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E819C3">
        <w:trPr>
          <w:trHeight w:val="224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D76EDA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24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D76EDA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декабря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№-</w:t>
            </w:r>
            <w:r w:rsidR="00D76EDA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57-</w:t>
            </w:r>
            <w:bookmarkStart w:id="0" w:name="_GoBack"/>
            <w:bookmarkEnd w:id="0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gramStart"/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proofErr w:type="gramEnd"/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C07BC2">
        <w:rPr>
          <w:rFonts w:ascii="Times New Roman" w:hAnsi="Times New Roman" w:cs="Times New Roman"/>
          <w:b/>
          <w:i/>
          <w:sz w:val="20"/>
          <w:szCs w:val="20"/>
        </w:rPr>
        <w:t>, от 08.11.2024г. № 37-ПА, от 14.11.2024г. № 38-ПА</w:t>
      </w:r>
      <w:r w:rsidR="00F13CD3">
        <w:rPr>
          <w:rFonts w:ascii="Times New Roman" w:hAnsi="Times New Roman" w:cs="Times New Roman"/>
          <w:b/>
          <w:i/>
          <w:sz w:val="20"/>
          <w:szCs w:val="20"/>
        </w:rPr>
        <w:t>, от 25.11.2024г. №40-ПА</w:t>
      </w:r>
      <w:r w:rsidR="006F3FD2">
        <w:rPr>
          <w:rFonts w:ascii="Times New Roman" w:hAnsi="Times New Roman" w:cs="Times New Roman"/>
          <w:b/>
          <w:i/>
          <w:sz w:val="20"/>
          <w:szCs w:val="20"/>
        </w:rPr>
        <w:t>, от 10.12.2024г. № 54-</w:t>
      </w:r>
      <w:r w:rsidR="00896BD0">
        <w:rPr>
          <w:rFonts w:ascii="Times New Roman" w:hAnsi="Times New Roman" w:cs="Times New Roman"/>
          <w:b/>
          <w:i/>
          <w:sz w:val="20"/>
          <w:szCs w:val="20"/>
        </w:rPr>
        <w:t>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3A6800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r w:rsidRPr="003A6800"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 w:rsidRPr="003A6800">
          <w:rPr>
            <w:rStyle w:val="af1"/>
            <w:rFonts w:ascii="Times New Roman" w:hAnsi="Times New Roman"/>
            <w:color w:val="000000"/>
            <w:sz w:val="20"/>
            <w:u w:val="none"/>
          </w:rPr>
          <w:t>законом</w:t>
        </w:r>
      </w:hyperlink>
      <w:r w:rsidRPr="003A6800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A6800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3A6800">
        <w:rPr>
          <w:rFonts w:ascii="Times New Roman" w:hAnsi="Times New Roman"/>
          <w:bCs/>
          <w:sz w:val="20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 w:rsidRPr="003A6800">
        <w:rPr>
          <w:rFonts w:ascii="Times New Roman" w:hAnsi="Times New Roman"/>
          <w:bCs/>
          <w:sz w:val="20"/>
        </w:rPr>
        <w:t>п</w:t>
      </w:r>
      <w:r w:rsidRPr="003A6800">
        <w:rPr>
          <w:rFonts w:ascii="Times New Roman" w:hAnsi="Times New Roman"/>
          <w:bCs/>
          <w:sz w:val="20"/>
        </w:rPr>
        <w:t>оселения и их формирования и реализации</w:t>
      </w:r>
      <w:r w:rsidRPr="003A6800">
        <w:rPr>
          <w:rFonts w:ascii="Times New Roman" w:hAnsi="Times New Roman"/>
          <w:b/>
          <w:bCs/>
          <w:sz w:val="20"/>
        </w:rPr>
        <w:t>»</w:t>
      </w:r>
      <w:r w:rsidRPr="003A6800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3A6800">
        <w:rPr>
          <w:rFonts w:ascii="Times New Roman" w:hAnsi="Times New Roman"/>
          <w:sz w:val="20"/>
        </w:rPr>
        <w:t xml:space="preserve"> от 01.09.2017г №28-ПА; от </w:t>
      </w:r>
      <w:r w:rsidRPr="003A6800">
        <w:rPr>
          <w:rFonts w:ascii="Times New Roman" w:hAnsi="Times New Roman"/>
          <w:spacing w:val="20"/>
          <w:sz w:val="20"/>
        </w:rPr>
        <w:t>02.11.2018г.№44-ПА</w:t>
      </w:r>
      <w:r w:rsidR="0009647B" w:rsidRPr="003A6800">
        <w:rPr>
          <w:rFonts w:ascii="Times New Roman" w:hAnsi="Times New Roman"/>
          <w:spacing w:val="20"/>
          <w:sz w:val="20"/>
        </w:rPr>
        <w:t xml:space="preserve">, от </w:t>
      </w:r>
      <w:r w:rsidR="005E7FFE" w:rsidRPr="003A6800">
        <w:rPr>
          <w:rFonts w:ascii="Times New Roman" w:hAnsi="Times New Roman"/>
          <w:spacing w:val="20"/>
          <w:sz w:val="20"/>
        </w:rPr>
        <w:t>27.09.2021г. № 18-ПА, от 30.09.2022г. № 27-ПА</w:t>
      </w:r>
      <w:r w:rsidRPr="003A6800">
        <w:rPr>
          <w:rFonts w:ascii="Times New Roman" w:hAnsi="Times New Roman"/>
          <w:sz w:val="20"/>
        </w:rPr>
        <w:t>), р</w:t>
      </w:r>
      <w:r w:rsidRPr="003A6800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2F419B" w:rsidRPr="002F419B">
        <w:rPr>
          <w:rFonts w:ascii="Times New Roman" w:hAnsi="Times New Roman" w:cs="Times New Roman"/>
        </w:rPr>
        <w:t>, от 08.11.2024г. № 37-ПА, от 14.11.2024г. № 38-ПА</w:t>
      </w:r>
      <w:r w:rsidR="00F13CD3">
        <w:rPr>
          <w:rFonts w:ascii="Times New Roman" w:hAnsi="Times New Roman" w:cs="Times New Roman"/>
        </w:rPr>
        <w:t>, от 25.11.2024г. №40-ПА</w:t>
      </w:r>
      <w:r w:rsidR="00896BD0">
        <w:rPr>
          <w:rFonts w:ascii="Times New Roman" w:hAnsi="Times New Roman" w:cs="Times New Roman"/>
        </w:rPr>
        <w:t>, от 10.12.2024г. № 54-ПА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59</w:t>
            </w:r>
            <w:r w:rsidR="00E819C3">
              <w:rPr>
                <w:b/>
                <w:bCs/>
                <w:color w:val="000000"/>
                <w:sz w:val="22"/>
                <w:szCs w:val="22"/>
              </w:rPr>
              <w:t> 586,7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 год – </w:t>
            </w:r>
            <w:r w:rsidR="00E819C3">
              <w:rPr>
                <w:color w:val="000000"/>
                <w:sz w:val="22"/>
                <w:szCs w:val="22"/>
              </w:rPr>
              <w:t>16 115,0</w:t>
            </w:r>
            <w:r w:rsidRPr="00E0212C">
              <w:rPr>
                <w:color w:val="000000"/>
                <w:sz w:val="22"/>
                <w:szCs w:val="22"/>
              </w:rPr>
              <w:t xml:space="preserve">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9 400,7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9 316,8 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2027 год – 12 3</w:t>
            </w:r>
            <w:r w:rsidR="003C590A">
              <w:rPr>
                <w:color w:val="000000"/>
                <w:sz w:val="22"/>
                <w:szCs w:val="22"/>
              </w:rPr>
              <w:t>7</w:t>
            </w:r>
            <w:r w:rsidRPr="00E0212C">
              <w:rPr>
                <w:color w:val="000000"/>
                <w:sz w:val="22"/>
                <w:szCs w:val="22"/>
              </w:rPr>
              <w:t>7,1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Pr="00E0212C">
              <w:rPr>
                <w:sz w:val="22"/>
                <w:szCs w:val="22"/>
              </w:rPr>
              <w:t>12 3</w:t>
            </w:r>
            <w:r w:rsidR="003C590A">
              <w:rPr>
                <w:sz w:val="22"/>
                <w:szCs w:val="22"/>
              </w:rPr>
              <w:t>7</w:t>
            </w:r>
            <w:r w:rsidRPr="00E0212C">
              <w:rPr>
                <w:sz w:val="22"/>
                <w:szCs w:val="22"/>
              </w:rPr>
              <w:t xml:space="preserve">7,1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</w:t>
            </w:r>
            <w:r w:rsidRPr="00E0212C">
              <w:rPr>
                <w:sz w:val="22"/>
                <w:szCs w:val="22"/>
              </w:rPr>
              <w:lastRenderedPageBreak/>
              <w:t xml:space="preserve">поселения составляет 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="00E819C3">
              <w:rPr>
                <w:b/>
                <w:bCs/>
                <w:iCs/>
                <w:color w:val="000000"/>
                <w:sz w:val="22"/>
                <w:szCs w:val="22"/>
              </w:rPr>
              <w:t> 583,9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2024год – </w:t>
            </w:r>
            <w:r w:rsidRPr="00E0212C">
              <w:rPr>
                <w:sz w:val="22"/>
                <w:szCs w:val="22"/>
              </w:rPr>
              <w:t>1</w:t>
            </w:r>
            <w:r w:rsidR="00092C2A">
              <w:rPr>
                <w:sz w:val="22"/>
                <w:szCs w:val="22"/>
              </w:rPr>
              <w:t>1</w:t>
            </w:r>
            <w:r w:rsidR="00E819C3">
              <w:rPr>
                <w:sz w:val="22"/>
                <w:szCs w:val="22"/>
              </w:rPr>
              <w:t xml:space="preserve"> 778,9 </w:t>
            </w:r>
            <w:r w:rsidRPr="00E0212C">
              <w:rPr>
                <w:sz w:val="22"/>
                <w:szCs w:val="22"/>
              </w:rPr>
              <w:t>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Pr="00E0212C">
              <w:rPr>
                <w:sz w:val="22"/>
                <w:szCs w:val="22"/>
              </w:rPr>
              <w:t>8 768,1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8 661,7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Pr="00E0212C">
              <w:rPr>
                <w:iCs/>
                <w:color w:val="000000"/>
                <w:sz w:val="22"/>
                <w:szCs w:val="22"/>
              </w:rPr>
              <w:t>12 </w:t>
            </w:r>
            <w:r w:rsidR="00092C2A">
              <w:rPr>
                <w:iCs/>
                <w:color w:val="000000"/>
                <w:sz w:val="22"/>
                <w:szCs w:val="22"/>
              </w:rPr>
              <w:t>187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,6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12 </w:t>
            </w:r>
            <w:r w:rsidR="00092C2A">
              <w:rPr>
                <w:color w:val="000000"/>
                <w:sz w:val="22"/>
                <w:szCs w:val="22"/>
              </w:rPr>
              <w:t>187</w:t>
            </w:r>
            <w:r w:rsidRPr="00E0212C">
              <w:rPr>
                <w:color w:val="000000"/>
                <w:sz w:val="22"/>
                <w:szCs w:val="22"/>
              </w:rPr>
              <w:t>,6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3 548,4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b/>
                <w:bCs/>
                <w:sz w:val="22"/>
                <w:szCs w:val="22"/>
              </w:rPr>
              <w:t>1 07</w:t>
            </w:r>
            <w:r w:rsidR="000D3A4D">
              <w:rPr>
                <w:b/>
                <w:bCs/>
                <w:sz w:val="22"/>
                <w:szCs w:val="22"/>
              </w:rPr>
              <w:t>4</w:t>
            </w:r>
            <w:r w:rsidRPr="00E0212C">
              <w:rPr>
                <w:b/>
                <w:bCs/>
                <w:sz w:val="22"/>
                <w:szCs w:val="22"/>
              </w:rPr>
              <w:t>,</w:t>
            </w:r>
            <w:r w:rsidR="000D3A4D">
              <w:rPr>
                <w:b/>
                <w:bCs/>
                <w:sz w:val="22"/>
                <w:szCs w:val="22"/>
              </w:rPr>
              <w:t>0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</w:t>
            </w:r>
            <w:r w:rsidR="000D3A4D">
              <w:rPr>
                <w:sz w:val="22"/>
                <w:szCs w:val="22"/>
              </w:rPr>
              <w:t>10</w:t>
            </w:r>
            <w:r w:rsidRPr="00E0212C">
              <w:rPr>
                <w:sz w:val="22"/>
                <w:szCs w:val="22"/>
              </w:rPr>
              <w:t>,</w:t>
            </w:r>
            <w:r w:rsidR="000D3A4D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231,9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 254,4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188,8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1 380,4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1 380,4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6B21CE" w:rsidRPr="00E0212C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3</w:t>
      </w:r>
      <w:r w:rsidR="009429A1" w:rsidRPr="00E0212C">
        <w:rPr>
          <w:rFonts w:ascii="Times New Roman" w:hAnsi="Times New Roman" w:cs="Times New Roman"/>
        </w:rPr>
        <w:t xml:space="preserve"> </w:t>
      </w:r>
      <w:proofErr w:type="gramStart"/>
      <w:r w:rsidR="006B21CE" w:rsidRPr="00E0212C">
        <w:rPr>
          <w:rFonts w:ascii="Times New Roman" w:hAnsi="Times New Roman" w:cs="Times New Roman"/>
        </w:rPr>
        <w:t>В</w:t>
      </w:r>
      <w:proofErr w:type="gramEnd"/>
      <w:r w:rsidR="006B21CE" w:rsidRPr="00E0212C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E0212C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E0212C" w:rsidTr="006B21CE">
        <w:tc>
          <w:tcPr>
            <w:tcW w:w="1701" w:type="dxa"/>
          </w:tcPr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="00E819C3">
              <w:rPr>
                <w:rFonts w:ascii="Times New Roman" w:hAnsi="Times New Roman" w:cs="Times New Roman"/>
                <w:b/>
                <w:bCs/>
                <w:color w:val="000000"/>
              </w:rPr>
              <w:t> 224,9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7</w:t>
            </w:r>
            <w:r w:rsidR="00E819C3">
              <w:rPr>
                <w:rFonts w:ascii="Times New Roman" w:hAnsi="Times New Roman" w:cs="Times New Roman"/>
                <w:color w:val="000000"/>
              </w:rPr>
              <w:t> 132,0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6 1</w:t>
            </w:r>
            <w:r w:rsidR="00AC4497">
              <w:rPr>
                <w:rFonts w:ascii="Times New Roman" w:hAnsi="Times New Roman" w:cs="Times New Roman"/>
                <w:color w:val="000000"/>
              </w:rPr>
              <w:t>5</w:t>
            </w:r>
            <w:r w:rsidRPr="00E0212C">
              <w:rPr>
                <w:rFonts w:ascii="Times New Roman" w:hAnsi="Times New Roman" w:cs="Times New Roman"/>
                <w:color w:val="000000"/>
              </w:rPr>
              <w:t>4,0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 w:rsidR="00AC4497"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</w:t>
            </w:r>
            <w:r w:rsidR="00E819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128,2</w:t>
            </w:r>
            <w:r w:rsidR="0075004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 w:rsidR="00E819C3">
              <w:rPr>
                <w:rFonts w:ascii="Times New Roman" w:hAnsi="Times New Roman" w:cs="Times New Roman"/>
              </w:rPr>
              <w:t> 902,0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>5</w:t>
            </w:r>
            <w:r w:rsidR="00BF0592" w:rsidRPr="00E0212C">
              <w:rPr>
                <w:rFonts w:ascii="Times New Roman" w:hAnsi="Times New Roman" w:cs="Times New Roman"/>
                <w:iCs/>
                <w:color w:val="000000"/>
              </w:rPr>
              <w:t> 648,6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="00BF0592" w:rsidRPr="00E0212C">
              <w:rPr>
                <w:rFonts w:ascii="Times New Roman" w:hAnsi="Times New Roman" w:cs="Times New Roman"/>
              </w:rPr>
              <w:t>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1 07</w:t>
            </w:r>
            <w:r w:rsidR="00AC4497">
              <w:rPr>
                <w:rFonts w:ascii="Times New Roman" w:hAnsi="Times New Roman" w:cs="Times New Roman"/>
                <w:b/>
                <w:bCs/>
              </w:rPr>
              <w:t>4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 w:rsidR="00AC4497">
              <w:rPr>
                <w:rFonts w:ascii="Times New Roman" w:hAnsi="Times New Roman" w:cs="Times New Roman"/>
                <w:b/>
                <w:bCs/>
              </w:rPr>
              <w:t>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 w:rsidR="00AC4497"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 w:rsidR="00AC4497"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E0212C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="003B5475"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2024 год – </w:t>
            </w:r>
            <w:r w:rsidR="003B5475" w:rsidRPr="00E0212C">
              <w:rPr>
                <w:rFonts w:ascii="Times New Roman" w:hAnsi="Times New Roman" w:cs="Times New Roman"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E0212C" w:rsidRPr="00E0212C" w:rsidRDefault="00E0212C" w:rsidP="00E0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E819C3">
        <w:rPr>
          <w:rFonts w:ascii="Times New Roman" w:hAnsi="Times New Roman" w:cs="Times New Roman"/>
        </w:rPr>
        <w:t>4</w:t>
      </w:r>
      <w:r w:rsidRPr="00E0212C">
        <w:rPr>
          <w:rFonts w:ascii="Times New Roman" w:hAnsi="Times New Roman" w:cs="Times New Roman"/>
        </w:rPr>
        <w:t xml:space="preserve">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0212C" w:rsidRPr="00E0212C" w:rsidRDefault="00E0212C" w:rsidP="00E0212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0212C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880"/>
      </w:tblGrid>
      <w:tr w:rsidR="00E0212C" w:rsidRPr="00E0212C" w:rsidTr="00C07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>19 </w:t>
            </w:r>
            <w:r w:rsidR="00E819C3">
              <w:rPr>
                <w:rFonts w:ascii="Times New Roman" w:hAnsi="Times New Roman" w:cs="Times New Roman"/>
                <w:b/>
              </w:rPr>
              <w:t>8</w:t>
            </w:r>
            <w:r w:rsidR="0075004F">
              <w:rPr>
                <w:rFonts w:ascii="Times New Roman" w:hAnsi="Times New Roman" w:cs="Times New Roman"/>
                <w:b/>
              </w:rPr>
              <w:t>04</w:t>
            </w:r>
            <w:r w:rsidRPr="00E0212C">
              <w:rPr>
                <w:rFonts w:ascii="Times New Roman" w:hAnsi="Times New Roman" w:cs="Times New Roman"/>
                <w:b/>
              </w:rPr>
              <w:t>,</w:t>
            </w:r>
            <w:r w:rsidR="00E819C3">
              <w:rPr>
                <w:rFonts w:ascii="Times New Roman" w:hAnsi="Times New Roman" w:cs="Times New Roman"/>
                <w:b/>
              </w:rPr>
              <w:t>4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2024год – 6</w:t>
            </w:r>
            <w:r w:rsidR="00E819C3">
              <w:rPr>
                <w:rFonts w:ascii="Times New Roman" w:hAnsi="Times New Roman" w:cs="Times New Roman"/>
                <w:color w:val="000000"/>
              </w:rPr>
              <w:t>7</w:t>
            </w:r>
            <w:r w:rsidR="0075004F">
              <w:rPr>
                <w:rFonts w:ascii="Times New Roman" w:hAnsi="Times New Roman" w:cs="Times New Roman"/>
                <w:color w:val="000000"/>
              </w:rPr>
              <w:t>68</w:t>
            </w:r>
            <w:r w:rsidRPr="00E0212C">
              <w:rPr>
                <w:rFonts w:ascii="Times New Roman" w:hAnsi="Times New Roman" w:cs="Times New Roman"/>
                <w:color w:val="000000"/>
              </w:rPr>
              <w:t>,</w:t>
            </w:r>
            <w:r w:rsidR="00E819C3">
              <w:rPr>
                <w:rFonts w:ascii="Times New Roman" w:hAnsi="Times New Roman" w:cs="Times New Roman"/>
                <w:color w:val="000000"/>
              </w:rPr>
              <w:t>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2025год – 1 842,2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2028год – 4 747,8 </w:t>
            </w:r>
            <w:proofErr w:type="spellStart"/>
            <w:r w:rsidRPr="00E0212C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021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>17 </w:t>
            </w:r>
            <w:r w:rsidR="00E819C3">
              <w:rPr>
                <w:rFonts w:ascii="Times New Roman" w:hAnsi="Times New Roman" w:cs="Times New Roman"/>
                <w:b/>
              </w:rPr>
              <w:t>386</w:t>
            </w:r>
            <w:r w:rsidRPr="00E0212C">
              <w:rPr>
                <w:rFonts w:ascii="Times New Roman" w:hAnsi="Times New Roman" w:cs="Times New Roman"/>
                <w:b/>
              </w:rPr>
              <w:t>,</w:t>
            </w:r>
            <w:r w:rsidR="00E819C3">
              <w:rPr>
                <w:rFonts w:ascii="Times New Roman" w:hAnsi="Times New Roman" w:cs="Times New Roman"/>
                <w:b/>
              </w:rPr>
              <w:t>4</w:t>
            </w:r>
            <w:r w:rsidRPr="00E0212C">
              <w:rPr>
                <w:rFonts w:ascii="Times New Roman" w:hAnsi="Times New Roman" w:cs="Times New Roman"/>
                <w:b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4 </w:t>
            </w:r>
            <w:r w:rsidR="00E819C3">
              <w:rPr>
                <w:rFonts w:ascii="Times New Roman" w:hAnsi="Times New Roman" w:cs="Times New Roman"/>
                <w:color w:val="000000"/>
              </w:rPr>
              <w:t>350</w:t>
            </w:r>
            <w:r w:rsidRPr="00E0212C">
              <w:rPr>
                <w:rFonts w:ascii="Times New Roman" w:hAnsi="Times New Roman" w:cs="Times New Roman"/>
                <w:color w:val="000000"/>
              </w:rPr>
              <w:t>,</w:t>
            </w:r>
            <w:r w:rsidR="00E819C3">
              <w:rPr>
                <w:rFonts w:ascii="Times New Roman" w:hAnsi="Times New Roman" w:cs="Times New Roman"/>
                <w:color w:val="000000"/>
              </w:rPr>
              <w:t>4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 1 842,2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4 747,8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gramStart"/>
            <w:r w:rsidRPr="00E0212C">
              <w:rPr>
                <w:rFonts w:ascii="Times New Roman" w:hAnsi="Times New Roman" w:cs="Times New Roman"/>
                <w:color w:val="000000"/>
              </w:rPr>
              <w:t>руб.;.</w:t>
            </w:r>
            <w:proofErr w:type="gramEnd"/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2 151,6 тыс.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2 151,6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 тыс. руб</w:t>
            </w:r>
            <w:r w:rsidRPr="00E0212C">
              <w:rPr>
                <w:rFonts w:ascii="Times New Roman" w:hAnsi="Times New Roman" w:cs="Times New Roman"/>
              </w:rPr>
              <w:t xml:space="preserve">.,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266,0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–266,0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1.</w:t>
      </w:r>
      <w:r w:rsidR="00E819C3">
        <w:rPr>
          <w:rFonts w:ascii="Times New Roman" w:hAnsi="Times New Roman" w:cs="Times New Roman"/>
        </w:rPr>
        <w:t>5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7B66A5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proofErr w:type="spellStart"/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  <w:proofErr w:type="spellEnd"/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896BD0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59 586,7</w:t>
            </w:r>
          </w:p>
        </w:tc>
      </w:tr>
      <w:tr w:rsidR="00896BD0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53 583,9</w:t>
            </w:r>
          </w:p>
        </w:tc>
      </w:tr>
      <w:tr w:rsidR="00896BD0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1 380,4</w:t>
            </w:r>
          </w:p>
        </w:tc>
      </w:tr>
      <w:tr w:rsidR="00896BD0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3 548,4</w:t>
            </w:r>
          </w:p>
        </w:tc>
      </w:tr>
      <w:tr w:rsidR="00896BD0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1 074,0</w:t>
            </w:r>
          </w:p>
        </w:tc>
      </w:tr>
      <w:tr w:rsidR="00896BD0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</w:tr>
      <w:tr w:rsidR="00896BD0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31 224,9</w:t>
            </w:r>
          </w:p>
        </w:tc>
      </w:tr>
      <w:tr w:rsidR="00896BD0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29 128,2</w:t>
            </w:r>
          </w:p>
        </w:tc>
      </w:tr>
      <w:tr w:rsidR="00896BD0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1 019,2</w:t>
            </w:r>
          </w:p>
        </w:tc>
      </w:tr>
      <w:tr w:rsidR="00896BD0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3,5</w:t>
            </w:r>
          </w:p>
        </w:tc>
      </w:tr>
      <w:tr w:rsidR="00896BD0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1 074,0</w:t>
            </w:r>
          </w:p>
        </w:tc>
      </w:tr>
      <w:tr w:rsidR="00896BD0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21 226,9</w:t>
            </w:r>
          </w:p>
        </w:tc>
      </w:tr>
      <w:tr w:rsidR="00896BD0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19 352,0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797,4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3,5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1 074,0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</w:tr>
      <w:tr w:rsidR="00896BD0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E0B93">
              <w:rPr>
                <w:sz w:val="22"/>
                <w:szCs w:val="22"/>
              </w:rPr>
              <w:lastRenderedPageBreak/>
              <w:t>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896BD0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896BD0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7 631,6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6 736,4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" w:name="RANGE!F66"/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1 004,0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604,0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896BD0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896BD0" w:rsidRPr="006D15EC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96BD0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96BD0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896BD0" w:rsidRPr="005E0B93" w:rsidRDefault="00896BD0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896BD0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896BD0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896BD0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пожарной безопасности в границах </w:t>
            </w:r>
            <w:r w:rsidRPr="005E0B93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19 804,0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17 386,4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266,0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2 151,6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5 113,7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18 029,7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4 333,8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17 249,8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266,0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513,9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896BD0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59 586,7</w:t>
            </w:r>
          </w:p>
        </w:tc>
      </w:tr>
      <w:tr w:rsidR="00896BD0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53 583,9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1 380,4</w:t>
            </w:r>
          </w:p>
        </w:tc>
      </w:tr>
      <w:tr w:rsidR="00896BD0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3 548,4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1 074,0</w:t>
            </w:r>
          </w:p>
        </w:tc>
      </w:tr>
      <w:tr w:rsidR="00896BD0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96BD0">
              <w:rPr>
                <w:b/>
                <w:bCs/>
                <w:i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31 224,9</w:t>
            </w:r>
          </w:p>
        </w:tc>
      </w:tr>
      <w:tr w:rsidR="00896BD0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29 128,2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1 019,2</w:t>
            </w:r>
          </w:p>
        </w:tc>
      </w:tr>
      <w:tr w:rsidR="00896BD0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3,5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1 074,0</w:t>
            </w:r>
          </w:p>
        </w:tc>
      </w:tr>
      <w:tr w:rsidR="00896BD0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21 226,9</w:t>
            </w:r>
          </w:p>
        </w:tc>
      </w:tr>
      <w:tr w:rsidR="00896BD0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19 352,0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797,4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3,5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1 074,0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 w:themeColor="text1"/>
              </w:rPr>
            </w:pPr>
            <w:r w:rsidRPr="00896BD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 w:themeColor="text1"/>
              </w:rPr>
            </w:pPr>
            <w:r w:rsidRPr="00896BD0">
              <w:rPr>
                <w:b/>
                <w:bCs/>
                <w:color w:val="000000" w:themeColor="text1"/>
              </w:rPr>
              <w:t>0,0</w:t>
            </w:r>
          </w:p>
        </w:tc>
      </w:tr>
      <w:tr w:rsidR="00896BD0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896BD0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896BD0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7 631,6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6 736,4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1 004,0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604,0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896BD0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896BD0" w:rsidRPr="006D15EC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96BD0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896BD0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896BD0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896BD0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896BD0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19 804,0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17 386,4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266,0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2 151,6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5 113,7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18 029,7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4 333,8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17 249,8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266,0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513,9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color w:val="000000"/>
              </w:rPr>
            </w:pPr>
            <w:r w:rsidRPr="00896BD0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896BD0" w:rsidRDefault="00896BD0" w:rsidP="00C05751">
            <w:pPr>
              <w:jc w:val="center"/>
              <w:rPr>
                <w:b/>
                <w:bCs/>
                <w:color w:val="000000"/>
              </w:rPr>
            </w:pPr>
            <w:r w:rsidRPr="00896BD0">
              <w:rPr>
                <w:b/>
                <w:bCs/>
                <w:color w:val="000000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lastRenderedPageBreak/>
              <w:t>Основное мероприятие 7.1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6BD0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6BD0" w:rsidRPr="005E0B93" w:rsidRDefault="00896BD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6BD0" w:rsidRPr="00983B30" w:rsidRDefault="00896BD0" w:rsidP="00C05751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08" w:rsidRDefault="00256208" w:rsidP="009762CC">
      <w:pPr>
        <w:spacing w:after="0" w:line="240" w:lineRule="auto"/>
      </w:pPr>
      <w:r>
        <w:separator/>
      </w:r>
    </w:p>
  </w:endnote>
  <w:endnote w:type="continuationSeparator" w:id="0">
    <w:p w:rsidR="00256208" w:rsidRDefault="00256208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08" w:rsidRDefault="00256208" w:rsidP="009762CC">
      <w:pPr>
        <w:spacing w:after="0" w:line="240" w:lineRule="auto"/>
      </w:pPr>
      <w:r>
        <w:separator/>
      </w:r>
    </w:p>
  </w:footnote>
  <w:footnote w:type="continuationSeparator" w:id="0">
    <w:p w:rsidR="00256208" w:rsidRDefault="00256208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D2" w:rsidRDefault="006F3FD2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208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3FD2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4F8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96BD0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15B57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0AA4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6EDA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19C3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3FDD"/>
  <w15:docId w15:val="{53460A77-720F-4C6B-A409-1D0B6A4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B680-05E6-4165-8A91-5A7D4FD6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</cp:revision>
  <cp:lastPrinted>2024-01-09T07:43:00Z</cp:lastPrinted>
  <dcterms:created xsi:type="dcterms:W3CDTF">2024-12-17T02:55:00Z</dcterms:created>
  <dcterms:modified xsi:type="dcterms:W3CDTF">2025-01-04T04:48:00Z</dcterms:modified>
</cp:coreProperties>
</file>