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25" w:rsidRPr="009D49F2" w:rsidRDefault="007E7B25" w:rsidP="007E7B25">
      <w:pPr>
        <w:spacing w:after="0" w:line="240" w:lineRule="auto"/>
        <w:ind w:firstLine="142"/>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noProof/>
          <w:sz w:val="18"/>
          <w:szCs w:val="18"/>
          <w:lang w:eastAsia="ru-RU"/>
        </w:rPr>
        <mc:AlternateContent>
          <mc:Choice Requires="wps">
            <w:drawing>
              <wp:inline distT="0" distB="0" distL="0" distR="0">
                <wp:extent cx="6000750" cy="1514475"/>
                <wp:effectExtent l="28575" t="9525" r="0" b="3810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514475"/>
                        </a:xfrm>
                        <a:prstGeom prst="rect">
                          <a:avLst/>
                        </a:prstGeom>
                      </wps:spPr>
                      <wps:txbx>
                        <w:txbxContent>
                          <w:p w:rsidR="008E0228" w:rsidRDefault="008E0228" w:rsidP="007E7B25">
                            <w:pPr>
                              <w:pStyle w:val="a3"/>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26"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" filled="f" stroked="f">
                <o:lock v:ext="edit" shapetype="t"/>
                <v:textbox style="mso-fit-shape-to-text:t">
                  <w:txbxContent>
                    <w:p w:rsidR="008E0228" w:rsidRDefault="008E0228" w:rsidP="007E7B25">
                      <w:pPr>
                        <w:pStyle w:val="a3"/>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v:textbox>
                <w10:anchorlock/>
              </v:shape>
            </w:pict>
          </mc:Fallback>
        </mc:AlternateContent>
      </w:r>
    </w:p>
    <w:p w:rsidR="007E7B25" w:rsidRPr="009D49F2" w:rsidRDefault="007E7B25" w:rsidP="007E7B25">
      <w:pPr>
        <w:spacing w:after="0" w:line="240" w:lineRule="auto"/>
        <w:ind w:firstLine="142"/>
        <w:jc w:val="center"/>
        <w:rPr>
          <w:rFonts w:ascii="Times New Roman" w:eastAsia="Times New Roman" w:hAnsi="Times New Roman" w:cs="Times New Roman"/>
          <w:sz w:val="18"/>
          <w:szCs w:val="18"/>
          <w:lang w:eastAsia="ru-RU"/>
        </w:rPr>
      </w:pPr>
    </w:p>
    <w:p w:rsidR="007E7B25" w:rsidRPr="009D49F2" w:rsidRDefault="007E7B25" w:rsidP="007E7B25">
      <w:pPr>
        <w:spacing w:after="0" w:line="240" w:lineRule="auto"/>
        <w:ind w:firstLine="142"/>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noProof/>
          <w:sz w:val="18"/>
          <w:szCs w:val="18"/>
          <w:lang w:eastAsia="ru-RU"/>
        </w:rPr>
        <mc:AlternateContent>
          <mc:Choice Requires="wps">
            <w:drawing>
              <wp:inline distT="0" distB="0" distL="0" distR="0">
                <wp:extent cx="6232566" cy="439214"/>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2566" cy="439214"/>
                        </a:xfrm>
                        <a:prstGeom prst="rect">
                          <a:avLst/>
                        </a:prstGeom>
                      </wps:spPr>
                      <wps:txbx>
                        <w:txbxContent>
                          <w:p w:rsidR="008E0228" w:rsidRDefault="008E0228" w:rsidP="007E7B25">
                            <w:pPr>
                              <w:pStyle w:val="a3"/>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3" o:spid="_x0000_s1027" type="#_x0000_t202" style="width:490.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" filled="f" stroked="f">
                <o:lock v:ext="edit" shapetype="t"/>
                <v:textbox style="mso-fit-shape-to-text:t">
                  <w:txbxContent>
                    <w:p w:rsidR="008E0228" w:rsidRDefault="008E0228" w:rsidP="007E7B25">
                      <w:pPr>
                        <w:pStyle w:val="a3"/>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v:textbox>
                <w10:anchorlock/>
              </v:shape>
            </w:pict>
          </mc:Fallback>
        </mc:AlternateContent>
      </w:r>
    </w:p>
    <w:p w:rsidR="00BF0D40" w:rsidRPr="009D49F2" w:rsidRDefault="00BF0D40" w:rsidP="007E7B25">
      <w:pPr>
        <w:spacing w:after="0" w:line="240" w:lineRule="auto"/>
        <w:ind w:firstLine="142"/>
        <w:rPr>
          <w:rFonts w:ascii="Times New Roman" w:eastAsia="Times New Roman" w:hAnsi="Times New Roman" w:cs="Times New Roman"/>
          <w:b/>
          <w:sz w:val="18"/>
          <w:szCs w:val="18"/>
          <w:lang w:eastAsia="ru-RU"/>
        </w:rPr>
      </w:pPr>
    </w:p>
    <w:p w:rsidR="007E7B25" w:rsidRPr="009D49F2" w:rsidRDefault="00473DF1" w:rsidP="007E7B25">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sz w:val="18"/>
          <w:szCs w:val="18"/>
          <w:lang w:eastAsia="ru-RU"/>
        </w:rPr>
        <w:t>3</w:t>
      </w:r>
      <w:r w:rsidR="00B258CE" w:rsidRPr="009D49F2">
        <w:rPr>
          <w:rFonts w:ascii="Times New Roman" w:eastAsia="Times New Roman" w:hAnsi="Times New Roman" w:cs="Times New Roman"/>
          <w:b/>
          <w:sz w:val="18"/>
          <w:szCs w:val="18"/>
          <w:lang w:eastAsia="ru-RU"/>
        </w:rPr>
        <w:t>0</w:t>
      </w:r>
      <w:r w:rsidR="0014181B" w:rsidRPr="009D49F2">
        <w:rPr>
          <w:rFonts w:ascii="Times New Roman" w:eastAsia="Times New Roman" w:hAnsi="Times New Roman" w:cs="Times New Roman"/>
          <w:b/>
          <w:sz w:val="18"/>
          <w:szCs w:val="18"/>
          <w:lang w:eastAsia="ru-RU"/>
        </w:rPr>
        <w:t xml:space="preserve"> </w:t>
      </w:r>
      <w:r w:rsidR="00B466D6" w:rsidRPr="009D49F2">
        <w:rPr>
          <w:rFonts w:ascii="Times New Roman" w:eastAsia="Times New Roman" w:hAnsi="Times New Roman" w:cs="Times New Roman"/>
          <w:b/>
          <w:sz w:val="18"/>
          <w:szCs w:val="18"/>
          <w:lang w:eastAsia="ru-RU"/>
        </w:rPr>
        <w:t>декабря</w:t>
      </w:r>
      <w:r w:rsidR="007E7B25" w:rsidRPr="009D49F2">
        <w:rPr>
          <w:rFonts w:ascii="Times New Roman" w:eastAsia="Times New Roman" w:hAnsi="Times New Roman" w:cs="Times New Roman"/>
          <w:b/>
          <w:sz w:val="18"/>
          <w:szCs w:val="18"/>
          <w:lang w:eastAsia="ru-RU"/>
        </w:rPr>
        <w:t xml:space="preserve"> 2022</w:t>
      </w:r>
      <w:r w:rsidR="00B466D6" w:rsidRPr="009D49F2">
        <w:rPr>
          <w:rFonts w:ascii="Times New Roman" w:eastAsia="Times New Roman" w:hAnsi="Times New Roman" w:cs="Times New Roman"/>
          <w:b/>
          <w:sz w:val="18"/>
          <w:szCs w:val="18"/>
          <w:lang w:eastAsia="ru-RU"/>
        </w:rPr>
        <w:t xml:space="preserve"> года                 №22 (258</w:t>
      </w:r>
      <w:r w:rsidR="007E7B25" w:rsidRPr="009D49F2">
        <w:rPr>
          <w:rFonts w:ascii="Times New Roman" w:eastAsia="Times New Roman" w:hAnsi="Times New Roman" w:cs="Times New Roman"/>
          <w:b/>
          <w:sz w:val="18"/>
          <w:szCs w:val="18"/>
          <w:lang w:eastAsia="ru-RU"/>
        </w:rPr>
        <w:t>)</w:t>
      </w:r>
      <w:r w:rsidR="007E7B25" w:rsidRPr="009D49F2">
        <w:rPr>
          <w:rFonts w:ascii="Times New Roman" w:eastAsia="Times New Roman" w:hAnsi="Times New Roman" w:cs="Times New Roman"/>
          <w:sz w:val="18"/>
          <w:szCs w:val="18"/>
          <w:lang w:eastAsia="ru-RU"/>
        </w:rPr>
        <w:t xml:space="preserve"> </w:t>
      </w:r>
    </w:p>
    <w:p w:rsidR="007E7B25" w:rsidRPr="009D49F2" w:rsidRDefault="007E7B25" w:rsidP="007E7B25">
      <w:pPr>
        <w:spacing w:after="0" w:line="240" w:lineRule="auto"/>
        <w:jc w:val="both"/>
        <w:rPr>
          <w:rFonts w:ascii="Times New Roman" w:eastAsia="Times New Roman" w:hAnsi="Times New Roman" w:cs="Times New Roman"/>
          <w:sz w:val="18"/>
          <w:szCs w:val="18"/>
          <w:u w:val="single"/>
          <w:lang w:eastAsia="ru-RU"/>
        </w:rPr>
      </w:pPr>
    </w:p>
    <w:p w:rsidR="007E7B25" w:rsidRPr="009D49F2" w:rsidRDefault="00B258CE" w:rsidP="007E7B25">
      <w:pPr>
        <w:spacing w:after="0" w:line="240" w:lineRule="auto"/>
        <w:jc w:val="both"/>
        <w:rPr>
          <w:rFonts w:ascii="Times New Roman" w:eastAsia="Times New Roman" w:hAnsi="Times New Roman" w:cs="Times New Roman"/>
          <w:sz w:val="18"/>
          <w:szCs w:val="18"/>
          <w:u w:val="single"/>
          <w:lang w:eastAsia="ru-RU"/>
        </w:rPr>
      </w:pPr>
      <w:r w:rsidRPr="009D49F2">
        <w:rPr>
          <w:rFonts w:ascii="Times New Roman" w:eastAsia="Times New Roman" w:hAnsi="Times New Roman" w:cs="Times New Roman"/>
          <w:noProof/>
          <w:sz w:val="18"/>
          <w:szCs w:val="18"/>
          <w:u w:val="single"/>
          <w:lang w:eastAsia="ru-RU"/>
        </w:rPr>
        <w:drawing>
          <wp:anchor distT="0" distB="0" distL="114300" distR="114300" simplePos="0" relativeHeight="251658240" behindDoc="0" locked="0" layoutInCell="1" allowOverlap="1">
            <wp:simplePos x="0" y="0"/>
            <wp:positionH relativeFrom="column">
              <wp:posOffset>3175</wp:posOffset>
            </wp:positionH>
            <wp:positionV relativeFrom="paragraph">
              <wp:posOffset>-1905</wp:posOffset>
            </wp:positionV>
            <wp:extent cx="6193790" cy="47123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790" cy="4712335"/>
                    </a:xfrm>
                    <a:prstGeom prst="rect">
                      <a:avLst/>
                    </a:prstGeom>
                    <a:noFill/>
                  </pic:spPr>
                </pic:pic>
              </a:graphicData>
            </a:graphic>
            <wp14:sizeRelH relativeFrom="page">
              <wp14:pctWidth>0</wp14:pctWidth>
            </wp14:sizeRelH>
            <wp14:sizeRelV relativeFrom="page">
              <wp14:pctHeight>0</wp14:pctHeight>
            </wp14:sizeRelV>
          </wp:anchor>
        </w:drawing>
      </w:r>
      <w:r w:rsidR="00D1773A" w:rsidRPr="009D49F2">
        <w:rPr>
          <w:rFonts w:ascii="Times New Roman" w:eastAsia="Times New Roman" w:hAnsi="Times New Roman" w:cs="Times New Roman"/>
          <w:noProof/>
          <w:sz w:val="18"/>
          <w:szCs w:val="18"/>
          <w:u w:val="single"/>
          <w:lang w:eastAsia="ru-RU"/>
        </w:rPr>
        <w:drawing>
          <wp:inline distT="0" distB="0" distL="0" distR="0" wp14:anchorId="142C6256" wp14:editId="05C54986">
            <wp:extent cx="638581" cy="426221"/>
            <wp:effectExtent l="0" t="0" r="9525" b="0"/>
            <wp:docPr id="31" name="Рисунок 31" descr="C:\Users\Элемент\Desktop\535248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емент\Desktop\535248_ma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665123" cy="443937"/>
                    </a:xfrm>
                    <a:prstGeom prst="rect">
                      <a:avLst/>
                    </a:prstGeom>
                    <a:noFill/>
                    <a:ln>
                      <a:noFill/>
                    </a:ln>
                  </pic:spPr>
                </pic:pic>
              </a:graphicData>
            </a:graphic>
          </wp:inline>
        </w:drawing>
      </w:r>
    </w:p>
    <w:p w:rsidR="00CB2CF0" w:rsidRPr="009D49F2" w:rsidRDefault="00B258CE" w:rsidP="007E7B25">
      <w:pPr>
        <w:spacing w:after="0" w:line="240" w:lineRule="auto"/>
        <w:jc w:val="both"/>
        <w:rPr>
          <w:rFonts w:ascii="Times New Roman" w:eastAsia="Times New Roman" w:hAnsi="Times New Roman" w:cs="Times New Roman"/>
          <w:sz w:val="18"/>
          <w:szCs w:val="18"/>
          <w:u w:val="single"/>
          <w:lang w:eastAsia="ru-RU"/>
        </w:rPr>
      </w:pPr>
      <w:r w:rsidRPr="009D49F2">
        <w:rPr>
          <w:rFonts w:ascii="Times New Roman" w:eastAsia="Times New Roman" w:hAnsi="Times New Roman" w:cs="Times New Roman"/>
          <w:noProof/>
          <w:sz w:val="18"/>
          <w:szCs w:val="18"/>
          <w:lang w:eastAsia="ru-RU"/>
        </w:rPr>
        <w:drawing>
          <wp:inline distT="0" distB="0" distL="0" distR="0" wp14:anchorId="1E4668DE" wp14:editId="0E31BF3A">
            <wp:extent cx="5940425" cy="4523717"/>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523717"/>
                    </a:xfrm>
                    <a:prstGeom prst="rect">
                      <a:avLst/>
                    </a:prstGeom>
                    <a:noFill/>
                  </pic:spPr>
                </pic:pic>
              </a:graphicData>
            </a:graphic>
          </wp:inline>
        </w:drawing>
      </w:r>
    </w:p>
    <w:p w:rsidR="00CB2CF0" w:rsidRPr="009D49F2" w:rsidRDefault="00CB2CF0" w:rsidP="007E7B25">
      <w:pPr>
        <w:spacing w:after="0" w:line="240" w:lineRule="auto"/>
        <w:jc w:val="both"/>
        <w:rPr>
          <w:rFonts w:ascii="Times New Roman" w:eastAsia="Times New Roman" w:hAnsi="Times New Roman" w:cs="Times New Roman"/>
          <w:sz w:val="18"/>
          <w:szCs w:val="18"/>
          <w:u w:val="single"/>
          <w:lang w:eastAsia="ru-RU"/>
        </w:rPr>
      </w:pPr>
    </w:p>
    <w:p w:rsidR="007E7B25" w:rsidRPr="009D49F2" w:rsidRDefault="007E7B25" w:rsidP="007E7B25">
      <w:pPr>
        <w:spacing w:after="0" w:line="240" w:lineRule="auto"/>
        <w:jc w:val="both"/>
        <w:rPr>
          <w:rFonts w:ascii="Times New Roman" w:eastAsia="Times New Roman" w:hAnsi="Times New Roman" w:cs="Times New Roman"/>
          <w:sz w:val="18"/>
          <w:szCs w:val="18"/>
          <w:u w:val="single"/>
          <w:lang w:eastAsia="ru-RU"/>
        </w:rPr>
      </w:pPr>
      <w:r w:rsidRPr="009D49F2">
        <w:rPr>
          <w:rFonts w:ascii="Times New Roman" w:eastAsia="Times New Roman" w:hAnsi="Times New Roman" w:cs="Times New Roman"/>
          <w:sz w:val="18"/>
          <w:szCs w:val="18"/>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7E7B25" w:rsidRPr="009D49F2" w:rsidRDefault="007E7B25" w:rsidP="007E7B25">
      <w:pPr>
        <w:spacing w:after="0" w:line="240" w:lineRule="auto"/>
        <w:rPr>
          <w:rFonts w:ascii="Times New Roman" w:eastAsia="Times New Roman" w:hAnsi="Times New Roman" w:cs="Times New Roman"/>
          <w:sz w:val="18"/>
          <w:szCs w:val="18"/>
          <w:lang w:eastAsia="ru-RU"/>
        </w:rPr>
      </w:pPr>
    </w:p>
    <w:p w:rsidR="00D84761" w:rsidRPr="009D49F2" w:rsidRDefault="00D84761" w:rsidP="00D84761">
      <w:pPr>
        <w:autoSpaceDE w:val="0"/>
        <w:autoSpaceDN w:val="0"/>
        <w:adjustRightInd w:val="0"/>
        <w:spacing w:after="0" w:line="240" w:lineRule="auto"/>
        <w:jc w:val="right"/>
        <w:rPr>
          <w:rFonts w:ascii="Times New Roman" w:eastAsia="Times New Roman" w:hAnsi="Times New Roman" w:cs="Times New Roman"/>
          <w:sz w:val="18"/>
          <w:szCs w:val="18"/>
          <w:lang w:eastAsia="ru-RU"/>
        </w:rPr>
      </w:pPr>
    </w:p>
    <w:p w:rsidR="00E25E99" w:rsidRPr="009D49F2" w:rsidRDefault="00E25E99" w:rsidP="00CA4B36">
      <w:pPr>
        <w:spacing w:after="0" w:line="240" w:lineRule="auto"/>
        <w:ind w:right="-5"/>
        <w:jc w:val="center"/>
        <w:rPr>
          <w:rFonts w:ascii="Times New Roman" w:eastAsia="Times New Roman" w:hAnsi="Times New Roman" w:cs="Times New Roman"/>
          <w:b/>
          <w:spacing w:val="20"/>
          <w:sz w:val="18"/>
          <w:szCs w:val="18"/>
          <w:lang w:eastAsia="ru-RU"/>
        </w:rPr>
      </w:pPr>
    </w:p>
    <w:p w:rsidR="00B258CE" w:rsidRPr="009D49F2" w:rsidRDefault="00B258CE" w:rsidP="00CA4B36">
      <w:pPr>
        <w:spacing w:after="0" w:line="240" w:lineRule="auto"/>
        <w:ind w:right="-5"/>
        <w:jc w:val="center"/>
        <w:rPr>
          <w:rFonts w:ascii="Times New Roman" w:eastAsia="Times New Roman" w:hAnsi="Times New Roman" w:cs="Times New Roman"/>
          <w:b/>
          <w:spacing w:val="20"/>
          <w:sz w:val="18"/>
          <w:szCs w:val="18"/>
          <w:lang w:eastAsia="ru-RU"/>
        </w:rPr>
      </w:pPr>
    </w:p>
    <w:p w:rsidR="008B4DC2" w:rsidRPr="009D49F2" w:rsidRDefault="008B4DC2" w:rsidP="00CA4B36">
      <w:pPr>
        <w:spacing w:after="0" w:line="240" w:lineRule="auto"/>
        <w:ind w:right="-5"/>
        <w:jc w:val="center"/>
        <w:rPr>
          <w:rFonts w:ascii="Times New Roman" w:eastAsia="Times New Roman" w:hAnsi="Times New Roman" w:cs="Times New Roman"/>
          <w:b/>
          <w:spacing w:val="20"/>
          <w:sz w:val="18"/>
          <w:szCs w:val="18"/>
          <w:lang w:eastAsia="ru-RU"/>
        </w:rPr>
      </w:pPr>
    </w:p>
    <w:p w:rsidR="008B4DC2" w:rsidRPr="009D49F2" w:rsidRDefault="008B4DC2" w:rsidP="00CA4B36">
      <w:pPr>
        <w:spacing w:after="0" w:line="240" w:lineRule="auto"/>
        <w:ind w:right="-5"/>
        <w:jc w:val="center"/>
        <w:rPr>
          <w:rFonts w:ascii="Times New Roman" w:eastAsia="Times New Roman" w:hAnsi="Times New Roman" w:cs="Times New Roman"/>
          <w:b/>
          <w:spacing w:val="20"/>
          <w:sz w:val="18"/>
          <w:szCs w:val="18"/>
          <w:lang w:eastAsia="ru-RU"/>
        </w:rPr>
      </w:pPr>
    </w:p>
    <w:p w:rsidR="008B4DC2" w:rsidRPr="009D49F2" w:rsidRDefault="008B4DC2" w:rsidP="00CA4B36">
      <w:pPr>
        <w:spacing w:after="0" w:line="240" w:lineRule="auto"/>
        <w:ind w:right="-5"/>
        <w:jc w:val="center"/>
        <w:rPr>
          <w:rFonts w:ascii="Times New Roman" w:eastAsia="Times New Roman" w:hAnsi="Times New Roman" w:cs="Times New Roman"/>
          <w:b/>
          <w:spacing w:val="20"/>
          <w:sz w:val="18"/>
          <w:szCs w:val="18"/>
          <w:lang w:eastAsia="ru-RU"/>
        </w:rPr>
      </w:pPr>
    </w:p>
    <w:tbl>
      <w:tblPr>
        <w:tblW w:w="0" w:type="auto"/>
        <w:tblLayout w:type="fixed"/>
        <w:tblLook w:val="01E0" w:firstRow="1" w:lastRow="1" w:firstColumn="1" w:lastColumn="1" w:noHBand="0" w:noVBand="0"/>
      </w:tblPr>
      <w:tblGrid>
        <w:gridCol w:w="7054"/>
        <w:gridCol w:w="3367"/>
      </w:tblGrid>
      <w:tr w:rsidR="00B466D6" w:rsidRPr="009D49F2" w:rsidTr="00E37605">
        <w:tc>
          <w:tcPr>
            <w:tcW w:w="10421" w:type="dxa"/>
            <w:gridSpan w:val="2"/>
          </w:tcPr>
          <w:p w:rsidR="00B466D6" w:rsidRPr="009D49F2" w:rsidRDefault="00B466D6" w:rsidP="00B466D6">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18"/>
                <w:szCs w:val="18"/>
                <w:lang w:eastAsia="zh-CN"/>
              </w:rPr>
            </w:pPr>
            <w:r w:rsidRPr="009D49F2">
              <w:rPr>
                <w:rFonts w:ascii="Times New Roman" w:eastAsia="Calibri" w:hAnsi="Times New Roman" w:cs="Times New Roman"/>
                <w:b/>
                <w:spacing w:val="20"/>
                <w:sz w:val="18"/>
                <w:szCs w:val="18"/>
                <w:lang w:eastAsia="zh-CN"/>
              </w:rPr>
              <w:t>ИРКУТСКАЯ  ОБЛАСТЬ</w:t>
            </w:r>
          </w:p>
        </w:tc>
      </w:tr>
      <w:tr w:rsidR="00B466D6" w:rsidRPr="009D49F2" w:rsidTr="00E37605">
        <w:tc>
          <w:tcPr>
            <w:tcW w:w="10421" w:type="dxa"/>
            <w:gridSpan w:val="2"/>
          </w:tcPr>
          <w:p w:rsidR="00B466D6" w:rsidRPr="009D49F2" w:rsidRDefault="00B466D6" w:rsidP="00B466D6">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18"/>
                <w:szCs w:val="18"/>
                <w:lang w:eastAsia="zh-CN"/>
              </w:rPr>
            </w:pPr>
            <w:r w:rsidRPr="009D49F2">
              <w:rPr>
                <w:rFonts w:ascii="Times New Roman" w:eastAsia="Calibri" w:hAnsi="Times New Roman" w:cs="Times New Roman"/>
                <w:b/>
                <w:spacing w:val="20"/>
                <w:sz w:val="18"/>
                <w:szCs w:val="18"/>
                <w:lang w:eastAsia="zh-CN"/>
              </w:rPr>
              <w:t>Муниципальное образование</w:t>
            </w:r>
          </w:p>
          <w:p w:rsidR="00B466D6" w:rsidRPr="009D49F2" w:rsidRDefault="00B466D6" w:rsidP="00B466D6">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18"/>
                <w:szCs w:val="18"/>
                <w:lang w:eastAsia="zh-CN"/>
              </w:rPr>
            </w:pPr>
            <w:r w:rsidRPr="009D49F2">
              <w:rPr>
                <w:rFonts w:ascii="Times New Roman" w:eastAsia="Calibri" w:hAnsi="Times New Roman" w:cs="Times New Roman"/>
                <w:b/>
                <w:spacing w:val="20"/>
                <w:sz w:val="18"/>
                <w:szCs w:val="18"/>
                <w:lang w:eastAsia="zh-CN"/>
              </w:rPr>
              <w:t xml:space="preserve"> «Тулунский район»</w:t>
            </w:r>
          </w:p>
          <w:p w:rsidR="00B466D6" w:rsidRPr="009D49F2" w:rsidRDefault="00B466D6" w:rsidP="00B466D6">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18"/>
                <w:szCs w:val="18"/>
                <w:lang w:eastAsia="zh-CN"/>
              </w:rPr>
            </w:pPr>
            <w:r w:rsidRPr="009D49F2">
              <w:rPr>
                <w:rFonts w:ascii="Times New Roman" w:eastAsia="Calibri" w:hAnsi="Times New Roman" w:cs="Times New Roman"/>
                <w:b/>
                <w:spacing w:val="20"/>
                <w:sz w:val="18"/>
                <w:szCs w:val="18"/>
                <w:lang w:eastAsia="zh-CN"/>
              </w:rPr>
              <w:t>АДМИНИСТРАЦИЯ</w:t>
            </w:r>
          </w:p>
        </w:tc>
      </w:tr>
      <w:tr w:rsidR="00B466D6" w:rsidRPr="009D49F2" w:rsidTr="00E37605">
        <w:tc>
          <w:tcPr>
            <w:tcW w:w="10421" w:type="dxa"/>
            <w:gridSpan w:val="2"/>
          </w:tcPr>
          <w:p w:rsidR="00B466D6" w:rsidRPr="009D49F2" w:rsidRDefault="00B466D6" w:rsidP="00B466D6">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18"/>
                <w:szCs w:val="18"/>
                <w:lang w:eastAsia="zh-CN"/>
              </w:rPr>
            </w:pPr>
            <w:r w:rsidRPr="009D49F2">
              <w:rPr>
                <w:rFonts w:ascii="Times New Roman" w:eastAsia="Calibri" w:hAnsi="Times New Roman" w:cs="Times New Roman"/>
                <w:b/>
                <w:spacing w:val="20"/>
                <w:sz w:val="18"/>
                <w:szCs w:val="18"/>
                <w:lang w:eastAsia="zh-CN"/>
              </w:rPr>
              <w:t>Умыганского сельского поселения</w:t>
            </w:r>
          </w:p>
        </w:tc>
      </w:tr>
      <w:tr w:rsidR="00B466D6" w:rsidRPr="009D49F2" w:rsidTr="00E37605">
        <w:tc>
          <w:tcPr>
            <w:tcW w:w="10421" w:type="dxa"/>
            <w:gridSpan w:val="2"/>
          </w:tcPr>
          <w:p w:rsidR="00B466D6" w:rsidRPr="009D49F2" w:rsidRDefault="00B466D6" w:rsidP="00B466D6">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18"/>
                <w:szCs w:val="18"/>
                <w:lang w:eastAsia="zh-CN"/>
              </w:rPr>
            </w:pPr>
          </w:p>
        </w:tc>
      </w:tr>
      <w:tr w:rsidR="00B466D6" w:rsidRPr="009D49F2" w:rsidTr="00E37605">
        <w:tc>
          <w:tcPr>
            <w:tcW w:w="10421" w:type="dxa"/>
            <w:gridSpan w:val="2"/>
          </w:tcPr>
          <w:p w:rsidR="00B466D6" w:rsidRPr="009D49F2" w:rsidRDefault="00B466D6" w:rsidP="00B466D6">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18"/>
                <w:szCs w:val="18"/>
                <w:lang w:eastAsia="zh-CN"/>
              </w:rPr>
            </w:pPr>
            <w:r w:rsidRPr="009D49F2">
              <w:rPr>
                <w:rFonts w:ascii="Times New Roman" w:eastAsia="Calibri" w:hAnsi="Times New Roman" w:cs="Times New Roman"/>
                <w:b/>
                <w:spacing w:val="20"/>
                <w:sz w:val="18"/>
                <w:szCs w:val="18"/>
                <w:lang w:eastAsia="zh-CN"/>
              </w:rPr>
              <w:lastRenderedPageBreak/>
              <w:t>П О С Т А Н О В Л Е Н И Е</w:t>
            </w:r>
          </w:p>
        </w:tc>
      </w:tr>
      <w:tr w:rsidR="00B466D6" w:rsidRPr="009D49F2" w:rsidTr="00E37605">
        <w:tc>
          <w:tcPr>
            <w:tcW w:w="10421" w:type="dxa"/>
            <w:gridSpan w:val="2"/>
          </w:tcPr>
          <w:p w:rsidR="00B466D6" w:rsidRPr="009D49F2" w:rsidRDefault="00B466D6" w:rsidP="00B466D6">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18"/>
                <w:szCs w:val="18"/>
                <w:lang w:eastAsia="zh-CN"/>
              </w:rPr>
            </w:pPr>
          </w:p>
        </w:tc>
      </w:tr>
      <w:tr w:rsidR="00B466D6" w:rsidRPr="009D49F2" w:rsidTr="00E37605">
        <w:tc>
          <w:tcPr>
            <w:tcW w:w="10421" w:type="dxa"/>
            <w:gridSpan w:val="2"/>
          </w:tcPr>
          <w:p w:rsidR="00B466D6" w:rsidRPr="009D49F2" w:rsidRDefault="00B466D6" w:rsidP="00B466D6">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18"/>
                <w:szCs w:val="18"/>
                <w:lang w:eastAsia="zh-CN"/>
              </w:rPr>
            </w:pPr>
          </w:p>
        </w:tc>
      </w:tr>
      <w:tr w:rsidR="00B466D6" w:rsidRPr="009D49F2" w:rsidTr="00E37605">
        <w:tc>
          <w:tcPr>
            <w:tcW w:w="10421" w:type="dxa"/>
            <w:gridSpan w:val="2"/>
          </w:tcPr>
          <w:p w:rsidR="00B466D6" w:rsidRPr="009D49F2" w:rsidRDefault="00B466D6" w:rsidP="00B466D6">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18"/>
                <w:szCs w:val="18"/>
                <w:lang w:eastAsia="zh-CN"/>
              </w:rPr>
            </w:pPr>
            <w:r w:rsidRPr="009D49F2">
              <w:rPr>
                <w:rFonts w:ascii="Times New Roman" w:eastAsia="Calibri" w:hAnsi="Times New Roman" w:cs="Times New Roman"/>
                <w:b/>
                <w:spacing w:val="20"/>
                <w:sz w:val="18"/>
                <w:szCs w:val="18"/>
                <w:lang w:eastAsia="zh-CN"/>
              </w:rPr>
              <w:t>«08» декабря 2022 г.                                      № 40-ПА</w:t>
            </w:r>
          </w:p>
          <w:p w:rsidR="00B466D6" w:rsidRPr="009D49F2" w:rsidRDefault="00B466D6" w:rsidP="00B466D6">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18"/>
                <w:szCs w:val="18"/>
                <w:lang w:eastAsia="zh-CN"/>
              </w:rPr>
            </w:pPr>
          </w:p>
        </w:tc>
      </w:tr>
      <w:tr w:rsidR="00B466D6" w:rsidRPr="009D49F2" w:rsidTr="00E37605">
        <w:tc>
          <w:tcPr>
            <w:tcW w:w="10421" w:type="dxa"/>
            <w:gridSpan w:val="2"/>
          </w:tcPr>
          <w:p w:rsidR="00B466D6" w:rsidRPr="009D49F2" w:rsidRDefault="00B466D6" w:rsidP="00B466D6">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18"/>
                <w:szCs w:val="18"/>
                <w:lang w:eastAsia="zh-CN"/>
              </w:rPr>
            </w:pPr>
            <w:r w:rsidRPr="009D49F2">
              <w:rPr>
                <w:rFonts w:ascii="Times New Roman" w:eastAsia="Calibri" w:hAnsi="Times New Roman" w:cs="Times New Roman"/>
                <w:b/>
                <w:spacing w:val="20"/>
                <w:sz w:val="18"/>
                <w:szCs w:val="18"/>
                <w:lang w:eastAsia="zh-CN"/>
              </w:rPr>
              <w:t>с. Умыган</w:t>
            </w:r>
          </w:p>
        </w:tc>
      </w:tr>
      <w:tr w:rsidR="00B466D6" w:rsidRPr="009D49F2" w:rsidTr="00E37605">
        <w:tc>
          <w:tcPr>
            <w:tcW w:w="10421" w:type="dxa"/>
            <w:gridSpan w:val="2"/>
          </w:tcPr>
          <w:p w:rsidR="00B466D6" w:rsidRPr="009D49F2" w:rsidRDefault="00B466D6" w:rsidP="00B466D6">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18"/>
                <w:szCs w:val="18"/>
                <w:lang w:eastAsia="zh-CN"/>
              </w:rPr>
            </w:pPr>
          </w:p>
        </w:tc>
        <w:bookmarkStart w:id="0" w:name="_GoBack"/>
        <w:bookmarkEnd w:id="0"/>
      </w:tr>
      <w:tr w:rsidR="00B466D6" w:rsidRPr="009D49F2" w:rsidTr="00E37605">
        <w:trPr>
          <w:gridAfter w:val="1"/>
          <w:wAfter w:w="3367" w:type="dxa"/>
        </w:trPr>
        <w:tc>
          <w:tcPr>
            <w:tcW w:w="7054" w:type="dxa"/>
          </w:tcPr>
          <w:p w:rsidR="00B466D6" w:rsidRPr="009D49F2" w:rsidRDefault="00B466D6" w:rsidP="00B466D6">
            <w:pPr>
              <w:widowControl w:val="0"/>
              <w:shd w:val="clear" w:color="auto" w:fill="FFFFFF"/>
              <w:suppressAutoHyphens/>
              <w:autoSpaceDE w:val="0"/>
              <w:spacing w:after="0" w:line="240" w:lineRule="auto"/>
              <w:rPr>
                <w:rFonts w:ascii="Times New Roman" w:eastAsia="Calibri" w:hAnsi="Times New Roman" w:cs="Times New Roman"/>
                <w:b/>
                <w:sz w:val="18"/>
                <w:szCs w:val="18"/>
                <w:lang w:eastAsia="zh-CN"/>
              </w:rPr>
            </w:pPr>
            <w:r w:rsidRPr="009D49F2">
              <w:rPr>
                <w:rFonts w:ascii="Times New Roman" w:eastAsia="Calibri" w:hAnsi="Times New Roman" w:cs="Times New Roman"/>
                <w:b/>
                <w:sz w:val="18"/>
                <w:szCs w:val="18"/>
                <w:lang w:eastAsia="zh-CN"/>
              </w:rPr>
              <w:t xml:space="preserve">О внесении изменений в Положение </w:t>
            </w:r>
          </w:p>
          <w:p w:rsidR="00B466D6" w:rsidRPr="009D49F2" w:rsidRDefault="00B466D6" w:rsidP="00B466D6">
            <w:pPr>
              <w:widowControl w:val="0"/>
              <w:shd w:val="clear" w:color="auto" w:fill="FFFFFF"/>
              <w:suppressAutoHyphens/>
              <w:autoSpaceDE w:val="0"/>
              <w:spacing w:after="0" w:line="240" w:lineRule="auto"/>
              <w:rPr>
                <w:rFonts w:ascii="Times New Roman" w:eastAsia="Calibri" w:hAnsi="Times New Roman" w:cs="Times New Roman"/>
                <w:b/>
                <w:i/>
                <w:color w:val="000000"/>
                <w:sz w:val="18"/>
                <w:szCs w:val="18"/>
                <w:lang w:eastAsia="zh-CN"/>
              </w:rPr>
            </w:pPr>
            <w:r w:rsidRPr="009D49F2">
              <w:rPr>
                <w:rFonts w:ascii="Times New Roman" w:eastAsia="Calibri" w:hAnsi="Times New Roman" w:cs="Times New Roman"/>
                <w:b/>
                <w:sz w:val="18"/>
                <w:szCs w:val="18"/>
                <w:lang w:eastAsia="zh-CN"/>
              </w:rPr>
              <w:t xml:space="preserve">об оплате труда вспомогательного персонала Администрации Умыганского сельского поселения </w:t>
            </w:r>
          </w:p>
        </w:tc>
      </w:tr>
    </w:tbl>
    <w:p w:rsidR="00B466D6" w:rsidRPr="009D49F2" w:rsidRDefault="00B466D6" w:rsidP="00B466D6">
      <w:pPr>
        <w:widowControl w:val="0"/>
        <w:suppressAutoHyphens/>
        <w:autoSpaceDE w:val="0"/>
        <w:autoSpaceDN w:val="0"/>
        <w:adjustRightInd w:val="0"/>
        <w:spacing w:after="0" w:line="240" w:lineRule="auto"/>
        <w:jc w:val="both"/>
        <w:rPr>
          <w:rFonts w:ascii="Times New Roman" w:eastAsia="Calibri" w:hAnsi="Times New Roman" w:cs="Times New Roman"/>
          <w:sz w:val="18"/>
          <w:szCs w:val="18"/>
          <w:lang w:eastAsia="zh-CN"/>
        </w:rPr>
      </w:pP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rPr>
      </w:pPr>
      <w:r w:rsidRPr="009D49F2">
        <w:rPr>
          <w:rFonts w:ascii="Times New Roman" w:eastAsia="Calibri" w:hAnsi="Times New Roman" w:cs="Times New Roman"/>
          <w:sz w:val="18"/>
          <w:szCs w:val="18"/>
          <w:lang w:eastAsia="zh-CN"/>
        </w:rPr>
        <w:t xml:space="preserve">В соответствии со статьей 135 Трудового кодекса Российской Федерации, руководствуясь статьей 24 Устава Умыганского муниципального образования, </w:t>
      </w:r>
    </w:p>
    <w:p w:rsidR="00B466D6" w:rsidRPr="009D49F2" w:rsidRDefault="00B466D6" w:rsidP="00B466D6">
      <w:pPr>
        <w:widowControl w:val="0"/>
        <w:suppressAutoHyphens/>
        <w:autoSpaceDE w:val="0"/>
        <w:autoSpaceDN w:val="0"/>
        <w:adjustRightInd w:val="0"/>
        <w:spacing w:after="0" w:line="240" w:lineRule="auto"/>
        <w:ind w:firstLine="709"/>
        <w:jc w:val="center"/>
        <w:rPr>
          <w:rFonts w:ascii="Times New Roman" w:eastAsia="Calibri" w:hAnsi="Times New Roman" w:cs="Times New Roman"/>
          <w:b/>
          <w:sz w:val="18"/>
          <w:szCs w:val="18"/>
          <w:lang w:eastAsia="zh-CN"/>
        </w:rPr>
      </w:pPr>
    </w:p>
    <w:p w:rsidR="00B466D6" w:rsidRPr="009D49F2" w:rsidRDefault="00B466D6" w:rsidP="00B466D6">
      <w:pPr>
        <w:widowControl w:val="0"/>
        <w:suppressAutoHyphens/>
        <w:autoSpaceDE w:val="0"/>
        <w:autoSpaceDN w:val="0"/>
        <w:adjustRightInd w:val="0"/>
        <w:spacing w:after="0" w:line="240" w:lineRule="auto"/>
        <w:ind w:firstLine="709"/>
        <w:jc w:val="center"/>
        <w:rPr>
          <w:rFonts w:ascii="Times New Roman" w:eastAsia="Calibri" w:hAnsi="Times New Roman" w:cs="Times New Roman"/>
          <w:b/>
          <w:sz w:val="18"/>
          <w:szCs w:val="18"/>
          <w:lang w:eastAsia="zh-CN"/>
        </w:rPr>
      </w:pPr>
      <w:r w:rsidRPr="009D49F2">
        <w:rPr>
          <w:rFonts w:ascii="Times New Roman" w:eastAsia="Calibri" w:hAnsi="Times New Roman" w:cs="Times New Roman"/>
          <w:b/>
          <w:sz w:val="18"/>
          <w:szCs w:val="18"/>
          <w:lang w:eastAsia="zh-CN"/>
        </w:rPr>
        <w:t>П О С Т А Н О В Л Я Ю:</w:t>
      </w: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9D49F2">
        <w:rPr>
          <w:rFonts w:ascii="Times New Roman" w:eastAsia="Calibri" w:hAnsi="Times New Roman" w:cs="Times New Roman"/>
          <w:sz w:val="18"/>
          <w:szCs w:val="18"/>
          <w:lang w:eastAsia="zh-CN"/>
        </w:rPr>
        <w:t xml:space="preserve">1. Внести в </w:t>
      </w:r>
      <w:hyperlink r:id="rId11" w:history="1">
        <w:r w:rsidRPr="009D49F2">
          <w:rPr>
            <w:rFonts w:ascii="Times New Roman" w:eastAsia="Calibri" w:hAnsi="Times New Roman" w:cs="Times New Roman"/>
            <w:color w:val="000080"/>
            <w:sz w:val="18"/>
            <w:szCs w:val="18"/>
            <w:u w:val="single"/>
            <w:lang w:eastAsia="zh-CN"/>
          </w:rPr>
          <w:t>Положение</w:t>
        </w:r>
      </w:hyperlink>
      <w:r w:rsidRPr="009D49F2">
        <w:rPr>
          <w:rFonts w:ascii="Times New Roman" w:eastAsia="Calibri" w:hAnsi="Times New Roman" w:cs="Times New Roman"/>
          <w:color w:val="000080"/>
          <w:sz w:val="18"/>
          <w:szCs w:val="18"/>
          <w:u w:val="single"/>
          <w:lang w:eastAsia="zh-CN"/>
        </w:rPr>
        <w:t xml:space="preserve"> </w:t>
      </w:r>
      <w:r w:rsidRPr="009D49F2">
        <w:rPr>
          <w:rFonts w:ascii="Times New Roman" w:eastAsia="Calibri" w:hAnsi="Times New Roman" w:cs="Times New Roman"/>
          <w:sz w:val="18"/>
          <w:szCs w:val="18"/>
          <w:lang w:eastAsia="zh-CN"/>
        </w:rPr>
        <w:t>об оплате труда вспомогательного персонала Администрации Умыганского сельского поселения, утвержденное постановлением Администрации Умыганского  сельского поселения от «26» декабря  2018 г. № 52-ПА (с изменениями от «15» мая 2019 г. № 12-ПА, от «09» октября 2019 г. № 26-ПА, от «23» января 2020 г. № 2-ПА, от «30» июня 2020 г. № 15-ПА, от «20» июля 2020 г. № 16-ПА, от «28» июня 2022 г. № 14-ПА),  следующие изменения:</w:t>
      </w: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9D49F2">
        <w:rPr>
          <w:rFonts w:ascii="Times New Roman" w:eastAsia="Calibri" w:hAnsi="Times New Roman" w:cs="Times New Roman"/>
          <w:sz w:val="18"/>
          <w:szCs w:val="18"/>
          <w:lang w:eastAsia="zh-CN"/>
        </w:rPr>
        <w:t>1) абзац второй пункта 4 изложить в следующей редакции:</w:t>
      </w: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p>
    <w:tbl>
      <w:tblPr>
        <w:tblW w:w="4169" w:type="pct"/>
        <w:jc w:val="center"/>
        <w:tblCellMar>
          <w:left w:w="70" w:type="dxa"/>
          <w:right w:w="70" w:type="dxa"/>
        </w:tblCellMar>
        <w:tblLook w:val="0000" w:firstRow="0" w:lastRow="0" w:firstColumn="0" w:lastColumn="0" w:noHBand="0" w:noVBand="0"/>
      </w:tblPr>
      <w:tblGrid>
        <w:gridCol w:w="236"/>
        <w:gridCol w:w="5555"/>
        <w:gridCol w:w="1714"/>
        <w:gridCol w:w="295"/>
      </w:tblGrid>
      <w:tr w:rsidR="00B466D6" w:rsidRPr="009D49F2" w:rsidTr="00E37605">
        <w:trPr>
          <w:cantSplit/>
          <w:trHeight w:val="1021"/>
          <w:jc w:val="center"/>
        </w:trPr>
        <w:tc>
          <w:tcPr>
            <w:tcW w:w="151" w:type="pct"/>
            <w:tcBorders>
              <w:right w:val="single" w:sz="4" w:space="0" w:color="auto"/>
            </w:tcBorders>
            <w:vAlign w:val="center"/>
          </w:tcPr>
          <w:p w:rsidR="00B466D6" w:rsidRPr="009D49F2" w:rsidRDefault="00B466D6" w:rsidP="00B466D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w:t>
            </w:r>
          </w:p>
          <w:p w:rsidR="00B466D6" w:rsidRPr="009D49F2" w:rsidRDefault="00B466D6" w:rsidP="00B466D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p w:rsidR="00B466D6" w:rsidRPr="009D49F2" w:rsidRDefault="00B466D6" w:rsidP="00B466D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B466D6" w:rsidRPr="009D49F2" w:rsidRDefault="00B466D6" w:rsidP="00B466D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Наименование квалификационного разряда     </w:t>
            </w:r>
            <w:r w:rsidRPr="009D49F2">
              <w:rPr>
                <w:rFonts w:ascii="Times New Roman" w:eastAsia="Times New Roman" w:hAnsi="Times New Roman" w:cs="Times New Roman"/>
                <w:sz w:val="18"/>
                <w:szCs w:val="18"/>
                <w:lang w:eastAsia="ru-RU"/>
              </w:rPr>
              <w:br/>
              <w:t>в соответствии с Единым тарифно-квалификационным</w:t>
            </w:r>
            <w:r w:rsidRPr="009D49F2">
              <w:rPr>
                <w:rFonts w:ascii="Times New Roman" w:eastAsia="Times New Roman" w:hAnsi="Times New Roman" w:cs="Times New Roman"/>
                <w:sz w:val="18"/>
                <w:szCs w:val="18"/>
                <w:lang w:eastAsia="ru-RU"/>
              </w:rPr>
              <w:br/>
              <w:t>справочником работ и профессий рабочих</w:t>
            </w:r>
          </w:p>
        </w:tc>
        <w:tc>
          <w:tcPr>
            <w:tcW w:w="1099" w:type="pct"/>
            <w:tcBorders>
              <w:top w:val="single" w:sz="4" w:space="0" w:color="auto"/>
              <w:left w:val="single" w:sz="4" w:space="0" w:color="auto"/>
              <w:bottom w:val="single" w:sz="4" w:space="0" w:color="auto"/>
              <w:right w:val="single" w:sz="4" w:space="0" w:color="auto"/>
            </w:tcBorders>
            <w:vAlign w:val="center"/>
          </w:tcPr>
          <w:p w:rsidR="00B466D6" w:rsidRPr="009D49F2" w:rsidRDefault="00B466D6" w:rsidP="00B466D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Размер   </w:t>
            </w:r>
            <w:r w:rsidRPr="009D49F2">
              <w:rPr>
                <w:rFonts w:ascii="Times New Roman" w:eastAsia="Times New Roman" w:hAnsi="Times New Roman" w:cs="Times New Roman"/>
                <w:sz w:val="18"/>
                <w:szCs w:val="18"/>
                <w:lang w:eastAsia="ru-RU"/>
              </w:rPr>
              <w:br/>
              <w:t>должностного</w:t>
            </w:r>
            <w:r w:rsidRPr="009D49F2">
              <w:rPr>
                <w:rFonts w:ascii="Times New Roman" w:eastAsia="Times New Roman" w:hAnsi="Times New Roman" w:cs="Times New Roman"/>
                <w:sz w:val="18"/>
                <w:szCs w:val="18"/>
                <w:lang w:eastAsia="ru-RU"/>
              </w:rPr>
              <w:br/>
              <w:t>оклада, руб.</w:t>
            </w:r>
          </w:p>
        </w:tc>
        <w:tc>
          <w:tcPr>
            <w:tcW w:w="190" w:type="pct"/>
            <w:tcBorders>
              <w:left w:val="single" w:sz="4" w:space="0" w:color="auto"/>
            </w:tcBorders>
            <w:vAlign w:val="center"/>
          </w:tcPr>
          <w:p w:rsidR="00B466D6" w:rsidRPr="009D49F2" w:rsidRDefault="00B466D6" w:rsidP="00B466D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B466D6" w:rsidRPr="009D49F2" w:rsidTr="00E37605">
        <w:trPr>
          <w:cantSplit/>
          <w:trHeight w:val="240"/>
          <w:jc w:val="center"/>
        </w:trPr>
        <w:tc>
          <w:tcPr>
            <w:tcW w:w="151" w:type="pct"/>
            <w:tcBorders>
              <w:right w:val="single" w:sz="4" w:space="0" w:color="auto"/>
            </w:tcBorders>
            <w:vAlign w:val="center"/>
          </w:tcPr>
          <w:p w:rsidR="00B466D6" w:rsidRPr="009D49F2" w:rsidRDefault="00B466D6" w:rsidP="00B466D6">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B466D6" w:rsidRPr="009D49F2" w:rsidRDefault="00B466D6" w:rsidP="00B466D6">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 квалификационный разряд                       </w:t>
            </w:r>
          </w:p>
        </w:tc>
        <w:tc>
          <w:tcPr>
            <w:tcW w:w="1099" w:type="pct"/>
            <w:tcBorders>
              <w:top w:val="single" w:sz="4" w:space="0" w:color="auto"/>
              <w:left w:val="single" w:sz="4" w:space="0" w:color="auto"/>
              <w:bottom w:val="single" w:sz="4" w:space="0" w:color="auto"/>
              <w:right w:val="single" w:sz="4" w:space="0" w:color="auto"/>
            </w:tcBorders>
            <w:vAlign w:val="center"/>
          </w:tcPr>
          <w:p w:rsidR="00B466D6" w:rsidRPr="009D49F2" w:rsidRDefault="00B466D6" w:rsidP="00B466D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11720</w:t>
            </w:r>
          </w:p>
        </w:tc>
        <w:tc>
          <w:tcPr>
            <w:tcW w:w="190" w:type="pct"/>
            <w:tcBorders>
              <w:left w:val="single" w:sz="4" w:space="0" w:color="auto"/>
            </w:tcBorders>
            <w:vAlign w:val="center"/>
          </w:tcPr>
          <w:p w:rsidR="00B466D6" w:rsidRPr="009D49F2" w:rsidRDefault="00B466D6" w:rsidP="00B466D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B466D6" w:rsidRPr="009D49F2" w:rsidTr="00E37605">
        <w:trPr>
          <w:cantSplit/>
          <w:trHeight w:val="240"/>
          <w:jc w:val="center"/>
        </w:trPr>
        <w:tc>
          <w:tcPr>
            <w:tcW w:w="151" w:type="pct"/>
            <w:tcBorders>
              <w:right w:val="single" w:sz="4" w:space="0" w:color="auto"/>
            </w:tcBorders>
            <w:vAlign w:val="center"/>
          </w:tcPr>
          <w:p w:rsidR="00B466D6" w:rsidRPr="009D49F2" w:rsidRDefault="00B466D6" w:rsidP="00B466D6">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B466D6" w:rsidRPr="009D49F2" w:rsidRDefault="00B466D6" w:rsidP="00B466D6">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2 квалификационный разряд                       </w:t>
            </w:r>
          </w:p>
        </w:tc>
        <w:tc>
          <w:tcPr>
            <w:tcW w:w="1099" w:type="pct"/>
            <w:tcBorders>
              <w:top w:val="single" w:sz="4" w:space="0" w:color="auto"/>
              <w:left w:val="single" w:sz="4" w:space="0" w:color="auto"/>
              <w:bottom w:val="single" w:sz="4" w:space="0" w:color="auto"/>
              <w:right w:val="single" w:sz="4" w:space="0" w:color="auto"/>
            </w:tcBorders>
            <w:vAlign w:val="center"/>
          </w:tcPr>
          <w:p w:rsidR="00B466D6" w:rsidRPr="009D49F2" w:rsidRDefault="00B466D6" w:rsidP="00B466D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11805</w:t>
            </w:r>
          </w:p>
        </w:tc>
        <w:tc>
          <w:tcPr>
            <w:tcW w:w="190" w:type="pct"/>
            <w:tcBorders>
              <w:left w:val="single" w:sz="4" w:space="0" w:color="auto"/>
            </w:tcBorders>
            <w:vAlign w:val="center"/>
          </w:tcPr>
          <w:p w:rsidR="00B466D6" w:rsidRPr="009D49F2" w:rsidRDefault="00B466D6" w:rsidP="00B466D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B466D6" w:rsidRPr="009D49F2" w:rsidTr="00E37605">
        <w:trPr>
          <w:cantSplit/>
          <w:trHeight w:val="240"/>
          <w:jc w:val="center"/>
        </w:trPr>
        <w:tc>
          <w:tcPr>
            <w:tcW w:w="151" w:type="pct"/>
            <w:tcBorders>
              <w:right w:val="single" w:sz="4" w:space="0" w:color="auto"/>
            </w:tcBorders>
            <w:vAlign w:val="center"/>
          </w:tcPr>
          <w:p w:rsidR="00B466D6" w:rsidRPr="009D49F2" w:rsidRDefault="00B466D6" w:rsidP="00B466D6">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B466D6" w:rsidRPr="009D49F2" w:rsidRDefault="00B466D6" w:rsidP="00B466D6">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3 квалификационный разряд                       </w:t>
            </w:r>
          </w:p>
        </w:tc>
        <w:tc>
          <w:tcPr>
            <w:tcW w:w="1099" w:type="pct"/>
            <w:tcBorders>
              <w:top w:val="single" w:sz="4" w:space="0" w:color="auto"/>
              <w:left w:val="single" w:sz="4" w:space="0" w:color="auto"/>
              <w:bottom w:val="single" w:sz="4" w:space="0" w:color="auto"/>
              <w:right w:val="single" w:sz="4" w:space="0" w:color="auto"/>
            </w:tcBorders>
            <w:vAlign w:val="center"/>
          </w:tcPr>
          <w:p w:rsidR="00B466D6" w:rsidRPr="009D49F2" w:rsidRDefault="00B466D6" w:rsidP="00B466D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11915</w:t>
            </w:r>
          </w:p>
        </w:tc>
        <w:tc>
          <w:tcPr>
            <w:tcW w:w="190" w:type="pct"/>
            <w:tcBorders>
              <w:left w:val="single" w:sz="4" w:space="0" w:color="auto"/>
            </w:tcBorders>
            <w:vAlign w:val="center"/>
          </w:tcPr>
          <w:p w:rsidR="00B466D6" w:rsidRPr="009D49F2" w:rsidRDefault="00B466D6" w:rsidP="00B466D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B466D6" w:rsidRPr="009D49F2" w:rsidTr="00E37605">
        <w:trPr>
          <w:cantSplit/>
          <w:trHeight w:val="240"/>
          <w:jc w:val="center"/>
        </w:trPr>
        <w:tc>
          <w:tcPr>
            <w:tcW w:w="151" w:type="pct"/>
            <w:tcBorders>
              <w:right w:val="single" w:sz="4" w:space="0" w:color="auto"/>
            </w:tcBorders>
            <w:vAlign w:val="center"/>
          </w:tcPr>
          <w:p w:rsidR="00B466D6" w:rsidRPr="009D49F2" w:rsidRDefault="00B466D6" w:rsidP="00B466D6">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B466D6" w:rsidRPr="009D49F2" w:rsidRDefault="00B466D6" w:rsidP="00B466D6">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4 квалификационный разряд                       </w:t>
            </w:r>
          </w:p>
        </w:tc>
        <w:tc>
          <w:tcPr>
            <w:tcW w:w="1099" w:type="pct"/>
            <w:tcBorders>
              <w:top w:val="single" w:sz="4" w:space="0" w:color="auto"/>
              <w:left w:val="single" w:sz="4" w:space="0" w:color="auto"/>
              <w:bottom w:val="single" w:sz="4" w:space="0" w:color="auto"/>
              <w:right w:val="single" w:sz="4" w:space="0" w:color="auto"/>
            </w:tcBorders>
            <w:vAlign w:val="center"/>
          </w:tcPr>
          <w:p w:rsidR="00B466D6" w:rsidRPr="009D49F2" w:rsidRDefault="00B466D6" w:rsidP="00B466D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12050</w:t>
            </w:r>
          </w:p>
        </w:tc>
        <w:tc>
          <w:tcPr>
            <w:tcW w:w="190" w:type="pct"/>
            <w:tcBorders>
              <w:left w:val="single" w:sz="4" w:space="0" w:color="auto"/>
            </w:tcBorders>
            <w:vAlign w:val="center"/>
          </w:tcPr>
          <w:p w:rsidR="00B466D6" w:rsidRPr="009D49F2" w:rsidRDefault="00B466D6" w:rsidP="00B466D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bl>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9D49F2">
        <w:rPr>
          <w:rFonts w:ascii="Times New Roman" w:eastAsia="Calibri" w:hAnsi="Times New Roman" w:cs="Times New Roman"/>
          <w:sz w:val="18"/>
          <w:szCs w:val="18"/>
          <w:lang w:eastAsia="zh-CN"/>
        </w:rPr>
        <w:t>2) в пункте 6:</w:t>
      </w: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9D49F2">
        <w:rPr>
          <w:rFonts w:ascii="Times New Roman" w:eastAsia="Calibri" w:hAnsi="Times New Roman" w:cs="Times New Roman"/>
          <w:sz w:val="18"/>
          <w:szCs w:val="18"/>
          <w:lang w:eastAsia="zh-CN"/>
        </w:rPr>
        <w:t>- в абзаце втором слова «от 1 до 2 должностных окладов» заменить словами «до 0,4 должностного оклада»;</w:t>
      </w: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9D49F2">
        <w:rPr>
          <w:rFonts w:ascii="Times New Roman" w:eastAsia="Calibri" w:hAnsi="Times New Roman" w:cs="Times New Roman"/>
          <w:sz w:val="18"/>
          <w:szCs w:val="18"/>
          <w:lang w:eastAsia="zh-CN"/>
        </w:rPr>
        <w:t>- в абзаце третьем слова «от 50 до 100 процентов» заменить словами «до 30 процентов»;</w:t>
      </w: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9D49F2">
        <w:rPr>
          <w:rFonts w:ascii="Times New Roman" w:eastAsia="Calibri" w:hAnsi="Times New Roman" w:cs="Times New Roman"/>
          <w:sz w:val="18"/>
          <w:szCs w:val="18"/>
          <w:lang w:eastAsia="zh-CN"/>
        </w:rPr>
        <w:t>3) пункт 6(1) признать утратившим силу;</w:t>
      </w: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9D49F2">
        <w:rPr>
          <w:rFonts w:ascii="Times New Roman" w:eastAsia="Calibri" w:hAnsi="Times New Roman" w:cs="Times New Roman"/>
          <w:sz w:val="18"/>
          <w:szCs w:val="18"/>
          <w:lang w:eastAsia="zh-CN"/>
        </w:rPr>
        <w:t>4) в пункте 9:</w:t>
      </w: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9D49F2">
        <w:rPr>
          <w:rFonts w:ascii="Times New Roman" w:eastAsia="Calibri" w:hAnsi="Times New Roman" w:cs="Times New Roman"/>
          <w:sz w:val="18"/>
          <w:szCs w:val="18"/>
          <w:lang w:eastAsia="zh-CN"/>
        </w:rPr>
        <w:t>- в абзаце втором цифры «12» заменить цифрами «4,8»;</w:t>
      </w: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9D49F2">
        <w:rPr>
          <w:rFonts w:ascii="Times New Roman" w:eastAsia="Calibri" w:hAnsi="Times New Roman" w:cs="Times New Roman"/>
          <w:sz w:val="18"/>
          <w:szCs w:val="18"/>
          <w:lang w:eastAsia="zh-CN"/>
        </w:rPr>
        <w:t>- в абзаце третьем цифры «10» заменить цифрами «3,6»;</w:t>
      </w: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9D49F2">
        <w:rPr>
          <w:rFonts w:ascii="Times New Roman" w:eastAsia="Calibri" w:hAnsi="Times New Roman" w:cs="Times New Roman"/>
          <w:sz w:val="18"/>
          <w:szCs w:val="18"/>
          <w:lang w:eastAsia="zh-CN"/>
        </w:rPr>
        <w:t>5) в абзаце первом пункта 11 слова «в размере от 50 до 100 процентов должностного оклада» исключить.</w:t>
      </w: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9D49F2">
        <w:rPr>
          <w:rFonts w:ascii="Times New Roman" w:eastAsia="Calibri" w:hAnsi="Times New Roman" w:cs="Times New Roman"/>
          <w:sz w:val="18"/>
          <w:szCs w:val="18"/>
          <w:lang w:eastAsia="zh-CN"/>
        </w:rPr>
        <w:t>2. Установить, что настоящее постановление вступает в силу со дня его официального опубликования и распространяется на правоотношения, возникшие с 1 июля 2022 года.</w:t>
      </w:r>
    </w:p>
    <w:p w:rsidR="00B466D6" w:rsidRPr="009D49F2" w:rsidRDefault="00B466D6" w:rsidP="00B466D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9D49F2">
        <w:rPr>
          <w:rFonts w:ascii="Times New Roman" w:eastAsia="Calibri" w:hAnsi="Times New Roman" w:cs="Times New Roman"/>
          <w:sz w:val="18"/>
          <w:szCs w:val="18"/>
          <w:lang w:eastAsia="zh-CN"/>
        </w:rPr>
        <w:t xml:space="preserve">3.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информационно-коммуникационной сети «Интернет». </w:t>
      </w:r>
    </w:p>
    <w:p w:rsidR="00B466D6" w:rsidRPr="009D49F2" w:rsidRDefault="00B466D6" w:rsidP="00B466D6">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18"/>
          <w:szCs w:val="18"/>
          <w:lang w:eastAsia="zh-CN"/>
        </w:rPr>
      </w:pPr>
    </w:p>
    <w:p w:rsidR="00B466D6" w:rsidRPr="009D49F2" w:rsidRDefault="00B466D6" w:rsidP="00B466D6">
      <w:pPr>
        <w:widowControl w:val="0"/>
        <w:suppressAutoHyphens/>
        <w:autoSpaceDE w:val="0"/>
        <w:autoSpaceDN w:val="0"/>
        <w:adjustRightInd w:val="0"/>
        <w:spacing w:after="0" w:line="240" w:lineRule="auto"/>
        <w:ind w:firstLine="709"/>
        <w:rPr>
          <w:rFonts w:ascii="Times New Roman" w:eastAsia="Calibri" w:hAnsi="Times New Roman" w:cs="Times New Roman"/>
          <w:sz w:val="18"/>
          <w:szCs w:val="18"/>
          <w:lang w:eastAsia="zh-CN"/>
        </w:rPr>
      </w:pPr>
    </w:p>
    <w:p w:rsidR="00B466D6" w:rsidRPr="009D49F2" w:rsidRDefault="00B466D6" w:rsidP="00B466D6">
      <w:pPr>
        <w:widowControl w:val="0"/>
        <w:suppressAutoHyphens/>
        <w:autoSpaceDE w:val="0"/>
        <w:autoSpaceDN w:val="0"/>
        <w:adjustRightInd w:val="0"/>
        <w:spacing w:after="0" w:line="240" w:lineRule="auto"/>
        <w:ind w:firstLine="709"/>
        <w:rPr>
          <w:rFonts w:ascii="Times New Roman" w:eastAsia="Calibri" w:hAnsi="Times New Roman" w:cs="Times New Roman"/>
          <w:b/>
          <w:sz w:val="18"/>
          <w:szCs w:val="18"/>
          <w:lang w:eastAsia="zh-CN"/>
        </w:rPr>
      </w:pPr>
      <w:r w:rsidRPr="009D49F2">
        <w:rPr>
          <w:rFonts w:ascii="Times New Roman" w:eastAsia="Calibri" w:hAnsi="Times New Roman" w:cs="Times New Roman"/>
          <w:b/>
          <w:sz w:val="18"/>
          <w:szCs w:val="18"/>
          <w:lang w:eastAsia="zh-CN"/>
        </w:rPr>
        <w:t>Глава Умыганского</w:t>
      </w:r>
    </w:p>
    <w:p w:rsidR="00B466D6" w:rsidRPr="009D49F2" w:rsidRDefault="00B466D6" w:rsidP="00B466D6">
      <w:pPr>
        <w:widowControl w:val="0"/>
        <w:suppressAutoHyphens/>
        <w:autoSpaceDE w:val="0"/>
        <w:autoSpaceDN w:val="0"/>
        <w:adjustRightInd w:val="0"/>
        <w:spacing w:after="0" w:line="240" w:lineRule="auto"/>
        <w:ind w:firstLine="709"/>
        <w:rPr>
          <w:rFonts w:ascii="Times New Roman" w:eastAsia="Calibri" w:hAnsi="Times New Roman" w:cs="Times New Roman"/>
          <w:sz w:val="18"/>
          <w:szCs w:val="18"/>
          <w:lang w:eastAsia="zh-CN"/>
        </w:rPr>
      </w:pPr>
      <w:r w:rsidRPr="009D49F2">
        <w:rPr>
          <w:rFonts w:ascii="Times New Roman" w:eastAsia="Calibri" w:hAnsi="Times New Roman" w:cs="Times New Roman"/>
          <w:b/>
          <w:sz w:val="18"/>
          <w:szCs w:val="18"/>
          <w:lang w:eastAsia="zh-CN"/>
        </w:rPr>
        <w:t xml:space="preserve">сельского поселения                                                    </w:t>
      </w:r>
      <w:proofErr w:type="spellStart"/>
      <w:r w:rsidRPr="009D49F2">
        <w:rPr>
          <w:rFonts w:ascii="Times New Roman" w:eastAsia="Calibri" w:hAnsi="Times New Roman" w:cs="Times New Roman"/>
          <w:b/>
          <w:sz w:val="18"/>
          <w:szCs w:val="18"/>
          <w:lang w:eastAsia="zh-CN"/>
        </w:rPr>
        <w:t>В.Н.Савицкий</w:t>
      </w:r>
      <w:proofErr w:type="spellEnd"/>
    </w:p>
    <w:p w:rsidR="00B466D6" w:rsidRPr="009D49F2" w:rsidRDefault="00B466D6" w:rsidP="00B466D6">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18"/>
          <w:szCs w:val="18"/>
          <w:lang w:eastAsia="zh-CN"/>
        </w:rPr>
      </w:pPr>
    </w:p>
    <w:p w:rsidR="00B466D6" w:rsidRPr="009D49F2" w:rsidRDefault="00B466D6" w:rsidP="00B466D6">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18"/>
          <w:szCs w:val="18"/>
          <w:lang w:eastAsia="zh-CN"/>
        </w:rPr>
      </w:pPr>
    </w:p>
    <w:p w:rsidR="00B466D6" w:rsidRPr="009D49F2" w:rsidRDefault="00B466D6" w:rsidP="00B466D6">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18"/>
          <w:szCs w:val="18"/>
          <w:lang w:eastAsia="zh-CN"/>
        </w:rPr>
      </w:pPr>
    </w:p>
    <w:p w:rsidR="00B466D6" w:rsidRPr="009D49F2" w:rsidRDefault="00B466D6" w:rsidP="00B466D6">
      <w:pPr>
        <w:spacing w:after="0" w:line="240" w:lineRule="auto"/>
        <w:jc w:val="center"/>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ИРКУТСКАЯ ОБЛАСТЬ</w:t>
      </w:r>
    </w:p>
    <w:p w:rsidR="00B466D6" w:rsidRPr="009D49F2" w:rsidRDefault="00B466D6" w:rsidP="00B466D6">
      <w:pPr>
        <w:spacing w:after="0" w:line="240" w:lineRule="auto"/>
        <w:ind w:firstLine="710"/>
        <w:jc w:val="center"/>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ТУЛУНСКИЙ РАЙОН</w:t>
      </w:r>
    </w:p>
    <w:p w:rsidR="00B466D6" w:rsidRPr="009D49F2" w:rsidRDefault="00B466D6" w:rsidP="00B466D6">
      <w:pPr>
        <w:spacing w:after="0" w:line="240" w:lineRule="auto"/>
        <w:ind w:firstLine="710"/>
        <w:jc w:val="center"/>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АДМИНИСТРАЦИЯ</w:t>
      </w:r>
    </w:p>
    <w:p w:rsidR="00B466D6" w:rsidRPr="009D49F2" w:rsidRDefault="00B466D6" w:rsidP="00B466D6">
      <w:pPr>
        <w:spacing w:after="0" w:line="240" w:lineRule="auto"/>
        <w:ind w:firstLine="710"/>
        <w:jc w:val="center"/>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УМЫГАНСКОГО СЕЛЬСКОГО ПОСЕЛЕНИЯ</w:t>
      </w:r>
    </w:p>
    <w:p w:rsidR="00B466D6" w:rsidRPr="009D49F2" w:rsidRDefault="00B466D6" w:rsidP="00B466D6">
      <w:pPr>
        <w:spacing w:after="0" w:line="240" w:lineRule="auto"/>
        <w:ind w:firstLine="710"/>
        <w:jc w:val="center"/>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 xml:space="preserve"> </w:t>
      </w:r>
    </w:p>
    <w:p w:rsidR="00B466D6" w:rsidRPr="009D49F2" w:rsidRDefault="00B466D6" w:rsidP="00B466D6">
      <w:pPr>
        <w:spacing w:after="0" w:line="240" w:lineRule="auto"/>
        <w:ind w:firstLine="710"/>
        <w:jc w:val="center"/>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ПОСТАНОВЛЕНИЕ</w:t>
      </w:r>
    </w:p>
    <w:p w:rsidR="00B466D6" w:rsidRPr="009D49F2" w:rsidRDefault="00B466D6" w:rsidP="00B466D6">
      <w:pPr>
        <w:spacing w:after="0" w:line="240" w:lineRule="auto"/>
        <w:ind w:firstLine="710"/>
        <w:jc w:val="center"/>
        <w:rPr>
          <w:rFonts w:ascii="Times New Roman" w:eastAsia="Times New Roman" w:hAnsi="Times New Roman" w:cs="Times New Roman"/>
          <w:b/>
          <w:bCs/>
          <w:color w:val="000000"/>
          <w:kern w:val="2"/>
          <w:sz w:val="18"/>
          <w:szCs w:val="18"/>
          <w:lang w:eastAsia="ru-RU"/>
        </w:rPr>
      </w:pPr>
    </w:p>
    <w:p w:rsidR="00B466D6" w:rsidRPr="009D49F2" w:rsidRDefault="00B466D6" w:rsidP="00B466D6">
      <w:pPr>
        <w:spacing w:after="0" w:line="240" w:lineRule="auto"/>
        <w:jc w:val="both"/>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09 декабря 2022 года                                                               № 41</w:t>
      </w:r>
    </w:p>
    <w:p w:rsidR="00B466D6" w:rsidRPr="009D49F2" w:rsidRDefault="00B466D6" w:rsidP="00B466D6">
      <w:pPr>
        <w:spacing w:after="0" w:line="240" w:lineRule="auto"/>
        <w:ind w:firstLine="710"/>
        <w:jc w:val="center"/>
        <w:rPr>
          <w:rFonts w:ascii="Times New Roman" w:eastAsia="Times New Roman" w:hAnsi="Times New Roman" w:cs="Times New Roman"/>
          <w:b/>
          <w:bCs/>
          <w:color w:val="000000"/>
          <w:kern w:val="2"/>
          <w:sz w:val="18"/>
          <w:szCs w:val="18"/>
          <w:lang w:eastAsia="ru-RU"/>
        </w:rPr>
      </w:pPr>
    </w:p>
    <w:p w:rsidR="00B466D6" w:rsidRPr="009D49F2" w:rsidRDefault="00B466D6" w:rsidP="00B466D6">
      <w:pPr>
        <w:spacing w:after="0" w:line="240" w:lineRule="auto"/>
        <w:ind w:firstLine="710"/>
        <w:jc w:val="center"/>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с. Умыган</w:t>
      </w:r>
    </w:p>
    <w:p w:rsidR="00B466D6" w:rsidRPr="009D49F2" w:rsidRDefault="00B466D6" w:rsidP="00B466D6">
      <w:pPr>
        <w:spacing w:after="0" w:line="240" w:lineRule="auto"/>
        <w:ind w:firstLine="710"/>
        <w:jc w:val="both"/>
        <w:rPr>
          <w:rFonts w:ascii="Times New Roman" w:eastAsia="Times New Roman" w:hAnsi="Times New Roman" w:cs="Times New Roman"/>
          <w:b/>
          <w:color w:val="000000"/>
          <w:kern w:val="2"/>
          <w:sz w:val="18"/>
          <w:szCs w:val="18"/>
          <w:lang w:eastAsia="ru-RU"/>
        </w:rPr>
      </w:pPr>
    </w:p>
    <w:p w:rsidR="00B466D6" w:rsidRPr="009D49F2" w:rsidRDefault="00B466D6" w:rsidP="00B466D6">
      <w:pPr>
        <w:tabs>
          <w:tab w:val="center" w:pos="4677"/>
          <w:tab w:val="left" w:pos="6585"/>
          <w:tab w:val="left" w:pos="7545"/>
        </w:tabs>
        <w:spacing w:after="3" w:line="248" w:lineRule="auto"/>
        <w:ind w:right="1558"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b/>
          <w:i/>
          <w:color w:val="000000"/>
          <w:sz w:val="18"/>
          <w:szCs w:val="18"/>
          <w:lang w:eastAsia="ru-RU"/>
        </w:rPr>
        <w:t>Об утверждении административного регламента</w:t>
      </w:r>
      <w:r w:rsidRPr="009D49F2">
        <w:rPr>
          <w:rFonts w:ascii="Times New Roman" w:eastAsia="Calibri" w:hAnsi="Times New Roman" w:cs="Times New Roman"/>
          <w:i/>
          <w:color w:val="000000"/>
          <w:sz w:val="18"/>
          <w:szCs w:val="18"/>
          <w:lang w:eastAsia="ru-RU"/>
        </w:rPr>
        <w:t xml:space="preserve"> </w:t>
      </w:r>
      <w:r w:rsidRPr="009D49F2">
        <w:rPr>
          <w:rFonts w:ascii="Times New Roman" w:eastAsia="Times New Roman" w:hAnsi="Times New Roman" w:cs="Times New Roman"/>
          <w:b/>
          <w:i/>
          <w:color w:val="000000"/>
          <w:sz w:val="18"/>
          <w:szCs w:val="18"/>
          <w:lang w:eastAsia="ru-RU"/>
        </w:rPr>
        <w:t>предоставления муниципальной услуги «Выдача разрешения на вступление в брак несовершеннолетнему лицу, достигшему возраста шестнадцати лет»</w:t>
      </w:r>
      <w:r w:rsidRPr="009D49F2">
        <w:rPr>
          <w:rFonts w:ascii="Times New Roman" w:eastAsia="Times New Roman" w:hAnsi="Times New Roman" w:cs="Times New Roman"/>
          <w:b/>
          <w:color w:val="000000"/>
          <w:sz w:val="18"/>
          <w:szCs w:val="18"/>
          <w:lang w:eastAsia="ru-RU"/>
        </w:rPr>
        <w:t xml:space="preserve"> </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В соответствии с Федеральным законом от 27 июля 2010 года № 210-ФЗ «Об организации предоставления государственных и муниципальных услуг», руководствуясь статьей 24 Устава Умыганского муниципального образования,</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p>
    <w:p w:rsidR="00B466D6" w:rsidRPr="009D49F2" w:rsidRDefault="00B466D6" w:rsidP="00B466D6">
      <w:pPr>
        <w:spacing w:after="3" w:line="248" w:lineRule="auto"/>
        <w:ind w:left="-11" w:firstLine="7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ПОСТАНОВЛЯЮ:</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p>
    <w:p w:rsidR="00B466D6" w:rsidRPr="009D49F2" w:rsidRDefault="00B466D6" w:rsidP="00B466D6">
      <w:pPr>
        <w:spacing w:after="0" w:line="240"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 Утвердить административный регламент предоставления муниципальной услуги «Выдача разрешения на вступление в брак несовершеннолетнему лицу, достигшему возраста шестнадцати лет» (прилагается).</w:t>
      </w:r>
    </w:p>
    <w:p w:rsidR="00B466D6" w:rsidRPr="009D49F2" w:rsidRDefault="00B466D6" w:rsidP="00B466D6">
      <w:pPr>
        <w:spacing w:after="0" w:line="240"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 Настоящее постановление вступает в силу после дня его официального опубликования.</w:t>
      </w:r>
    </w:p>
    <w:p w:rsidR="00B466D6" w:rsidRPr="009D49F2" w:rsidRDefault="00B466D6" w:rsidP="00B466D6">
      <w:pPr>
        <w:shd w:val="clear" w:color="auto" w:fill="FFFFFF"/>
        <w:spacing w:after="0" w:line="240" w:lineRule="auto"/>
        <w:ind w:firstLine="70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3. Опубликовать настоящее постановление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B466D6" w:rsidRPr="009D49F2" w:rsidRDefault="00B466D6" w:rsidP="00B466D6">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p>
    <w:p w:rsidR="00B466D6" w:rsidRPr="009D49F2" w:rsidRDefault="00B466D6" w:rsidP="00B466D6">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p>
    <w:p w:rsidR="00B466D6" w:rsidRPr="009D49F2" w:rsidRDefault="00B466D6" w:rsidP="00B466D6">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Умыганского</w:t>
      </w:r>
    </w:p>
    <w:p w:rsidR="00B466D6" w:rsidRPr="009D49F2" w:rsidRDefault="00B466D6" w:rsidP="00B466D6">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сельского поселения                                                           </w:t>
      </w:r>
      <w:proofErr w:type="spellStart"/>
      <w:r w:rsidRPr="009D49F2">
        <w:rPr>
          <w:rFonts w:ascii="Times New Roman" w:eastAsia="Times New Roman" w:hAnsi="Times New Roman" w:cs="Times New Roman"/>
          <w:color w:val="000000"/>
          <w:sz w:val="18"/>
          <w:szCs w:val="18"/>
          <w:lang w:eastAsia="ru-RU"/>
        </w:rPr>
        <w:t>В.Н.Савицкий</w:t>
      </w:r>
      <w:proofErr w:type="spellEnd"/>
      <w:r w:rsidRPr="009D49F2">
        <w:rPr>
          <w:rFonts w:ascii="Times New Roman" w:eastAsia="Times New Roman" w:hAnsi="Times New Roman" w:cs="Times New Roman"/>
          <w:color w:val="000000"/>
          <w:sz w:val="18"/>
          <w:szCs w:val="18"/>
          <w:lang w:eastAsia="ru-RU"/>
        </w:rPr>
        <w:t>.</w:t>
      </w:r>
    </w:p>
    <w:p w:rsidR="00B466D6" w:rsidRPr="009D49F2" w:rsidRDefault="00B466D6" w:rsidP="00B466D6">
      <w:pPr>
        <w:spacing w:after="0" w:line="240" w:lineRule="auto"/>
        <w:ind w:left="2739" w:right="119"/>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УТВЕРЖДЕН </w:t>
      </w:r>
    </w:p>
    <w:p w:rsidR="00B466D6" w:rsidRPr="009D49F2" w:rsidRDefault="00B466D6" w:rsidP="00B466D6">
      <w:pPr>
        <w:spacing w:after="0" w:line="240" w:lineRule="auto"/>
        <w:ind w:left="2739" w:right="119"/>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постановлением Администрации </w:t>
      </w:r>
    </w:p>
    <w:p w:rsidR="00B466D6" w:rsidRPr="009D49F2" w:rsidRDefault="00B466D6" w:rsidP="00B466D6">
      <w:pPr>
        <w:spacing w:after="0" w:line="240" w:lineRule="auto"/>
        <w:ind w:left="2739" w:right="119"/>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Умыганского сельского поселения</w:t>
      </w:r>
    </w:p>
    <w:p w:rsidR="00B466D6" w:rsidRPr="009D49F2" w:rsidRDefault="00B466D6" w:rsidP="00B466D6">
      <w:pPr>
        <w:spacing w:after="0" w:line="240" w:lineRule="auto"/>
        <w:ind w:left="2739" w:right="119"/>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от 09 декабря 2022г № 41</w:t>
      </w:r>
    </w:p>
    <w:p w:rsidR="00B466D6" w:rsidRPr="009D49F2" w:rsidRDefault="00B466D6" w:rsidP="00B466D6">
      <w:pPr>
        <w:spacing w:after="12" w:line="249" w:lineRule="auto"/>
        <w:ind w:left="10" w:hanging="10"/>
        <w:jc w:val="center"/>
        <w:rPr>
          <w:rFonts w:ascii="Times New Roman" w:eastAsia="Times New Roman" w:hAnsi="Times New Roman" w:cs="Times New Roman"/>
          <w:b/>
          <w:color w:val="000000"/>
          <w:sz w:val="18"/>
          <w:szCs w:val="18"/>
          <w:lang w:eastAsia="ru-RU"/>
        </w:rPr>
      </w:pPr>
    </w:p>
    <w:p w:rsidR="00B466D6" w:rsidRPr="009D49F2" w:rsidRDefault="00B466D6" w:rsidP="00B466D6">
      <w:pPr>
        <w:spacing w:after="12" w:line="249" w:lineRule="auto"/>
        <w:ind w:left="10"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b/>
          <w:color w:val="000000"/>
          <w:sz w:val="18"/>
          <w:szCs w:val="18"/>
          <w:lang w:eastAsia="ru-RU"/>
        </w:rPr>
        <w:t>АДМИНИСТРАТИВНЫЙ РЕГЛАМЕНТ</w:t>
      </w:r>
    </w:p>
    <w:p w:rsidR="00B466D6" w:rsidRPr="009D49F2" w:rsidRDefault="00B466D6" w:rsidP="00B466D6">
      <w:pPr>
        <w:spacing w:after="12" w:line="249" w:lineRule="auto"/>
        <w:ind w:left="10"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b/>
          <w:color w:val="000000"/>
          <w:sz w:val="18"/>
          <w:szCs w:val="18"/>
          <w:lang w:eastAsia="ru-RU"/>
        </w:rPr>
        <w:t>ПРЕДОСТАВЛЕНИЯ МУНИЦИПАЛЬНОЙ УСЛУГИ</w:t>
      </w:r>
    </w:p>
    <w:p w:rsidR="00B466D6" w:rsidRPr="009D49F2" w:rsidRDefault="00B466D6" w:rsidP="00B466D6">
      <w:pPr>
        <w:spacing w:after="12" w:line="249" w:lineRule="auto"/>
        <w:ind w:left="10"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b/>
          <w:color w:val="000000"/>
          <w:sz w:val="18"/>
          <w:szCs w:val="18"/>
          <w:lang w:eastAsia="ru-RU"/>
        </w:rPr>
        <w:t xml:space="preserve">«ВЫДАЧА РАЗРЕШЕНИЯ НА ВСТУПЛЕНИЕ В БРАК </w:t>
      </w:r>
    </w:p>
    <w:p w:rsidR="00B466D6" w:rsidRPr="009D49F2" w:rsidRDefault="00B466D6" w:rsidP="00B466D6">
      <w:pPr>
        <w:spacing w:after="310" w:line="249" w:lineRule="auto"/>
        <w:ind w:left="10"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b/>
          <w:color w:val="000000"/>
          <w:sz w:val="18"/>
          <w:szCs w:val="18"/>
          <w:lang w:eastAsia="ru-RU"/>
        </w:rPr>
        <w:t>НЕСОВЕРШЕНОЛЕТНЕМУ ЛИЦУ, ДОСТИГШЕМУ ВОЗРАСТА ШЕСТНАДЦАТИ ЛЕТ»</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РАЗДЕЛ I. ОБЩИЕ ПОЛОЖЕНИЯ</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1. Предмет регулирования административного регламента</w:t>
      </w:r>
    </w:p>
    <w:p w:rsidR="00B466D6" w:rsidRPr="009D49F2" w:rsidRDefault="00B466D6" w:rsidP="00BA1E35">
      <w:pPr>
        <w:numPr>
          <w:ilvl w:val="0"/>
          <w:numId w:val="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Настоящий административный регламент устанавливает порядок и стандарт предоставления муниципальной услуги «Выдача разрешения на вступление в брак несовершеннолетнему лицу, достигшему возраста шестнадцати лет», в том числе порядок взаимодействия Администрации Умыганского сельского поселения (далее – администрация) с гражданами или юридическими лицами и их уполномоченными представителями, органами государственной власти, учреждениями и организациями, сроки и последовательность административных процедур (действий), осуществляемых администрацией в процессе реализации полномочий по принятию решений о выдаче разрешения на вступление в брак лицу, достигшему возраста шестнадцати лет.</w:t>
      </w:r>
    </w:p>
    <w:p w:rsidR="00B466D6" w:rsidRPr="009D49F2" w:rsidRDefault="00B466D6" w:rsidP="00BA1E35">
      <w:pPr>
        <w:numPr>
          <w:ilvl w:val="0"/>
          <w:numId w:val="2"/>
        </w:numPr>
        <w:spacing w:after="31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Целью настоящего административного регламента является обеспечение открытости порядка предоставления муниципальной услуги, указанной в пункте 1 настоящего административного регламента (далее – муниципальная услуга), повышения качества ее исполнения, создания условий для участия граждан и юридических лиц в отношениях, возникающих при предоставлении муниципальной услуги.</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2. Круг заявителей</w:t>
      </w:r>
    </w:p>
    <w:p w:rsidR="00B466D6" w:rsidRPr="009D49F2" w:rsidRDefault="00B466D6" w:rsidP="00BA1E35">
      <w:pPr>
        <w:numPr>
          <w:ilvl w:val="0"/>
          <w:numId w:val="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Заявителями на предоставление муниципальной услуги являются несовершеннолетние лица, достигшие возраста шестнадцати лет, постоянно или преимущественно проживающие на территории Умыганского сельского поселения, желающие вступить в брак</w:t>
      </w:r>
      <w:r w:rsidRPr="009D49F2">
        <w:rPr>
          <w:rFonts w:ascii="Times New Roman" w:eastAsia="Calibri" w:hAnsi="Times New Roman" w:cs="Times New Roman"/>
          <w:color w:val="000000"/>
          <w:sz w:val="18"/>
          <w:szCs w:val="18"/>
          <w:lang w:eastAsia="ru-RU"/>
        </w:rPr>
        <w:t xml:space="preserve"> </w:t>
      </w:r>
      <w:r w:rsidRPr="009D49F2">
        <w:rPr>
          <w:rFonts w:ascii="Times New Roman" w:eastAsia="Times New Roman" w:hAnsi="Times New Roman" w:cs="Times New Roman"/>
          <w:color w:val="000000"/>
          <w:sz w:val="18"/>
          <w:szCs w:val="18"/>
          <w:lang w:eastAsia="ru-RU"/>
        </w:rPr>
        <w:t>и имеющие уважительные причины для вступления в брак (далее – заявители).</w:t>
      </w:r>
    </w:p>
    <w:p w:rsidR="00B466D6" w:rsidRPr="009D49F2" w:rsidRDefault="00B466D6" w:rsidP="00BA1E35">
      <w:pPr>
        <w:numPr>
          <w:ilvl w:val="0"/>
          <w:numId w:val="2"/>
        </w:numPr>
        <w:spacing w:after="31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От имени заявителя за предоставлением муниципальной услуги может обратиться его уполномоченный представитель (далее – представитель).</w:t>
      </w:r>
    </w:p>
    <w:p w:rsidR="00B466D6" w:rsidRPr="009D49F2" w:rsidRDefault="00B466D6" w:rsidP="00B466D6">
      <w:pPr>
        <w:spacing w:after="308" w:line="249" w:lineRule="auto"/>
        <w:ind w:left="10"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3. Предоставление муниципальной услуги</w:t>
      </w:r>
    </w:p>
    <w:p w:rsidR="00B466D6" w:rsidRPr="009D49F2" w:rsidRDefault="00B466D6" w:rsidP="00BA1E35">
      <w:pPr>
        <w:numPr>
          <w:ilvl w:val="0"/>
          <w:numId w:val="2"/>
        </w:numPr>
        <w:spacing w:after="310" w:line="249"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Муниципальная услуга предоставляется заявителю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p>
    <w:p w:rsidR="00B466D6" w:rsidRPr="009D49F2" w:rsidRDefault="00B466D6" w:rsidP="00B466D6">
      <w:pPr>
        <w:spacing w:after="308" w:line="249" w:lineRule="auto"/>
        <w:ind w:left="569" w:right="55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РАЗДЕЛ II. СТАНДАРТ ПРЕДОСТАВЛЕНИЯ МУНИЦИПАЛЬНОЙ УСЛУГИ</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4. Наименование муниципальной услуги</w:t>
      </w:r>
    </w:p>
    <w:p w:rsidR="00B466D6" w:rsidRPr="009D49F2" w:rsidRDefault="00B466D6" w:rsidP="00BA1E35">
      <w:pPr>
        <w:numPr>
          <w:ilvl w:val="0"/>
          <w:numId w:val="2"/>
        </w:numPr>
        <w:spacing w:after="31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Под муниципальной услугой в настоящем административном регламенте понимается выдача разрешения на вступление в брак несовершеннолетнему лицу, достигшему возраста шестнадцати лет (далее – выдача разрешения на вступление в брак).</w:t>
      </w:r>
    </w:p>
    <w:p w:rsidR="00B466D6" w:rsidRPr="009D49F2" w:rsidRDefault="00B466D6" w:rsidP="00B466D6">
      <w:pPr>
        <w:spacing w:after="308" w:line="249" w:lineRule="auto"/>
        <w:ind w:left="106" w:right="96"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5. Наименование органа местного самоуправления, предоставляющего муниципальную услугу</w:t>
      </w:r>
    </w:p>
    <w:p w:rsidR="00B466D6" w:rsidRPr="009D49F2" w:rsidRDefault="00B466D6" w:rsidP="00BA1E35">
      <w:pPr>
        <w:numPr>
          <w:ilvl w:val="0"/>
          <w:numId w:val="2"/>
        </w:numPr>
        <w:spacing w:after="31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Органом местного самоуправления, предоставляющим муниципальную услугу, является администрация.</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6. Результат предоставления муниципальной услуги</w:t>
      </w:r>
    </w:p>
    <w:p w:rsidR="00B466D6" w:rsidRPr="009D49F2" w:rsidRDefault="00B466D6" w:rsidP="00BA1E35">
      <w:pPr>
        <w:numPr>
          <w:ilvl w:val="0"/>
          <w:numId w:val="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Результатом предоставления муниципальной услуги является:</w:t>
      </w:r>
    </w:p>
    <w:p w:rsidR="00B466D6" w:rsidRPr="009D49F2" w:rsidRDefault="00B466D6" w:rsidP="00BA1E35">
      <w:pPr>
        <w:numPr>
          <w:ilvl w:val="0"/>
          <w:numId w:val="3"/>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решение администрации о выдаче разрешения на вступление в брак;</w:t>
      </w:r>
    </w:p>
    <w:p w:rsidR="00B466D6" w:rsidRPr="009D49F2" w:rsidRDefault="00B466D6" w:rsidP="00BA1E35">
      <w:pPr>
        <w:numPr>
          <w:ilvl w:val="0"/>
          <w:numId w:val="3"/>
        </w:numPr>
        <w:spacing w:after="31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решение администрации об отказе в выдаче разрешения на вступление в брак.</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Глава 7. Срок предоставления муниципальной услуги </w:t>
      </w:r>
    </w:p>
    <w:p w:rsidR="00B466D6" w:rsidRPr="009D49F2" w:rsidRDefault="00B466D6" w:rsidP="00BA1E35">
      <w:pPr>
        <w:numPr>
          <w:ilvl w:val="0"/>
          <w:numId w:val="4"/>
        </w:numPr>
        <w:spacing w:after="0" w:line="240"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Муниципальная услуга предоставляется в течение 10 рабочих дней поступления в администрацию документов, обязанность по представлению которых возложена на заявителя. </w:t>
      </w:r>
    </w:p>
    <w:p w:rsidR="00B466D6" w:rsidRPr="009D49F2" w:rsidRDefault="00B466D6" w:rsidP="00BA1E35">
      <w:pPr>
        <w:numPr>
          <w:ilvl w:val="0"/>
          <w:numId w:val="4"/>
        </w:numPr>
        <w:spacing w:after="0" w:line="240"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Решение о выдаче разрешения на вступление в брак или об отказе в выдаче разрешения на вступление в брак направляется (выдается) заявителю или его представителю в течение трех рабочих дней со дня принятия соответствующего решения.</w:t>
      </w:r>
    </w:p>
    <w:p w:rsidR="00B466D6" w:rsidRPr="009D49F2" w:rsidRDefault="00B466D6" w:rsidP="00B466D6">
      <w:pPr>
        <w:spacing w:after="0" w:line="240" w:lineRule="auto"/>
        <w:jc w:val="both"/>
        <w:rPr>
          <w:rFonts w:ascii="Times New Roman" w:eastAsia="Times New Roman" w:hAnsi="Times New Roman" w:cs="Times New Roman"/>
          <w:color w:val="000000"/>
          <w:sz w:val="18"/>
          <w:szCs w:val="18"/>
          <w:lang w:eastAsia="ru-RU"/>
        </w:rPr>
      </w:pPr>
    </w:p>
    <w:p w:rsidR="00B466D6" w:rsidRPr="009D49F2" w:rsidRDefault="00B466D6" w:rsidP="00B466D6">
      <w:pPr>
        <w:spacing w:after="0" w:line="240" w:lineRule="auto"/>
        <w:ind w:left="4273" w:hanging="320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8. Правовые основания для предоставления муниципальной услуги</w:t>
      </w:r>
    </w:p>
    <w:p w:rsidR="00B466D6" w:rsidRPr="009D49F2" w:rsidRDefault="00B466D6" w:rsidP="00BA1E35">
      <w:pPr>
        <w:numPr>
          <w:ilvl w:val="0"/>
          <w:numId w:val="4"/>
        </w:numPr>
        <w:spacing w:after="0" w:line="240"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администрации, а также ее должностных лиц, муниципальных служащих, работников размещается на официальном сайте администрации в информационно-телекоммуникационной сети «Интернет» по адресу http://</w:t>
      </w:r>
      <w:proofErr w:type="spellStart"/>
      <w:r w:rsidRPr="009D49F2">
        <w:rPr>
          <w:rFonts w:ascii="Times New Roman" w:eastAsia="Times New Roman" w:hAnsi="Times New Roman" w:cs="Times New Roman"/>
          <w:color w:val="000000"/>
          <w:sz w:val="18"/>
          <w:szCs w:val="18"/>
          <w:lang w:val="en-US" w:eastAsia="ru-RU"/>
        </w:rPr>
        <w:t>umygan</w:t>
      </w:r>
      <w:proofErr w:type="spellEnd"/>
      <w:r w:rsidRPr="009D49F2">
        <w:rPr>
          <w:rFonts w:ascii="Times New Roman" w:eastAsia="Times New Roman" w:hAnsi="Times New Roman" w:cs="Times New Roman"/>
          <w:color w:val="000000"/>
          <w:sz w:val="18"/>
          <w:szCs w:val="18"/>
          <w:lang w:eastAsia="ru-RU"/>
        </w:rPr>
        <w:t>.mo38.ru</w:t>
      </w:r>
      <w:r w:rsidRPr="009D49F2">
        <w:rPr>
          <w:rFonts w:ascii="Times New Roman" w:eastAsia="Times New Roman" w:hAnsi="Times New Roman" w:cs="Times New Roman"/>
          <w:color w:val="000000"/>
          <w:sz w:val="18"/>
          <w:szCs w:val="18"/>
          <w:highlight w:val="yellow"/>
          <w:lang w:eastAsia="ru-RU"/>
        </w:rPr>
        <w:t>/</w:t>
      </w:r>
      <w:r w:rsidRPr="009D49F2">
        <w:rPr>
          <w:rFonts w:ascii="Times New Roman" w:eastAsia="Times New Roman" w:hAnsi="Times New Roman" w:cs="Times New Roman"/>
          <w:color w:val="000000"/>
          <w:sz w:val="18"/>
          <w:szCs w:val="18"/>
          <w:lang w:eastAsia="ru-RU"/>
        </w:rPr>
        <w:t xml:space="preserve"> и в региональной государственной информационной системе «Региональный портал государственных и муниципальных услуг Иркутской области» в сети «Интернет» по адресу http://38.gosuslugi.ru (далее – Портал).</w:t>
      </w:r>
    </w:p>
    <w:p w:rsidR="00B466D6" w:rsidRPr="009D49F2" w:rsidRDefault="00B466D6" w:rsidP="00B466D6">
      <w:pPr>
        <w:spacing w:after="0" w:line="240" w:lineRule="auto"/>
        <w:ind w:left="10" w:hanging="10"/>
        <w:jc w:val="both"/>
        <w:rPr>
          <w:rFonts w:ascii="Times New Roman" w:eastAsia="Times New Roman" w:hAnsi="Times New Roman" w:cs="Times New Roman"/>
          <w:color w:val="000000"/>
          <w:sz w:val="18"/>
          <w:szCs w:val="18"/>
          <w:lang w:eastAsia="ru-RU"/>
        </w:rPr>
      </w:pPr>
    </w:p>
    <w:p w:rsidR="00B466D6" w:rsidRPr="009D49F2" w:rsidRDefault="00B466D6" w:rsidP="00B466D6">
      <w:pPr>
        <w:spacing w:after="0" w:line="240" w:lineRule="auto"/>
        <w:ind w:left="10"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9. Исчерпывающий перечень документов, необходимых для предоставления муниципальной услуги</w:t>
      </w:r>
    </w:p>
    <w:p w:rsidR="00B466D6" w:rsidRPr="009D49F2" w:rsidRDefault="00B466D6" w:rsidP="00BA1E35">
      <w:pPr>
        <w:numPr>
          <w:ilvl w:val="0"/>
          <w:numId w:val="4"/>
        </w:numPr>
        <w:spacing w:after="0" w:line="240"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Для выдачи разрешения на вступление в брак заявитель или его представитель представляет (направляет) в администрацию запрос о предоставлении муниципальной услуги в форме заявления о выдаче разрешения на вступление в брак (далее – заявление) по форме согласно приложению к настоящему административному регламенту.</w:t>
      </w:r>
      <w:r w:rsidRPr="009D49F2">
        <w:rPr>
          <w:rFonts w:ascii="Times New Roman" w:eastAsia="Calibri" w:hAnsi="Times New Roman" w:cs="Times New Roman"/>
          <w:color w:val="FF0000"/>
          <w:sz w:val="18"/>
          <w:szCs w:val="18"/>
          <w:lang w:eastAsia="ru-RU"/>
        </w:rPr>
        <w:t xml:space="preserve"> </w:t>
      </w:r>
    </w:p>
    <w:p w:rsidR="00B466D6" w:rsidRPr="009D49F2" w:rsidRDefault="00B466D6" w:rsidP="00BA1E35">
      <w:pPr>
        <w:numPr>
          <w:ilvl w:val="0"/>
          <w:numId w:val="4"/>
        </w:numPr>
        <w:spacing w:after="0" w:line="240"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 заявлению заявитель или его представитель прилагает следующие документы:</w:t>
      </w:r>
    </w:p>
    <w:p w:rsidR="00B466D6" w:rsidRPr="009D49F2" w:rsidRDefault="00B466D6" w:rsidP="00BA1E35">
      <w:pPr>
        <w:numPr>
          <w:ilvl w:val="0"/>
          <w:numId w:val="5"/>
        </w:numPr>
        <w:spacing w:after="0" w:line="240"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копию документа, удостоверяющего личность заявителя;</w:t>
      </w:r>
    </w:p>
    <w:p w:rsidR="00B466D6" w:rsidRPr="009D49F2" w:rsidRDefault="00B466D6" w:rsidP="00BA1E35">
      <w:pPr>
        <w:numPr>
          <w:ilvl w:val="0"/>
          <w:numId w:val="5"/>
        </w:numPr>
        <w:spacing w:after="0" w:line="240"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документы, подтверждающие наличие уважительной причины для вступления в брак: копия свидетельства о рождении ребенка, копия свидетельства об установлении отцовства, выданные компетентными органами иностранного государства, и их нотариально удостоверенный перевод на русский язык, документ, подтверждающий непосредственную угрозу жизни одного из лиц, желающих вступить в брак или документ, подтверждающий наличие других уважительных причин для получения разрешения на вступление в брак. </w:t>
      </w:r>
    </w:p>
    <w:p w:rsidR="00B466D6" w:rsidRPr="009D49F2" w:rsidRDefault="00B466D6" w:rsidP="00BA1E35">
      <w:pPr>
        <w:numPr>
          <w:ilvl w:val="0"/>
          <w:numId w:val="5"/>
        </w:numPr>
        <w:spacing w:after="0" w:line="240"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копию документа, удостоверяющего личность представителя заявителя и документ, подтверждающий полномочия представителя заявителя:</w:t>
      </w:r>
    </w:p>
    <w:p w:rsidR="00B466D6" w:rsidRPr="009D49F2" w:rsidRDefault="00B466D6" w:rsidP="00B466D6">
      <w:pPr>
        <w:spacing w:after="0" w:line="240" w:lineRule="auto"/>
        <w:ind w:left="-11" w:firstLine="72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а) нотариально удостоверенная доверенность – в случае, если представитель заявителя осуществляет свои полномочия на основании доверенности;</w:t>
      </w:r>
    </w:p>
    <w:p w:rsidR="00B466D6" w:rsidRPr="009D49F2" w:rsidRDefault="00B466D6" w:rsidP="00B466D6">
      <w:pPr>
        <w:spacing w:after="0" w:line="240" w:lineRule="auto"/>
        <w:ind w:left="-15" w:firstLine="69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lang w:eastAsia="ru-RU"/>
        </w:rPr>
        <w:t xml:space="preserve">б) </w:t>
      </w:r>
      <w:r w:rsidRPr="009D49F2">
        <w:rPr>
          <w:rFonts w:ascii="Times New Roman" w:eastAsia="Times New Roman" w:hAnsi="Times New Roman" w:cs="Times New Roman"/>
          <w:sz w:val="18"/>
          <w:szCs w:val="18"/>
          <w:lang w:eastAsia="ru-RU"/>
        </w:rPr>
        <w:t>свидетельство о рождении, выданное компетентными органами иностранного государства, и их нотариально удостоверенный перевод на русский язык, решение суда об усыновлении, свидетельство об усыновлении, свидетельство об установлении отцовства, выданное компетентными органами иностранного государства, и их нотариально удостоверенный перевод на русский язык – в случае, если представитель заявителя осуществляет свои полномочия на основании закона.</w:t>
      </w:r>
    </w:p>
    <w:p w:rsidR="00B466D6" w:rsidRPr="009D49F2" w:rsidRDefault="00B466D6" w:rsidP="00B466D6">
      <w:pPr>
        <w:spacing w:after="0" w:line="240" w:lineRule="auto"/>
        <w:ind w:left="-15" w:firstLine="69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w:t>
      </w:r>
      <w:r w:rsidRPr="009D49F2">
        <w:rPr>
          <w:rFonts w:ascii="Times New Roman" w:eastAsia="Calibri" w:hAnsi="Times New Roman" w:cs="Times New Roman"/>
          <w:sz w:val="18"/>
          <w:szCs w:val="18"/>
          <w:lang w:eastAsia="ru-RU"/>
        </w:rPr>
        <w:t xml:space="preserve"> </w:t>
      </w:r>
      <w:r w:rsidRPr="009D49F2">
        <w:rPr>
          <w:rFonts w:ascii="Times New Roman" w:eastAsia="Times New Roman" w:hAnsi="Times New Roman" w:cs="Times New Roman"/>
          <w:sz w:val="18"/>
          <w:szCs w:val="18"/>
          <w:lang w:eastAsia="ru-RU"/>
        </w:rPr>
        <w:t>Для получения свидетельства об усыновлении заявитель обращается в службу записи актов гражданского состояния.</w:t>
      </w:r>
    </w:p>
    <w:p w:rsidR="00B466D6" w:rsidRPr="009D49F2" w:rsidRDefault="00B466D6" w:rsidP="00B466D6">
      <w:pPr>
        <w:spacing w:after="0" w:line="240"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Для получения свидетельства о рождении, свидетельства об установлении отцовства, выданных компетентными органами иностранного государства, и их нотариально удостоверенного перевода на русский язык заявитель обращается в компетентный орган иностранного государства, уполномоченный на выдачу свидетельств о государственной регистрации актов гражданского состояния, и к нотариусу или должностному лицу, уполномоченному совершать нотариальные действия.</w:t>
      </w:r>
    </w:p>
    <w:p w:rsidR="00B466D6" w:rsidRPr="009D49F2" w:rsidRDefault="00B466D6" w:rsidP="00B466D6">
      <w:pPr>
        <w:spacing w:after="0" w:line="240"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Для получения документов, подтверждающих непосредственную угрозу жизни одного из лиц, желающих вступить в брак, наличие других уважительных причин для получения разрешения на вступление в брак, заявитель или </w:t>
      </w:r>
      <w:r w:rsidRPr="009D49F2">
        <w:rPr>
          <w:rFonts w:ascii="Times New Roman" w:eastAsia="Times New Roman" w:hAnsi="Times New Roman" w:cs="Times New Roman"/>
          <w:color w:val="000000"/>
          <w:sz w:val="18"/>
          <w:szCs w:val="18"/>
          <w:lang w:eastAsia="ru-RU"/>
        </w:rPr>
        <w:lastRenderedPageBreak/>
        <w:t>его представитель обращается</w:t>
      </w:r>
      <w:r w:rsidRPr="009D49F2">
        <w:rPr>
          <w:rFonts w:ascii="Times New Roman" w:eastAsia="Calibri" w:hAnsi="Times New Roman" w:cs="Times New Roman"/>
          <w:color w:val="000000"/>
          <w:sz w:val="18"/>
          <w:szCs w:val="18"/>
          <w:lang w:eastAsia="ru-RU"/>
        </w:rPr>
        <w:t xml:space="preserve"> </w:t>
      </w:r>
      <w:r w:rsidRPr="009D49F2">
        <w:rPr>
          <w:rFonts w:ascii="Times New Roman" w:eastAsia="Times New Roman" w:hAnsi="Times New Roman" w:cs="Times New Roman"/>
          <w:color w:val="000000"/>
          <w:sz w:val="18"/>
          <w:szCs w:val="18"/>
          <w:lang w:eastAsia="ru-RU"/>
        </w:rPr>
        <w:t xml:space="preserve">в соответствующие органы государственной власти, органы местного самоуправления, организации в соответствии с законодательством. </w:t>
      </w:r>
    </w:p>
    <w:p w:rsidR="00B466D6" w:rsidRPr="009D49F2" w:rsidRDefault="00B466D6" w:rsidP="00B466D6">
      <w:pPr>
        <w:spacing w:after="0" w:line="240"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Для получения доверенности, подтверждающего полномочия представителя заявителя заявитель лично обращается к нотариусу или должностному лицу, уполномоченному совершать нотариальные действия.</w:t>
      </w:r>
    </w:p>
    <w:p w:rsidR="00B466D6" w:rsidRPr="009D49F2" w:rsidRDefault="00B466D6" w:rsidP="00B466D6">
      <w:pPr>
        <w:spacing w:after="3" w:line="248" w:lineRule="auto"/>
        <w:ind w:left="-11" w:firstLine="71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lang w:eastAsia="ru-RU"/>
        </w:rPr>
        <w:t xml:space="preserve">Для получения решения суда об установлении отцовства представитель заявителя обращается в суд, которым вынесено данное </w:t>
      </w:r>
      <w:r w:rsidRPr="009D49F2">
        <w:rPr>
          <w:rFonts w:ascii="Times New Roman" w:eastAsia="Times New Roman" w:hAnsi="Times New Roman" w:cs="Times New Roman"/>
          <w:sz w:val="18"/>
          <w:szCs w:val="18"/>
          <w:lang w:eastAsia="ru-RU"/>
        </w:rPr>
        <w:t>решение.</w:t>
      </w:r>
    </w:p>
    <w:p w:rsidR="00B466D6" w:rsidRPr="009D49F2" w:rsidRDefault="00B466D6" w:rsidP="00B466D6">
      <w:pPr>
        <w:spacing w:after="3" w:line="248" w:lineRule="auto"/>
        <w:ind w:left="-11" w:firstLine="71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 Заявитель или его представитель представляет (направляет) заявление и документы, указанные в пунктах 12 и 13 настоящего административного регламента, одним из следующих способов:</w:t>
      </w:r>
    </w:p>
    <w:p w:rsidR="00B466D6" w:rsidRPr="009D49F2" w:rsidRDefault="00B466D6" w:rsidP="00BA1E35">
      <w:pPr>
        <w:numPr>
          <w:ilvl w:val="0"/>
          <w:numId w:val="6"/>
        </w:numPr>
        <w:spacing w:after="3" w:line="248" w:lineRule="auto"/>
        <w:ind w:left="-11"/>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путем личного обращения в администрацию;</w:t>
      </w:r>
    </w:p>
    <w:p w:rsidR="00B466D6" w:rsidRPr="009D49F2" w:rsidRDefault="00B466D6" w:rsidP="00BA1E35">
      <w:pPr>
        <w:numPr>
          <w:ilvl w:val="0"/>
          <w:numId w:val="6"/>
        </w:numPr>
        <w:spacing w:after="3" w:line="248" w:lineRule="auto"/>
        <w:ind w:left="-11"/>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 или органом (должностным лицом), уполномоченным на выдачу соответствующего документа;</w:t>
      </w:r>
    </w:p>
    <w:p w:rsidR="00B466D6" w:rsidRPr="009D49F2" w:rsidRDefault="00B466D6" w:rsidP="00BA1E35">
      <w:pPr>
        <w:numPr>
          <w:ilvl w:val="0"/>
          <w:numId w:val="6"/>
        </w:numPr>
        <w:spacing w:after="3" w:line="248" w:lineRule="auto"/>
        <w:ind w:left="-11"/>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через личный кабинет на Портале;</w:t>
      </w:r>
    </w:p>
    <w:p w:rsidR="00B466D6" w:rsidRPr="009D49F2" w:rsidRDefault="00B466D6" w:rsidP="00BA1E35">
      <w:pPr>
        <w:numPr>
          <w:ilvl w:val="0"/>
          <w:numId w:val="6"/>
        </w:numPr>
        <w:spacing w:after="3" w:line="248" w:lineRule="auto"/>
        <w:ind w:left="-11"/>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путем направления на официальный адрес электронной почты администрации.</w:t>
      </w:r>
    </w:p>
    <w:p w:rsidR="00B466D6" w:rsidRPr="009D49F2" w:rsidRDefault="00B466D6" w:rsidP="00BA1E35">
      <w:pPr>
        <w:numPr>
          <w:ilvl w:val="0"/>
          <w:numId w:val="7"/>
        </w:numPr>
        <w:spacing w:after="3" w:line="248" w:lineRule="auto"/>
        <w:ind w:left="-11"/>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sz w:val="18"/>
          <w:szCs w:val="18"/>
          <w:lang w:eastAsia="ru-RU"/>
        </w:rPr>
        <w:t>При предоставлении муниципальной услуги администрация не вправе требовать от заявителей или их представителей документы, не указанные в пунктах 12 и 13 настоящего</w:t>
      </w:r>
      <w:r w:rsidRPr="009D49F2">
        <w:rPr>
          <w:rFonts w:ascii="Times New Roman" w:eastAsia="Times New Roman" w:hAnsi="Times New Roman" w:cs="Times New Roman"/>
          <w:color w:val="000000"/>
          <w:sz w:val="18"/>
          <w:szCs w:val="18"/>
          <w:lang w:eastAsia="ru-RU"/>
        </w:rPr>
        <w:t xml:space="preserve"> административного регламента.</w:t>
      </w:r>
    </w:p>
    <w:p w:rsidR="00B466D6" w:rsidRPr="009D49F2" w:rsidRDefault="00B466D6" w:rsidP="00BA1E35">
      <w:pPr>
        <w:numPr>
          <w:ilvl w:val="0"/>
          <w:numId w:val="7"/>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Требования к документам, представляемым заявителем</w:t>
      </w:r>
      <w:r w:rsidRPr="009D49F2">
        <w:rPr>
          <w:rFonts w:ascii="Times New Roman" w:eastAsia="Calibri" w:hAnsi="Times New Roman" w:cs="Times New Roman"/>
          <w:color w:val="000000"/>
          <w:sz w:val="18"/>
          <w:szCs w:val="18"/>
          <w:lang w:eastAsia="ru-RU"/>
        </w:rPr>
        <w:t xml:space="preserve"> </w:t>
      </w:r>
      <w:r w:rsidRPr="009D49F2">
        <w:rPr>
          <w:rFonts w:ascii="Times New Roman" w:eastAsia="Times New Roman" w:hAnsi="Times New Roman" w:cs="Times New Roman"/>
          <w:color w:val="000000"/>
          <w:sz w:val="18"/>
          <w:szCs w:val="18"/>
          <w:lang w:eastAsia="ru-RU"/>
        </w:rPr>
        <w:t>или его представителем:</w:t>
      </w:r>
    </w:p>
    <w:p w:rsidR="00B466D6" w:rsidRPr="009D49F2" w:rsidRDefault="00B466D6" w:rsidP="00BA1E35">
      <w:pPr>
        <w:numPr>
          <w:ilvl w:val="0"/>
          <w:numId w:val="8"/>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w:t>
      </w:r>
      <w:r w:rsidRPr="009D49F2">
        <w:rPr>
          <w:rFonts w:ascii="Times New Roman" w:eastAsia="Times New Roman" w:hAnsi="Times New Roman" w:cs="Times New Roman"/>
          <w:sz w:val="18"/>
          <w:szCs w:val="18"/>
          <w:lang w:eastAsia="ru-RU"/>
        </w:rPr>
        <w:t>подписью</w:t>
      </w:r>
      <w:r w:rsidRPr="009D49F2">
        <w:rPr>
          <w:rFonts w:ascii="Times New Roman" w:eastAsia="Calibri" w:hAnsi="Times New Roman" w:cs="Times New Roman"/>
          <w:sz w:val="18"/>
          <w:szCs w:val="18"/>
          <w:lang w:eastAsia="ru-RU"/>
        </w:rPr>
        <w:t xml:space="preserve"> </w:t>
      </w:r>
      <w:r w:rsidRPr="009D49F2">
        <w:rPr>
          <w:rFonts w:ascii="Times New Roman" w:eastAsia="Times New Roman" w:hAnsi="Times New Roman" w:cs="Times New Roman"/>
          <w:sz w:val="18"/>
          <w:szCs w:val="18"/>
          <w:lang w:eastAsia="ru-RU"/>
        </w:rPr>
        <w:t>заявителя или его представителя в соответствии с пунктом 56 настоящего административного</w:t>
      </w:r>
      <w:r w:rsidRPr="009D49F2">
        <w:rPr>
          <w:rFonts w:ascii="Times New Roman" w:eastAsia="Times New Roman" w:hAnsi="Times New Roman" w:cs="Times New Roman"/>
          <w:color w:val="000000"/>
          <w:sz w:val="18"/>
          <w:szCs w:val="18"/>
          <w:lang w:eastAsia="ru-RU"/>
        </w:rPr>
        <w:t xml:space="preserve"> регламента). Требование о наличии печати не распространяется на документы, выданные хозяйственными обществами, у которых в соответствии с законодательством Российской Федерации и (или) учредительными документами отсутствует печать;</w:t>
      </w:r>
    </w:p>
    <w:p w:rsidR="00B466D6" w:rsidRPr="009D49F2" w:rsidRDefault="00B466D6" w:rsidP="00BA1E35">
      <w:pPr>
        <w:numPr>
          <w:ilvl w:val="0"/>
          <w:numId w:val="8"/>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тексты документов должны быть написаны разборчиво;</w:t>
      </w:r>
    </w:p>
    <w:p w:rsidR="00B466D6" w:rsidRPr="009D49F2" w:rsidRDefault="00B466D6" w:rsidP="00BA1E35">
      <w:pPr>
        <w:numPr>
          <w:ilvl w:val="0"/>
          <w:numId w:val="8"/>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документы не должны иметь подчисток, приписок, зачеркнутых слов и не оговоренных в них исправлений;</w:t>
      </w:r>
    </w:p>
    <w:p w:rsidR="00B466D6" w:rsidRPr="009D49F2" w:rsidRDefault="00B466D6" w:rsidP="00BA1E35">
      <w:pPr>
        <w:numPr>
          <w:ilvl w:val="0"/>
          <w:numId w:val="8"/>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документы не должны быть исполнены карандашом;</w:t>
      </w:r>
    </w:p>
    <w:p w:rsidR="00B466D6" w:rsidRPr="009D49F2" w:rsidRDefault="00B466D6" w:rsidP="00BA1E35">
      <w:pPr>
        <w:numPr>
          <w:ilvl w:val="0"/>
          <w:numId w:val="8"/>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документы не должны иметь повреждений, наличие которых не позволяет однозначно истолковать их содержание.</w:t>
      </w:r>
    </w:p>
    <w:p w:rsidR="00B466D6" w:rsidRPr="009D49F2" w:rsidRDefault="00B466D6" w:rsidP="00BA1E35">
      <w:pPr>
        <w:numPr>
          <w:ilvl w:val="0"/>
          <w:numId w:val="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(заявители) вправе представить, относятся: свидетельство о рождении, свидетельство об установлении отцовства, за исключением свидетельств, выданных компетентными органами иностранного государств.</w:t>
      </w:r>
    </w:p>
    <w:p w:rsidR="00B466D6" w:rsidRPr="009D49F2" w:rsidRDefault="00B466D6" w:rsidP="00BA1E35">
      <w:pPr>
        <w:numPr>
          <w:ilvl w:val="0"/>
          <w:numId w:val="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Для получения документов, указанных в пункте 18 настоящего регламента, заявитель или его представитель вправе обратиться в Федеральную налоговую службу или ее территориальный орган с запросом в виде бумажного документа путем направления по почте, представления непосредственно в указанный орган либо через МФЦ.</w:t>
      </w:r>
    </w:p>
    <w:p w:rsidR="00B466D6" w:rsidRPr="009D49F2" w:rsidRDefault="00B466D6" w:rsidP="00BA1E35">
      <w:pPr>
        <w:numPr>
          <w:ilvl w:val="0"/>
          <w:numId w:val="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Заявитель (заявители) или его (их) представитель (представители) вправе представить в администрацию документы, указанные в пункте 18 настоящего административного регламента, способами, установленными в пункте 15 настоящего административного регламента.</w:t>
      </w:r>
    </w:p>
    <w:p w:rsidR="00B466D6" w:rsidRPr="009D49F2" w:rsidRDefault="00B466D6" w:rsidP="00BA1E35">
      <w:pPr>
        <w:numPr>
          <w:ilvl w:val="0"/>
          <w:numId w:val="9"/>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Администрация при предоставлении муниципальной услуги не вправе требовать от заявителей или их представителей:</w:t>
      </w:r>
    </w:p>
    <w:p w:rsidR="00B466D6" w:rsidRPr="009D49F2" w:rsidRDefault="00B466D6" w:rsidP="00BA1E35">
      <w:pPr>
        <w:numPr>
          <w:ilvl w:val="0"/>
          <w:numId w:val="10"/>
        </w:numPr>
        <w:spacing w:after="90"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466D6" w:rsidRPr="009D49F2" w:rsidRDefault="00B466D6" w:rsidP="00BA1E35">
      <w:pPr>
        <w:numPr>
          <w:ilvl w:val="0"/>
          <w:numId w:val="10"/>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в соответствии с нормативными правовыми актами Российской Федерации, нормативными правовыми актами Иркутской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 ФЗ «Об организации предоставления государственных и муниципальных услуг» перечень документов; </w:t>
      </w:r>
    </w:p>
    <w:p w:rsidR="00B466D6" w:rsidRPr="009D49F2" w:rsidRDefault="00B466D6" w:rsidP="00BA1E35">
      <w:pPr>
        <w:numPr>
          <w:ilvl w:val="0"/>
          <w:numId w:val="10"/>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в пункте 4 части 1 статьи 7 Федерального закона от 27 июля 2010 года № 210-ФЗ «Об организации предоставления государственных и муниципальных услуг</w:t>
      </w:r>
      <w:proofErr w:type="gramStart"/>
      <w:r w:rsidRPr="009D49F2">
        <w:rPr>
          <w:rFonts w:ascii="Times New Roman" w:eastAsia="Times New Roman" w:hAnsi="Times New Roman" w:cs="Times New Roman"/>
          <w:color w:val="000000"/>
          <w:sz w:val="18"/>
          <w:szCs w:val="18"/>
          <w:lang w:eastAsia="ru-RU"/>
        </w:rPr>
        <w:t>» ;</w:t>
      </w:r>
      <w:proofErr w:type="gramEnd"/>
    </w:p>
    <w:p w:rsidR="00B466D6" w:rsidRPr="009D49F2" w:rsidRDefault="00B466D6" w:rsidP="00BA1E35">
      <w:pPr>
        <w:numPr>
          <w:ilvl w:val="0"/>
          <w:numId w:val="10"/>
        </w:numPr>
        <w:spacing w:after="310"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предоставления на бумажном носителе документов и информации, электронные образы которых ранее были заверены в соответствии с пунктом 7</w:t>
      </w:r>
      <w:r w:rsidRPr="009D49F2">
        <w:rPr>
          <w:rFonts w:ascii="Times New Roman" w:eastAsia="Times New Roman" w:hAnsi="Times New Roman" w:cs="Times New Roman"/>
          <w:color w:val="000000"/>
          <w:sz w:val="18"/>
          <w:szCs w:val="18"/>
          <w:vertAlign w:val="superscript"/>
          <w:lang w:eastAsia="ru-RU"/>
        </w:rPr>
        <w:t>2</w:t>
      </w:r>
      <w:r w:rsidRPr="009D49F2">
        <w:rPr>
          <w:rFonts w:ascii="Times New Roman" w:eastAsia="Times New Roman" w:hAnsi="Times New Roman" w:cs="Times New Roman"/>
          <w:color w:val="000000"/>
          <w:sz w:val="18"/>
          <w:szCs w:val="18"/>
          <w:lang w:eastAsia="ru-RU"/>
        </w:rPr>
        <w:t xml:space="preserve">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10. Исчерпывающий перечень оснований для отказа в приеме документов, необходимых для предоставления муниципальной услуги</w:t>
      </w:r>
    </w:p>
    <w:p w:rsidR="00B466D6" w:rsidRPr="009D49F2" w:rsidRDefault="00B466D6" w:rsidP="00B466D6">
      <w:pPr>
        <w:spacing w:after="3" w:line="248" w:lineRule="auto"/>
        <w:ind w:left="70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22. Основаниями для отказа в приеме документов являются:</w:t>
      </w:r>
    </w:p>
    <w:p w:rsidR="00B466D6" w:rsidRPr="009D49F2" w:rsidRDefault="00B466D6" w:rsidP="00BA1E35">
      <w:pPr>
        <w:numPr>
          <w:ilvl w:val="0"/>
          <w:numId w:val="11"/>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непредставление заявителем или его представителем хотя бы одного из документов, указанных в пунктах 12 и 13</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color w:val="000000"/>
          <w:sz w:val="18"/>
          <w:szCs w:val="18"/>
          <w:lang w:eastAsia="ru-RU"/>
        </w:rPr>
        <w:t>настоящего административного регламента;</w:t>
      </w:r>
    </w:p>
    <w:p w:rsidR="00B466D6" w:rsidRPr="009D49F2" w:rsidRDefault="00B466D6" w:rsidP="00BA1E35">
      <w:pPr>
        <w:numPr>
          <w:ilvl w:val="0"/>
          <w:numId w:val="11"/>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несоответствие представленных заявителем или его представителем документов требованиям, указанным в пункте 17 настоящего административного регламента;</w:t>
      </w:r>
    </w:p>
    <w:p w:rsidR="00B466D6" w:rsidRPr="009D49F2" w:rsidRDefault="00B466D6" w:rsidP="00BA1E35">
      <w:pPr>
        <w:numPr>
          <w:ilvl w:val="0"/>
          <w:numId w:val="11"/>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наличие в документах нецензурных или оскорбительных выражений, угроз жизни, здоровью, имуществу должностных лиц администрации, а также членов их семей.</w:t>
      </w:r>
    </w:p>
    <w:p w:rsidR="00B466D6" w:rsidRPr="009D49F2" w:rsidRDefault="00B466D6" w:rsidP="00BA1E35">
      <w:pPr>
        <w:numPr>
          <w:ilvl w:val="0"/>
          <w:numId w:val="1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случае установления оснований для отказа в принятии документов должностное лицо администрации совершает действия по уведомлению заявителя в порядке, предусмотренном пунктом 67 настоящего административного регламента.</w:t>
      </w:r>
    </w:p>
    <w:p w:rsidR="00B466D6" w:rsidRPr="009D49F2" w:rsidRDefault="00B466D6" w:rsidP="00BA1E35">
      <w:pPr>
        <w:numPr>
          <w:ilvl w:val="0"/>
          <w:numId w:val="12"/>
        </w:numPr>
        <w:spacing w:after="31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Отказ в приеме документов не препятствует повторному обращению заявителя или его представителя за предоставлением муниципальной услуги и может быть обжалован заявителем в порядке, установленном действующим законодательством.</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11. Исчерпывающий перечень оснований для приостановления предоставления или отказа в предоставлении муниципальной услуги</w:t>
      </w:r>
    </w:p>
    <w:p w:rsidR="00B466D6" w:rsidRPr="009D49F2" w:rsidRDefault="00B466D6" w:rsidP="00BA1E35">
      <w:pPr>
        <w:numPr>
          <w:ilvl w:val="0"/>
          <w:numId w:val="1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Основания для приостановления предоставления муниципальной услуги законодательством Российской Федерации и Иркутской области не предусмотрены.</w:t>
      </w:r>
    </w:p>
    <w:p w:rsidR="00B466D6" w:rsidRPr="009D49F2" w:rsidRDefault="00B466D6" w:rsidP="00BA1E35">
      <w:pPr>
        <w:numPr>
          <w:ilvl w:val="0"/>
          <w:numId w:val="12"/>
        </w:numPr>
        <w:spacing w:after="31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Основания для отказа в предоставлении муниципальной услуги федеральным законодательством и законодательством Иркутской области не предусмотрены.</w:t>
      </w:r>
    </w:p>
    <w:p w:rsidR="00B466D6" w:rsidRPr="009D49F2" w:rsidRDefault="00B466D6" w:rsidP="00B466D6">
      <w:pPr>
        <w:spacing w:after="308" w:line="249" w:lineRule="auto"/>
        <w:ind w:left="10"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12. Размер платы, взимаемой с заявителя при предоставлении муниципальной услуги, и способы ее взимания</w:t>
      </w:r>
    </w:p>
    <w:p w:rsidR="00B466D6" w:rsidRPr="009D49F2" w:rsidRDefault="00B466D6" w:rsidP="00BA1E35">
      <w:pPr>
        <w:numPr>
          <w:ilvl w:val="0"/>
          <w:numId w:val="1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Муниципальная услуга предоставляется без взимания государственной пошлины или иной платы.</w:t>
      </w:r>
    </w:p>
    <w:p w:rsidR="00B466D6" w:rsidRPr="009D49F2" w:rsidRDefault="00B466D6" w:rsidP="00BA1E35">
      <w:pPr>
        <w:numPr>
          <w:ilvl w:val="0"/>
          <w:numId w:val="12"/>
        </w:numPr>
        <w:spacing w:after="31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случае внесения изменений в выданный в результате предоставления муниципальной услуги документ, направленный на исправление ошибок и опечаток, допущенных по вине администрации, а также должностных лиц администрации, плата с заявителя или его представителя не взимается.</w:t>
      </w:r>
    </w:p>
    <w:p w:rsidR="00B466D6" w:rsidRPr="009D49F2" w:rsidRDefault="00B466D6" w:rsidP="00B466D6">
      <w:pPr>
        <w:spacing w:after="0" w:line="249" w:lineRule="auto"/>
        <w:ind w:left="1415" w:right="1405"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13. Максимальный срок ожидания в очереди при подаче заявления и при получении</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результата предоставления муниципальной услуги</w:t>
      </w:r>
    </w:p>
    <w:p w:rsidR="00B466D6" w:rsidRPr="009D49F2" w:rsidRDefault="00B466D6" w:rsidP="00BA1E35">
      <w:pPr>
        <w:numPr>
          <w:ilvl w:val="0"/>
          <w:numId w:val="1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Максимальное время ожидания в очереди при подаче заявления и документов не должно превышать 15 минут.</w:t>
      </w:r>
    </w:p>
    <w:p w:rsidR="00B466D6" w:rsidRPr="009D49F2" w:rsidRDefault="00B466D6" w:rsidP="00BA1E35">
      <w:pPr>
        <w:numPr>
          <w:ilvl w:val="0"/>
          <w:numId w:val="12"/>
        </w:numPr>
        <w:spacing w:after="31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Максимальное время ожидания в очереди при получении результата муниципальной услуги не должно превышать 15 минут.</w:t>
      </w:r>
    </w:p>
    <w:p w:rsidR="00B466D6" w:rsidRPr="009D49F2" w:rsidRDefault="00B466D6" w:rsidP="00B466D6">
      <w:pPr>
        <w:spacing w:after="308" w:line="249" w:lineRule="auto"/>
        <w:ind w:left="10"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14. Срок регистрации заявления</w:t>
      </w:r>
    </w:p>
    <w:p w:rsidR="00B466D6" w:rsidRPr="009D49F2" w:rsidRDefault="00B466D6" w:rsidP="00BA1E35">
      <w:pPr>
        <w:numPr>
          <w:ilvl w:val="0"/>
          <w:numId w:val="1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Регистрацию заявления и документов осуществляет должностное лицо администрации, ответственное за прием и регистрацию документов, в том числе в электронной форме, в журнале входящей корреспонденции, путем присвоения указанным документам входящего номера с указанием даты получения.</w:t>
      </w:r>
    </w:p>
    <w:p w:rsidR="00B466D6" w:rsidRPr="009D49F2" w:rsidRDefault="00B466D6" w:rsidP="00BA1E35">
      <w:pPr>
        <w:numPr>
          <w:ilvl w:val="0"/>
          <w:numId w:val="1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Срок регистрации представленных в администрацию заявления и документов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администрации указанных документов.</w:t>
      </w:r>
    </w:p>
    <w:p w:rsidR="00B466D6" w:rsidRPr="009D49F2" w:rsidRDefault="00B466D6" w:rsidP="00BA1E35">
      <w:pPr>
        <w:numPr>
          <w:ilvl w:val="0"/>
          <w:numId w:val="12"/>
        </w:numPr>
        <w:spacing w:after="316"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Днем регистрации заявления и документов является день его поступления в администрацию (до 16-00). При поступлении заявления после 16-00 его регистрация осуществляется следующим рабочим днем.</w:t>
      </w:r>
    </w:p>
    <w:p w:rsidR="00B466D6" w:rsidRPr="009D49F2" w:rsidRDefault="00B466D6" w:rsidP="00B466D6">
      <w:pPr>
        <w:spacing w:after="308" w:line="249" w:lineRule="auto"/>
        <w:ind w:left="835" w:right="826"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15. Требования к помещениям, в которых предоставляется муниципальная услуга</w:t>
      </w:r>
    </w:p>
    <w:p w:rsidR="00B466D6" w:rsidRPr="009D49F2" w:rsidRDefault="00B466D6" w:rsidP="00BA1E35">
      <w:pPr>
        <w:numPr>
          <w:ilvl w:val="0"/>
          <w:numId w:val="1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Вход в здание администрации оборудуется информационной табличкой (вывеской), содержащей информацию о полном наименовании администрации.</w:t>
      </w:r>
    </w:p>
    <w:p w:rsidR="00B466D6" w:rsidRPr="009D49F2" w:rsidRDefault="00B466D6" w:rsidP="00BA1E35">
      <w:pPr>
        <w:numPr>
          <w:ilvl w:val="0"/>
          <w:numId w:val="1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Администрация обеспечивает инвалидам (включая инвалидов, использующих кресла-коляски и собак-проводников):</w:t>
      </w:r>
    </w:p>
    <w:p w:rsidR="00B466D6" w:rsidRPr="009D49F2" w:rsidRDefault="00B466D6" w:rsidP="00BA1E35">
      <w:pPr>
        <w:numPr>
          <w:ilvl w:val="0"/>
          <w:numId w:val="13"/>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сопровождение инвалидов, имеющих стойкие расстройства функции зрения и самостоятельного передвижения, и оказание им помощи в здании администрации;</w:t>
      </w:r>
    </w:p>
    <w:p w:rsidR="00B466D6" w:rsidRPr="009D49F2" w:rsidRDefault="00B466D6" w:rsidP="00BA1E35">
      <w:pPr>
        <w:numPr>
          <w:ilvl w:val="0"/>
          <w:numId w:val="13"/>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допуск в здание администрации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color w:val="000000"/>
          <w:sz w:val="18"/>
          <w:szCs w:val="18"/>
          <w:lang w:eastAsia="ru-RU"/>
        </w:rPr>
        <w:t>реализации государственной политики и нормативно-правовому регулированию в сфере социальной защиты населения;</w:t>
      </w:r>
    </w:p>
    <w:p w:rsidR="00B466D6" w:rsidRPr="009D49F2" w:rsidRDefault="00B466D6" w:rsidP="00BA1E35">
      <w:pPr>
        <w:numPr>
          <w:ilvl w:val="0"/>
          <w:numId w:val="13"/>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оказание должностными лицами и работниками администрации помощи инвалидам в преодолении барьеров, мешающих получению ими услуг наравне с другими лицами.</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случаях, если здание невозможно полностью приспособить с учетом потребностей инвалидов, администрация до его реконструкции или капитального ремонта принимает согласованные с одним из общественных объединений инвалидов, осуществляющих свою деятельность на территории муниципального образования, меры для обеспечения доступа инвалидов к месту предоставления муниципальной услуги.</w:t>
      </w:r>
    </w:p>
    <w:p w:rsidR="00B466D6" w:rsidRPr="009D49F2" w:rsidRDefault="00B466D6" w:rsidP="00BA1E35">
      <w:pPr>
        <w:numPr>
          <w:ilvl w:val="0"/>
          <w:numId w:val="14"/>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Информационные таблички (вывески) размещаются рядом с входом либо на двери входа так, чтобы они были хорошо видны заявителям или их представителям.</w:t>
      </w:r>
    </w:p>
    <w:p w:rsidR="00B466D6" w:rsidRPr="009D49F2" w:rsidRDefault="00B466D6" w:rsidP="00BA1E35">
      <w:pPr>
        <w:numPr>
          <w:ilvl w:val="0"/>
          <w:numId w:val="14"/>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Прием заявителей или их представителей, документов, необходимых для предоставления муниципальной услуги, осуществляется в кабинетах администрации.</w:t>
      </w:r>
    </w:p>
    <w:p w:rsidR="00B466D6" w:rsidRPr="009D49F2" w:rsidRDefault="00B466D6" w:rsidP="00BA1E35">
      <w:pPr>
        <w:numPr>
          <w:ilvl w:val="0"/>
          <w:numId w:val="14"/>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Вход в кабинет администрации оборудуется информационной табличкой (вывеской) с указанием номера кабинета, в котором осуществляется предоставление муниципальной услуги.</w:t>
      </w:r>
    </w:p>
    <w:p w:rsidR="00B466D6" w:rsidRPr="009D49F2" w:rsidRDefault="00B466D6" w:rsidP="00BA1E35">
      <w:pPr>
        <w:numPr>
          <w:ilvl w:val="0"/>
          <w:numId w:val="14"/>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Каждое рабочее место должностных лиц администрации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B466D6" w:rsidRPr="009D49F2" w:rsidRDefault="00B466D6" w:rsidP="00BA1E35">
      <w:pPr>
        <w:numPr>
          <w:ilvl w:val="0"/>
          <w:numId w:val="14"/>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Места ожидания должны соответствовать комфортным условиям для заявителей или их представителей и оптимальным условиям работы должностных лиц администрации.</w:t>
      </w:r>
    </w:p>
    <w:p w:rsidR="00B466D6" w:rsidRPr="009D49F2" w:rsidRDefault="00B466D6" w:rsidP="00BA1E35">
      <w:pPr>
        <w:numPr>
          <w:ilvl w:val="0"/>
          <w:numId w:val="14"/>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B466D6" w:rsidRPr="009D49F2" w:rsidRDefault="00B466D6" w:rsidP="00BA1E35">
      <w:pPr>
        <w:numPr>
          <w:ilvl w:val="0"/>
          <w:numId w:val="14"/>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Места для заполнения документов оборудуются информационными стендами, стульями и столами для возможности оформления документов.</w:t>
      </w:r>
    </w:p>
    <w:p w:rsidR="00B466D6" w:rsidRPr="009D49F2" w:rsidRDefault="00B466D6" w:rsidP="00BA1E35">
      <w:pPr>
        <w:numPr>
          <w:ilvl w:val="0"/>
          <w:numId w:val="14"/>
        </w:numPr>
        <w:spacing w:after="31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Информационные стенды размещаются на видном, доступном для заявителей и их представителей месте и призваны обеспечить заявителя или его представителя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и их представителями.</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Глава 20. Показатели доступности и качества муниципальной услуги </w:t>
      </w:r>
    </w:p>
    <w:p w:rsidR="00B466D6" w:rsidRPr="009D49F2" w:rsidRDefault="00B466D6" w:rsidP="00BA1E35">
      <w:pPr>
        <w:numPr>
          <w:ilvl w:val="0"/>
          <w:numId w:val="14"/>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Основными показателями доступности и качества муниципальной услуги являются:</w:t>
      </w:r>
    </w:p>
    <w:p w:rsidR="00B466D6" w:rsidRPr="009D49F2" w:rsidRDefault="00B466D6" w:rsidP="00BA1E35">
      <w:pPr>
        <w:numPr>
          <w:ilvl w:val="0"/>
          <w:numId w:val="15"/>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соблюдение требований к местам предоставления муниципальной услуги, их транспортной доступности;</w:t>
      </w:r>
    </w:p>
    <w:p w:rsidR="00B466D6" w:rsidRPr="009D49F2" w:rsidRDefault="00B466D6" w:rsidP="00BA1E35">
      <w:pPr>
        <w:numPr>
          <w:ilvl w:val="0"/>
          <w:numId w:val="15"/>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возможность представления заявления и документов, необходимых для предоставления муниципальной услуги, через многофункциональный центр предоставления государственных и муниципальных услуг;</w:t>
      </w:r>
    </w:p>
    <w:p w:rsidR="00B466D6" w:rsidRPr="009D49F2" w:rsidRDefault="00B466D6" w:rsidP="00BA1E35">
      <w:pPr>
        <w:numPr>
          <w:ilvl w:val="0"/>
          <w:numId w:val="15"/>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среднее время ожидания в очереди при подаче документов;</w:t>
      </w:r>
    </w:p>
    <w:p w:rsidR="00B466D6" w:rsidRPr="009D49F2" w:rsidRDefault="00B466D6" w:rsidP="00BA1E35">
      <w:pPr>
        <w:numPr>
          <w:ilvl w:val="0"/>
          <w:numId w:val="15"/>
        </w:numPr>
        <w:spacing w:after="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количество обращений об обжаловании решений и действий </w:t>
      </w:r>
    </w:p>
    <w:p w:rsidR="00B466D6" w:rsidRPr="009D49F2" w:rsidRDefault="00B466D6" w:rsidP="00B466D6">
      <w:pPr>
        <w:spacing w:after="3" w:line="248" w:lineRule="auto"/>
        <w:ind w:left="-11"/>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(бездействия) администрации, а также должностных лиц администрации;</w:t>
      </w:r>
    </w:p>
    <w:p w:rsidR="00B466D6" w:rsidRPr="009D49F2" w:rsidRDefault="00B466D6" w:rsidP="00BA1E35">
      <w:pPr>
        <w:numPr>
          <w:ilvl w:val="0"/>
          <w:numId w:val="15"/>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количество взаимодействий заявителя или его представителя с должностными лицами, их продолжительность;</w:t>
      </w:r>
    </w:p>
    <w:p w:rsidR="00B466D6" w:rsidRPr="009D49F2" w:rsidRDefault="00B466D6" w:rsidP="00BA1E35">
      <w:pPr>
        <w:numPr>
          <w:ilvl w:val="0"/>
          <w:numId w:val="15"/>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возможность получения информации о ходе предоставления муниципальной услуги.</w:t>
      </w:r>
    </w:p>
    <w:p w:rsidR="00B466D6" w:rsidRPr="009D49F2" w:rsidRDefault="00B466D6" w:rsidP="00BA1E35">
      <w:pPr>
        <w:numPr>
          <w:ilvl w:val="0"/>
          <w:numId w:val="1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Взаимодействие заявителя или его представителя с должностными лицами администрации осуществляется при личном приеме граждан в соответствии с графиком приема граждан в администрации.</w:t>
      </w:r>
    </w:p>
    <w:p w:rsidR="00B466D6" w:rsidRPr="009D49F2" w:rsidRDefault="00B466D6" w:rsidP="00BA1E35">
      <w:pPr>
        <w:numPr>
          <w:ilvl w:val="0"/>
          <w:numId w:val="1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Взаимодействие заявителя или его представителя с должностными лицами администрации осуществляется при личном обращении заявителя или его представителя:</w:t>
      </w:r>
    </w:p>
    <w:p w:rsidR="00B466D6" w:rsidRPr="009D49F2" w:rsidRDefault="00B466D6" w:rsidP="00BA1E35">
      <w:pPr>
        <w:numPr>
          <w:ilvl w:val="0"/>
          <w:numId w:val="17"/>
        </w:numPr>
        <w:spacing w:after="3" w:line="248" w:lineRule="auto"/>
        <w:ind w:left="0"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для подачи документов, необходимых для предоставления муниципальной услуги;</w:t>
      </w:r>
    </w:p>
    <w:p w:rsidR="00B466D6" w:rsidRPr="009D49F2" w:rsidRDefault="00B466D6" w:rsidP="00BA1E35">
      <w:pPr>
        <w:numPr>
          <w:ilvl w:val="0"/>
          <w:numId w:val="17"/>
        </w:numPr>
        <w:spacing w:after="3" w:line="248" w:lineRule="auto"/>
        <w:ind w:left="0"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для получения результата предоставления муниципальной услуги.</w:t>
      </w:r>
    </w:p>
    <w:p w:rsidR="00B466D6" w:rsidRPr="009D49F2" w:rsidRDefault="00B466D6" w:rsidP="00BA1E35">
      <w:pPr>
        <w:numPr>
          <w:ilvl w:val="0"/>
          <w:numId w:val="18"/>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Продолжительность взаимодействия заявителя или его представителя с должностными лицами администрации при предоставлении муниципальной услуги не должна превышать 15 минут по каждому из указанных в пункте </w:t>
      </w:r>
      <w:r w:rsidRPr="009D49F2">
        <w:rPr>
          <w:rFonts w:ascii="Times New Roman" w:eastAsia="Times New Roman" w:hAnsi="Times New Roman" w:cs="Times New Roman"/>
          <w:color w:val="000000"/>
          <w:sz w:val="18"/>
          <w:szCs w:val="18"/>
          <w:u w:val="single" w:color="000000"/>
          <w:lang w:eastAsia="ru-RU"/>
        </w:rPr>
        <w:t>46</w:t>
      </w:r>
      <w:r w:rsidRPr="009D49F2">
        <w:rPr>
          <w:rFonts w:ascii="Times New Roman" w:eastAsia="Times New Roman" w:hAnsi="Times New Roman" w:cs="Times New Roman"/>
          <w:color w:val="000000"/>
          <w:sz w:val="18"/>
          <w:szCs w:val="18"/>
          <w:lang w:eastAsia="ru-RU"/>
        </w:rPr>
        <w:t xml:space="preserve"> настоящего административного регламента видов взаимодействия.</w:t>
      </w:r>
    </w:p>
    <w:p w:rsidR="00B466D6" w:rsidRPr="009D49F2" w:rsidRDefault="00B466D6" w:rsidP="00BA1E35">
      <w:pPr>
        <w:numPr>
          <w:ilvl w:val="0"/>
          <w:numId w:val="18"/>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Количество взаимодействий заявителя или его представителя с должностными лицами администрации при предоставлении муниципальной услуги не должно превышать двух раз.</w:t>
      </w:r>
    </w:p>
    <w:p w:rsidR="00B466D6" w:rsidRPr="009D49F2" w:rsidRDefault="00B466D6" w:rsidP="00BA1E35">
      <w:pPr>
        <w:numPr>
          <w:ilvl w:val="0"/>
          <w:numId w:val="18"/>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Заявителю обеспечивается возможность получения муниципальной услуги посредством использования электронной почты администрации, Портала.</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Возможность получения муниципальной услуги посредством обращения в многофункциональный центр предоставления государственных и муниципальных услуг, в том числе с комплексным запросом, не предусмотрена.</w:t>
      </w:r>
    </w:p>
    <w:p w:rsidR="00B466D6" w:rsidRPr="009D49F2" w:rsidRDefault="00B466D6" w:rsidP="00BA1E35">
      <w:pPr>
        <w:numPr>
          <w:ilvl w:val="0"/>
          <w:numId w:val="18"/>
        </w:numPr>
        <w:spacing w:after="310" w:line="249"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Заявителю, подавшему заявление через Портал, обеспечивается возможность получения информации о ходе предоставления муниципальной услуги на Портале.</w:t>
      </w:r>
    </w:p>
    <w:p w:rsidR="00B466D6" w:rsidRPr="009D49F2" w:rsidRDefault="00B466D6" w:rsidP="00B466D6">
      <w:pPr>
        <w:spacing w:after="0"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Глава 16. Иные требования, в том числе учитывающие особенности предоставления муниципальной услуги по экстерриториальному принципу, а </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также особенности предоставления муниципальной услуги в электронной форме</w:t>
      </w:r>
    </w:p>
    <w:p w:rsidR="00B466D6" w:rsidRPr="009D49F2" w:rsidRDefault="00B466D6" w:rsidP="00BA1E35">
      <w:pPr>
        <w:numPr>
          <w:ilvl w:val="0"/>
          <w:numId w:val="18"/>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Предоставление муниципальной услуги по экстерриториальному принципу не предоставляется.</w:t>
      </w:r>
    </w:p>
    <w:p w:rsidR="00B466D6" w:rsidRPr="009D49F2" w:rsidRDefault="00B466D6" w:rsidP="00BA1E35">
      <w:pPr>
        <w:numPr>
          <w:ilvl w:val="0"/>
          <w:numId w:val="18"/>
        </w:numPr>
        <w:spacing w:after="3" w:line="249"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соответствии с Перечнем услуг, которые являются необходимыми и обязательными для предоставления муниципальных услуг, услуги, которые являются необходимыми и обязательными для предоставления муниципальной услуги, отсутствуют.</w:t>
      </w:r>
    </w:p>
    <w:p w:rsidR="00B466D6" w:rsidRPr="009D49F2" w:rsidRDefault="00B466D6" w:rsidP="00B466D6">
      <w:pPr>
        <w:spacing w:after="3" w:line="249"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Плата за услуги, которые являются необходимыми и обязательными для предоставления муниципальной услуги, отсутствует.</w:t>
      </w:r>
    </w:p>
    <w:p w:rsidR="00B466D6" w:rsidRPr="009D49F2" w:rsidRDefault="00B466D6" w:rsidP="00BA1E35">
      <w:pPr>
        <w:numPr>
          <w:ilvl w:val="0"/>
          <w:numId w:val="18"/>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его представителя или предоставление им персональных данных.</w:t>
      </w:r>
    </w:p>
    <w:p w:rsidR="00B466D6" w:rsidRPr="009D49F2" w:rsidRDefault="00B466D6" w:rsidP="00BA1E35">
      <w:pPr>
        <w:numPr>
          <w:ilvl w:val="0"/>
          <w:numId w:val="18"/>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B466D6" w:rsidRPr="009D49F2" w:rsidRDefault="00B466D6" w:rsidP="00BA1E35">
      <w:pPr>
        <w:numPr>
          <w:ilvl w:val="0"/>
          <w:numId w:val="18"/>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Подача заявителем заявления в форме электронного документа посредством электронной почты осуществляется в виде файлов в формате </w:t>
      </w:r>
      <w:proofErr w:type="spellStart"/>
      <w:r w:rsidRPr="009D49F2">
        <w:rPr>
          <w:rFonts w:ascii="Times New Roman" w:eastAsia="Times New Roman" w:hAnsi="Times New Roman" w:cs="Times New Roman"/>
          <w:color w:val="000000"/>
          <w:sz w:val="18"/>
          <w:szCs w:val="18"/>
          <w:lang w:eastAsia="ru-RU"/>
        </w:rPr>
        <w:t>doc</w:t>
      </w:r>
      <w:proofErr w:type="spellEnd"/>
      <w:r w:rsidRPr="009D49F2">
        <w:rPr>
          <w:rFonts w:ascii="Times New Roman" w:eastAsia="Times New Roman" w:hAnsi="Times New Roman" w:cs="Times New Roman"/>
          <w:color w:val="000000"/>
          <w:sz w:val="18"/>
          <w:szCs w:val="18"/>
          <w:lang w:eastAsia="ru-RU"/>
        </w:rPr>
        <w:t xml:space="preserve">, </w:t>
      </w:r>
      <w:proofErr w:type="spellStart"/>
      <w:r w:rsidRPr="009D49F2">
        <w:rPr>
          <w:rFonts w:ascii="Times New Roman" w:eastAsia="Times New Roman" w:hAnsi="Times New Roman" w:cs="Times New Roman"/>
          <w:color w:val="000000"/>
          <w:sz w:val="18"/>
          <w:szCs w:val="18"/>
          <w:lang w:eastAsia="ru-RU"/>
        </w:rPr>
        <w:t>docx</w:t>
      </w:r>
      <w:proofErr w:type="spellEnd"/>
      <w:r w:rsidRPr="009D49F2">
        <w:rPr>
          <w:rFonts w:ascii="Times New Roman" w:eastAsia="Times New Roman" w:hAnsi="Times New Roman" w:cs="Times New Roman"/>
          <w:color w:val="000000"/>
          <w:sz w:val="18"/>
          <w:szCs w:val="18"/>
          <w:lang w:eastAsia="ru-RU"/>
        </w:rPr>
        <w:t xml:space="preserve">, </w:t>
      </w:r>
      <w:proofErr w:type="spellStart"/>
      <w:r w:rsidRPr="009D49F2">
        <w:rPr>
          <w:rFonts w:ascii="Times New Roman" w:eastAsia="Times New Roman" w:hAnsi="Times New Roman" w:cs="Times New Roman"/>
          <w:color w:val="000000"/>
          <w:sz w:val="18"/>
          <w:szCs w:val="18"/>
          <w:lang w:eastAsia="ru-RU"/>
        </w:rPr>
        <w:t>odt</w:t>
      </w:r>
      <w:proofErr w:type="spellEnd"/>
      <w:r w:rsidRPr="009D49F2">
        <w:rPr>
          <w:rFonts w:ascii="Times New Roman" w:eastAsia="Times New Roman" w:hAnsi="Times New Roman" w:cs="Times New Roman"/>
          <w:color w:val="000000"/>
          <w:sz w:val="18"/>
          <w:szCs w:val="18"/>
          <w:lang w:eastAsia="ru-RU"/>
        </w:rPr>
        <w:t xml:space="preserve">, </w:t>
      </w:r>
      <w:proofErr w:type="spellStart"/>
      <w:r w:rsidRPr="009D49F2">
        <w:rPr>
          <w:rFonts w:ascii="Times New Roman" w:eastAsia="Times New Roman" w:hAnsi="Times New Roman" w:cs="Times New Roman"/>
          <w:color w:val="000000"/>
          <w:sz w:val="18"/>
          <w:szCs w:val="18"/>
          <w:lang w:eastAsia="ru-RU"/>
        </w:rPr>
        <w:t>txt</w:t>
      </w:r>
      <w:proofErr w:type="spellEnd"/>
      <w:r w:rsidRPr="009D49F2">
        <w:rPr>
          <w:rFonts w:ascii="Times New Roman" w:eastAsia="Times New Roman" w:hAnsi="Times New Roman" w:cs="Times New Roman"/>
          <w:color w:val="000000"/>
          <w:sz w:val="18"/>
          <w:szCs w:val="18"/>
          <w:lang w:eastAsia="ru-RU"/>
        </w:rPr>
        <w:t xml:space="preserve">, </w:t>
      </w:r>
      <w:proofErr w:type="spellStart"/>
      <w:r w:rsidRPr="009D49F2">
        <w:rPr>
          <w:rFonts w:ascii="Times New Roman" w:eastAsia="Times New Roman" w:hAnsi="Times New Roman" w:cs="Times New Roman"/>
          <w:color w:val="000000"/>
          <w:sz w:val="18"/>
          <w:szCs w:val="18"/>
          <w:lang w:eastAsia="ru-RU"/>
        </w:rPr>
        <w:t>xls</w:t>
      </w:r>
      <w:proofErr w:type="spellEnd"/>
      <w:r w:rsidRPr="009D49F2">
        <w:rPr>
          <w:rFonts w:ascii="Times New Roman" w:eastAsia="Times New Roman" w:hAnsi="Times New Roman" w:cs="Times New Roman"/>
          <w:color w:val="000000"/>
          <w:sz w:val="18"/>
          <w:szCs w:val="18"/>
          <w:lang w:eastAsia="ru-RU"/>
        </w:rPr>
        <w:t xml:space="preserve">, </w:t>
      </w:r>
      <w:proofErr w:type="spellStart"/>
      <w:r w:rsidRPr="009D49F2">
        <w:rPr>
          <w:rFonts w:ascii="Times New Roman" w:eastAsia="Times New Roman" w:hAnsi="Times New Roman" w:cs="Times New Roman"/>
          <w:color w:val="000000"/>
          <w:sz w:val="18"/>
          <w:szCs w:val="18"/>
          <w:lang w:eastAsia="ru-RU"/>
        </w:rPr>
        <w:t>xlsx</w:t>
      </w:r>
      <w:proofErr w:type="spellEnd"/>
      <w:r w:rsidRPr="009D49F2">
        <w:rPr>
          <w:rFonts w:ascii="Times New Roman" w:eastAsia="Times New Roman" w:hAnsi="Times New Roman" w:cs="Times New Roman"/>
          <w:color w:val="000000"/>
          <w:sz w:val="18"/>
          <w:szCs w:val="18"/>
          <w:lang w:eastAsia="ru-RU"/>
        </w:rPr>
        <w:t xml:space="preserve">, </w:t>
      </w:r>
      <w:proofErr w:type="spellStart"/>
      <w:r w:rsidRPr="009D49F2">
        <w:rPr>
          <w:rFonts w:ascii="Times New Roman" w:eastAsia="Times New Roman" w:hAnsi="Times New Roman" w:cs="Times New Roman"/>
          <w:color w:val="000000"/>
          <w:sz w:val="18"/>
          <w:szCs w:val="18"/>
          <w:lang w:eastAsia="ru-RU"/>
        </w:rPr>
        <w:t>ods</w:t>
      </w:r>
      <w:proofErr w:type="spellEnd"/>
      <w:r w:rsidRPr="009D49F2">
        <w:rPr>
          <w:rFonts w:ascii="Times New Roman" w:eastAsia="Times New Roman" w:hAnsi="Times New Roman" w:cs="Times New Roman"/>
          <w:color w:val="000000"/>
          <w:sz w:val="18"/>
          <w:szCs w:val="18"/>
          <w:lang w:eastAsia="ru-RU"/>
        </w:rPr>
        <w:t xml:space="preserve">, </w:t>
      </w:r>
      <w:proofErr w:type="spellStart"/>
      <w:r w:rsidRPr="009D49F2">
        <w:rPr>
          <w:rFonts w:ascii="Times New Roman" w:eastAsia="Times New Roman" w:hAnsi="Times New Roman" w:cs="Times New Roman"/>
          <w:color w:val="000000"/>
          <w:sz w:val="18"/>
          <w:szCs w:val="18"/>
          <w:lang w:eastAsia="ru-RU"/>
        </w:rPr>
        <w:t>rtf</w:t>
      </w:r>
      <w:proofErr w:type="spellEnd"/>
      <w:r w:rsidRPr="009D49F2">
        <w:rPr>
          <w:rFonts w:ascii="Times New Roman" w:eastAsia="Times New Roman" w:hAnsi="Times New Roman" w:cs="Times New Roman"/>
          <w:color w:val="000000"/>
          <w:sz w:val="18"/>
          <w:szCs w:val="18"/>
          <w:lang w:eastAsia="ru-RU"/>
        </w:rPr>
        <w:t>.</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proofErr w:type="spellStart"/>
      <w:r w:rsidRPr="009D49F2">
        <w:rPr>
          <w:rFonts w:ascii="Times New Roman" w:eastAsia="Times New Roman" w:hAnsi="Times New Roman" w:cs="Times New Roman"/>
          <w:color w:val="000000"/>
          <w:sz w:val="18"/>
          <w:szCs w:val="18"/>
          <w:lang w:eastAsia="ru-RU"/>
        </w:rPr>
        <w:t>pdf</w:t>
      </w:r>
      <w:proofErr w:type="spellEnd"/>
      <w:r w:rsidRPr="009D49F2">
        <w:rPr>
          <w:rFonts w:ascii="Times New Roman" w:eastAsia="Times New Roman" w:hAnsi="Times New Roman" w:cs="Times New Roman"/>
          <w:color w:val="000000"/>
          <w:sz w:val="18"/>
          <w:szCs w:val="18"/>
          <w:lang w:eastAsia="ru-RU"/>
        </w:rPr>
        <w:t xml:space="preserve">, </w:t>
      </w:r>
      <w:proofErr w:type="spellStart"/>
      <w:r w:rsidRPr="009D49F2">
        <w:rPr>
          <w:rFonts w:ascii="Times New Roman" w:eastAsia="Times New Roman" w:hAnsi="Times New Roman" w:cs="Times New Roman"/>
          <w:color w:val="000000"/>
          <w:sz w:val="18"/>
          <w:szCs w:val="18"/>
          <w:lang w:eastAsia="ru-RU"/>
        </w:rPr>
        <w:t>tif</w:t>
      </w:r>
      <w:proofErr w:type="spellEnd"/>
      <w:r w:rsidRPr="009D49F2">
        <w:rPr>
          <w:rFonts w:ascii="Times New Roman" w:eastAsia="Times New Roman" w:hAnsi="Times New Roman" w:cs="Times New Roman"/>
          <w:color w:val="000000"/>
          <w:sz w:val="18"/>
          <w:szCs w:val="18"/>
          <w:lang w:eastAsia="ru-RU"/>
        </w:rPr>
        <w:t>.</w:t>
      </w:r>
    </w:p>
    <w:p w:rsidR="00B466D6" w:rsidRPr="009D49F2" w:rsidRDefault="00B466D6" w:rsidP="00BA1E35">
      <w:pPr>
        <w:numPr>
          <w:ilvl w:val="0"/>
          <w:numId w:val="18"/>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Усиленная квалифицированная электронная подпись должна соответствовать требованиям, установленным Федеральным законом от 6 апреля 2011 года № 63-ФЗ «Об электронной подписи».</w:t>
      </w:r>
    </w:p>
    <w:p w:rsidR="00B466D6" w:rsidRPr="009D49F2" w:rsidRDefault="00B466D6" w:rsidP="00BA1E35">
      <w:pPr>
        <w:numPr>
          <w:ilvl w:val="0"/>
          <w:numId w:val="18"/>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 направлении заявления и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B466D6" w:rsidRPr="009D49F2" w:rsidRDefault="00B466D6" w:rsidP="00B466D6">
      <w:pPr>
        <w:spacing w:after="3" w:line="248" w:lineRule="auto"/>
        <w:ind w:left="710"/>
        <w:jc w:val="both"/>
        <w:rPr>
          <w:rFonts w:ascii="Times New Roman" w:eastAsia="Times New Roman" w:hAnsi="Times New Roman" w:cs="Times New Roman"/>
          <w:color w:val="000000"/>
          <w:sz w:val="18"/>
          <w:szCs w:val="18"/>
          <w:lang w:eastAsia="ru-RU"/>
        </w:rPr>
      </w:pP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РАЗДЕЛ III. СОСТАВ, ПОСЛЕДОВАТЕЛЬНОСТЬ И СРОКИ ВЫПОЛНЕНИЯ АДМИНИСТРАТИВНЫХ ПРОЦЕДУР</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17. Состав и последовательность административных процедур</w:t>
      </w:r>
    </w:p>
    <w:p w:rsidR="00B466D6" w:rsidRPr="009D49F2" w:rsidRDefault="00B466D6" w:rsidP="00BA1E35">
      <w:pPr>
        <w:numPr>
          <w:ilvl w:val="0"/>
          <w:numId w:val="18"/>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Предоставление муниципальной услуги включает в себя следующие административные процедуры:</w:t>
      </w:r>
    </w:p>
    <w:p w:rsidR="00B466D6" w:rsidRPr="009D49F2" w:rsidRDefault="00B466D6" w:rsidP="00BA1E35">
      <w:pPr>
        <w:numPr>
          <w:ilvl w:val="0"/>
          <w:numId w:val="19"/>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прием, регистрация заявления и документов, представленных заявителем или его представителем;</w:t>
      </w:r>
    </w:p>
    <w:p w:rsidR="00B466D6" w:rsidRPr="009D49F2" w:rsidRDefault="00B466D6" w:rsidP="00BA1E35">
      <w:pPr>
        <w:numPr>
          <w:ilvl w:val="0"/>
          <w:numId w:val="19"/>
        </w:numPr>
        <w:spacing w:after="3" w:line="249"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формирование и направление межведомственных запросов в органы, участвующие в предоставлении муниципальной услуги;</w:t>
      </w:r>
    </w:p>
    <w:p w:rsidR="00B466D6" w:rsidRPr="009D49F2" w:rsidRDefault="00B466D6" w:rsidP="00BA1E35">
      <w:pPr>
        <w:numPr>
          <w:ilvl w:val="0"/>
          <w:numId w:val="19"/>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принятие решения о выдаче разрешения на вступление в брак или решения об отказе в выдаче разрешения на вступление в брак;</w:t>
      </w:r>
    </w:p>
    <w:p w:rsidR="00B466D6" w:rsidRPr="009D49F2" w:rsidRDefault="00B466D6" w:rsidP="00BA1E35">
      <w:pPr>
        <w:numPr>
          <w:ilvl w:val="0"/>
          <w:numId w:val="19"/>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выдача (направление) заявителю результата муниципальной услуги.</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59. В электронной форме при предоставлении муниципальной услуги осуществляются следующие административные процедуры (действия):</w:t>
      </w:r>
    </w:p>
    <w:p w:rsidR="00B466D6" w:rsidRPr="009D49F2" w:rsidRDefault="00B466D6" w:rsidP="00BA1E35">
      <w:pPr>
        <w:numPr>
          <w:ilvl w:val="0"/>
          <w:numId w:val="20"/>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прием заявления и документов, представленных заявителем;</w:t>
      </w:r>
    </w:p>
    <w:p w:rsidR="00B466D6" w:rsidRPr="009D49F2" w:rsidRDefault="00B466D6" w:rsidP="00BA1E35">
      <w:pPr>
        <w:numPr>
          <w:ilvl w:val="0"/>
          <w:numId w:val="20"/>
        </w:numPr>
        <w:spacing w:after="31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18. Прием, регистрация заявления и документов, представленных заявителем или его представителем</w:t>
      </w:r>
    </w:p>
    <w:p w:rsidR="00B466D6" w:rsidRPr="009D49F2" w:rsidRDefault="00B466D6" w:rsidP="00BA1E35">
      <w:pPr>
        <w:numPr>
          <w:ilvl w:val="0"/>
          <w:numId w:val="21"/>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 одним из способов, указанных в пункте 15 настоящего административного регламента.</w:t>
      </w:r>
    </w:p>
    <w:p w:rsidR="00B466D6" w:rsidRPr="009D49F2" w:rsidRDefault="00B466D6" w:rsidP="00BA1E35">
      <w:pPr>
        <w:numPr>
          <w:ilvl w:val="0"/>
          <w:numId w:val="21"/>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Прием заявителей и их представителей в администрации осуществляется без предварительной записи.</w:t>
      </w:r>
    </w:p>
    <w:p w:rsidR="00B466D6" w:rsidRPr="009D49F2" w:rsidRDefault="00B466D6" w:rsidP="00BA1E35">
      <w:pPr>
        <w:numPr>
          <w:ilvl w:val="0"/>
          <w:numId w:val="21"/>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день поступления (получения через организации почтовой связи, по адресу электронной почты администрации) заявление и документы регистрируются должностным лицом администрации, ответственным за регистрацию входящей корреспонденции, в журнале входящей корреспонденции</w:t>
      </w:r>
      <w:r w:rsidRPr="009D49F2">
        <w:rPr>
          <w:rFonts w:ascii="Times New Roman" w:eastAsia="Times New Roman" w:hAnsi="Times New Roman" w:cs="Times New Roman"/>
          <w:i/>
          <w:color w:val="000000"/>
          <w:sz w:val="18"/>
          <w:szCs w:val="18"/>
          <w:lang w:eastAsia="ru-RU"/>
        </w:rPr>
        <w:t>.</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Срок регистрации представленных в администрацию заявления и документов при непосредственном обращении заявителя в администрацию не должен превышать 15 минут, при направлении заявления и документов через организации почтовой связи или в электронной форме – один рабочий день со дня получения администрацией указанных документов.</w:t>
      </w:r>
    </w:p>
    <w:p w:rsidR="00B466D6" w:rsidRPr="009D49F2" w:rsidRDefault="00B466D6" w:rsidP="00BA1E35">
      <w:pPr>
        <w:numPr>
          <w:ilvl w:val="0"/>
          <w:numId w:val="21"/>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Должностное лицо администрации, ответственное за прием и регистрацию документов, просматривает поступившие заявление и документы, проверяет их целостность и комплектность, устанавливает наличие или отсутствие оснований для отказа в приеме документов, предусмотренных пунктом 22 настоящего административного регламента, в срок не позднее одного рабочего дня со дня получения заявления и документов.</w:t>
      </w:r>
    </w:p>
    <w:p w:rsidR="00B466D6" w:rsidRPr="009D49F2" w:rsidRDefault="00B466D6" w:rsidP="00BA1E35">
      <w:pPr>
        <w:numPr>
          <w:ilvl w:val="0"/>
          <w:numId w:val="21"/>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случае поступления заявления, подписанного усиленной квалифицированной электронной подписью, должностным лицом администрации, ответственным за прием и регистрацию документов, в ходе</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color w:val="000000"/>
          <w:sz w:val="18"/>
          <w:szCs w:val="18"/>
          <w:lang w:eastAsia="ru-RU"/>
        </w:rPr>
        <w:t>проверки, предусмотренной пунктом 63 настоящего административного регламента, проводится проверка действительности, усиленной квалифицированной электронной подписи, на соблюдение требований, предусмотренных пунктом 56 настоящего административного регламента.</w:t>
      </w:r>
    </w:p>
    <w:p w:rsidR="00B466D6" w:rsidRPr="009D49F2" w:rsidRDefault="00B466D6" w:rsidP="00BA1E35">
      <w:pPr>
        <w:numPr>
          <w:ilvl w:val="0"/>
          <w:numId w:val="21"/>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Проверка усиленной квалифицированной электронной подписи может осуществляться должностным лицом администрации, ответственным за прием и регистрацию документов,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B466D6" w:rsidRPr="009D49F2" w:rsidRDefault="00B466D6" w:rsidP="00BA1E35">
      <w:pPr>
        <w:numPr>
          <w:ilvl w:val="0"/>
          <w:numId w:val="21"/>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случае выявления в представленных заявлении и документах хотя бы одного из обстоятельств, предусмотренных пунктом</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color w:val="000000"/>
          <w:sz w:val="18"/>
          <w:szCs w:val="18"/>
          <w:lang w:eastAsia="ru-RU"/>
        </w:rPr>
        <w:t>22 настоящего административного регламента, должностное лицо администрации, ответственное за регистрацию входящей корреспонденции, не позднее срока, предусмотренного пунктом 63 настоящего административного регламента, принимает решение об отказе в приеме документов.</w:t>
      </w:r>
    </w:p>
    <w:p w:rsidR="00B466D6" w:rsidRPr="009D49F2" w:rsidRDefault="00B466D6" w:rsidP="00BA1E35">
      <w:pPr>
        <w:numPr>
          <w:ilvl w:val="0"/>
          <w:numId w:val="21"/>
        </w:numPr>
        <w:spacing w:after="9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случае отказа в приеме заявления и документов, поданных путем личного обращения, должностное лицо администрации, ответственное за прием и регистрацию документов, выдает (направляет) заявителю в течение трех рабочих дней со дня получения заявления и документов письменное уведомление об отказе в приеме документов.</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случае отказа в приеме заявления и документов, поданных через организации почтовой связи, должностное лицо администрации, ответственное за прием и регистрацию документов, не позднее трех рабочих дней со дня получения заявления и документов направляет заявителю уведомление об отказе в приеме документов с указанием причин отказа на адрес, указанный в заявлении.</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случае отказа в приеме заявления и документов, поданных в форме электронных документов, заявителю с использованием информационно-телекоммуникационной сети «Интернет» в течение трех рабочих дней со дня получения заявления и документов, поданных в форме электронных документов, должностное лицо администрации, ответственное за прием и регистрацию документов, направляет уведомление об отказе в приеме документов на адрес электронной почты, с которого поступили заявление и документы.</w:t>
      </w:r>
    </w:p>
    <w:p w:rsidR="00B466D6" w:rsidRPr="009D49F2" w:rsidRDefault="00B466D6" w:rsidP="00BA1E35">
      <w:pPr>
        <w:numPr>
          <w:ilvl w:val="0"/>
          <w:numId w:val="21"/>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При отсутствии в представленных заявителем заявления и документах оснований, предусмотренных пунктом 22 настоящего административного регламента, должностное лицо администрации, ответственное за прием и </w:t>
      </w:r>
      <w:r w:rsidRPr="009D49F2">
        <w:rPr>
          <w:rFonts w:ascii="Times New Roman" w:eastAsia="Times New Roman" w:hAnsi="Times New Roman" w:cs="Times New Roman"/>
          <w:color w:val="000000"/>
          <w:sz w:val="18"/>
          <w:szCs w:val="18"/>
          <w:lang w:eastAsia="ru-RU"/>
        </w:rPr>
        <w:lastRenderedPageBreak/>
        <w:t>регистрацию документов, не позднее срока, предусмотренного пунктом 63 настоящего административного регламента, принимает решение о передаче представленных документов должностному лицу администрации, ответственному за предоставление муниципальной услуги.</w:t>
      </w:r>
    </w:p>
    <w:p w:rsidR="00B466D6" w:rsidRPr="009D49F2" w:rsidRDefault="00B466D6" w:rsidP="00BA1E35">
      <w:pPr>
        <w:numPr>
          <w:ilvl w:val="0"/>
          <w:numId w:val="21"/>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случае принятия указанного в пункте 68 настоящего административного регламента решения:</w:t>
      </w:r>
    </w:p>
    <w:p w:rsidR="00B466D6" w:rsidRPr="009D49F2" w:rsidRDefault="00B466D6" w:rsidP="00BA1E35">
      <w:pPr>
        <w:numPr>
          <w:ilvl w:val="0"/>
          <w:numId w:val="2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если заявление и документы, указанные в пунктах 12 и 13 настоящего административного регламента, представлены заявителем или его представителем в администрацию лично, должностное лицо администрации, ответственное за прием и регистрацию документов, оформляет расписку в получении документов с указанием их перечня и даты получения в двух экземплярах, один из которых выдается указанным должностным лицом заявителю или его представителю в течение трех рабочих дней после получения администрацией заявления и документов. Второй экземпляр расписки приобщается к представленным в администрацию документам;</w:t>
      </w:r>
    </w:p>
    <w:p w:rsidR="00B466D6" w:rsidRPr="009D49F2" w:rsidRDefault="00B466D6" w:rsidP="00BA1E35">
      <w:pPr>
        <w:numPr>
          <w:ilvl w:val="0"/>
          <w:numId w:val="2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если заявление и документы, указанные в пунктах 12 и 13  настоящего административного регламента, представлены заявителем или его представителем в администрацию посредством почтового отправления или представлены заявителем или его представителем лично через многофункциональный центр, должностное лицо администрации, ответственное за прием и регистрацию документов, оформляет расписку в получении документов с указанием их перечня и даты получения в двух экземплярах, один из которых направляется указанным должностным лицом по указанному в заявлении почтовому адресу почтовым отправлением с уведомлением о вручении в течение трех рабочих дней после получения администрацией заявления и документов. Второй экземпляр расписки приобщается к представленным в администрацию документам;</w:t>
      </w:r>
    </w:p>
    <w:p w:rsidR="00B466D6" w:rsidRPr="009D49F2" w:rsidRDefault="00B466D6" w:rsidP="00BA1E35">
      <w:pPr>
        <w:numPr>
          <w:ilvl w:val="0"/>
          <w:numId w:val="2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если заявление и документы, указанные в пунктах 12 и 13  настоящего административного регламента, представлены заявителем или его представителем в администрацию в форме электронных документов, должностное лицо администрации, ответственное за прием и регистрацию документов, направляет заявителю или его представителю сообщение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 в течение трех рабочих дней после поступления заявления и документов в администрацию, на адрес электронной почты заявителя или его представителя, указанный в заявлении;</w:t>
      </w:r>
    </w:p>
    <w:p w:rsidR="00B466D6" w:rsidRPr="009D49F2" w:rsidRDefault="00B466D6" w:rsidP="00BA1E35">
      <w:pPr>
        <w:numPr>
          <w:ilvl w:val="0"/>
          <w:numId w:val="22"/>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если заявление и документы, указанные в пунктах 12 и 13 настоящего административного регламента, представлены заявителем или представителем заявителя в администрацию через Портал, должностное лицо администрации, ответственное за прием и регистрацию документов, направляет заявителю или его представителю сообщение о получении заявления и документов через личный кабинет на Портале в течение трех рабочих дней после поступления заявления и документов в администрацию. </w:t>
      </w:r>
    </w:p>
    <w:p w:rsidR="00B466D6" w:rsidRPr="009D49F2" w:rsidRDefault="00B466D6" w:rsidP="00BA1E35">
      <w:pPr>
        <w:numPr>
          <w:ilvl w:val="0"/>
          <w:numId w:val="23"/>
        </w:numPr>
        <w:spacing w:after="3" w:line="248" w:lineRule="auto"/>
        <w:ind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Заявление и прилагаемые к нему документы передаются должностным лицом администрации, ответственным за прием и регистрацию документов, должностному лицу администрации, ответственному за предоставление муниципальной услуги, до 12 часов рабочего дня, следующего за днем принятия решения, предусмотренного пунктом 68 настоящего административного регламента.</w:t>
      </w:r>
    </w:p>
    <w:p w:rsidR="00B466D6" w:rsidRPr="009D49F2" w:rsidRDefault="00B466D6" w:rsidP="00BA1E35">
      <w:pPr>
        <w:numPr>
          <w:ilvl w:val="0"/>
          <w:numId w:val="23"/>
        </w:numPr>
        <w:spacing w:after="3" w:line="248" w:lineRule="auto"/>
        <w:ind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Результатом административной процедуры является прием и регистрация представленных заявителем или его представителем заявления и документов и их передача должностному лицу, ответственному за предоставление муниципальной услуги, либо направление заявителю уведомления об отказе в приеме представленных документов.</w:t>
      </w:r>
    </w:p>
    <w:p w:rsidR="00B466D6" w:rsidRPr="009D49F2" w:rsidRDefault="00B466D6" w:rsidP="00BA1E35">
      <w:pPr>
        <w:numPr>
          <w:ilvl w:val="0"/>
          <w:numId w:val="23"/>
        </w:numPr>
        <w:spacing w:after="3" w:line="248" w:lineRule="auto"/>
        <w:ind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Способом фиксации результата административной процедуры является регистрация должностным лицом администрации, ответственным за прием и регистрацию корреспонденции, представленных заявителем документов, и факта передачи представленных документов должностному лицу администрации, ответственному за предоставление муниципальной услуги, в журнале входящей корреспонденции, либо уведомления об отказе в приеме представленных документов в журнале исходящей корреспонденции.</w:t>
      </w:r>
    </w:p>
    <w:p w:rsidR="00B466D6" w:rsidRPr="009D49F2" w:rsidRDefault="00B466D6" w:rsidP="00B466D6">
      <w:pPr>
        <w:spacing w:after="3" w:line="248" w:lineRule="auto"/>
        <w:jc w:val="both"/>
        <w:rPr>
          <w:rFonts w:ascii="Times New Roman" w:eastAsia="Times New Roman" w:hAnsi="Times New Roman" w:cs="Times New Roman"/>
          <w:color w:val="000000"/>
          <w:sz w:val="18"/>
          <w:szCs w:val="18"/>
          <w:lang w:eastAsia="ru-RU"/>
        </w:rPr>
      </w:pPr>
    </w:p>
    <w:p w:rsidR="00B466D6" w:rsidRPr="009D49F2" w:rsidRDefault="00B466D6" w:rsidP="00B466D6">
      <w:pPr>
        <w:spacing w:after="308" w:line="249" w:lineRule="auto"/>
        <w:ind w:left="10"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19. Формирование и направление межведомственных запросов в органы, участвующие в предоставлении муниципальной услуги</w:t>
      </w:r>
    </w:p>
    <w:p w:rsidR="00B466D6" w:rsidRPr="009D49F2" w:rsidRDefault="00B466D6" w:rsidP="00BA1E35">
      <w:pPr>
        <w:numPr>
          <w:ilvl w:val="0"/>
          <w:numId w:val="23"/>
        </w:numPr>
        <w:spacing w:after="3" w:line="249" w:lineRule="auto"/>
        <w:ind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Основанием для начала административной процедуры является непредставление заявителем (заявителями) хотя бы одного из документов, указанных в пункте 18 настоящего административного регламента.</w:t>
      </w:r>
    </w:p>
    <w:p w:rsidR="00B466D6" w:rsidRPr="009D49F2" w:rsidRDefault="00B466D6" w:rsidP="00BA1E35">
      <w:pPr>
        <w:numPr>
          <w:ilvl w:val="0"/>
          <w:numId w:val="23"/>
        </w:numPr>
        <w:spacing w:after="3" w:line="249" w:lineRule="auto"/>
        <w:ind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Должностное лицо администрации, ответственное за предоставление муниципальной услуги, в течение трех рабочих дней со дня регистрации заявления, представленного заявителем (заявителями) или его (их) представителем (представителями) формирует и направляет межведомственный запрос в органы записи актов гражданского состояния – в целях получения свидетельства о рождении, свидетельства об установлении отцовства, за исключением свидетельств, выданных компетентными органами иностранного государства.</w:t>
      </w:r>
    </w:p>
    <w:p w:rsidR="00B466D6" w:rsidRPr="009D49F2" w:rsidRDefault="00B466D6" w:rsidP="00BA1E35">
      <w:pPr>
        <w:numPr>
          <w:ilvl w:val="0"/>
          <w:numId w:val="23"/>
        </w:numPr>
        <w:spacing w:after="3" w:line="249" w:lineRule="auto"/>
        <w:ind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Межведомственный запрос о представлении документов, указанных в пункте 18 настоящего административного регламента, формируется в соответствии с требованиями статьи 7</w:t>
      </w:r>
      <w:r w:rsidRPr="009D49F2">
        <w:rPr>
          <w:rFonts w:ascii="Times New Roman" w:eastAsia="Times New Roman" w:hAnsi="Times New Roman" w:cs="Times New Roman"/>
          <w:color w:val="000000"/>
          <w:sz w:val="18"/>
          <w:szCs w:val="18"/>
          <w:vertAlign w:val="superscript"/>
          <w:lang w:eastAsia="ru-RU"/>
        </w:rPr>
        <w:t>2</w:t>
      </w:r>
      <w:r w:rsidRPr="009D49F2">
        <w:rPr>
          <w:rFonts w:ascii="Times New Roman" w:eastAsia="Times New Roman" w:hAnsi="Times New Roman" w:cs="Times New Roman"/>
          <w:color w:val="000000"/>
          <w:sz w:val="18"/>
          <w:szCs w:val="18"/>
          <w:lang w:eastAsia="ru-RU"/>
        </w:rPr>
        <w:t xml:space="preserve"> Федерального закона от 27 июля 2010 года № 210-ФЗ «Об организации предоставления государственных и муниципальных услуг».</w:t>
      </w:r>
    </w:p>
    <w:p w:rsidR="00B466D6" w:rsidRPr="009D49F2" w:rsidRDefault="00B466D6" w:rsidP="00BA1E35">
      <w:pPr>
        <w:numPr>
          <w:ilvl w:val="0"/>
          <w:numId w:val="23"/>
        </w:numPr>
        <w:spacing w:after="3" w:line="249" w:lineRule="auto"/>
        <w:ind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при наличии технической возможности, с использованием Портала, а в случае отсутствия доступа к этой системе – на бумажном носителе.</w:t>
      </w:r>
    </w:p>
    <w:p w:rsidR="00B466D6" w:rsidRPr="009D49F2" w:rsidRDefault="00B466D6" w:rsidP="00BA1E35">
      <w:pPr>
        <w:numPr>
          <w:ilvl w:val="0"/>
          <w:numId w:val="23"/>
        </w:numPr>
        <w:spacing w:after="3" w:line="249" w:lineRule="auto"/>
        <w:ind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Не позднее одного рабочего дня со дня поступления ответа на межведомственный запрос должностное лицо администрации, ответственное за предоставление муниципальной услуги, регистрирует полученный ответ на межведомственный запрос в журнале входящей корреспонденции</w:t>
      </w:r>
      <w:r w:rsidRPr="009D49F2">
        <w:rPr>
          <w:rFonts w:ascii="Times New Roman" w:eastAsia="Times New Roman" w:hAnsi="Times New Roman" w:cs="Times New Roman"/>
          <w:i/>
          <w:color w:val="000000"/>
          <w:sz w:val="18"/>
          <w:szCs w:val="18"/>
          <w:lang w:eastAsia="ru-RU"/>
        </w:rPr>
        <w:t>.</w:t>
      </w:r>
    </w:p>
    <w:p w:rsidR="00B466D6" w:rsidRPr="009D49F2" w:rsidRDefault="00B466D6" w:rsidP="00BA1E35">
      <w:pPr>
        <w:numPr>
          <w:ilvl w:val="0"/>
          <w:numId w:val="23"/>
        </w:numPr>
        <w:spacing w:after="3" w:line="249" w:lineRule="auto"/>
        <w:ind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Результатом административной процедуры является получение в рамках межведомственного взаимодействия документов, указанных в пункте 18 настоящего административного регламента.</w:t>
      </w:r>
    </w:p>
    <w:p w:rsidR="00B466D6" w:rsidRPr="009D49F2" w:rsidRDefault="00B466D6" w:rsidP="00BA1E35">
      <w:pPr>
        <w:numPr>
          <w:ilvl w:val="0"/>
          <w:numId w:val="23"/>
        </w:numPr>
        <w:spacing w:after="3" w:line="249" w:lineRule="auto"/>
        <w:ind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Способом фиксации результата административной процедуры является фиксация факта поступления документов, полученных в рамках межведомственного взаимодействия, необходимых для предоставления муниципальной услуги, в журнале входящей корреспонденции.</w:t>
      </w:r>
    </w:p>
    <w:p w:rsidR="00B466D6" w:rsidRPr="009D49F2" w:rsidRDefault="00B466D6" w:rsidP="00B466D6">
      <w:pPr>
        <w:spacing w:after="3" w:line="249" w:lineRule="auto"/>
        <w:ind w:left="699"/>
        <w:jc w:val="both"/>
        <w:rPr>
          <w:rFonts w:ascii="Times New Roman" w:eastAsia="Times New Roman" w:hAnsi="Times New Roman" w:cs="Times New Roman"/>
          <w:color w:val="000000"/>
          <w:sz w:val="18"/>
          <w:szCs w:val="18"/>
          <w:lang w:eastAsia="ru-RU"/>
        </w:rPr>
      </w:pPr>
    </w:p>
    <w:p w:rsidR="00B466D6" w:rsidRPr="009D49F2" w:rsidRDefault="00B466D6" w:rsidP="00B466D6">
      <w:pPr>
        <w:spacing w:after="310" w:line="248" w:lineRule="auto"/>
        <w:ind w:left="977" w:hanging="873"/>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20. Принятие решения о выдаче разрешения на вступление в брак или решения об отказе в выдаче разрешения на вступление в брак</w:t>
      </w:r>
    </w:p>
    <w:p w:rsidR="00B466D6" w:rsidRPr="009D49F2" w:rsidRDefault="00B466D6" w:rsidP="00BA1E35">
      <w:pPr>
        <w:numPr>
          <w:ilvl w:val="0"/>
          <w:numId w:val="23"/>
        </w:numPr>
        <w:spacing w:after="3" w:line="248" w:lineRule="auto"/>
        <w:ind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Основанием для начала административной процедуры является получение должностным лицом администрации, ответственным за предоставление муниципальной услуги, документов, необходимых для предоставления муниципальной услуги, указанных в пунктах 12, 13, 18 настоящего административного регламента.</w:t>
      </w:r>
    </w:p>
    <w:p w:rsidR="00B466D6" w:rsidRPr="009D49F2" w:rsidRDefault="00B466D6" w:rsidP="00BA1E35">
      <w:pPr>
        <w:numPr>
          <w:ilvl w:val="0"/>
          <w:numId w:val="23"/>
        </w:numPr>
        <w:spacing w:after="3" w:line="248" w:lineRule="auto"/>
        <w:ind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Должностное лицо администрации, ответственное за предоставление муниципальной услуги, в течение трех рабочих дней со дня получения им документов, указанных в пунктах 12, 13, 18 настоящего административного регламента, осуществляет проверку заявления и документов на наличие или отсутствие оснований для отказа в выдаче разрешения на вступление в брак, предусмотренных в пункте 82 настоящего административного регламента.</w:t>
      </w:r>
    </w:p>
    <w:p w:rsidR="00B466D6" w:rsidRPr="009D49F2" w:rsidRDefault="00B466D6" w:rsidP="00BA1E35">
      <w:pPr>
        <w:numPr>
          <w:ilvl w:val="0"/>
          <w:numId w:val="23"/>
        </w:numPr>
        <w:spacing w:after="3" w:line="248" w:lineRule="auto"/>
        <w:ind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Основанием для отказа в выдаче разрешения на вступления в брак являются:</w:t>
      </w:r>
    </w:p>
    <w:p w:rsidR="00B466D6" w:rsidRPr="009D49F2" w:rsidRDefault="00B466D6" w:rsidP="00BA1E35">
      <w:pPr>
        <w:numPr>
          <w:ilvl w:val="0"/>
          <w:numId w:val="24"/>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заявитель является несовершеннолетним лицом, не достигшим шестнадцати лет;</w:t>
      </w:r>
    </w:p>
    <w:p w:rsidR="00B466D6" w:rsidRPr="009D49F2" w:rsidRDefault="00B466D6" w:rsidP="00BA1E35">
      <w:pPr>
        <w:numPr>
          <w:ilvl w:val="0"/>
          <w:numId w:val="24"/>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заявитель постоянно или преимущественно не проживает на территории (наименование муниципального образования в соответствии с уставом муниципального образования);</w:t>
      </w:r>
    </w:p>
    <w:p w:rsidR="00B466D6" w:rsidRPr="009D49F2" w:rsidRDefault="00B466D6" w:rsidP="00BA1E35">
      <w:pPr>
        <w:numPr>
          <w:ilvl w:val="0"/>
          <w:numId w:val="24"/>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у заявителя отсутствуют уважительные причины для вступления в брак до достижения им восемнадцатилетнего возраста.</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83. По результатам проверки, указанной в пункте 81 настоящего административного регламента, должностное лицо администрации, ответственное за предоставление муниципальной услуги, в срок, предусмотренный пунктом 81 настоящего административного регламента, подготавливает один из следующих документов:</w:t>
      </w:r>
    </w:p>
    <w:p w:rsidR="00B466D6" w:rsidRPr="009D49F2" w:rsidRDefault="00B466D6" w:rsidP="00BA1E35">
      <w:pPr>
        <w:numPr>
          <w:ilvl w:val="0"/>
          <w:numId w:val="25"/>
        </w:numPr>
        <w:spacing w:after="3" w:line="248" w:lineRule="auto"/>
        <w:ind w:hanging="303"/>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решение о выдаче разрешения на вступление в брак;</w:t>
      </w:r>
    </w:p>
    <w:p w:rsidR="00B466D6" w:rsidRPr="009D49F2" w:rsidRDefault="00B466D6" w:rsidP="00BA1E35">
      <w:pPr>
        <w:numPr>
          <w:ilvl w:val="0"/>
          <w:numId w:val="25"/>
        </w:numPr>
        <w:spacing w:after="3" w:line="248" w:lineRule="auto"/>
        <w:ind w:hanging="303"/>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решение об отказе в выдаче разрешения на вступление в брак.</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Решение, предусмотренное подпунктом 1 пункта 83 настоящего административного регламента, принимается при отсутствии оснований, предусмотренных пунктом 82 настоящего административного регламента и оформляется распоряжением администрации.</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Решение, предусмотренное подпунктом 2 пункта 83 настоящего административного регламента, принимается при наличии оснований, предусмотренных пунктом 82 настоящего административного регламента и оформляется в форме уведомления.</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После подготовки документа, указанного в пункте 83 настоящего административного регламента, должностное лицо администрации, ответственное за предоставление муниципальной услуги, в течение двух рабочих дней со дня его подготовки обеспечивает его согласование уполномоченными лицами администрации и подписание документа главой администрации.</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Критерием принятия решения о выдаче разрешения на вступление в брак или решения об отказе в выдаче разрешения на вступление в брак является наличие или </w:t>
      </w:r>
      <w:proofErr w:type="gramStart"/>
      <w:r w:rsidRPr="009D49F2">
        <w:rPr>
          <w:rFonts w:ascii="Times New Roman" w:eastAsia="Times New Roman" w:hAnsi="Times New Roman" w:cs="Times New Roman"/>
          <w:color w:val="000000"/>
          <w:sz w:val="18"/>
          <w:szCs w:val="18"/>
          <w:lang w:eastAsia="ru-RU"/>
        </w:rPr>
        <w:t>отсутствие  оснований</w:t>
      </w:r>
      <w:proofErr w:type="gramEnd"/>
      <w:r w:rsidRPr="009D49F2">
        <w:rPr>
          <w:rFonts w:ascii="Times New Roman" w:eastAsia="Times New Roman" w:hAnsi="Times New Roman" w:cs="Times New Roman"/>
          <w:color w:val="000000"/>
          <w:sz w:val="18"/>
          <w:szCs w:val="18"/>
          <w:lang w:eastAsia="ru-RU"/>
        </w:rPr>
        <w:t xml:space="preserve"> для отказа в выдаче разрешения на вступления в брак, указанных в пункте 82 настоящего административного регламента.</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Результатом административной процедуры является решение о выдаче разрешения на вступление в брак или решение об отказе в выдаче разрешения на вступление в брак.</w:t>
      </w:r>
    </w:p>
    <w:p w:rsidR="00B466D6" w:rsidRPr="009D49F2" w:rsidRDefault="00B466D6" w:rsidP="00BA1E35">
      <w:pPr>
        <w:numPr>
          <w:ilvl w:val="0"/>
          <w:numId w:val="26"/>
        </w:numPr>
        <w:spacing w:after="31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Способом фиксации результата административной процедуры является подписание главой решения о выдаче разрешения на вступление в брак или решения об отказе в выдаче разрешения на вступление в брак</w:t>
      </w:r>
      <w:r w:rsidRPr="009D49F2">
        <w:rPr>
          <w:rFonts w:ascii="Times New Roman" w:eastAsia="Times New Roman" w:hAnsi="Times New Roman" w:cs="Times New Roman"/>
          <w:sz w:val="18"/>
          <w:szCs w:val="18"/>
          <w:lang w:eastAsia="ru-RU"/>
        </w:rPr>
        <w:t>.</w:t>
      </w:r>
    </w:p>
    <w:p w:rsidR="00B466D6" w:rsidRPr="009D49F2" w:rsidRDefault="00B466D6" w:rsidP="00B466D6">
      <w:pPr>
        <w:spacing w:after="306" w:line="248" w:lineRule="auto"/>
        <w:ind w:left="-11"/>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Глава 21. Выдача (направление) заявителю результата муниципальной услуги </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Основанием для начала административной процедуры является подписание главой администрации решения о выдаче разрешения на вступление в брак или решения об отказе в выдаче разрешения на вступление в брак.</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Должностное лицо администрации, ответственное за направление (выдачу) заявителю или его представителю результата муниципальной услуги, в течение трех рабочих дней со дня принятия решения о выдаче разрешения на вступление в брак или решения об отказе в выдаче разрешения на вступление в брак направляет заявителю указанное решение почтовым отправлением по почтовому адресу заявителя, указанному в заявлении, либо по обращению заявителя – вручает его лично.</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 xml:space="preserve">При личном получении решения о выдаче разрешения на вступление в брак или решения об отказе в выдаче разрешения на вступление в брак заявитель расписывается в их </w:t>
      </w:r>
      <w:proofErr w:type="gramStart"/>
      <w:r w:rsidRPr="009D49F2">
        <w:rPr>
          <w:rFonts w:ascii="Times New Roman" w:eastAsia="Times New Roman" w:hAnsi="Times New Roman" w:cs="Times New Roman"/>
          <w:color w:val="000000"/>
          <w:sz w:val="18"/>
          <w:szCs w:val="18"/>
          <w:lang w:eastAsia="ru-RU"/>
        </w:rPr>
        <w:t>получении  в</w:t>
      </w:r>
      <w:proofErr w:type="gramEnd"/>
      <w:r w:rsidRPr="009D49F2">
        <w:rPr>
          <w:rFonts w:ascii="Times New Roman" w:eastAsia="Times New Roman" w:hAnsi="Times New Roman" w:cs="Times New Roman"/>
          <w:color w:val="000000"/>
          <w:sz w:val="18"/>
          <w:szCs w:val="18"/>
          <w:lang w:eastAsia="ru-RU"/>
        </w:rPr>
        <w:t xml:space="preserve"> журнале исходящей корреспонденции.</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Результатом административной процедуры является направление (выдача) заявителю решения о выдаче разрешения на вступление в брак или решения об отказе в выдаче разрешения на вступление в брак.</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Способом фиксации результата административной процедуры является занесение должностным лицом администрации, ответственным за направление (выдачу) заявителю результата муниципальной услуги, в журнал исходящей корреспонденции отметки о направлении решения о выдаче разрешения на вступление в брак или решения об отказе в выдаче разрешения на вступление в брак заявителю или о получении указанного документа лично заявителем или его представителем.</w:t>
      </w:r>
    </w:p>
    <w:p w:rsidR="00B466D6" w:rsidRPr="009D49F2" w:rsidRDefault="00B466D6" w:rsidP="00B466D6">
      <w:pPr>
        <w:spacing w:after="3" w:line="248" w:lineRule="auto"/>
        <w:ind w:left="710"/>
        <w:jc w:val="both"/>
        <w:rPr>
          <w:rFonts w:ascii="Times New Roman" w:eastAsia="Times New Roman" w:hAnsi="Times New Roman" w:cs="Times New Roman"/>
          <w:color w:val="000000"/>
          <w:sz w:val="18"/>
          <w:szCs w:val="18"/>
          <w:lang w:eastAsia="ru-RU"/>
        </w:rPr>
      </w:pPr>
    </w:p>
    <w:p w:rsidR="00B466D6" w:rsidRPr="009D49F2" w:rsidRDefault="00B466D6" w:rsidP="00B466D6">
      <w:pPr>
        <w:spacing w:after="308" w:line="249" w:lineRule="auto"/>
        <w:ind w:left="526" w:right="516"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22. Исправление допущенных опечаток и ошибок в выданных в результате предоставления муниципальной услуги документах</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Основанием для исправления допущенных опечаток и ошибок в выданном в результате предоставления муниципальной услуги решении об утверждении схемы или решении об отказе в утверждении схемы (далее – техническая ошибка) является получение администрацией заявления об исправлении технической ошибки от заявителя или его представителя.</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Заявление об исправлении технической ошибки подается заявителем или его представителем в администрацию одним из способов, указанным в</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color w:val="000000"/>
          <w:sz w:val="18"/>
          <w:szCs w:val="18"/>
          <w:lang w:eastAsia="ru-RU"/>
        </w:rPr>
        <w:t>пункте 15 настоящего административного регламента.</w:t>
      </w:r>
      <w:r w:rsidRPr="009D49F2">
        <w:rPr>
          <w:rFonts w:ascii="Times New Roman" w:eastAsia="Times New Roman" w:hAnsi="Times New Roman" w:cs="Times New Roman"/>
          <w:color w:val="FF0000"/>
          <w:sz w:val="18"/>
          <w:szCs w:val="18"/>
          <w:lang w:eastAsia="ru-RU"/>
        </w:rPr>
        <w:t xml:space="preserve"> </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Заявление об исправлении технической ошибки регистрируется должностным лицом администрации, ответственным за прием и регистрацию документов, в порядке, установленном</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color w:val="000000"/>
          <w:sz w:val="18"/>
          <w:szCs w:val="18"/>
          <w:lang w:eastAsia="ru-RU"/>
        </w:rPr>
        <w:t>главой 14</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color w:val="000000"/>
          <w:sz w:val="18"/>
          <w:szCs w:val="18"/>
          <w:lang w:eastAsia="ru-RU"/>
        </w:rPr>
        <w:t>настоящего административного регламента, и направляется должностному лицу. ответственному за предоставление муниципальной услуги.</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Должностное лицо администрации, ответственное за предоставление муниципальной услуги, в течение одного рабочего дня со дня регистрации заявления об исправлении технической ошибки в администрации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 и принимает одно и следующих решений: </w:t>
      </w:r>
    </w:p>
    <w:p w:rsidR="00B466D6" w:rsidRPr="009D49F2" w:rsidRDefault="00B466D6" w:rsidP="00B466D6">
      <w:pPr>
        <w:spacing w:after="3" w:line="248" w:lineRule="auto"/>
        <w:ind w:left="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1) об исправлении технической ошибки; </w:t>
      </w:r>
    </w:p>
    <w:p w:rsidR="00B466D6" w:rsidRPr="009D49F2" w:rsidRDefault="00B466D6" w:rsidP="00B466D6">
      <w:pPr>
        <w:spacing w:after="3" w:line="248" w:lineRule="auto"/>
        <w:ind w:left="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 об отсутствии технической ошибки.</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Критерием принятия решения, указанного в пункте</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color w:val="000000"/>
          <w:sz w:val="18"/>
          <w:szCs w:val="18"/>
          <w:lang w:eastAsia="ru-RU"/>
        </w:rPr>
        <w:t>97 настоящего административного регламента, является наличие или отсутствие опечатки и (или) ошибки в выданном заявителю или его представителю документе, являющемся результатом предоставления муниципальной услуги.</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случае принятия решения, указанного в подпункте 1 пункта 97 настоящего административного регламента, должностное лицо администрации, ответственное за предоставление муниципальной услуги, подготавливает проект распоряжения администрации об исправлении технической ошибки в решении о выдаче разрешения на вступление в брак, уведомление об исправлении технической ошибки в решении об отказе в выдаче разрешения на вступлении в брак.</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случае принятия решения, указанного в подпункте 2 пункта 97 настоящего административного регламента, должностное лицо администрации, ответственное за предоставление муниципальной услуги, готовит уведомление об отсутствии технической ошибки в выданном в результате предоставления муниципальной услуги документе.</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Должностное лицо администрации, ответственное за предоставление муниципальной услуги, в течение двух рабочих дней со дня регистрации заявления об исправлении технической ошибки в администрации обеспечивает подписание главой администрации распоряжения администрации об исправлении технической ошибки или уведомления об отсутствии технической ошибки в выданном в результате предоставления муниципальной услуги документе.</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администрации немедленно после подписания документа, указанного в пункте 101 настоящего административного регламента, передает его должностному лицу администрации, ответственному за направление (выдачу) заявителю результата муниципальной услуги.</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Должностное лицо администрации, ответственное за направление (выдачу) заявителю или его представителю результата муниципальной услуги, в течение одного рабочего дня со дня подписания главой администрации документа, указанного в пункте 101 настоящего административного регламента, направляет указанный документ заявителю почтовым отправлением по почтовому адресу заявителя, указанному в заявлении об исправлении технической ошибки либо по обращению заявителя – вручает его лично.</w:t>
      </w:r>
    </w:p>
    <w:p w:rsidR="00B466D6" w:rsidRPr="009D49F2" w:rsidRDefault="00B466D6" w:rsidP="00BA1E35">
      <w:pPr>
        <w:numPr>
          <w:ilvl w:val="0"/>
          <w:numId w:val="26"/>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Результатом рассмотрения заявления об исправлении технической ошибки в выданном в результате предоставления муниципальной услуги документе является:</w:t>
      </w:r>
    </w:p>
    <w:p w:rsidR="00B466D6" w:rsidRPr="009D49F2" w:rsidRDefault="00B466D6" w:rsidP="00BA1E35">
      <w:pPr>
        <w:numPr>
          <w:ilvl w:val="0"/>
          <w:numId w:val="27"/>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в случае наличия технической ошибки в решении о выдаче разрешения на вступление в брак – распоряжение администрации об исправлении технической ошибки, </w:t>
      </w:r>
    </w:p>
    <w:p w:rsidR="00B466D6" w:rsidRPr="009D49F2" w:rsidRDefault="00B466D6" w:rsidP="00BA1E35">
      <w:pPr>
        <w:numPr>
          <w:ilvl w:val="0"/>
          <w:numId w:val="27"/>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в случае наличия технической ошибки в решении об отказе </w:t>
      </w:r>
      <w:proofErr w:type="gramStart"/>
      <w:r w:rsidRPr="009D49F2">
        <w:rPr>
          <w:rFonts w:ascii="Times New Roman" w:eastAsia="Times New Roman" w:hAnsi="Times New Roman" w:cs="Times New Roman"/>
          <w:color w:val="000000"/>
          <w:sz w:val="18"/>
          <w:szCs w:val="18"/>
          <w:lang w:eastAsia="ru-RU"/>
        </w:rPr>
        <w:t>в  выдаче</w:t>
      </w:r>
      <w:proofErr w:type="gramEnd"/>
      <w:r w:rsidRPr="009D49F2">
        <w:rPr>
          <w:rFonts w:ascii="Times New Roman" w:eastAsia="Times New Roman" w:hAnsi="Times New Roman" w:cs="Times New Roman"/>
          <w:color w:val="000000"/>
          <w:sz w:val="18"/>
          <w:szCs w:val="18"/>
          <w:lang w:eastAsia="ru-RU"/>
        </w:rPr>
        <w:t xml:space="preserve"> разрешения на вступление в брак - уведомление об исправлении технической ошибки в решении об отказе в выдаче разрешения на вступлении в брак</w:t>
      </w:r>
    </w:p>
    <w:p w:rsidR="00B466D6" w:rsidRPr="009D49F2" w:rsidRDefault="00B466D6" w:rsidP="00BA1E35">
      <w:pPr>
        <w:numPr>
          <w:ilvl w:val="0"/>
          <w:numId w:val="27"/>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B466D6" w:rsidRPr="009D49F2" w:rsidRDefault="00B466D6" w:rsidP="00BA1E35">
      <w:pPr>
        <w:numPr>
          <w:ilvl w:val="0"/>
          <w:numId w:val="28"/>
        </w:numPr>
        <w:spacing w:after="310"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Способом фиксации результата рассмотрения заявления об исправлении технической ошибки является занесение должностным лицом администрации, ответственным за направление (выдачу) заявителю или его представителю результата муниципальной услуги, в  журнале исходящей корреспонденции отметки о направлении документа об исправлении технической ошибки или уведомление об отсутствии технической ошибки в выданном в результате предоставления муниципальной услуги документе заявителю или его представителю, или о получении указанного документа лично заявителем или его представителем.</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РАЗДЕЛ IV. ФОРМЫ КОНТРОЛЯ ЗА ПРЕДОСТАВЛЕНИЕМ МУНИЦИПАЛЬНОЙ УСЛУГИ</w:t>
      </w:r>
    </w:p>
    <w:p w:rsidR="00B466D6" w:rsidRPr="009D49F2" w:rsidRDefault="00B466D6" w:rsidP="00B466D6">
      <w:pPr>
        <w:spacing w:after="0" w:line="249" w:lineRule="auto"/>
        <w:ind w:left="393" w:right="383"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23. 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правовых актов, устанавливающих требования к предоставлению муниципальной услуги, а также за принятием ими решений</w:t>
      </w:r>
    </w:p>
    <w:p w:rsidR="00B466D6" w:rsidRPr="009D49F2" w:rsidRDefault="00B466D6" w:rsidP="00BA1E35">
      <w:pPr>
        <w:numPr>
          <w:ilvl w:val="0"/>
          <w:numId w:val="28"/>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w:t>
      </w:r>
      <w:proofErr w:type="gramStart"/>
      <w:r w:rsidRPr="009D49F2">
        <w:rPr>
          <w:rFonts w:ascii="Times New Roman" w:eastAsia="Times New Roman" w:hAnsi="Times New Roman" w:cs="Times New Roman"/>
          <w:color w:val="000000"/>
          <w:sz w:val="18"/>
          <w:szCs w:val="18"/>
          <w:lang w:eastAsia="ru-RU"/>
        </w:rPr>
        <w:t>должностными лицами администрации</w:t>
      </w:r>
      <w:proofErr w:type="gramEnd"/>
      <w:r w:rsidRPr="009D49F2">
        <w:rPr>
          <w:rFonts w:ascii="Times New Roman" w:eastAsia="Times New Roman" w:hAnsi="Times New Roman" w:cs="Times New Roman"/>
          <w:color w:val="000000"/>
          <w:sz w:val="18"/>
          <w:szCs w:val="18"/>
          <w:lang w:eastAsia="ru-RU"/>
        </w:rPr>
        <w:t xml:space="preserve"> осуществляется должностными лицами администрации, наделенными соответствующими полномочиями, путем рассмотрения отчетов должностных лиц администрации, а также рассмотрения жалоб заявителей или их представителей.</w:t>
      </w:r>
    </w:p>
    <w:p w:rsidR="00B466D6" w:rsidRPr="009D49F2" w:rsidRDefault="00B466D6" w:rsidP="00BA1E35">
      <w:pPr>
        <w:numPr>
          <w:ilvl w:val="0"/>
          <w:numId w:val="28"/>
        </w:num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Основными задачами текущего контроля являются:</w:t>
      </w:r>
    </w:p>
    <w:p w:rsidR="00B466D6" w:rsidRPr="009D49F2" w:rsidRDefault="00B466D6" w:rsidP="00BA1E35">
      <w:pPr>
        <w:numPr>
          <w:ilvl w:val="0"/>
          <w:numId w:val="29"/>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обеспечение своевременного и качественного предоставления муниципальной услуги;</w:t>
      </w:r>
    </w:p>
    <w:p w:rsidR="00B466D6" w:rsidRPr="009D49F2" w:rsidRDefault="00B466D6" w:rsidP="00BA1E35">
      <w:pPr>
        <w:numPr>
          <w:ilvl w:val="0"/>
          <w:numId w:val="29"/>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выявление нарушений в сроках и качестве предоставления муниципальной услуги;</w:t>
      </w:r>
    </w:p>
    <w:p w:rsidR="00B466D6" w:rsidRPr="009D49F2" w:rsidRDefault="00B466D6" w:rsidP="00BA1E35">
      <w:pPr>
        <w:numPr>
          <w:ilvl w:val="0"/>
          <w:numId w:val="29"/>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выявление и устранение причин и условий, способствующих ненадлежащему предоставлению муниципальной услуги;</w:t>
      </w:r>
    </w:p>
    <w:p w:rsidR="00B466D6" w:rsidRPr="009D49F2" w:rsidRDefault="00B466D6" w:rsidP="00BA1E35">
      <w:pPr>
        <w:numPr>
          <w:ilvl w:val="0"/>
          <w:numId w:val="29"/>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принятие мер по надлежащему предоставлению муниципальной услуги.</w:t>
      </w:r>
    </w:p>
    <w:p w:rsidR="00B466D6" w:rsidRPr="009D49F2" w:rsidRDefault="00B466D6" w:rsidP="00BA1E35">
      <w:pPr>
        <w:numPr>
          <w:ilvl w:val="0"/>
          <w:numId w:val="30"/>
        </w:numPr>
        <w:spacing w:after="306"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Текущий контроль осуществляется на постоянной основе.</w:t>
      </w:r>
    </w:p>
    <w:p w:rsidR="00B466D6" w:rsidRPr="009D49F2" w:rsidRDefault="00B466D6" w:rsidP="00B466D6">
      <w:pPr>
        <w:spacing w:after="0" w:line="249" w:lineRule="auto"/>
        <w:ind w:left="906" w:right="897"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24. Порядок и периодичность осуществления плановых и внеплановых проверок полноты и качества предоставления</w:t>
      </w:r>
    </w:p>
    <w:p w:rsidR="00B466D6" w:rsidRPr="009D49F2" w:rsidRDefault="00B466D6" w:rsidP="00B466D6">
      <w:pPr>
        <w:spacing w:after="12"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муниципальной услуги, в том числе порядок и формы контроля</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за полнотой и качеством предоставления муниципальной услуги</w:t>
      </w:r>
    </w:p>
    <w:p w:rsidR="00B466D6" w:rsidRPr="009D49F2" w:rsidRDefault="00B466D6" w:rsidP="00BA1E35">
      <w:pPr>
        <w:numPr>
          <w:ilvl w:val="0"/>
          <w:numId w:val="30"/>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Контроль за полнотой и качеством предоставления должностными лицами администрации муниципальной услуги осуществляется в форме плановых и внеплановых проверок.</w:t>
      </w:r>
    </w:p>
    <w:p w:rsidR="00B466D6" w:rsidRPr="009D49F2" w:rsidRDefault="00B466D6" w:rsidP="00BA1E35">
      <w:pPr>
        <w:numPr>
          <w:ilvl w:val="0"/>
          <w:numId w:val="30"/>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Плановые поверки осуществляются на основании планов работы администрации. Внеплановые проверки осуществляются по решению главы администрации в связи с проверкой устранения ранее выявленных нарушений, а также в случае получения жалоб на действия (бездействие) должностных лиц администрации при предоставлении муниципальной услуги.</w:t>
      </w:r>
    </w:p>
    <w:p w:rsidR="00B466D6" w:rsidRPr="009D49F2" w:rsidRDefault="00B466D6" w:rsidP="00BA1E35">
      <w:pPr>
        <w:numPr>
          <w:ilvl w:val="0"/>
          <w:numId w:val="30"/>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Контроль за полнотой и качеством предоставления должностными лицами администрации муниципальной услуги осуществляется комиссией по контролю за полнотой и качеством предоставления муниципальных услуг администрации, состав и порядок деятельности которой утверждается правовым актом администрации.</w:t>
      </w:r>
    </w:p>
    <w:p w:rsidR="00B466D6" w:rsidRPr="009D49F2" w:rsidRDefault="00B466D6" w:rsidP="00BA1E35">
      <w:pPr>
        <w:numPr>
          <w:ilvl w:val="0"/>
          <w:numId w:val="30"/>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Срок проведения проверки и оформления акта проверки составляет 30 календарных дней со дня начала проверки. Днем начала проверки считается день принятия решения о назначении проверки.</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случае поступления жалобы на решения, действия (бездействие) должностных лиц администрации при предоставлении муниципальной услуги глава администрации в целях организации и проведения внеплановой проверки принимает решение о назначении проверки в течение одного рабочего дня со дня поступления данной жалобы. Срок проведения проверки и оформления акта проверки в указанном случае устанавливается в пределах сроков, определенных статьей 11</w:t>
      </w:r>
      <w:r w:rsidRPr="009D49F2">
        <w:rPr>
          <w:rFonts w:ascii="Times New Roman" w:eastAsia="Times New Roman" w:hAnsi="Times New Roman" w:cs="Times New Roman"/>
          <w:color w:val="000000"/>
          <w:sz w:val="18"/>
          <w:szCs w:val="18"/>
          <w:vertAlign w:val="superscript"/>
          <w:lang w:eastAsia="ru-RU"/>
        </w:rPr>
        <w:t>2</w:t>
      </w:r>
      <w:r w:rsidRPr="009D49F2">
        <w:rPr>
          <w:rFonts w:ascii="Times New Roman" w:eastAsia="Times New Roman" w:hAnsi="Times New Roman" w:cs="Times New Roman"/>
          <w:color w:val="000000"/>
          <w:sz w:val="18"/>
          <w:szCs w:val="18"/>
          <w:lang w:eastAsia="ru-RU"/>
        </w:rPr>
        <w:t xml:space="preserve"> Федерального закона от 27 июля 2010 года № 210-ФЗ «Об организации предоставления государственных и муниципальных услуг».</w:t>
      </w:r>
    </w:p>
    <w:p w:rsidR="00B466D6" w:rsidRPr="009D49F2" w:rsidRDefault="00B466D6" w:rsidP="00BA1E35">
      <w:pPr>
        <w:numPr>
          <w:ilvl w:val="0"/>
          <w:numId w:val="30"/>
        </w:numPr>
        <w:spacing w:after="310"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По результатам плановых и внеплановых проверок оформляется акт проверки, в котором описываются выявленные недостатки и предложения по их устранению.</w:t>
      </w:r>
    </w:p>
    <w:p w:rsidR="00B466D6" w:rsidRPr="009D49F2" w:rsidRDefault="00B466D6" w:rsidP="00B466D6">
      <w:pPr>
        <w:spacing w:after="308" w:line="249" w:lineRule="auto"/>
        <w:ind w:left="457" w:right="447"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25.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B466D6" w:rsidRPr="009D49F2" w:rsidRDefault="00B466D6" w:rsidP="00BA1E35">
      <w:pPr>
        <w:numPr>
          <w:ilvl w:val="0"/>
          <w:numId w:val="30"/>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Обязанность соблюдения положений настоящего административного регламента закрепляется в должностных инструкциях должностных лиц администрации.</w:t>
      </w:r>
    </w:p>
    <w:p w:rsidR="00B466D6" w:rsidRPr="009D49F2" w:rsidRDefault="00B466D6" w:rsidP="00BA1E35">
      <w:pPr>
        <w:numPr>
          <w:ilvl w:val="0"/>
          <w:numId w:val="30"/>
        </w:numPr>
        <w:spacing w:after="310"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 выявлении нарушений прав заявителей или их представителей в связи с исполнением настоящего 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w:t>
      </w:r>
    </w:p>
    <w:p w:rsidR="00B466D6" w:rsidRPr="009D49F2" w:rsidRDefault="00B466D6" w:rsidP="00B466D6">
      <w:pPr>
        <w:spacing w:after="0" w:line="249" w:lineRule="auto"/>
        <w:ind w:left="846" w:right="836"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26.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466D6" w:rsidRPr="009D49F2" w:rsidRDefault="00B466D6" w:rsidP="00B466D6">
      <w:pPr>
        <w:spacing w:after="0" w:line="249" w:lineRule="auto"/>
        <w:ind w:left="846" w:right="836" w:hanging="10"/>
        <w:jc w:val="both"/>
        <w:rPr>
          <w:rFonts w:ascii="Times New Roman" w:eastAsia="Times New Roman" w:hAnsi="Times New Roman" w:cs="Times New Roman"/>
          <w:color w:val="000000"/>
          <w:sz w:val="18"/>
          <w:szCs w:val="18"/>
          <w:lang w:eastAsia="ru-RU"/>
        </w:rPr>
      </w:pPr>
    </w:p>
    <w:p w:rsidR="00B466D6" w:rsidRPr="009D49F2" w:rsidRDefault="00B466D6" w:rsidP="00BA1E35">
      <w:pPr>
        <w:numPr>
          <w:ilvl w:val="0"/>
          <w:numId w:val="30"/>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Контроль за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rsidR="00B466D6" w:rsidRPr="009D49F2" w:rsidRDefault="00B466D6" w:rsidP="00BA1E35">
      <w:pPr>
        <w:numPr>
          <w:ilvl w:val="0"/>
          <w:numId w:val="31"/>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нарушения прав и законных интересов заявителей или их представителей решением, действием (бездействием) администрации, ее должностных лиц;</w:t>
      </w:r>
    </w:p>
    <w:p w:rsidR="00B466D6" w:rsidRPr="009D49F2" w:rsidRDefault="00B466D6" w:rsidP="00BA1E35">
      <w:pPr>
        <w:numPr>
          <w:ilvl w:val="0"/>
          <w:numId w:val="31"/>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B466D6" w:rsidRPr="009D49F2" w:rsidRDefault="00B466D6" w:rsidP="00BA1E35">
      <w:pPr>
        <w:numPr>
          <w:ilvl w:val="0"/>
          <w:numId w:val="31"/>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некорректного поведения должностных лиц администрации, нарушения правил служебной этики при предоставлении муниципальной услуги.</w:t>
      </w:r>
    </w:p>
    <w:p w:rsidR="00B466D6" w:rsidRPr="009D49F2" w:rsidRDefault="00B466D6" w:rsidP="00BA1E35">
      <w:pPr>
        <w:numPr>
          <w:ilvl w:val="0"/>
          <w:numId w:val="32"/>
        </w:numPr>
        <w:spacing w:after="3" w:line="248"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lang w:eastAsia="ru-RU"/>
        </w:rPr>
        <w:t xml:space="preserve">Информацию, указанную в </w:t>
      </w:r>
      <w:r w:rsidRPr="009D49F2">
        <w:rPr>
          <w:rFonts w:ascii="Times New Roman" w:eastAsia="Times New Roman" w:hAnsi="Times New Roman" w:cs="Times New Roman"/>
          <w:sz w:val="18"/>
          <w:szCs w:val="18"/>
          <w:lang w:eastAsia="ru-RU"/>
        </w:rPr>
        <w:t>пункте 116 настоящего административного регламента, граждане, их объединения и организации могут сообщить устно по телефону администрации, указанному на официальном сайте администрации, письменно, подав обращение через организации почтовой связи на адрес администрации, или направить электронное обращение на адрес электронной почты администрации.</w:t>
      </w:r>
    </w:p>
    <w:p w:rsidR="00B466D6" w:rsidRPr="009D49F2" w:rsidRDefault="00B466D6" w:rsidP="00BA1E35">
      <w:pPr>
        <w:numPr>
          <w:ilvl w:val="0"/>
          <w:numId w:val="32"/>
        </w:numPr>
        <w:spacing w:after="3" w:line="248"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Контроль за предоставлением муниципальной услуги осуществляется в соответствии с действующим законодательством.</w:t>
      </w:r>
    </w:p>
    <w:p w:rsidR="00B466D6" w:rsidRPr="009D49F2" w:rsidRDefault="00B466D6" w:rsidP="00BA1E35">
      <w:pPr>
        <w:numPr>
          <w:ilvl w:val="0"/>
          <w:numId w:val="32"/>
        </w:numPr>
        <w:spacing w:after="3" w:line="248"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Срок рассмотрения обращений со стороны граждан, их объединений и организаций составляет 30 календарных дней с момента их регистрации.</w:t>
      </w:r>
    </w:p>
    <w:p w:rsidR="00B466D6" w:rsidRPr="009D49F2" w:rsidRDefault="00B466D6" w:rsidP="00B466D6">
      <w:pPr>
        <w:spacing w:after="316" w:line="248" w:lineRule="auto"/>
        <w:ind w:left="-11" w:firstLine="71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Днем регистрации заявления и документов является день его поступления в администрацию (до 16-00). При поступлении заявления после 16-00 его регистрация осуществляется следующим рабочим днем.</w:t>
      </w:r>
    </w:p>
    <w:p w:rsidR="00B466D6" w:rsidRPr="009D49F2" w:rsidRDefault="00B466D6" w:rsidP="00B466D6">
      <w:pPr>
        <w:spacing w:after="3" w:line="248" w:lineRule="auto"/>
        <w:ind w:left="1441"/>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РАЗДЕЛ V. ДОСУДЕБНЫЙ (ВНЕСУДЕБНЫЙ) ПОРЯДОК </w:t>
      </w:r>
    </w:p>
    <w:p w:rsidR="00B466D6" w:rsidRPr="009D49F2" w:rsidRDefault="00B466D6" w:rsidP="00B466D6">
      <w:pPr>
        <w:spacing w:after="12"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ОБЖАЛОВАНИЯ РЕШЕНИЙ И ДЕЙСТВИЙ (БЕЗДЕЙСТВИЯ) </w:t>
      </w:r>
    </w:p>
    <w:p w:rsidR="00B466D6" w:rsidRPr="009D49F2" w:rsidRDefault="00B466D6" w:rsidP="00B466D6">
      <w:pPr>
        <w:spacing w:after="344"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АДМИНИСТРАЦИИ ЛИБО ЕЕ ДОЛЖНОСТНОГО </w:t>
      </w:r>
      <w:proofErr w:type="gramStart"/>
      <w:r w:rsidRPr="009D49F2">
        <w:rPr>
          <w:rFonts w:ascii="Times New Roman" w:eastAsia="Times New Roman" w:hAnsi="Times New Roman" w:cs="Times New Roman"/>
          <w:color w:val="000000"/>
          <w:sz w:val="18"/>
          <w:szCs w:val="18"/>
          <w:lang w:eastAsia="ru-RU"/>
        </w:rPr>
        <w:t>ЛИЦА,  МУНИЦИПАЛЬНОГО</w:t>
      </w:r>
      <w:proofErr w:type="gramEnd"/>
      <w:r w:rsidRPr="009D49F2">
        <w:rPr>
          <w:rFonts w:ascii="Times New Roman" w:eastAsia="Times New Roman" w:hAnsi="Times New Roman" w:cs="Times New Roman"/>
          <w:color w:val="000000"/>
          <w:sz w:val="18"/>
          <w:szCs w:val="18"/>
          <w:lang w:eastAsia="ru-RU"/>
        </w:rPr>
        <w:t xml:space="preserve"> СЛУЖАЩЕГО</w:t>
      </w:r>
    </w:p>
    <w:p w:rsidR="00B466D6" w:rsidRPr="009D49F2" w:rsidRDefault="00B466D6" w:rsidP="00B466D6">
      <w:pPr>
        <w:tabs>
          <w:tab w:val="center" w:pos="1050"/>
          <w:tab w:val="center" w:pos="2171"/>
          <w:tab w:val="center" w:pos="3723"/>
          <w:tab w:val="center" w:pos="5306"/>
          <w:tab w:val="center" w:pos="7213"/>
          <w:tab w:val="right" w:pos="9355"/>
        </w:tabs>
        <w:spacing w:after="0"/>
        <w:ind w:right="-15"/>
        <w:rPr>
          <w:rFonts w:ascii="Times New Roman" w:eastAsia="Times New Roman" w:hAnsi="Times New Roman" w:cs="Times New Roman"/>
          <w:color w:val="000000"/>
          <w:sz w:val="18"/>
          <w:szCs w:val="18"/>
          <w:lang w:eastAsia="ru-RU"/>
        </w:rPr>
      </w:pPr>
      <w:r w:rsidRPr="009D49F2">
        <w:rPr>
          <w:rFonts w:ascii="Times New Roman" w:eastAsia="Calibri" w:hAnsi="Times New Roman" w:cs="Times New Roman"/>
          <w:color w:val="000000"/>
          <w:sz w:val="18"/>
          <w:szCs w:val="18"/>
          <w:lang w:eastAsia="ru-RU"/>
        </w:rPr>
        <w:tab/>
      </w:r>
      <w:r w:rsidRPr="009D49F2">
        <w:rPr>
          <w:rFonts w:ascii="Times New Roman" w:eastAsia="Times New Roman" w:hAnsi="Times New Roman" w:cs="Times New Roman"/>
          <w:color w:val="000000"/>
          <w:sz w:val="18"/>
          <w:szCs w:val="18"/>
          <w:lang w:eastAsia="ru-RU"/>
        </w:rPr>
        <w:t xml:space="preserve">Глава </w:t>
      </w:r>
      <w:r w:rsidRPr="009D49F2">
        <w:rPr>
          <w:rFonts w:ascii="Times New Roman" w:eastAsia="Times New Roman" w:hAnsi="Times New Roman" w:cs="Times New Roman"/>
          <w:color w:val="000000"/>
          <w:sz w:val="18"/>
          <w:szCs w:val="18"/>
          <w:lang w:eastAsia="ru-RU"/>
        </w:rPr>
        <w:tab/>
        <w:t xml:space="preserve">27. </w:t>
      </w:r>
      <w:r w:rsidRPr="009D49F2">
        <w:rPr>
          <w:rFonts w:ascii="Times New Roman" w:eastAsia="Times New Roman" w:hAnsi="Times New Roman" w:cs="Times New Roman"/>
          <w:color w:val="000000"/>
          <w:sz w:val="18"/>
          <w:szCs w:val="18"/>
          <w:lang w:eastAsia="ru-RU"/>
        </w:rPr>
        <w:tab/>
        <w:t xml:space="preserve">Информация </w:t>
      </w:r>
      <w:r w:rsidRPr="009D49F2">
        <w:rPr>
          <w:rFonts w:ascii="Times New Roman" w:eastAsia="Times New Roman" w:hAnsi="Times New Roman" w:cs="Times New Roman"/>
          <w:color w:val="000000"/>
          <w:sz w:val="18"/>
          <w:szCs w:val="18"/>
          <w:lang w:eastAsia="ru-RU"/>
        </w:rPr>
        <w:tab/>
        <w:t xml:space="preserve">для </w:t>
      </w:r>
      <w:r w:rsidRPr="009D49F2">
        <w:rPr>
          <w:rFonts w:ascii="Times New Roman" w:eastAsia="Times New Roman" w:hAnsi="Times New Roman" w:cs="Times New Roman"/>
          <w:color w:val="000000"/>
          <w:sz w:val="18"/>
          <w:szCs w:val="18"/>
          <w:lang w:eastAsia="ru-RU"/>
        </w:rPr>
        <w:tab/>
        <w:t xml:space="preserve">заинтересованных </w:t>
      </w:r>
      <w:r w:rsidRPr="009D49F2">
        <w:rPr>
          <w:rFonts w:ascii="Times New Roman" w:eastAsia="Times New Roman" w:hAnsi="Times New Roman" w:cs="Times New Roman"/>
          <w:color w:val="000000"/>
          <w:sz w:val="18"/>
          <w:szCs w:val="18"/>
          <w:lang w:eastAsia="ru-RU"/>
        </w:rPr>
        <w:tab/>
        <w:t>лиц</w:t>
      </w:r>
    </w:p>
    <w:p w:rsidR="00B466D6" w:rsidRPr="009D49F2" w:rsidRDefault="00B466D6" w:rsidP="00B466D6">
      <w:pPr>
        <w:spacing w:after="3" w:line="248" w:lineRule="auto"/>
        <w:ind w:left="-11"/>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об их праве на досудебное (внесудебное) обжалование действий (</w:t>
      </w:r>
      <w:proofErr w:type="gramStart"/>
      <w:r w:rsidRPr="009D49F2">
        <w:rPr>
          <w:rFonts w:ascii="Times New Roman" w:eastAsia="Times New Roman" w:hAnsi="Times New Roman" w:cs="Times New Roman"/>
          <w:color w:val="000000"/>
          <w:sz w:val="18"/>
          <w:szCs w:val="18"/>
          <w:lang w:eastAsia="ru-RU"/>
        </w:rPr>
        <w:t>бездействия)  и</w:t>
      </w:r>
      <w:proofErr w:type="gramEnd"/>
      <w:r w:rsidRPr="009D49F2">
        <w:rPr>
          <w:rFonts w:ascii="Times New Roman" w:eastAsia="Times New Roman" w:hAnsi="Times New Roman" w:cs="Times New Roman"/>
          <w:color w:val="000000"/>
          <w:sz w:val="18"/>
          <w:szCs w:val="18"/>
          <w:lang w:eastAsia="ru-RU"/>
        </w:rPr>
        <w:t xml:space="preserve"> </w:t>
      </w:r>
      <w:r w:rsidRPr="009D49F2">
        <w:rPr>
          <w:rFonts w:ascii="Times New Roman" w:eastAsia="Times New Roman" w:hAnsi="Times New Roman" w:cs="Times New Roman"/>
          <w:color w:val="000000"/>
          <w:sz w:val="18"/>
          <w:szCs w:val="18"/>
          <w:lang w:eastAsia="ru-RU"/>
        </w:rPr>
        <w:tab/>
        <w:t xml:space="preserve">(или) </w:t>
      </w:r>
      <w:r w:rsidRPr="009D49F2">
        <w:rPr>
          <w:rFonts w:ascii="Times New Roman" w:eastAsia="Times New Roman" w:hAnsi="Times New Roman" w:cs="Times New Roman"/>
          <w:color w:val="000000"/>
          <w:sz w:val="18"/>
          <w:szCs w:val="18"/>
          <w:lang w:eastAsia="ru-RU"/>
        </w:rPr>
        <w:tab/>
        <w:t xml:space="preserve">решений, </w:t>
      </w:r>
      <w:r w:rsidRPr="009D49F2">
        <w:rPr>
          <w:rFonts w:ascii="Times New Roman" w:eastAsia="Times New Roman" w:hAnsi="Times New Roman" w:cs="Times New Roman"/>
          <w:color w:val="000000"/>
          <w:sz w:val="18"/>
          <w:szCs w:val="18"/>
          <w:lang w:eastAsia="ru-RU"/>
        </w:rPr>
        <w:tab/>
        <w:t xml:space="preserve">принятых </w:t>
      </w:r>
      <w:r w:rsidRPr="009D49F2">
        <w:rPr>
          <w:rFonts w:ascii="Times New Roman" w:eastAsia="Times New Roman" w:hAnsi="Times New Roman" w:cs="Times New Roman"/>
          <w:color w:val="000000"/>
          <w:sz w:val="18"/>
          <w:szCs w:val="18"/>
          <w:lang w:eastAsia="ru-RU"/>
        </w:rPr>
        <w:tab/>
        <w:t>(осуществленных) в ходе предоставления муниципальной услуги</w:t>
      </w:r>
    </w:p>
    <w:p w:rsidR="00B466D6" w:rsidRPr="009D49F2" w:rsidRDefault="00B466D6" w:rsidP="00B466D6">
      <w:pPr>
        <w:spacing w:after="0" w:line="240" w:lineRule="auto"/>
        <w:ind w:left="-11" w:firstLine="72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120. Заявитель или его представитель вправе подать жалобу на решение и (или) действие (бездействие) администрации, а также ее должностных лиц, муниципальных служащих (далее – жалоба) одним из следующих способов:</w:t>
      </w:r>
    </w:p>
    <w:p w:rsidR="00B466D6" w:rsidRPr="009D49F2" w:rsidRDefault="00B466D6" w:rsidP="00BA1E35">
      <w:pPr>
        <w:numPr>
          <w:ilvl w:val="0"/>
          <w:numId w:val="33"/>
        </w:numPr>
        <w:spacing w:after="0" w:line="240" w:lineRule="auto"/>
        <w:ind w:left="-11"/>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путем личного обращения в администрацию;</w:t>
      </w:r>
    </w:p>
    <w:p w:rsidR="00B466D6" w:rsidRPr="009D49F2" w:rsidRDefault="00B466D6" w:rsidP="00BA1E35">
      <w:pPr>
        <w:numPr>
          <w:ilvl w:val="0"/>
          <w:numId w:val="33"/>
        </w:numPr>
        <w:spacing w:after="0" w:line="240" w:lineRule="auto"/>
        <w:ind w:left="-11"/>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 или органом (должностным лицом), уполномоченным на выдачу соответствующего документа;</w:t>
      </w:r>
    </w:p>
    <w:p w:rsidR="00B466D6" w:rsidRPr="009D49F2" w:rsidRDefault="00B466D6" w:rsidP="00BA1E35">
      <w:pPr>
        <w:numPr>
          <w:ilvl w:val="0"/>
          <w:numId w:val="33"/>
        </w:numPr>
        <w:spacing w:after="0" w:line="240" w:lineRule="auto"/>
        <w:ind w:left="-11"/>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через личный кабинет на Портале;</w:t>
      </w:r>
    </w:p>
    <w:p w:rsidR="00B466D6" w:rsidRPr="009D49F2" w:rsidRDefault="00B466D6" w:rsidP="00BA1E35">
      <w:pPr>
        <w:numPr>
          <w:ilvl w:val="0"/>
          <w:numId w:val="33"/>
        </w:numPr>
        <w:spacing w:after="0" w:line="240" w:lineRule="auto"/>
        <w:ind w:left="-11"/>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путем направления на официальный адрес электронной почты администрации.</w:t>
      </w:r>
    </w:p>
    <w:p w:rsidR="00B466D6" w:rsidRPr="009D49F2" w:rsidRDefault="00B466D6" w:rsidP="00B466D6">
      <w:pPr>
        <w:spacing w:after="0" w:line="240" w:lineRule="auto"/>
        <w:ind w:left="-11" w:firstLine="72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121.</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color w:val="000000"/>
          <w:sz w:val="18"/>
          <w:szCs w:val="18"/>
          <w:lang w:eastAsia="ru-RU"/>
        </w:rPr>
        <w:t>Заявитель или его представитель может обратиться с жалобой, в том числе в следующих случаях:</w:t>
      </w:r>
    </w:p>
    <w:p w:rsidR="00B466D6" w:rsidRPr="009D49F2" w:rsidRDefault="00B466D6" w:rsidP="00BA1E35">
      <w:pPr>
        <w:numPr>
          <w:ilvl w:val="0"/>
          <w:numId w:val="34"/>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нарушение срока регистрации запроса о предоставлении муниципальной услуги, комплексного запроса;</w:t>
      </w:r>
    </w:p>
    <w:p w:rsidR="00B466D6" w:rsidRPr="009D49F2" w:rsidRDefault="00B466D6" w:rsidP="00BA1E35">
      <w:pPr>
        <w:numPr>
          <w:ilvl w:val="0"/>
          <w:numId w:val="34"/>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нарушение срока предоставления муниципальной услуги;</w:t>
      </w:r>
    </w:p>
    <w:p w:rsidR="00B466D6" w:rsidRPr="009D49F2" w:rsidRDefault="00B466D6" w:rsidP="00BA1E35">
      <w:pPr>
        <w:numPr>
          <w:ilvl w:val="0"/>
          <w:numId w:val="34"/>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Иркутской области, муниципальными правовыми актами для предоставления муниципальной услуги;</w:t>
      </w:r>
    </w:p>
    <w:p w:rsidR="00B466D6" w:rsidRPr="009D49F2" w:rsidRDefault="00B466D6" w:rsidP="00BA1E35">
      <w:pPr>
        <w:numPr>
          <w:ilvl w:val="0"/>
          <w:numId w:val="34"/>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муниципальными </w:t>
      </w:r>
      <w:proofErr w:type="gramStart"/>
      <w:r w:rsidRPr="009D49F2">
        <w:rPr>
          <w:rFonts w:ascii="Times New Roman" w:eastAsia="Times New Roman" w:hAnsi="Times New Roman" w:cs="Times New Roman"/>
          <w:color w:val="000000"/>
          <w:sz w:val="18"/>
          <w:szCs w:val="18"/>
          <w:lang w:eastAsia="ru-RU"/>
        </w:rPr>
        <w:t>правовыми  актами</w:t>
      </w:r>
      <w:proofErr w:type="gramEnd"/>
      <w:r w:rsidRPr="009D49F2">
        <w:rPr>
          <w:rFonts w:ascii="Times New Roman" w:eastAsia="Times New Roman" w:hAnsi="Times New Roman" w:cs="Times New Roman"/>
          <w:color w:val="000000"/>
          <w:sz w:val="18"/>
          <w:szCs w:val="18"/>
          <w:lang w:eastAsia="ru-RU"/>
        </w:rPr>
        <w:t xml:space="preserve"> для предоставления муниципальной услуги, у заявителя;</w:t>
      </w:r>
    </w:p>
    <w:p w:rsidR="00B466D6" w:rsidRPr="009D49F2" w:rsidRDefault="00B466D6" w:rsidP="00BA1E35">
      <w:pPr>
        <w:numPr>
          <w:ilvl w:val="0"/>
          <w:numId w:val="34"/>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отказ в предоставлении муниципальной услуги</w:t>
      </w:r>
      <w:r w:rsidRPr="009D49F2">
        <w:rPr>
          <w:rFonts w:ascii="Times New Roman" w:eastAsia="Calibri" w:hAnsi="Times New Roman" w:cs="Times New Roman"/>
          <w:color w:val="000000"/>
          <w:sz w:val="18"/>
          <w:szCs w:val="18"/>
          <w:lang w:eastAsia="ru-RU"/>
        </w:rPr>
        <w:t xml:space="preserve"> </w:t>
      </w:r>
      <w:r w:rsidRPr="009D49F2">
        <w:rPr>
          <w:rFonts w:ascii="Times New Roman" w:eastAsia="Times New Roman" w:hAnsi="Times New Roman" w:cs="Times New Roman"/>
          <w:color w:val="000000"/>
          <w:sz w:val="18"/>
          <w:szCs w:val="18"/>
          <w:lang w:eastAsia="ru-RU"/>
        </w:rPr>
        <w:t>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w:t>
      </w:r>
    </w:p>
    <w:p w:rsidR="00B466D6" w:rsidRPr="009D49F2" w:rsidRDefault="00B466D6" w:rsidP="00BA1E35">
      <w:pPr>
        <w:numPr>
          <w:ilvl w:val="0"/>
          <w:numId w:val="34"/>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затребование платы, не предусмотренной нормативными правовыми актами Российской Федерации, нормативными правовыми актами Иркутской области, муниципальными правовыми актами;</w:t>
      </w:r>
    </w:p>
    <w:p w:rsidR="00B466D6" w:rsidRPr="009D49F2" w:rsidRDefault="00B466D6" w:rsidP="00BA1E35">
      <w:pPr>
        <w:numPr>
          <w:ilvl w:val="0"/>
          <w:numId w:val="34"/>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466D6" w:rsidRPr="009D49F2" w:rsidRDefault="00B466D6" w:rsidP="00BA1E35">
      <w:pPr>
        <w:numPr>
          <w:ilvl w:val="0"/>
          <w:numId w:val="34"/>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нарушение срока или порядка выдачи документов по результатам предоставления муниципальной услуги;</w:t>
      </w:r>
    </w:p>
    <w:p w:rsidR="00B466D6" w:rsidRPr="009D49F2" w:rsidRDefault="00B466D6" w:rsidP="00BA1E35">
      <w:pPr>
        <w:numPr>
          <w:ilvl w:val="0"/>
          <w:numId w:val="34"/>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w:t>
      </w:r>
    </w:p>
    <w:p w:rsidR="00B466D6" w:rsidRPr="009D49F2" w:rsidRDefault="00B466D6" w:rsidP="00BA1E35">
      <w:pPr>
        <w:numPr>
          <w:ilvl w:val="0"/>
          <w:numId w:val="34"/>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требование у заявителя или его представителя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
    <w:p w:rsidR="00B466D6" w:rsidRPr="009D49F2" w:rsidRDefault="00B466D6" w:rsidP="00BA1E35">
      <w:pPr>
        <w:numPr>
          <w:ilvl w:val="0"/>
          <w:numId w:val="35"/>
        </w:numPr>
        <w:spacing w:after="309"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Рассмотрение жалобы осуществляется в порядке и сроки, установленные статьей 11</w:t>
      </w:r>
      <w:r w:rsidRPr="009D49F2">
        <w:rPr>
          <w:rFonts w:ascii="Times New Roman" w:eastAsia="Times New Roman" w:hAnsi="Times New Roman" w:cs="Times New Roman"/>
          <w:color w:val="000000"/>
          <w:sz w:val="18"/>
          <w:szCs w:val="18"/>
          <w:vertAlign w:val="superscript"/>
          <w:lang w:eastAsia="ru-RU"/>
        </w:rPr>
        <w:t>2</w:t>
      </w:r>
      <w:r w:rsidRPr="009D49F2">
        <w:rPr>
          <w:rFonts w:ascii="Times New Roman" w:eastAsia="Times New Roman" w:hAnsi="Times New Roman" w:cs="Times New Roman"/>
          <w:color w:val="000000"/>
          <w:sz w:val="18"/>
          <w:szCs w:val="18"/>
          <w:lang w:eastAsia="ru-RU"/>
        </w:rPr>
        <w:t xml:space="preserve"> Федерального закона от 27 июля 2010 года № 210-ФЗ «Об организации предоставления государственных и муниципальных услуг».</w:t>
      </w:r>
    </w:p>
    <w:p w:rsidR="00B466D6" w:rsidRPr="009D49F2" w:rsidRDefault="00B466D6" w:rsidP="00B466D6">
      <w:pPr>
        <w:spacing w:after="0" w:line="249" w:lineRule="auto"/>
        <w:ind w:left="87" w:right="19" w:hanging="68"/>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Глава 28. Органы государственной власти, органы местного самоуправления, организации и уполномоченные на рассмотрение жалобы лица, которым может быть направлена жалоба заявителя в досудебном </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(внесудебном) порядке</w:t>
      </w:r>
    </w:p>
    <w:p w:rsidR="00B466D6" w:rsidRPr="009D49F2" w:rsidRDefault="00B466D6" w:rsidP="00BA1E35">
      <w:pPr>
        <w:numPr>
          <w:ilvl w:val="0"/>
          <w:numId w:val="35"/>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Жалобы на решения и действия (бездействие) главы администрации подаются главе администрации.</w:t>
      </w:r>
    </w:p>
    <w:p w:rsidR="00B466D6" w:rsidRPr="009D49F2" w:rsidRDefault="00B466D6" w:rsidP="00BA1E35">
      <w:pPr>
        <w:numPr>
          <w:ilvl w:val="0"/>
          <w:numId w:val="35"/>
        </w:numPr>
        <w:spacing w:after="310"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Жалобы на решения и действия (бездействие) должностных лиц и муниципальных служащих администрации подаются главе администрации.</w:t>
      </w:r>
    </w:p>
    <w:p w:rsidR="00B466D6" w:rsidRPr="009D49F2" w:rsidRDefault="00B466D6" w:rsidP="00B466D6">
      <w:pPr>
        <w:spacing w:after="0" w:line="249" w:lineRule="auto"/>
        <w:ind w:left="772" w:right="762"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29. Способы информирования заявителей о порядке подачи и рассмотрения жалобы, в том числе с использованием</w:t>
      </w:r>
    </w:p>
    <w:p w:rsidR="00B466D6" w:rsidRPr="009D49F2" w:rsidRDefault="00B466D6" w:rsidP="00B466D6">
      <w:pPr>
        <w:spacing w:after="308" w:line="249" w:lineRule="auto"/>
        <w:ind w:left="29" w:right="19"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единого портала государственных и муниципальных услуг (функций)</w:t>
      </w:r>
    </w:p>
    <w:p w:rsidR="00B466D6" w:rsidRPr="009D49F2" w:rsidRDefault="00B466D6" w:rsidP="00BA1E35">
      <w:pPr>
        <w:numPr>
          <w:ilvl w:val="0"/>
          <w:numId w:val="35"/>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Информацию о порядке подачи и рассмотрения жалобы заявитель и его представитель могут получить:</w:t>
      </w:r>
    </w:p>
    <w:p w:rsidR="00B466D6" w:rsidRPr="009D49F2" w:rsidRDefault="00B466D6" w:rsidP="00BA1E35">
      <w:pPr>
        <w:numPr>
          <w:ilvl w:val="0"/>
          <w:numId w:val="36"/>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на информационных стендах, расположенных в помещениях, занимаемых администрацией;</w:t>
      </w:r>
    </w:p>
    <w:p w:rsidR="00B466D6" w:rsidRPr="009D49F2" w:rsidRDefault="00B466D6" w:rsidP="00BA1E35">
      <w:pPr>
        <w:numPr>
          <w:ilvl w:val="0"/>
          <w:numId w:val="36"/>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на официальном сайте администрации;</w:t>
      </w:r>
    </w:p>
    <w:p w:rsidR="00B466D6" w:rsidRPr="009D49F2" w:rsidRDefault="00B466D6" w:rsidP="00BA1E35">
      <w:pPr>
        <w:numPr>
          <w:ilvl w:val="0"/>
          <w:numId w:val="36"/>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на Портале;</w:t>
      </w:r>
    </w:p>
    <w:p w:rsidR="00B466D6" w:rsidRPr="009D49F2" w:rsidRDefault="00B466D6" w:rsidP="00BA1E35">
      <w:pPr>
        <w:numPr>
          <w:ilvl w:val="0"/>
          <w:numId w:val="36"/>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лично у должностного лица или муниципального служащего администрации;</w:t>
      </w:r>
    </w:p>
    <w:p w:rsidR="00B466D6" w:rsidRPr="009D49F2" w:rsidRDefault="00B466D6" w:rsidP="00BA1E35">
      <w:pPr>
        <w:numPr>
          <w:ilvl w:val="0"/>
          <w:numId w:val="36"/>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путем обращения заявителя или его представителя в администрацию с использованием средств телефонной связи;</w:t>
      </w:r>
    </w:p>
    <w:p w:rsidR="00B466D6" w:rsidRPr="009D49F2" w:rsidRDefault="00B466D6" w:rsidP="00BA1E35">
      <w:pPr>
        <w:numPr>
          <w:ilvl w:val="0"/>
          <w:numId w:val="36"/>
        </w:numPr>
        <w:spacing w:after="3"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путем обращения заявителя или его представителя через организации почтовой связи в администрацию;</w:t>
      </w:r>
    </w:p>
    <w:p w:rsidR="00B466D6" w:rsidRPr="009D49F2" w:rsidRDefault="00B466D6" w:rsidP="00BA1E35">
      <w:pPr>
        <w:numPr>
          <w:ilvl w:val="0"/>
          <w:numId w:val="36"/>
        </w:numPr>
        <w:spacing w:after="306" w:line="248"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по электронной почте администрации.</w:t>
      </w:r>
    </w:p>
    <w:p w:rsidR="00B466D6" w:rsidRPr="009D49F2" w:rsidRDefault="00B466D6" w:rsidP="00B466D6">
      <w:pPr>
        <w:spacing w:after="0" w:line="249" w:lineRule="auto"/>
        <w:ind w:left="532"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Глава 30. Перечень нормативных правовых актов, регулирующих порядок досудебного (внесудебного) обжалования действий </w:t>
      </w:r>
    </w:p>
    <w:p w:rsidR="00B466D6" w:rsidRPr="009D49F2" w:rsidRDefault="00B466D6" w:rsidP="00B466D6">
      <w:pPr>
        <w:spacing w:after="308" w:line="249" w:lineRule="auto"/>
        <w:ind w:left="1263" w:right="713"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(бездействия) и (или) решений, принятых (осуществленных) в ходе предоставления муниципальной услуги</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126. Нормативные правовые акты, регулирующие порядок досудебного (внесудебного) обжалования</w:t>
      </w:r>
      <w:r w:rsidRPr="009D49F2">
        <w:rPr>
          <w:rFonts w:ascii="Times New Roman" w:eastAsia="Calibri" w:hAnsi="Times New Roman" w:cs="Times New Roman"/>
          <w:color w:val="000000"/>
          <w:sz w:val="18"/>
          <w:szCs w:val="18"/>
          <w:lang w:eastAsia="ru-RU"/>
        </w:rPr>
        <w:t xml:space="preserve"> </w:t>
      </w:r>
      <w:r w:rsidRPr="009D49F2">
        <w:rPr>
          <w:rFonts w:ascii="Times New Roman" w:eastAsia="Times New Roman" w:hAnsi="Times New Roman" w:cs="Times New Roman"/>
          <w:color w:val="000000"/>
          <w:sz w:val="18"/>
          <w:szCs w:val="18"/>
          <w:lang w:eastAsia="ru-RU"/>
        </w:rPr>
        <w:t>действий (бездействия) и (или) решений, принятых (осуществленных) в ходе предоставления муниципальной услуги:</w:t>
      </w:r>
    </w:p>
    <w:p w:rsidR="00B466D6" w:rsidRPr="009D49F2" w:rsidRDefault="00B466D6" w:rsidP="00B466D6">
      <w:pPr>
        <w:spacing w:after="3" w:line="248" w:lineRule="auto"/>
        <w:ind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Федеральный закон от 27 июля 2010 года № 210-ФЗ «Об организации предоставления государственных и муниципальных услуг».</w:t>
      </w:r>
    </w:p>
    <w:p w:rsidR="00B466D6" w:rsidRPr="009D49F2" w:rsidRDefault="00B466D6" w:rsidP="00B466D6">
      <w:pPr>
        <w:spacing w:after="3" w:line="248" w:lineRule="auto"/>
        <w:ind w:left="-11" w:firstLine="71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127. Информация, содержащаяся в настоящем разделе, подлежит размещению на Портале.</w:t>
      </w:r>
    </w:p>
    <w:p w:rsidR="00B466D6" w:rsidRPr="009D49F2" w:rsidRDefault="00B466D6" w:rsidP="00B466D6">
      <w:pPr>
        <w:spacing w:after="3" w:line="248" w:lineRule="auto"/>
        <w:ind w:firstLine="710"/>
        <w:jc w:val="both"/>
        <w:rPr>
          <w:rFonts w:ascii="Times New Roman" w:eastAsia="Times New Roman" w:hAnsi="Times New Roman" w:cs="Times New Roman"/>
          <w:color w:val="000000"/>
          <w:sz w:val="18"/>
          <w:szCs w:val="18"/>
          <w:lang w:eastAsia="ru-RU"/>
        </w:rPr>
        <w:sectPr w:rsidR="00B466D6" w:rsidRPr="009D49F2" w:rsidSect="00B466D6">
          <w:headerReference w:type="even" r:id="rId12"/>
          <w:headerReference w:type="default" r:id="rId13"/>
          <w:footerReference w:type="even" r:id="rId14"/>
          <w:footerReference w:type="default" r:id="rId15"/>
          <w:headerReference w:type="first" r:id="rId16"/>
          <w:footerReference w:type="first" r:id="rId17"/>
          <w:footnotePr>
            <w:numRestart w:val="eachPage"/>
          </w:footnotePr>
          <w:type w:val="continuous"/>
          <w:pgSz w:w="11906" w:h="16838"/>
          <w:pgMar w:top="1201" w:right="850" w:bottom="1134" w:left="1701" w:header="766" w:footer="720" w:gutter="0"/>
          <w:pgNumType w:start="1"/>
          <w:cols w:space="720"/>
          <w:titlePg/>
        </w:sectPr>
      </w:pPr>
    </w:p>
    <w:p w:rsidR="00B466D6" w:rsidRPr="009D49F2" w:rsidRDefault="00B466D6" w:rsidP="00E37605">
      <w:pPr>
        <w:spacing w:after="0" w:line="249" w:lineRule="auto"/>
        <w:ind w:left="3125" w:right="-15" w:hanging="10"/>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Приложение </w:t>
      </w:r>
    </w:p>
    <w:p w:rsidR="00B466D6" w:rsidRPr="009D49F2" w:rsidRDefault="00B466D6" w:rsidP="00E37605">
      <w:pPr>
        <w:spacing w:after="0" w:line="249" w:lineRule="auto"/>
        <w:ind w:left="5293" w:firstLine="591"/>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 административному регламенту предоставления муниципальной услуги</w:t>
      </w:r>
    </w:p>
    <w:p w:rsidR="00B466D6" w:rsidRPr="009D49F2" w:rsidRDefault="00B466D6" w:rsidP="00E37605">
      <w:pPr>
        <w:spacing w:after="0" w:line="249" w:lineRule="auto"/>
        <w:ind w:left="3125" w:right="-15" w:hanging="10"/>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«Выдача разрешения на вступление в брак лицу, достигшему возраста шестнадцати лет»</w:t>
      </w:r>
    </w:p>
    <w:p w:rsidR="00B466D6" w:rsidRPr="009D49F2" w:rsidRDefault="00B466D6" w:rsidP="00B466D6">
      <w:pPr>
        <w:spacing w:after="39"/>
        <w:rPr>
          <w:rFonts w:ascii="Times New Roman" w:eastAsia="Times New Roman" w:hAnsi="Times New Roman" w:cs="Times New Roman"/>
          <w:color w:val="000000"/>
          <w:sz w:val="18"/>
          <w:szCs w:val="18"/>
          <w:lang w:eastAsia="ru-RU"/>
        </w:rPr>
      </w:pPr>
    </w:p>
    <w:p w:rsidR="00B466D6" w:rsidRPr="009D49F2" w:rsidRDefault="00B466D6" w:rsidP="00B466D6">
      <w:pPr>
        <w:spacing w:after="0" w:line="240" w:lineRule="auto"/>
        <w:ind w:left="3686" w:right="93" w:hanging="11"/>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Главе Умыганского сельского поселения </w:t>
      </w:r>
    </w:p>
    <w:p w:rsidR="00B466D6" w:rsidRPr="009D49F2" w:rsidRDefault="00B466D6" w:rsidP="00B466D6">
      <w:pPr>
        <w:spacing w:after="0" w:line="240" w:lineRule="auto"/>
        <w:ind w:left="3686" w:right="93" w:hanging="11"/>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______________________________________________</w:t>
      </w:r>
    </w:p>
    <w:p w:rsidR="00B466D6" w:rsidRPr="009D49F2" w:rsidRDefault="00B466D6" w:rsidP="00B466D6">
      <w:pPr>
        <w:spacing w:after="0" w:line="240" w:lineRule="auto"/>
        <w:ind w:left="3686" w:right="93" w:hanging="11"/>
        <w:rPr>
          <w:rFonts w:ascii="Times New Roman" w:eastAsia="Times New Roman" w:hAnsi="Times New Roman" w:cs="Times New Roman"/>
          <w:color w:val="000000"/>
          <w:sz w:val="18"/>
          <w:szCs w:val="18"/>
          <w:lang w:eastAsia="ru-RU"/>
        </w:rPr>
      </w:pPr>
    </w:p>
    <w:p w:rsidR="00B466D6" w:rsidRPr="009D49F2" w:rsidRDefault="00B466D6" w:rsidP="00B466D6">
      <w:pPr>
        <w:autoSpaceDE w:val="0"/>
        <w:autoSpaceDN w:val="0"/>
        <w:adjustRightInd w:val="0"/>
        <w:spacing w:after="0" w:line="240" w:lineRule="auto"/>
        <w:ind w:left="3686"/>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От ____________________________________________</w:t>
      </w:r>
    </w:p>
    <w:p w:rsidR="00B466D6" w:rsidRPr="009D49F2" w:rsidRDefault="00B466D6" w:rsidP="00B466D6">
      <w:pPr>
        <w:autoSpaceDE w:val="0"/>
        <w:autoSpaceDN w:val="0"/>
        <w:adjustRightInd w:val="0"/>
        <w:spacing w:after="0" w:line="240" w:lineRule="auto"/>
        <w:ind w:left="3686"/>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_______________________________________________</w:t>
      </w:r>
    </w:p>
    <w:p w:rsidR="00B466D6" w:rsidRPr="009D49F2" w:rsidRDefault="00B466D6" w:rsidP="00B466D6">
      <w:pPr>
        <w:autoSpaceDE w:val="0"/>
        <w:autoSpaceDN w:val="0"/>
        <w:adjustRightInd w:val="0"/>
        <w:spacing w:after="0" w:line="240" w:lineRule="auto"/>
        <w:ind w:left="3686"/>
        <w:rPr>
          <w:rFonts w:ascii="Times New Roman" w:eastAsia="Times New Roman" w:hAnsi="Times New Roman" w:cs="Times New Roman"/>
          <w:i/>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                          </w:t>
      </w:r>
      <w:r w:rsidRPr="009D49F2">
        <w:rPr>
          <w:rFonts w:ascii="Times New Roman" w:eastAsia="Times New Roman" w:hAnsi="Times New Roman" w:cs="Times New Roman"/>
          <w:i/>
          <w:color w:val="000000"/>
          <w:sz w:val="18"/>
          <w:szCs w:val="18"/>
          <w:lang w:eastAsia="ru-RU"/>
        </w:rPr>
        <w:t>(фамилия, имя, отчество)</w:t>
      </w:r>
    </w:p>
    <w:p w:rsidR="00B466D6" w:rsidRPr="009D49F2" w:rsidRDefault="00B466D6" w:rsidP="00B466D6">
      <w:pPr>
        <w:autoSpaceDE w:val="0"/>
        <w:autoSpaceDN w:val="0"/>
        <w:adjustRightInd w:val="0"/>
        <w:spacing w:after="0" w:line="240" w:lineRule="auto"/>
        <w:ind w:left="3686"/>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Место жительства: ______________________________ </w:t>
      </w:r>
    </w:p>
    <w:p w:rsidR="00B466D6" w:rsidRPr="009D49F2" w:rsidRDefault="00B466D6" w:rsidP="00B466D6">
      <w:pPr>
        <w:autoSpaceDE w:val="0"/>
        <w:autoSpaceDN w:val="0"/>
        <w:adjustRightInd w:val="0"/>
        <w:spacing w:after="0" w:line="240" w:lineRule="auto"/>
        <w:ind w:left="3686"/>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_______________________________________________ </w:t>
      </w:r>
    </w:p>
    <w:p w:rsidR="00B466D6" w:rsidRPr="009D49F2" w:rsidRDefault="00B466D6" w:rsidP="00B466D6">
      <w:pPr>
        <w:autoSpaceDE w:val="0"/>
        <w:autoSpaceDN w:val="0"/>
        <w:adjustRightInd w:val="0"/>
        <w:spacing w:after="0" w:line="240" w:lineRule="auto"/>
        <w:ind w:left="3686"/>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Почтовый </w:t>
      </w:r>
      <w:proofErr w:type="gramStart"/>
      <w:r w:rsidRPr="009D49F2">
        <w:rPr>
          <w:rFonts w:ascii="Times New Roman" w:eastAsia="Times New Roman" w:hAnsi="Times New Roman" w:cs="Times New Roman"/>
          <w:color w:val="000000"/>
          <w:sz w:val="18"/>
          <w:szCs w:val="18"/>
          <w:lang w:eastAsia="ru-RU"/>
        </w:rPr>
        <w:t>адрес:_</w:t>
      </w:r>
      <w:proofErr w:type="gramEnd"/>
      <w:r w:rsidRPr="009D49F2">
        <w:rPr>
          <w:rFonts w:ascii="Times New Roman" w:eastAsia="Times New Roman" w:hAnsi="Times New Roman" w:cs="Times New Roman"/>
          <w:color w:val="000000"/>
          <w:sz w:val="18"/>
          <w:szCs w:val="18"/>
          <w:lang w:eastAsia="ru-RU"/>
        </w:rPr>
        <w:t xml:space="preserve">_______________________________ </w:t>
      </w:r>
    </w:p>
    <w:p w:rsidR="00B466D6" w:rsidRPr="009D49F2" w:rsidRDefault="00B466D6" w:rsidP="00B466D6">
      <w:pPr>
        <w:autoSpaceDE w:val="0"/>
        <w:autoSpaceDN w:val="0"/>
        <w:adjustRightInd w:val="0"/>
        <w:spacing w:after="0" w:line="240" w:lineRule="auto"/>
        <w:ind w:left="3686"/>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_______________________________________________</w:t>
      </w:r>
    </w:p>
    <w:p w:rsidR="00B466D6" w:rsidRPr="009D49F2" w:rsidRDefault="00B466D6" w:rsidP="00B466D6">
      <w:pPr>
        <w:autoSpaceDE w:val="0"/>
        <w:autoSpaceDN w:val="0"/>
        <w:adjustRightInd w:val="0"/>
        <w:spacing w:after="0" w:line="240" w:lineRule="auto"/>
        <w:ind w:left="3686"/>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Паспорт серия _________ номер ___________________ </w:t>
      </w:r>
    </w:p>
    <w:p w:rsidR="00B466D6" w:rsidRPr="009D49F2" w:rsidRDefault="00B466D6" w:rsidP="00B466D6">
      <w:pPr>
        <w:autoSpaceDE w:val="0"/>
        <w:autoSpaceDN w:val="0"/>
        <w:adjustRightInd w:val="0"/>
        <w:spacing w:after="0" w:line="240" w:lineRule="auto"/>
        <w:ind w:left="3686"/>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выдан _________________________________________ </w:t>
      </w:r>
    </w:p>
    <w:p w:rsidR="00B466D6" w:rsidRPr="009D49F2" w:rsidRDefault="00B466D6" w:rsidP="00B466D6">
      <w:pPr>
        <w:autoSpaceDE w:val="0"/>
        <w:autoSpaceDN w:val="0"/>
        <w:adjustRightInd w:val="0"/>
        <w:spacing w:after="0" w:line="240" w:lineRule="auto"/>
        <w:ind w:left="3686"/>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_______________________________________________ </w:t>
      </w:r>
    </w:p>
    <w:p w:rsidR="00B466D6" w:rsidRPr="009D49F2" w:rsidRDefault="00B466D6" w:rsidP="00B466D6">
      <w:pPr>
        <w:autoSpaceDE w:val="0"/>
        <w:autoSpaceDN w:val="0"/>
        <w:adjustRightInd w:val="0"/>
        <w:spacing w:after="0" w:line="240" w:lineRule="auto"/>
        <w:ind w:left="3686"/>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«_____» ____________________ 20___ года </w:t>
      </w:r>
    </w:p>
    <w:p w:rsidR="00B466D6" w:rsidRPr="009D49F2" w:rsidRDefault="00B466D6" w:rsidP="00B466D6">
      <w:pPr>
        <w:autoSpaceDE w:val="0"/>
        <w:autoSpaceDN w:val="0"/>
        <w:adjustRightInd w:val="0"/>
        <w:spacing w:after="0" w:line="240" w:lineRule="auto"/>
        <w:ind w:left="3686"/>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телефон: _______________________________________ </w:t>
      </w:r>
    </w:p>
    <w:p w:rsidR="00B466D6" w:rsidRPr="009D49F2" w:rsidRDefault="00B466D6" w:rsidP="00B466D6">
      <w:pPr>
        <w:spacing w:after="0" w:line="240" w:lineRule="auto"/>
        <w:ind w:left="4546" w:hanging="11"/>
        <w:rPr>
          <w:rFonts w:ascii="Times New Roman" w:eastAsia="Times New Roman" w:hAnsi="Times New Roman" w:cs="Times New Roman"/>
          <w:color w:val="000000"/>
          <w:sz w:val="18"/>
          <w:szCs w:val="18"/>
          <w:lang w:eastAsia="ru-RU"/>
        </w:rPr>
      </w:pPr>
    </w:p>
    <w:p w:rsidR="00B466D6" w:rsidRPr="009D49F2" w:rsidRDefault="00B466D6" w:rsidP="00B466D6">
      <w:pPr>
        <w:spacing w:after="252"/>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ЗАЯВЛЕНИЕ</w:t>
      </w:r>
    </w:p>
    <w:p w:rsidR="00B466D6" w:rsidRPr="009D49F2" w:rsidRDefault="00B466D6" w:rsidP="00B466D6">
      <w:pPr>
        <w:spacing w:after="12" w:line="249" w:lineRule="auto"/>
        <w:ind w:left="562" w:hanging="10"/>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Прошу </w:t>
      </w:r>
      <w:proofErr w:type="gramStart"/>
      <w:r w:rsidRPr="009D49F2">
        <w:rPr>
          <w:rFonts w:ascii="Times New Roman" w:eastAsia="Times New Roman" w:hAnsi="Times New Roman" w:cs="Times New Roman"/>
          <w:color w:val="000000"/>
          <w:sz w:val="18"/>
          <w:szCs w:val="18"/>
          <w:lang w:eastAsia="ru-RU"/>
        </w:rPr>
        <w:t>выдать  мне</w:t>
      </w:r>
      <w:proofErr w:type="gramEnd"/>
      <w:r w:rsidRPr="009D49F2">
        <w:rPr>
          <w:rFonts w:ascii="Times New Roman" w:eastAsia="Times New Roman" w:hAnsi="Times New Roman" w:cs="Times New Roman"/>
          <w:color w:val="000000"/>
          <w:sz w:val="18"/>
          <w:szCs w:val="18"/>
          <w:lang w:eastAsia="ru-RU"/>
        </w:rPr>
        <w:t xml:space="preserve"> ________________________________________________________</w:t>
      </w:r>
    </w:p>
    <w:p w:rsidR="00B466D6" w:rsidRPr="009D49F2" w:rsidRDefault="00B466D6" w:rsidP="00B466D6">
      <w:pPr>
        <w:spacing w:after="0"/>
        <w:ind w:right="896"/>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                                   (фамилия, имя (полностью), при наличии отчество (полностью)</w:t>
      </w:r>
    </w:p>
    <w:p w:rsidR="00B466D6" w:rsidRPr="009D49F2" w:rsidRDefault="00B466D6" w:rsidP="00B466D6">
      <w:pPr>
        <w:spacing w:after="12" w:line="249" w:lineRule="auto"/>
        <w:ind w:left="68" w:hanging="10"/>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_____________________________________________________________________________ </w:t>
      </w:r>
    </w:p>
    <w:p w:rsidR="00B466D6" w:rsidRPr="009D49F2" w:rsidRDefault="00B466D6" w:rsidP="00B466D6">
      <w:pPr>
        <w:spacing w:after="0"/>
        <w:ind w:left="10"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(день, месяц, </w:t>
      </w:r>
      <w:proofErr w:type="gramStart"/>
      <w:r w:rsidRPr="009D49F2">
        <w:rPr>
          <w:rFonts w:ascii="Times New Roman" w:eastAsia="Times New Roman" w:hAnsi="Times New Roman" w:cs="Times New Roman"/>
          <w:color w:val="000000"/>
          <w:sz w:val="18"/>
          <w:szCs w:val="18"/>
          <w:lang w:eastAsia="ru-RU"/>
        </w:rPr>
        <w:t>год  рождения</w:t>
      </w:r>
      <w:proofErr w:type="gramEnd"/>
      <w:r w:rsidRPr="009D49F2">
        <w:rPr>
          <w:rFonts w:ascii="Times New Roman" w:eastAsia="Times New Roman" w:hAnsi="Times New Roman" w:cs="Times New Roman"/>
          <w:color w:val="000000"/>
          <w:sz w:val="18"/>
          <w:szCs w:val="18"/>
          <w:lang w:eastAsia="ru-RU"/>
        </w:rPr>
        <w:t>)</w:t>
      </w:r>
    </w:p>
    <w:p w:rsidR="00B466D6" w:rsidRPr="009D49F2" w:rsidRDefault="00B466D6" w:rsidP="00B466D6">
      <w:pPr>
        <w:spacing w:after="12" w:line="249" w:lineRule="auto"/>
        <w:ind w:left="10" w:hanging="10"/>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разрешение на вступление в брак с _______________________________________________</w:t>
      </w:r>
    </w:p>
    <w:p w:rsidR="00B466D6" w:rsidRPr="009D49F2" w:rsidRDefault="00B466D6" w:rsidP="00B466D6">
      <w:pPr>
        <w:spacing w:after="12" w:line="249" w:lineRule="auto"/>
        <w:ind w:left="306" w:hanging="10"/>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                                                       (фамилия, имя (полностью), при наличии отчество (полностью)</w:t>
      </w:r>
    </w:p>
    <w:p w:rsidR="00B466D6" w:rsidRPr="009D49F2" w:rsidRDefault="00B466D6" w:rsidP="00B466D6">
      <w:pPr>
        <w:spacing w:after="12" w:line="249" w:lineRule="auto"/>
        <w:ind w:left="10" w:hanging="10"/>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_____________________________________________________________________________</w:t>
      </w:r>
    </w:p>
    <w:p w:rsidR="00B466D6" w:rsidRPr="009D49F2" w:rsidRDefault="00B466D6" w:rsidP="00B466D6">
      <w:pPr>
        <w:spacing w:after="0"/>
        <w:ind w:left="10"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(день, месяц, год рождения)</w:t>
      </w:r>
    </w:p>
    <w:p w:rsidR="00B466D6" w:rsidRPr="009D49F2" w:rsidRDefault="00B466D6" w:rsidP="00B466D6">
      <w:pPr>
        <w:spacing w:after="262" w:line="249" w:lineRule="auto"/>
        <w:ind w:left="-5" w:hanging="10"/>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по следующим </w:t>
      </w:r>
      <w:proofErr w:type="gramStart"/>
      <w:r w:rsidRPr="009D49F2">
        <w:rPr>
          <w:rFonts w:ascii="Times New Roman" w:eastAsia="Times New Roman" w:hAnsi="Times New Roman" w:cs="Times New Roman"/>
          <w:color w:val="000000"/>
          <w:sz w:val="18"/>
          <w:szCs w:val="18"/>
          <w:lang w:eastAsia="ru-RU"/>
        </w:rPr>
        <w:t>причинам:_</w:t>
      </w:r>
      <w:proofErr w:type="gramEnd"/>
      <w:r w:rsidRPr="009D49F2">
        <w:rPr>
          <w:rFonts w:ascii="Times New Roman" w:eastAsia="Times New Roman" w:hAnsi="Times New Roman" w:cs="Times New Roman"/>
          <w:color w:val="000000"/>
          <w:sz w:val="18"/>
          <w:szCs w:val="18"/>
          <w:lang w:eastAsia="ru-RU"/>
        </w:rPr>
        <w:t>______________________________________________________</w:t>
      </w:r>
    </w:p>
    <w:p w:rsidR="00B466D6" w:rsidRPr="009D49F2" w:rsidRDefault="00B466D6" w:rsidP="00B466D6">
      <w:pPr>
        <w:spacing w:after="262" w:line="249" w:lineRule="auto"/>
        <w:ind w:left="-5" w:hanging="10"/>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_____________________________________________________________________________</w:t>
      </w:r>
    </w:p>
    <w:p w:rsidR="00B466D6" w:rsidRPr="009D49F2" w:rsidRDefault="00B466D6" w:rsidP="00B466D6">
      <w:pPr>
        <w:spacing w:after="0" w:line="249" w:lineRule="auto"/>
        <w:ind w:left="577" w:hanging="10"/>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Приложение:</w:t>
      </w:r>
    </w:p>
    <w:p w:rsidR="00B466D6" w:rsidRPr="009D49F2" w:rsidRDefault="00B466D6" w:rsidP="00BA1E35">
      <w:pPr>
        <w:numPr>
          <w:ilvl w:val="0"/>
          <w:numId w:val="37"/>
        </w:numPr>
        <w:spacing w:after="0" w:line="25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______________________________________________________________________;</w:t>
      </w:r>
    </w:p>
    <w:p w:rsidR="00B466D6" w:rsidRPr="009D49F2" w:rsidRDefault="00B466D6" w:rsidP="00BA1E35">
      <w:pPr>
        <w:numPr>
          <w:ilvl w:val="0"/>
          <w:numId w:val="37"/>
        </w:numPr>
        <w:spacing w:after="0" w:line="25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______________________________________________________________________;</w:t>
      </w:r>
    </w:p>
    <w:p w:rsidR="00B466D6" w:rsidRPr="009D49F2" w:rsidRDefault="00B466D6" w:rsidP="00B466D6">
      <w:pPr>
        <w:spacing w:after="0" w:line="250" w:lineRule="auto"/>
        <w:ind w:left="567"/>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3) ______________________________________________________________________;</w:t>
      </w:r>
    </w:p>
    <w:p w:rsidR="00B466D6" w:rsidRPr="009D49F2" w:rsidRDefault="00B466D6" w:rsidP="00B466D6">
      <w:pPr>
        <w:spacing w:after="0" w:line="250" w:lineRule="auto"/>
        <w:ind w:left="567"/>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4) ____________________________________________________________________.</w:t>
      </w:r>
    </w:p>
    <w:p w:rsidR="00B466D6" w:rsidRPr="009D49F2" w:rsidRDefault="00B466D6" w:rsidP="00B466D6">
      <w:pPr>
        <w:spacing w:after="0" w:line="240" w:lineRule="auto"/>
        <w:jc w:val="both"/>
        <w:textAlignment w:val="baseline"/>
        <w:rPr>
          <w:rFonts w:ascii="Times New Roman" w:eastAsia="Times New Roman" w:hAnsi="Times New Roman" w:cs="Times New Roman"/>
          <w:spacing w:val="-18"/>
          <w:sz w:val="18"/>
          <w:szCs w:val="18"/>
          <w:lang w:eastAsia="ru-RU"/>
        </w:rPr>
      </w:pPr>
      <w:r w:rsidRPr="009D49F2">
        <w:rPr>
          <w:rFonts w:ascii="Times New Roman" w:eastAsia="Times New Roman" w:hAnsi="Times New Roman" w:cs="Times New Roman"/>
          <w:spacing w:val="-18"/>
          <w:sz w:val="18"/>
          <w:szCs w:val="18"/>
          <w:lang w:eastAsia="ru-RU"/>
        </w:rPr>
        <w:t xml:space="preserve">Достоверность изложенных в настоящем заявлении сведений и документов, прилагаемых к заявлению, подтверждаю. В соответствии с Федеральным законом от 27 июля 2006 года N 152-ФЗ «О персональных данных», даю согласие на обработку моих персональных данных, указанных в заявлении и </w:t>
      </w:r>
      <w:proofErr w:type="gramStart"/>
      <w:r w:rsidRPr="009D49F2">
        <w:rPr>
          <w:rFonts w:ascii="Times New Roman" w:eastAsia="Times New Roman" w:hAnsi="Times New Roman" w:cs="Times New Roman"/>
          <w:spacing w:val="-18"/>
          <w:sz w:val="18"/>
          <w:szCs w:val="18"/>
          <w:lang w:eastAsia="ru-RU"/>
        </w:rPr>
        <w:t>прилагаемых  документах</w:t>
      </w:r>
      <w:proofErr w:type="gramEnd"/>
      <w:r w:rsidRPr="009D49F2">
        <w:rPr>
          <w:rFonts w:ascii="Times New Roman" w:eastAsia="Times New Roman" w:hAnsi="Times New Roman" w:cs="Times New Roman"/>
          <w:spacing w:val="-18"/>
          <w:sz w:val="18"/>
          <w:szCs w:val="18"/>
          <w:lang w:eastAsia="ru-RU"/>
        </w:rPr>
        <w:t xml:space="preserve">.  Срок </w:t>
      </w:r>
      <w:proofErr w:type="gramStart"/>
      <w:r w:rsidRPr="009D49F2">
        <w:rPr>
          <w:rFonts w:ascii="Times New Roman" w:eastAsia="Times New Roman" w:hAnsi="Times New Roman" w:cs="Times New Roman"/>
          <w:spacing w:val="-18"/>
          <w:sz w:val="18"/>
          <w:szCs w:val="18"/>
          <w:lang w:eastAsia="ru-RU"/>
        </w:rPr>
        <w:t>действия  моего</w:t>
      </w:r>
      <w:proofErr w:type="gramEnd"/>
      <w:r w:rsidRPr="009D49F2">
        <w:rPr>
          <w:rFonts w:ascii="Times New Roman" w:eastAsia="Times New Roman" w:hAnsi="Times New Roman" w:cs="Times New Roman"/>
          <w:spacing w:val="-18"/>
          <w:sz w:val="18"/>
          <w:szCs w:val="18"/>
          <w:lang w:eastAsia="ru-RU"/>
        </w:rPr>
        <w:t xml:space="preserve">  согласия считать с  момента подписания данного заявления, на  срок: бессрочно. </w:t>
      </w:r>
    </w:p>
    <w:p w:rsidR="00B466D6" w:rsidRPr="009D49F2" w:rsidRDefault="00B466D6" w:rsidP="00B466D6">
      <w:pPr>
        <w:tabs>
          <w:tab w:val="center" w:pos="985"/>
          <w:tab w:val="center" w:pos="3171"/>
          <w:tab w:val="center" w:pos="4123"/>
        </w:tabs>
        <w:spacing w:after="12" w:line="249" w:lineRule="auto"/>
        <w:rPr>
          <w:rFonts w:ascii="Times New Roman" w:eastAsia="Times New Roman" w:hAnsi="Times New Roman" w:cs="Times New Roman"/>
          <w:color w:val="000000"/>
          <w:sz w:val="18"/>
          <w:szCs w:val="18"/>
          <w:lang w:eastAsia="ru-RU"/>
        </w:rPr>
      </w:pPr>
    </w:p>
    <w:p w:rsidR="00B466D6" w:rsidRPr="009D49F2" w:rsidRDefault="00B466D6" w:rsidP="00B466D6">
      <w:pPr>
        <w:tabs>
          <w:tab w:val="center" w:pos="985"/>
          <w:tab w:val="center" w:pos="3171"/>
          <w:tab w:val="center" w:pos="4123"/>
        </w:tabs>
        <w:spacing w:after="12" w:line="249"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«____» </w:t>
      </w:r>
      <w:r w:rsidRPr="009D49F2">
        <w:rPr>
          <w:rFonts w:ascii="Times New Roman" w:eastAsia="Times New Roman" w:hAnsi="Times New Roman" w:cs="Times New Roman"/>
          <w:color w:val="000000"/>
          <w:sz w:val="18"/>
          <w:szCs w:val="18"/>
          <w:lang w:eastAsia="ru-RU"/>
        </w:rPr>
        <w:tab/>
        <w:t>________ 20____ года                                           __________________________</w:t>
      </w:r>
    </w:p>
    <w:p w:rsidR="00B466D6" w:rsidRPr="009D49F2" w:rsidRDefault="00B466D6" w:rsidP="00B466D6">
      <w:pPr>
        <w:spacing w:after="0"/>
        <w:ind w:right="126"/>
        <w:jc w:val="center"/>
        <w:rPr>
          <w:rFonts w:ascii="Times New Roman" w:eastAsia="Times New Roman" w:hAnsi="Times New Roman" w:cs="Times New Roman"/>
          <w:i/>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                                                                                             </w:t>
      </w:r>
      <w:r w:rsidRPr="009D49F2">
        <w:rPr>
          <w:rFonts w:ascii="Times New Roman" w:eastAsia="Times New Roman" w:hAnsi="Times New Roman" w:cs="Times New Roman"/>
          <w:i/>
          <w:color w:val="000000"/>
          <w:sz w:val="18"/>
          <w:szCs w:val="18"/>
          <w:lang w:eastAsia="ru-RU"/>
        </w:rPr>
        <w:t>(подпись)</w:t>
      </w:r>
    </w:p>
    <w:p w:rsidR="00E37605" w:rsidRPr="009D49F2" w:rsidRDefault="00E37605" w:rsidP="00E37605">
      <w:pPr>
        <w:shd w:val="clear" w:color="auto" w:fill="FFFFFF"/>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sz w:val="18"/>
          <w:szCs w:val="18"/>
          <w:lang w:eastAsia="ru-RU"/>
        </w:rPr>
        <w:t xml:space="preserve">ИРКУТСКАЯ ОБЛАСТЬ </w:t>
      </w:r>
    </w:p>
    <w:p w:rsidR="00E37605" w:rsidRPr="009D49F2" w:rsidRDefault="00E37605" w:rsidP="00E37605">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Тулунский район</w:t>
      </w:r>
    </w:p>
    <w:p w:rsidR="00E37605" w:rsidRPr="009D49F2" w:rsidRDefault="00E37605" w:rsidP="00E37605">
      <w:pPr>
        <w:shd w:val="clear" w:color="auto" w:fill="FFFFFF"/>
        <w:spacing w:after="0" w:line="240" w:lineRule="auto"/>
        <w:jc w:val="center"/>
        <w:rPr>
          <w:rFonts w:ascii="Times New Roman" w:eastAsia="Times New Roman" w:hAnsi="Times New Roman" w:cs="Times New Roman"/>
          <w:b/>
          <w:bCs/>
          <w:sz w:val="18"/>
          <w:szCs w:val="18"/>
          <w:lang w:eastAsia="ru-RU"/>
        </w:rPr>
      </w:pPr>
    </w:p>
    <w:p w:rsidR="00E37605" w:rsidRPr="009D49F2" w:rsidRDefault="00E37605" w:rsidP="00E37605">
      <w:pPr>
        <w:shd w:val="clear" w:color="auto" w:fill="FFFFFF"/>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 xml:space="preserve">АДМИНИСТРАЦИЯ </w:t>
      </w:r>
    </w:p>
    <w:p w:rsidR="00E37605" w:rsidRPr="009D49F2" w:rsidRDefault="00E37605" w:rsidP="00E37605">
      <w:pPr>
        <w:shd w:val="clear" w:color="auto" w:fill="FFFFFF"/>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sz w:val="18"/>
          <w:szCs w:val="18"/>
          <w:lang w:eastAsia="ru-RU"/>
        </w:rPr>
        <w:t>УМЫГАНСКОГО СЕЛЬСКОГО ПОСЕЛЕНИЯ</w:t>
      </w:r>
    </w:p>
    <w:p w:rsidR="00E37605" w:rsidRPr="009D49F2" w:rsidRDefault="00E37605" w:rsidP="00E37605">
      <w:pPr>
        <w:shd w:val="clear" w:color="auto" w:fill="FFFFFF"/>
        <w:spacing w:after="0" w:line="240" w:lineRule="auto"/>
        <w:jc w:val="center"/>
        <w:rPr>
          <w:rFonts w:ascii="Times New Roman" w:eastAsia="Times New Roman" w:hAnsi="Times New Roman" w:cs="Times New Roman"/>
          <w:b/>
          <w:bCs/>
          <w:sz w:val="18"/>
          <w:szCs w:val="18"/>
          <w:lang w:eastAsia="ru-RU"/>
        </w:rPr>
      </w:pPr>
    </w:p>
    <w:p w:rsidR="00E37605" w:rsidRPr="009D49F2" w:rsidRDefault="00E37605" w:rsidP="00E37605">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П О С Т А Н О В Л Е Н И Е</w:t>
      </w:r>
    </w:p>
    <w:p w:rsidR="00E37605" w:rsidRPr="009D49F2" w:rsidRDefault="00E37605" w:rsidP="00E37605">
      <w:pPr>
        <w:shd w:val="clear" w:color="auto" w:fill="FFFFFF"/>
        <w:spacing w:after="0" w:line="240" w:lineRule="auto"/>
        <w:jc w:val="center"/>
        <w:rPr>
          <w:rFonts w:ascii="Times New Roman" w:eastAsia="Times New Roman" w:hAnsi="Times New Roman" w:cs="Times New Roman"/>
          <w:sz w:val="18"/>
          <w:szCs w:val="18"/>
          <w:lang w:eastAsia="ru-RU"/>
        </w:rPr>
      </w:pPr>
    </w:p>
    <w:p w:rsidR="00E37605" w:rsidRPr="009D49F2" w:rsidRDefault="00E37605" w:rsidP="00E37605">
      <w:pPr>
        <w:shd w:val="clear" w:color="auto" w:fill="FFFFFF"/>
        <w:spacing w:before="150" w:after="150" w:line="336"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xml:space="preserve"> «12» декабря 2022 года                                                                  №42</w:t>
      </w:r>
    </w:p>
    <w:p w:rsidR="00E37605" w:rsidRPr="009D49F2" w:rsidRDefault="00E37605" w:rsidP="00E37605">
      <w:pPr>
        <w:shd w:val="clear" w:color="auto" w:fill="FFFFFF"/>
        <w:spacing w:before="150" w:after="150" w:line="336" w:lineRule="auto"/>
        <w:ind w:firstLine="709"/>
        <w:jc w:val="center"/>
        <w:rPr>
          <w:rFonts w:ascii="Times New Roman" w:eastAsia="Times New Roman" w:hAnsi="Times New Roman" w:cs="Times New Roman"/>
          <w:b/>
          <w:bCs/>
          <w:sz w:val="18"/>
          <w:szCs w:val="18"/>
          <w:lang w:eastAsia="ru-RU"/>
        </w:rPr>
      </w:pPr>
      <w:proofErr w:type="spellStart"/>
      <w:r w:rsidRPr="009D49F2">
        <w:rPr>
          <w:rFonts w:ascii="Times New Roman" w:eastAsia="Times New Roman" w:hAnsi="Times New Roman" w:cs="Times New Roman"/>
          <w:b/>
          <w:bCs/>
          <w:sz w:val="18"/>
          <w:szCs w:val="18"/>
          <w:lang w:eastAsia="ru-RU"/>
        </w:rPr>
        <w:t>с.Умыган</w:t>
      </w:r>
      <w:proofErr w:type="spellEnd"/>
    </w:p>
    <w:p w:rsidR="00E37605" w:rsidRPr="009D49F2" w:rsidRDefault="00E37605" w:rsidP="00E37605">
      <w:pPr>
        <w:spacing w:after="0" w:line="276" w:lineRule="auto"/>
        <w:ind w:right="2975" w:firstLine="709"/>
        <w:jc w:val="both"/>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i/>
          <w:sz w:val="18"/>
          <w:szCs w:val="18"/>
          <w:lang w:eastAsia="ru-RU"/>
        </w:rPr>
        <w:t>Об утверждении Программы профилактики рисков причинения вреда (ущерба) охраняемым законом ценностям на 2023 год при осуществлении муниципального земельного контроля</w:t>
      </w:r>
    </w:p>
    <w:p w:rsidR="00E37605" w:rsidRPr="009D49F2" w:rsidRDefault="00E37605" w:rsidP="00E37605">
      <w:pPr>
        <w:spacing w:after="0" w:line="276" w:lineRule="auto"/>
        <w:jc w:val="both"/>
        <w:rPr>
          <w:rFonts w:ascii="Times New Roman" w:eastAsia="Times New Roman" w:hAnsi="Times New Roman" w:cs="Times New Roman"/>
          <w:sz w:val="18"/>
          <w:szCs w:val="18"/>
          <w:lang w:eastAsia="ru-RU"/>
        </w:rPr>
      </w:pPr>
    </w:p>
    <w:p w:rsidR="00E37605" w:rsidRPr="009D49F2" w:rsidRDefault="00E37605" w:rsidP="00E37605">
      <w:pPr>
        <w:spacing w:after="0" w:line="240" w:lineRule="auto"/>
        <w:ind w:right="176" w:firstLine="54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В соответствии с Федеральным </w:t>
      </w:r>
      <w:hyperlink r:id="rId18" w:history="1">
        <w:r w:rsidRPr="009D49F2">
          <w:rPr>
            <w:rFonts w:ascii="Times New Roman" w:eastAsia="Times New Roman" w:hAnsi="Times New Roman" w:cs="Times New Roman"/>
            <w:sz w:val="18"/>
            <w:szCs w:val="18"/>
            <w:lang w:eastAsia="ru-RU"/>
          </w:rPr>
          <w:t>законом</w:t>
        </w:r>
      </w:hyperlink>
      <w:r w:rsidRPr="009D49F2">
        <w:rPr>
          <w:rFonts w:ascii="Times New Roman" w:eastAsia="Times New Roman" w:hAnsi="Times New Roman" w:cs="Times New Roman"/>
          <w:sz w:val="18"/>
          <w:szCs w:val="18"/>
          <w:lang w:eastAsia="ru-RU"/>
        </w:rPr>
        <w:t xml:space="preserve"> от 31 июля 2020 года № 248-ФЗ «О государственном контроле (надзоре) и муниципальном контроле в Российской Федерации»,</w:t>
      </w:r>
      <w:r w:rsidRPr="009D49F2">
        <w:rPr>
          <w:rFonts w:ascii="Times New Roman" w:eastAsia="Times New Roman" w:hAnsi="Times New Roman" w:cs="Times New Roman"/>
          <w:b/>
          <w:sz w:val="18"/>
          <w:szCs w:val="18"/>
          <w:lang w:eastAsia="ru-RU"/>
        </w:rPr>
        <w:t xml:space="preserve"> </w:t>
      </w:r>
      <w:r w:rsidRPr="009D49F2">
        <w:rPr>
          <w:rFonts w:ascii="Times New Roman" w:eastAsia="Times New Roman" w:hAnsi="Times New Roman" w:cs="Times New Roman"/>
          <w:sz w:val="18"/>
          <w:szCs w:val="18"/>
          <w:lang w:eastAsia="ru-RU"/>
        </w:rPr>
        <w:t xml:space="preserve">и руководствуясь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Думы Умыганского сельского поселения от 29.10.2021 года №128 «Об утверждении Положения о муниципальном земельном контроле в Умыганском сельском поселении», в целях предупреждения нарушений требований земельного законодательства на территории Умыганского сельского поселения, </w:t>
      </w:r>
      <w:r w:rsidRPr="009D49F2">
        <w:rPr>
          <w:rFonts w:ascii="Times New Roman" w:eastAsia="Times New Roman" w:hAnsi="Times New Roman" w:cs="Times New Roman"/>
          <w:color w:val="000000"/>
          <w:sz w:val="18"/>
          <w:szCs w:val="18"/>
          <w:lang w:eastAsia="ru-RU"/>
        </w:rPr>
        <w:t>руководствуясь статьей 6, 24 Устава Умыганского сельского поселения</w:t>
      </w:r>
      <w:r w:rsidRPr="009D49F2">
        <w:rPr>
          <w:rFonts w:ascii="Times New Roman" w:eastAsia="Times New Roman" w:hAnsi="Times New Roman" w:cs="Times New Roman"/>
          <w:sz w:val="18"/>
          <w:szCs w:val="18"/>
          <w:lang w:eastAsia="ru-RU"/>
        </w:rPr>
        <w:t>,</w:t>
      </w:r>
    </w:p>
    <w:p w:rsidR="00E37605" w:rsidRPr="009D49F2" w:rsidRDefault="00E37605" w:rsidP="00E37605">
      <w:pPr>
        <w:spacing w:after="0" w:line="240" w:lineRule="auto"/>
        <w:ind w:firstLine="540"/>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ПОСТАНОВЛЯЮ:</w:t>
      </w:r>
    </w:p>
    <w:p w:rsidR="00E37605" w:rsidRPr="009D49F2" w:rsidRDefault="00E37605" w:rsidP="00E37605">
      <w:pPr>
        <w:spacing w:after="0" w:line="240" w:lineRule="auto"/>
        <w:ind w:firstLine="54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Утвердить прилагаемую</w:t>
      </w:r>
      <w:r w:rsidRPr="009D49F2">
        <w:rPr>
          <w:rFonts w:ascii="Times New Roman" w:eastAsia="Times New Roman" w:hAnsi="Times New Roman" w:cs="Times New Roman"/>
          <w:b/>
          <w:sz w:val="18"/>
          <w:szCs w:val="18"/>
          <w:lang w:eastAsia="ru-RU"/>
        </w:rPr>
        <w:t xml:space="preserve"> </w:t>
      </w:r>
      <w:r w:rsidRPr="009D49F2">
        <w:rPr>
          <w:rFonts w:ascii="Times New Roman" w:eastAsia="Times New Roman" w:hAnsi="Times New Roman" w:cs="Times New Roman"/>
          <w:sz w:val="18"/>
          <w:szCs w:val="18"/>
          <w:lang w:eastAsia="ru-RU"/>
        </w:rPr>
        <w:t>Программу профилактики рисков причинения вреда (ущерба) охраняемым законом ценностям на 2023 год при осуществлении муниципального земельного контроля.</w:t>
      </w:r>
    </w:p>
    <w:p w:rsidR="00E37605" w:rsidRPr="009D49F2" w:rsidRDefault="00E37605" w:rsidP="00E37605">
      <w:pPr>
        <w:shd w:val="clear" w:color="auto" w:fill="FFFFFF"/>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2. Опубликовать настоящее постановление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E37605" w:rsidRPr="009D49F2" w:rsidRDefault="00E37605" w:rsidP="00E37605">
      <w:pPr>
        <w:shd w:val="clear" w:color="auto" w:fill="FFFFFF"/>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3. Контроль за исполнением настоящего постановления оставляю за собой. </w:t>
      </w:r>
    </w:p>
    <w:p w:rsidR="00E37605" w:rsidRPr="009D49F2" w:rsidRDefault="00E37605" w:rsidP="00E37605">
      <w:pPr>
        <w:spacing w:after="0" w:line="240" w:lineRule="auto"/>
        <w:jc w:val="both"/>
        <w:rPr>
          <w:rFonts w:ascii="Times New Roman" w:eastAsia="Times New Roman" w:hAnsi="Times New Roman" w:cs="Times New Roman"/>
          <w:sz w:val="18"/>
          <w:szCs w:val="18"/>
          <w:lang w:eastAsia="ru-RU"/>
        </w:rPr>
      </w:pPr>
    </w:p>
    <w:p w:rsidR="00E37605" w:rsidRPr="009D49F2" w:rsidRDefault="00E37605" w:rsidP="00E37605">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Глава Умыганского </w:t>
      </w:r>
    </w:p>
    <w:p w:rsidR="009D49F2" w:rsidRDefault="00E37605" w:rsidP="009D49F2">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сельского поселения                                                  </w:t>
      </w:r>
      <w:proofErr w:type="spellStart"/>
      <w:r w:rsidRPr="009D49F2">
        <w:rPr>
          <w:rFonts w:ascii="Times New Roman" w:eastAsia="Times New Roman" w:hAnsi="Times New Roman" w:cs="Times New Roman"/>
          <w:sz w:val="18"/>
          <w:szCs w:val="18"/>
          <w:lang w:eastAsia="ru-RU"/>
        </w:rPr>
        <w:t>В.Н.Савицкий.</w:t>
      </w:r>
      <w:proofErr w:type="spellEnd"/>
    </w:p>
    <w:p w:rsidR="00E37605" w:rsidRPr="009D49F2" w:rsidRDefault="00E37605"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УТВЕРЖДЕНА </w:t>
      </w:r>
    </w:p>
    <w:p w:rsidR="00E37605" w:rsidRPr="009D49F2" w:rsidRDefault="00E37605" w:rsidP="00E37605">
      <w:pPr>
        <w:spacing w:after="0" w:line="276"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постановлением Администрации</w:t>
      </w:r>
    </w:p>
    <w:p w:rsidR="00E37605" w:rsidRPr="009D49F2" w:rsidRDefault="00E37605" w:rsidP="00E37605">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Умыганского сельского поселения</w:t>
      </w:r>
    </w:p>
    <w:p w:rsidR="00E37605" w:rsidRPr="009D49F2" w:rsidRDefault="00E37605" w:rsidP="00E37605">
      <w:pPr>
        <w:spacing w:after="0" w:line="240" w:lineRule="auto"/>
        <w:jc w:val="right"/>
        <w:rPr>
          <w:rFonts w:ascii="Times New Roman" w:eastAsia="Times New Roman" w:hAnsi="Times New Roman" w:cs="Times New Roman"/>
          <w:sz w:val="18"/>
          <w:szCs w:val="18"/>
          <w:lang w:eastAsia="ru-RU"/>
        </w:rPr>
      </w:pPr>
      <w:proofErr w:type="gramStart"/>
      <w:r w:rsidRPr="009D49F2">
        <w:rPr>
          <w:rFonts w:ascii="Times New Roman" w:eastAsia="Times New Roman" w:hAnsi="Times New Roman" w:cs="Times New Roman"/>
          <w:sz w:val="18"/>
          <w:szCs w:val="18"/>
          <w:lang w:eastAsia="ru-RU"/>
        </w:rPr>
        <w:t>от  «</w:t>
      </w:r>
      <w:proofErr w:type="gramEnd"/>
      <w:r w:rsidRPr="009D49F2">
        <w:rPr>
          <w:rFonts w:ascii="Times New Roman" w:eastAsia="Times New Roman" w:hAnsi="Times New Roman" w:cs="Times New Roman"/>
          <w:sz w:val="18"/>
          <w:szCs w:val="18"/>
          <w:lang w:eastAsia="ru-RU"/>
        </w:rPr>
        <w:t>12» декабря 2022  г.  № 42</w:t>
      </w:r>
    </w:p>
    <w:p w:rsidR="00E37605" w:rsidRPr="009D49F2" w:rsidRDefault="00E37605" w:rsidP="00E37605">
      <w:pPr>
        <w:spacing w:after="0" w:line="240" w:lineRule="auto"/>
        <w:rPr>
          <w:rFonts w:ascii="Times New Roman" w:eastAsia="Times New Roman" w:hAnsi="Times New Roman" w:cs="Times New Roman"/>
          <w:sz w:val="18"/>
          <w:szCs w:val="18"/>
          <w:lang w:eastAsia="ru-RU"/>
        </w:rPr>
      </w:pPr>
    </w:p>
    <w:p w:rsidR="00E37605" w:rsidRPr="009D49F2" w:rsidRDefault="00E37605" w:rsidP="00E37605">
      <w:pPr>
        <w:spacing w:after="0" w:line="276"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Программа</w:t>
      </w:r>
    </w:p>
    <w:p w:rsidR="00E37605" w:rsidRPr="009D49F2" w:rsidRDefault="00E37605" w:rsidP="00E37605">
      <w:pPr>
        <w:spacing w:after="0" w:line="276"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sz w:val="18"/>
          <w:szCs w:val="18"/>
          <w:lang w:eastAsia="ru-RU"/>
        </w:rPr>
        <w:t xml:space="preserve">профилактики рисков причинения вреда (ущерба) охраняемым законом ценностям на 2023 год при осуществлении муниципального земельного контроля </w:t>
      </w:r>
    </w:p>
    <w:p w:rsidR="00E37605" w:rsidRPr="009D49F2" w:rsidRDefault="00E37605" w:rsidP="00E37605">
      <w:pPr>
        <w:spacing w:after="0" w:line="276" w:lineRule="auto"/>
        <w:ind w:firstLine="540"/>
        <w:jc w:val="both"/>
        <w:rPr>
          <w:rFonts w:ascii="Times New Roman" w:eastAsia="Times New Roman" w:hAnsi="Times New Roman" w:cs="Times New Roman"/>
          <w:sz w:val="18"/>
          <w:szCs w:val="18"/>
          <w:lang w:eastAsia="ru-RU"/>
        </w:rPr>
      </w:pPr>
    </w:p>
    <w:p w:rsidR="00E37605" w:rsidRPr="009D49F2" w:rsidRDefault="00E37605" w:rsidP="00E37605">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Общие положения</w:t>
      </w:r>
    </w:p>
    <w:p w:rsidR="00E37605" w:rsidRPr="009D49F2" w:rsidRDefault="00E37605" w:rsidP="00E37605">
      <w:pPr>
        <w:spacing w:after="0" w:line="240" w:lineRule="auto"/>
        <w:jc w:val="center"/>
        <w:rPr>
          <w:rFonts w:ascii="Times New Roman" w:eastAsia="Times New Roman" w:hAnsi="Times New Roman" w:cs="Times New Roman"/>
          <w:sz w:val="18"/>
          <w:szCs w:val="18"/>
          <w:lang w:eastAsia="ru-RU"/>
        </w:rPr>
      </w:pP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 Настоящая программа разработана для своевременного предупреждения Администрацией Умыганского сельского поселения и ее территориальными органами (далее - Администрация) нарушений требований земельного законодательства в отношении расположенных в границах Умыганского сельского поселения объектов земельного контроля.</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 Данная программа направлена на достижение общественно значимых результатов, посредством проведения профилактических мероприятий которые, в свою очередь, являются приоритетным по отношению к проведению контрольных мероприятий (проверок).</w:t>
      </w:r>
    </w:p>
    <w:p w:rsidR="00E37605" w:rsidRPr="009D49F2" w:rsidRDefault="00E37605" w:rsidP="00E37605">
      <w:pPr>
        <w:spacing w:after="0" w:line="240" w:lineRule="auto"/>
        <w:jc w:val="both"/>
        <w:rPr>
          <w:rFonts w:ascii="Times New Roman" w:eastAsia="Times New Roman" w:hAnsi="Times New Roman" w:cs="Times New Roman"/>
          <w:sz w:val="18"/>
          <w:szCs w:val="18"/>
          <w:lang w:eastAsia="ru-RU"/>
        </w:rPr>
      </w:pPr>
    </w:p>
    <w:p w:rsidR="00E37605" w:rsidRPr="009D49F2" w:rsidRDefault="00E37605" w:rsidP="00E37605">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2. Анализ текущего состояния, планируемого развития </w:t>
      </w:r>
    </w:p>
    <w:p w:rsidR="00E37605" w:rsidRPr="009D49F2" w:rsidRDefault="00E37605" w:rsidP="00E37605">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 ожидаемая результативность профилактических мероприятий</w:t>
      </w:r>
    </w:p>
    <w:p w:rsidR="00E37605" w:rsidRPr="009D49F2" w:rsidRDefault="00E37605" w:rsidP="00E37605">
      <w:pPr>
        <w:spacing w:after="0" w:line="240" w:lineRule="auto"/>
        <w:jc w:val="center"/>
        <w:rPr>
          <w:rFonts w:ascii="Times New Roman" w:eastAsia="Times New Roman" w:hAnsi="Times New Roman" w:cs="Times New Roman"/>
          <w:sz w:val="18"/>
          <w:szCs w:val="18"/>
          <w:lang w:eastAsia="ru-RU"/>
        </w:rPr>
      </w:pP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2.1 В 2023 году в целях профилактики нарушений требований земельного законодательства планируется:</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 совершенствование и своевременное заполнение тематического раздела на официальном сайте Администрации Умыганского сельского поселения в информационно-телекоммуникационной сети Интернет по адресу: </w:t>
      </w:r>
      <w:hyperlink r:id="rId19" w:history="1">
        <w:r w:rsidRPr="009D49F2">
          <w:rPr>
            <w:rFonts w:ascii="Times New Roman" w:eastAsia="Times New Roman" w:hAnsi="Times New Roman" w:cs="Times New Roman"/>
            <w:color w:val="0000FF"/>
            <w:sz w:val="18"/>
            <w:szCs w:val="18"/>
            <w:u w:val="single"/>
            <w:lang w:eastAsia="ru-RU"/>
          </w:rPr>
          <w:t>http://umygan.mo38.ru/.</w:t>
        </w:r>
      </w:hyperlink>
      <w:hyperlink r:id="rId20" w:history="1"/>
      <w:r w:rsidRPr="009D49F2">
        <w:rPr>
          <w:rFonts w:ascii="Times New Roman" w:eastAsia="Times New Roman" w:hAnsi="Times New Roman" w:cs="Times New Roman"/>
          <w:sz w:val="18"/>
          <w:szCs w:val="18"/>
          <w:lang w:eastAsia="ru-RU"/>
        </w:rPr>
        <w:t xml:space="preserve"> (далее - официальный интернет-сайт):</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обновление (при необходимости) перечня наименований, реквизитов и текстов нормативных правовых актов и (или) их отдельных частей (положений) оценка соблюдения которых является предметом муниципального земельного контроля, а также информации о должностных лицах, осуществляющих муниципальный земельный контроль, их контактных данных;</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своевременное размещение планов проведения плановых проверок, результатов проверок, подготовка развернутых ответов на возникающие вопросы;</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в) дополнительное информирование контролируемых лиц через новостной блок официального интернет-сайта об изменениях земельного законодательства; </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устное консультирование контролируемых лиц и (или) их представителей на личном приеме, а также по телефону по вопросам соблюдения требований земельного законодательства;</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ежегодное обобщение правоприменительной практики с указанием наиболее часто встречающихся случаев нарушений требований земельного законодательства с рекомендациями в отношении мер, которые должны приниматься в целях недопущения таких нарушений;</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объявление предостережений о недопустимости нарушения обязательных требований;</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5) </w:t>
      </w:r>
      <w:proofErr w:type="spellStart"/>
      <w:r w:rsidRPr="009D49F2">
        <w:rPr>
          <w:rFonts w:ascii="Times New Roman" w:eastAsia="Times New Roman" w:hAnsi="Times New Roman" w:cs="Times New Roman"/>
          <w:sz w:val="18"/>
          <w:szCs w:val="18"/>
          <w:lang w:eastAsia="ru-RU"/>
        </w:rPr>
        <w:t>самообследование</w:t>
      </w:r>
      <w:proofErr w:type="spellEnd"/>
      <w:r w:rsidRPr="009D49F2">
        <w:rPr>
          <w:rFonts w:ascii="Times New Roman" w:eastAsia="Times New Roman" w:hAnsi="Times New Roman" w:cs="Times New Roman"/>
          <w:sz w:val="18"/>
          <w:szCs w:val="18"/>
          <w:lang w:eastAsia="ru-RU"/>
        </w:rPr>
        <w:t xml:space="preserve">, которое позволяет контролируемым лицам осуществить самостоятельную оценку наличия (отсутствия) у них нарушений требований земельного законодательства в автоматизированном режиме через соответствующий раздел официального сайта в информационно-телекоммуникационной сети «Интернет» по адресу: </w:t>
      </w:r>
      <w:hyperlink r:id="rId21" w:history="1">
        <w:r w:rsidRPr="009D49F2">
          <w:rPr>
            <w:rFonts w:ascii="Times New Roman" w:eastAsia="Times New Roman" w:hAnsi="Times New Roman" w:cs="Times New Roman"/>
            <w:color w:val="0000FF"/>
            <w:sz w:val="18"/>
            <w:szCs w:val="18"/>
            <w:u w:val="single"/>
            <w:lang w:eastAsia="ru-RU"/>
          </w:rPr>
          <w:t>http://umygan.mo38.ru/.</w:t>
        </w:r>
      </w:hyperlink>
      <w:r w:rsidRPr="009D49F2">
        <w:rPr>
          <w:rFonts w:ascii="Times New Roman" w:eastAsia="Times New Roman" w:hAnsi="Times New Roman" w:cs="Times New Roman"/>
          <w:sz w:val="18"/>
          <w:szCs w:val="18"/>
          <w:lang w:eastAsia="ru-RU"/>
        </w:rPr>
        <w:t xml:space="preserve">посредствам размещенной формы проверочного листа (списка контрольных вопросов) и его графической схемы. </w:t>
      </w:r>
    </w:p>
    <w:p w:rsidR="00E37605" w:rsidRPr="009D49F2" w:rsidRDefault="00E37605" w:rsidP="00E37605">
      <w:pPr>
        <w:spacing w:after="0" w:line="240" w:lineRule="auto"/>
        <w:jc w:val="center"/>
        <w:rPr>
          <w:rFonts w:ascii="Times New Roman" w:eastAsia="Times New Roman" w:hAnsi="Times New Roman" w:cs="Times New Roman"/>
          <w:sz w:val="18"/>
          <w:szCs w:val="18"/>
          <w:lang w:eastAsia="ru-RU"/>
        </w:rPr>
      </w:pPr>
    </w:p>
    <w:p w:rsidR="00E37605" w:rsidRPr="009D49F2" w:rsidRDefault="00E37605" w:rsidP="00E37605">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3. Цели, задачи и основополагающие принципы </w:t>
      </w:r>
    </w:p>
    <w:p w:rsidR="00E37605" w:rsidRPr="009D49F2" w:rsidRDefault="00E37605" w:rsidP="00E37605">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реализации положений настоящей программы</w:t>
      </w:r>
    </w:p>
    <w:p w:rsidR="00E37605" w:rsidRPr="009D49F2" w:rsidRDefault="00E37605" w:rsidP="00E37605">
      <w:pPr>
        <w:spacing w:after="0" w:line="240" w:lineRule="auto"/>
        <w:jc w:val="both"/>
        <w:rPr>
          <w:rFonts w:ascii="Times New Roman" w:eastAsia="Times New Roman" w:hAnsi="Times New Roman" w:cs="Times New Roman"/>
          <w:sz w:val="18"/>
          <w:szCs w:val="18"/>
          <w:lang w:eastAsia="ru-RU"/>
        </w:rPr>
      </w:pP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3.1. Целями настоящей программы являются:</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стимулирование добросовестного соблюдения гражданами, в том числе осуществляющими предпринимательскую деятельность, являющимися индивидуальными предпринимателями, а также организациями, являющимися юридическими лицами (далее - контролируемые лица) требований земельного законодательства, а также минимизация риска причинения вреда (ущерба) охраняемым законом ценностям, вызванного возможными нарушениями требований земельного законодательства (снижение потенциальной выгоды от таких нарушений).</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устранение причин и факторов, способствующих нарушениям требований земельного законодательства;</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создание благоприятных условий для скорейшего доведения требований земельного законодательства до контролируемых лиц, повышение информированности о способах их соблюдения.</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3.2. Задачами настоящей программы являются:</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формирование у контролируемых лиц единообразного понимания требований земельного законодательства;</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повышение прозрачности деятельности при осуществлении муниципального земельного контроля;</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3) выявление наиболее часто встречающихся случаев нарушений требований земельного законодательства, подготовка и размещение на официальном интернет-сайте соответствующих руководств в целях недопущения указанных нарушений.</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3.3. Профилактические мероприятия планируются и осуществляются на основе соблюдения следующих основополагающих принципов:</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принцип понятности - представление контролируемым лицам информации о требованиях земельного законодательства в простой исчерпывающей форме (описание, пояснение, приведение примеров, общественное обсуждение нормативных правовых актов, в том числе содержащих санкции за несоблюдение вышеуказанных требований);</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принцип информационной открытости - доступность для контролируемых лиц сведений об организации и проведении профилактических мероприятий;</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принцип обязательности - строгая необходимость проведения профилактических мероприятий;</w:t>
      </w:r>
    </w:p>
    <w:p w:rsidR="00E37605" w:rsidRPr="009D49F2" w:rsidRDefault="00E37605" w:rsidP="00E37605">
      <w:pPr>
        <w:spacing w:after="0" w:line="240" w:lineRule="auto"/>
        <w:jc w:val="both"/>
        <w:rPr>
          <w:rFonts w:ascii="Times New Roman" w:eastAsia="Times New Roman" w:hAnsi="Times New Roman" w:cs="Times New Roman"/>
          <w:sz w:val="18"/>
          <w:szCs w:val="18"/>
          <w:lang w:eastAsia="ru-RU"/>
        </w:rPr>
      </w:pPr>
    </w:p>
    <w:p w:rsidR="00E37605" w:rsidRPr="009D49F2" w:rsidRDefault="00E37605" w:rsidP="00E37605">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П</w:t>
      </w:r>
      <w:r w:rsidRPr="009D49F2">
        <w:rPr>
          <w:rFonts w:ascii="Times New Roman" w:eastAsia="Calibri" w:hAnsi="Times New Roman" w:cs="Times New Roman"/>
          <w:sz w:val="18"/>
          <w:szCs w:val="18"/>
        </w:rPr>
        <w:t>еречень профилактических мероприятий, сроки (периодичность) их проведения</w:t>
      </w:r>
    </w:p>
    <w:p w:rsidR="00E37605" w:rsidRPr="009D49F2" w:rsidRDefault="00E37605" w:rsidP="00E37605">
      <w:pPr>
        <w:spacing w:after="0" w:line="240" w:lineRule="auto"/>
        <w:rPr>
          <w:rFonts w:ascii="Times New Roman" w:eastAsia="Times New Roman" w:hAnsi="Times New Roman" w:cs="Times New Roman"/>
          <w:sz w:val="18"/>
          <w:szCs w:val="18"/>
          <w:lang w:eastAsia="ru-RU"/>
        </w:rPr>
      </w:pPr>
    </w:p>
    <w:tbl>
      <w:tblPr>
        <w:tblStyle w:val="421"/>
        <w:tblW w:w="9571" w:type="dxa"/>
        <w:tblLayout w:type="fixed"/>
        <w:tblLook w:val="04A0" w:firstRow="1" w:lastRow="0" w:firstColumn="1" w:lastColumn="0" w:noHBand="0" w:noVBand="1"/>
      </w:tblPr>
      <w:tblGrid>
        <w:gridCol w:w="675"/>
        <w:gridCol w:w="2552"/>
        <w:gridCol w:w="1701"/>
        <w:gridCol w:w="2268"/>
        <w:gridCol w:w="2375"/>
      </w:tblGrid>
      <w:tr w:rsidR="00E37605" w:rsidRPr="009D49F2" w:rsidTr="00E37605">
        <w:tc>
          <w:tcPr>
            <w:tcW w:w="675" w:type="dxa"/>
            <w:vAlign w:val="center"/>
          </w:tcPr>
          <w:p w:rsidR="00E37605" w:rsidRPr="009D49F2" w:rsidRDefault="00E37605" w:rsidP="00E37605">
            <w:pPr>
              <w:jc w:val="center"/>
              <w:rPr>
                <w:sz w:val="18"/>
                <w:szCs w:val="18"/>
              </w:rPr>
            </w:pPr>
            <w:r w:rsidRPr="009D49F2">
              <w:rPr>
                <w:sz w:val="18"/>
                <w:szCs w:val="18"/>
              </w:rPr>
              <w:t xml:space="preserve">№ </w:t>
            </w:r>
            <w:proofErr w:type="spellStart"/>
            <w:r w:rsidRPr="009D49F2">
              <w:rPr>
                <w:sz w:val="18"/>
                <w:szCs w:val="18"/>
              </w:rPr>
              <w:t>пп</w:t>
            </w:r>
            <w:proofErr w:type="spellEnd"/>
          </w:p>
        </w:tc>
        <w:tc>
          <w:tcPr>
            <w:tcW w:w="2552" w:type="dxa"/>
            <w:vAlign w:val="center"/>
          </w:tcPr>
          <w:p w:rsidR="00E37605" w:rsidRPr="009D49F2" w:rsidRDefault="00E37605" w:rsidP="00E37605">
            <w:pPr>
              <w:jc w:val="center"/>
              <w:rPr>
                <w:sz w:val="18"/>
                <w:szCs w:val="18"/>
              </w:rPr>
            </w:pPr>
            <w:r w:rsidRPr="009D49F2">
              <w:rPr>
                <w:sz w:val="18"/>
                <w:szCs w:val="18"/>
              </w:rPr>
              <w:t>Наименование мероприятия</w:t>
            </w:r>
          </w:p>
        </w:tc>
        <w:tc>
          <w:tcPr>
            <w:tcW w:w="1701" w:type="dxa"/>
            <w:vAlign w:val="center"/>
          </w:tcPr>
          <w:p w:rsidR="00E37605" w:rsidRPr="009D49F2" w:rsidRDefault="00E37605" w:rsidP="00E37605">
            <w:pPr>
              <w:jc w:val="center"/>
              <w:rPr>
                <w:sz w:val="18"/>
                <w:szCs w:val="18"/>
              </w:rPr>
            </w:pPr>
            <w:r w:rsidRPr="009D49F2">
              <w:rPr>
                <w:sz w:val="18"/>
                <w:szCs w:val="18"/>
              </w:rPr>
              <w:t xml:space="preserve">Срок </w:t>
            </w:r>
            <w:proofErr w:type="spellStart"/>
            <w:r w:rsidRPr="009D49F2">
              <w:rPr>
                <w:sz w:val="18"/>
                <w:szCs w:val="18"/>
              </w:rPr>
              <w:t>исполне-ния</w:t>
            </w:r>
            <w:proofErr w:type="spellEnd"/>
          </w:p>
        </w:tc>
        <w:tc>
          <w:tcPr>
            <w:tcW w:w="2268" w:type="dxa"/>
            <w:vAlign w:val="center"/>
          </w:tcPr>
          <w:p w:rsidR="00E37605" w:rsidRPr="009D49F2" w:rsidRDefault="00E37605" w:rsidP="00E37605">
            <w:pPr>
              <w:jc w:val="center"/>
              <w:rPr>
                <w:sz w:val="18"/>
                <w:szCs w:val="18"/>
              </w:rPr>
            </w:pPr>
            <w:r w:rsidRPr="009D49F2">
              <w:rPr>
                <w:sz w:val="18"/>
                <w:szCs w:val="18"/>
              </w:rPr>
              <w:t>Ответственный исполнитель</w:t>
            </w:r>
          </w:p>
        </w:tc>
        <w:tc>
          <w:tcPr>
            <w:tcW w:w="2375" w:type="dxa"/>
            <w:vAlign w:val="center"/>
          </w:tcPr>
          <w:p w:rsidR="00E37605" w:rsidRPr="009D49F2" w:rsidRDefault="00E37605" w:rsidP="00E37605">
            <w:pPr>
              <w:jc w:val="center"/>
              <w:rPr>
                <w:sz w:val="18"/>
                <w:szCs w:val="18"/>
              </w:rPr>
            </w:pPr>
            <w:r w:rsidRPr="009D49F2">
              <w:rPr>
                <w:sz w:val="18"/>
                <w:szCs w:val="18"/>
              </w:rPr>
              <w:t>Ожидаемые результаты</w:t>
            </w:r>
          </w:p>
        </w:tc>
      </w:tr>
      <w:tr w:rsidR="00E37605" w:rsidRPr="009D49F2" w:rsidTr="00E37605">
        <w:tc>
          <w:tcPr>
            <w:tcW w:w="675" w:type="dxa"/>
            <w:vAlign w:val="center"/>
          </w:tcPr>
          <w:p w:rsidR="00E37605" w:rsidRPr="009D49F2" w:rsidRDefault="00E37605" w:rsidP="00E37605">
            <w:pPr>
              <w:jc w:val="center"/>
              <w:rPr>
                <w:sz w:val="18"/>
                <w:szCs w:val="18"/>
              </w:rPr>
            </w:pPr>
            <w:r w:rsidRPr="009D49F2">
              <w:rPr>
                <w:sz w:val="18"/>
                <w:szCs w:val="18"/>
              </w:rPr>
              <w:t>1.</w:t>
            </w:r>
          </w:p>
        </w:tc>
        <w:tc>
          <w:tcPr>
            <w:tcW w:w="2552" w:type="dxa"/>
            <w:vAlign w:val="center"/>
          </w:tcPr>
          <w:p w:rsidR="00E37605" w:rsidRPr="009D49F2" w:rsidRDefault="00E37605" w:rsidP="00E37605">
            <w:pPr>
              <w:jc w:val="center"/>
              <w:rPr>
                <w:sz w:val="18"/>
                <w:szCs w:val="18"/>
              </w:rPr>
            </w:pPr>
            <w:r w:rsidRPr="009D49F2">
              <w:rPr>
                <w:sz w:val="18"/>
                <w:szCs w:val="18"/>
              </w:rPr>
              <w:t>Размещение</w:t>
            </w:r>
          </w:p>
          <w:p w:rsidR="00E37605" w:rsidRPr="009D49F2" w:rsidRDefault="00E37605" w:rsidP="00E37605">
            <w:pPr>
              <w:jc w:val="center"/>
              <w:rPr>
                <w:sz w:val="18"/>
                <w:szCs w:val="18"/>
              </w:rPr>
            </w:pPr>
            <w:r w:rsidRPr="009D49F2">
              <w:rPr>
                <w:sz w:val="18"/>
                <w:szCs w:val="18"/>
              </w:rPr>
              <w:t>на официальном интернет-сайте Администрации</w:t>
            </w:r>
          </w:p>
          <w:p w:rsidR="00E37605" w:rsidRPr="009D49F2" w:rsidRDefault="00E37605" w:rsidP="00E37605">
            <w:pPr>
              <w:jc w:val="center"/>
              <w:rPr>
                <w:sz w:val="18"/>
                <w:szCs w:val="18"/>
              </w:rPr>
            </w:pPr>
            <w:r w:rsidRPr="009D49F2">
              <w:rPr>
                <w:sz w:val="18"/>
                <w:szCs w:val="18"/>
              </w:rPr>
              <w:t>_Умыганского сельского поселения</w:t>
            </w:r>
          </w:p>
          <w:p w:rsidR="00E37605" w:rsidRPr="009D49F2" w:rsidRDefault="00E37605" w:rsidP="00E37605">
            <w:pPr>
              <w:jc w:val="center"/>
              <w:rPr>
                <w:sz w:val="18"/>
                <w:szCs w:val="18"/>
              </w:rPr>
            </w:pPr>
            <w:r w:rsidRPr="009D49F2">
              <w:rPr>
                <w:sz w:val="18"/>
                <w:szCs w:val="18"/>
              </w:rPr>
              <w:t>программы профилактики нарушений</w:t>
            </w:r>
          </w:p>
          <w:p w:rsidR="00E37605" w:rsidRPr="009D49F2" w:rsidRDefault="00E37605" w:rsidP="00E37605">
            <w:pPr>
              <w:jc w:val="center"/>
              <w:rPr>
                <w:sz w:val="18"/>
                <w:szCs w:val="18"/>
              </w:rPr>
            </w:pPr>
            <w:r w:rsidRPr="009D49F2">
              <w:rPr>
                <w:sz w:val="18"/>
                <w:szCs w:val="18"/>
              </w:rPr>
              <w:t>на 2023 год при осуществлении муниципального земельного контроля</w:t>
            </w:r>
          </w:p>
          <w:p w:rsidR="00E37605" w:rsidRPr="009D49F2" w:rsidRDefault="00E37605" w:rsidP="00E37605">
            <w:pPr>
              <w:jc w:val="center"/>
              <w:rPr>
                <w:sz w:val="18"/>
                <w:szCs w:val="18"/>
              </w:rPr>
            </w:pPr>
          </w:p>
        </w:tc>
        <w:tc>
          <w:tcPr>
            <w:tcW w:w="1701" w:type="dxa"/>
            <w:vAlign w:val="center"/>
          </w:tcPr>
          <w:p w:rsidR="00E37605" w:rsidRPr="009D49F2" w:rsidRDefault="00E37605" w:rsidP="00E37605">
            <w:pPr>
              <w:jc w:val="center"/>
              <w:rPr>
                <w:sz w:val="18"/>
                <w:szCs w:val="18"/>
              </w:rPr>
            </w:pPr>
            <w:r w:rsidRPr="009D49F2">
              <w:rPr>
                <w:sz w:val="18"/>
                <w:szCs w:val="18"/>
              </w:rPr>
              <w:t>не позднее</w:t>
            </w:r>
          </w:p>
          <w:p w:rsidR="00E37605" w:rsidRPr="009D49F2" w:rsidRDefault="00E37605" w:rsidP="00E37605">
            <w:pPr>
              <w:jc w:val="center"/>
              <w:rPr>
                <w:sz w:val="18"/>
                <w:szCs w:val="18"/>
              </w:rPr>
            </w:pPr>
            <w:r w:rsidRPr="009D49F2">
              <w:rPr>
                <w:sz w:val="18"/>
                <w:szCs w:val="18"/>
              </w:rPr>
              <w:t>20 декабря</w:t>
            </w:r>
          </w:p>
          <w:p w:rsidR="00E37605" w:rsidRPr="009D49F2" w:rsidRDefault="00E37605" w:rsidP="00E37605">
            <w:pPr>
              <w:jc w:val="center"/>
              <w:rPr>
                <w:sz w:val="18"/>
                <w:szCs w:val="18"/>
              </w:rPr>
            </w:pPr>
            <w:r w:rsidRPr="009D49F2">
              <w:rPr>
                <w:sz w:val="18"/>
                <w:szCs w:val="18"/>
              </w:rPr>
              <w:t>2022 года</w:t>
            </w:r>
          </w:p>
        </w:tc>
        <w:tc>
          <w:tcPr>
            <w:tcW w:w="2268" w:type="dxa"/>
            <w:vAlign w:val="center"/>
          </w:tcPr>
          <w:p w:rsidR="00E37605" w:rsidRPr="009D49F2" w:rsidRDefault="00E37605" w:rsidP="00E37605">
            <w:pPr>
              <w:jc w:val="center"/>
              <w:rPr>
                <w:sz w:val="18"/>
                <w:szCs w:val="18"/>
              </w:rPr>
            </w:pPr>
            <w:r w:rsidRPr="009D49F2">
              <w:rPr>
                <w:sz w:val="18"/>
                <w:szCs w:val="18"/>
              </w:rPr>
              <w:t>Ответственный исполнитель   Администрации Умыганского  сельского поселения</w:t>
            </w:r>
          </w:p>
        </w:tc>
        <w:tc>
          <w:tcPr>
            <w:tcW w:w="2375" w:type="dxa"/>
            <w:vAlign w:val="center"/>
          </w:tcPr>
          <w:p w:rsidR="00E37605" w:rsidRPr="009D49F2" w:rsidRDefault="00E37605" w:rsidP="00E37605">
            <w:pPr>
              <w:jc w:val="center"/>
              <w:rPr>
                <w:sz w:val="18"/>
                <w:szCs w:val="18"/>
              </w:rPr>
            </w:pPr>
            <w:r w:rsidRPr="009D49F2">
              <w:rPr>
                <w:sz w:val="18"/>
                <w:szCs w:val="18"/>
              </w:rPr>
              <w:t>информирование контролируемых лиц</w:t>
            </w:r>
          </w:p>
          <w:p w:rsidR="00E37605" w:rsidRPr="009D49F2" w:rsidRDefault="00E37605" w:rsidP="00E37605">
            <w:pPr>
              <w:jc w:val="center"/>
              <w:rPr>
                <w:sz w:val="18"/>
                <w:szCs w:val="18"/>
              </w:rPr>
            </w:pPr>
            <w:r w:rsidRPr="009D49F2">
              <w:rPr>
                <w:sz w:val="18"/>
                <w:szCs w:val="18"/>
              </w:rPr>
              <w:t>и повышение</w:t>
            </w:r>
          </w:p>
          <w:p w:rsidR="00E37605" w:rsidRPr="009D49F2" w:rsidRDefault="00E37605" w:rsidP="00E37605">
            <w:pPr>
              <w:jc w:val="center"/>
              <w:rPr>
                <w:sz w:val="18"/>
                <w:szCs w:val="18"/>
              </w:rPr>
            </w:pPr>
            <w:r w:rsidRPr="009D49F2">
              <w:rPr>
                <w:sz w:val="18"/>
                <w:szCs w:val="18"/>
              </w:rPr>
              <w:t>их правосознания</w:t>
            </w:r>
          </w:p>
          <w:p w:rsidR="00E37605" w:rsidRPr="009D49F2" w:rsidRDefault="00E37605" w:rsidP="00E37605">
            <w:pPr>
              <w:jc w:val="center"/>
              <w:rPr>
                <w:sz w:val="18"/>
                <w:szCs w:val="18"/>
              </w:rPr>
            </w:pPr>
          </w:p>
          <w:p w:rsidR="00E37605" w:rsidRPr="009D49F2" w:rsidRDefault="00E37605" w:rsidP="00E37605">
            <w:pPr>
              <w:jc w:val="center"/>
              <w:rPr>
                <w:sz w:val="18"/>
                <w:szCs w:val="18"/>
              </w:rPr>
            </w:pPr>
          </w:p>
          <w:p w:rsidR="00E37605" w:rsidRPr="009D49F2" w:rsidRDefault="00E37605" w:rsidP="00E37605">
            <w:pPr>
              <w:rPr>
                <w:sz w:val="18"/>
                <w:szCs w:val="18"/>
              </w:rPr>
            </w:pPr>
          </w:p>
        </w:tc>
      </w:tr>
      <w:tr w:rsidR="00E37605" w:rsidRPr="009D49F2" w:rsidTr="00E37605">
        <w:tc>
          <w:tcPr>
            <w:tcW w:w="675" w:type="dxa"/>
            <w:vAlign w:val="center"/>
          </w:tcPr>
          <w:p w:rsidR="00E37605" w:rsidRPr="009D49F2" w:rsidRDefault="00E37605" w:rsidP="00E37605">
            <w:pPr>
              <w:jc w:val="center"/>
              <w:rPr>
                <w:sz w:val="18"/>
                <w:szCs w:val="18"/>
              </w:rPr>
            </w:pPr>
            <w:r w:rsidRPr="009D49F2">
              <w:rPr>
                <w:sz w:val="18"/>
                <w:szCs w:val="18"/>
              </w:rPr>
              <w:t>2.</w:t>
            </w:r>
          </w:p>
        </w:tc>
        <w:tc>
          <w:tcPr>
            <w:tcW w:w="2552" w:type="dxa"/>
            <w:vAlign w:val="center"/>
          </w:tcPr>
          <w:p w:rsidR="00E37605" w:rsidRPr="009D49F2" w:rsidRDefault="00E37605" w:rsidP="00E37605">
            <w:pPr>
              <w:jc w:val="center"/>
              <w:rPr>
                <w:sz w:val="18"/>
                <w:szCs w:val="18"/>
              </w:rPr>
            </w:pPr>
            <w:r w:rsidRPr="009D49F2">
              <w:rPr>
                <w:sz w:val="18"/>
                <w:szCs w:val="18"/>
              </w:rPr>
              <w:t xml:space="preserve">Размещение </w:t>
            </w:r>
          </w:p>
          <w:p w:rsidR="00E37605" w:rsidRPr="009D49F2" w:rsidRDefault="00E37605" w:rsidP="00E37605">
            <w:pPr>
              <w:jc w:val="center"/>
              <w:rPr>
                <w:sz w:val="18"/>
                <w:szCs w:val="18"/>
              </w:rPr>
            </w:pPr>
            <w:r w:rsidRPr="009D49F2">
              <w:rPr>
                <w:sz w:val="18"/>
                <w:szCs w:val="18"/>
              </w:rPr>
              <w:t>на официальном интернет-сайте</w:t>
            </w:r>
          </w:p>
          <w:p w:rsidR="00E37605" w:rsidRPr="009D49F2" w:rsidRDefault="00E37605" w:rsidP="00E37605">
            <w:pPr>
              <w:jc w:val="center"/>
              <w:rPr>
                <w:sz w:val="18"/>
                <w:szCs w:val="18"/>
              </w:rPr>
            </w:pPr>
            <w:r w:rsidRPr="009D49F2">
              <w:rPr>
                <w:sz w:val="18"/>
                <w:szCs w:val="18"/>
              </w:rPr>
              <w:t>Администрации</w:t>
            </w:r>
          </w:p>
          <w:p w:rsidR="00E37605" w:rsidRPr="009D49F2" w:rsidRDefault="00E37605" w:rsidP="00E37605">
            <w:pPr>
              <w:jc w:val="center"/>
              <w:rPr>
                <w:sz w:val="18"/>
                <w:szCs w:val="18"/>
              </w:rPr>
            </w:pPr>
            <w:r w:rsidRPr="009D49F2">
              <w:rPr>
                <w:sz w:val="18"/>
                <w:szCs w:val="18"/>
              </w:rPr>
              <w:t xml:space="preserve">Умыганского сельского поселения </w:t>
            </w:r>
          </w:p>
          <w:p w:rsidR="00E37605" w:rsidRPr="009D49F2" w:rsidRDefault="00E37605" w:rsidP="00E37605">
            <w:pPr>
              <w:jc w:val="center"/>
              <w:rPr>
                <w:sz w:val="18"/>
                <w:szCs w:val="18"/>
              </w:rPr>
            </w:pPr>
            <w:r w:rsidRPr="009D49F2">
              <w:rPr>
                <w:sz w:val="18"/>
                <w:szCs w:val="18"/>
              </w:rPr>
              <w:t xml:space="preserve">плана проведения плановых проверок юридических лиц </w:t>
            </w:r>
          </w:p>
          <w:p w:rsidR="00E37605" w:rsidRPr="009D49F2" w:rsidRDefault="00E37605" w:rsidP="00E37605">
            <w:pPr>
              <w:jc w:val="center"/>
              <w:rPr>
                <w:sz w:val="18"/>
                <w:szCs w:val="18"/>
              </w:rPr>
            </w:pPr>
            <w:r w:rsidRPr="009D49F2">
              <w:rPr>
                <w:sz w:val="18"/>
                <w:szCs w:val="18"/>
              </w:rPr>
              <w:t xml:space="preserve">и индивидуальных предпринимателей на 2023 год </w:t>
            </w:r>
          </w:p>
          <w:p w:rsidR="00E37605" w:rsidRPr="009D49F2" w:rsidRDefault="00E37605" w:rsidP="00E37605">
            <w:pPr>
              <w:jc w:val="center"/>
              <w:rPr>
                <w:sz w:val="18"/>
                <w:szCs w:val="18"/>
              </w:rPr>
            </w:pPr>
            <w:r w:rsidRPr="009D49F2">
              <w:rPr>
                <w:sz w:val="18"/>
                <w:szCs w:val="18"/>
              </w:rPr>
              <w:t>(при наличии оснований)</w:t>
            </w:r>
          </w:p>
        </w:tc>
        <w:tc>
          <w:tcPr>
            <w:tcW w:w="1701" w:type="dxa"/>
            <w:vAlign w:val="center"/>
          </w:tcPr>
          <w:p w:rsidR="00E37605" w:rsidRPr="009D49F2" w:rsidRDefault="00E37605" w:rsidP="00E37605">
            <w:pPr>
              <w:jc w:val="center"/>
              <w:rPr>
                <w:sz w:val="18"/>
                <w:szCs w:val="18"/>
              </w:rPr>
            </w:pPr>
            <w:r w:rsidRPr="009D49F2">
              <w:rPr>
                <w:sz w:val="18"/>
                <w:szCs w:val="18"/>
              </w:rPr>
              <w:t>До 20 декабря</w:t>
            </w:r>
          </w:p>
          <w:p w:rsidR="00E37605" w:rsidRPr="009D49F2" w:rsidRDefault="00E37605" w:rsidP="00E37605">
            <w:pPr>
              <w:jc w:val="center"/>
              <w:rPr>
                <w:sz w:val="18"/>
                <w:szCs w:val="18"/>
              </w:rPr>
            </w:pPr>
            <w:r w:rsidRPr="009D49F2">
              <w:rPr>
                <w:sz w:val="18"/>
                <w:szCs w:val="18"/>
              </w:rPr>
              <w:t>2022 года</w:t>
            </w:r>
          </w:p>
        </w:tc>
        <w:tc>
          <w:tcPr>
            <w:tcW w:w="2268" w:type="dxa"/>
            <w:vAlign w:val="center"/>
          </w:tcPr>
          <w:p w:rsidR="00E37605" w:rsidRPr="009D49F2" w:rsidRDefault="00E37605" w:rsidP="00E37605">
            <w:pPr>
              <w:jc w:val="center"/>
              <w:rPr>
                <w:sz w:val="18"/>
                <w:szCs w:val="18"/>
              </w:rPr>
            </w:pPr>
            <w:r w:rsidRPr="009D49F2">
              <w:rPr>
                <w:sz w:val="18"/>
                <w:szCs w:val="18"/>
              </w:rPr>
              <w:t>Ответственный исполнитель   Администрации Умыганского сельского поселения</w:t>
            </w:r>
          </w:p>
        </w:tc>
        <w:tc>
          <w:tcPr>
            <w:tcW w:w="2375" w:type="dxa"/>
            <w:vAlign w:val="center"/>
          </w:tcPr>
          <w:p w:rsidR="00E37605" w:rsidRPr="009D49F2" w:rsidRDefault="00E37605" w:rsidP="00E37605">
            <w:pPr>
              <w:jc w:val="center"/>
              <w:rPr>
                <w:sz w:val="18"/>
                <w:szCs w:val="18"/>
              </w:rPr>
            </w:pPr>
          </w:p>
          <w:p w:rsidR="00E37605" w:rsidRPr="009D49F2" w:rsidRDefault="00E37605" w:rsidP="00E37605">
            <w:pPr>
              <w:jc w:val="center"/>
              <w:rPr>
                <w:sz w:val="18"/>
                <w:szCs w:val="18"/>
              </w:rPr>
            </w:pPr>
            <w:r w:rsidRPr="009D49F2">
              <w:rPr>
                <w:sz w:val="18"/>
                <w:szCs w:val="18"/>
              </w:rPr>
              <w:t xml:space="preserve">информирование контролируемых лиц </w:t>
            </w:r>
          </w:p>
          <w:p w:rsidR="00E37605" w:rsidRPr="009D49F2" w:rsidRDefault="00E37605" w:rsidP="00E37605">
            <w:pPr>
              <w:jc w:val="center"/>
              <w:rPr>
                <w:sz w:val="18"/>
                <w:szCs w:val="18"/>
              </w:rPr>
            </w:pPr>
            <w:r w:rsidRPr="009D49F2">
              <w:rPr>
                <w:sz w:val="18"/>
                <w:szCs w:val="18"/>
              </w:rPr>
              <w:t xml:space="preserve">о планируемых проверках </w:t>
            </w:r>
          </w:p>
          <w:p w:rsidR="00E37605" w:rsidRPr="009D49F2" w:rsidRDefault="00E37605" w:rsidP="00E37605">
            <w:pPr>
              <w:jc w:val="center"/>
              <w:rPr>
                <w:sz w:val="18"/>
                <w:szCs w:val="18"/>
              </w:rPr>
            </w:pPr>
            <w:r w:rsidRPr="009D49F2">
              <w:rPr>
                <w:sz w:val="18"/>
                <w:szCs w:val="18"/>
              </w:rPr>
              <w:t>по соблюдению земельного законодательства</w:t>
            </w:r>
          </w:p>
        </w:tc>
      </w:tr>
      <w:tr w:rsidR="00E37605" w:rsidRPr="009D49F2" w:rsidTr="00E37605">
        <w:tc>
          <w:tcPr>
            <w:tcW w:w="675" w:type="dxa"/>
            <w:vAlign w:val="center"/>
          </w:tcPr>
          <w:p w:rsidR="00E37605" w:rsidRPr="009D49F2" w:rsidRDefault="00E37605" w:rsidP="00E37605">
            <w:pPr>
              <w:jc w:val="center"/>
              <w:rPr>
                <w:sz w:val="18"/>
                <w:szCs w:val="18"/>
              </w:rPr>
            </w:pPr>
            <w:r w:rsidRPr="009D49F2">
              <w:rPr>
                <w:sz w:val="18"/>
                <w:szCs w:val="18"/>
              </w:rPr>
              <w:t>3.</w:t>
            </w:r>
          </w:p>
        </w:tc>
        <w:tc>
          <w:tcPr>
            <w:tcW w:w="2552" w:type="dxa"/>
            <w:vAlign w:val="center"/>
          </w:tcPr>
          <w:p w:rsidR="00E37605" w:rsidRPr="009D49F2" w:rsidRDefault="00E37605" w:rsidP="00E37605">
            <w:pPr>
              <w:jc w:val="center"/>
              <w:rPr>
                <w:sz w:val="18"/>
                <w:szCs w:val="18"/>
              </w:rPr>
            </w:pPr>
            <w:r w:rsidRPr="009D49F2">
              <w:rPr>
                <w:sz w:val="18"/>
                <w:szCs w:val="18"/>
              </w:rPr>
              <w:t xml:space="preserve">Поддержание </w:t>
            </w:r>
          </w:p>
          <w:p w:rsidR="00E37605" w:rsidRPr="009D49F2" w:rsidRDefault="00E37605" w:rsidP="00E37605">
            <w:pPr>
              <w:jc w:val="center"/>
              <w:rPr>
                <w:sz w:val="18"/>
                <w:szCs w:val="18"/>
              </w:rPr>
            </w:pPr>
            <w:r w:rsidRPr="009D49F2">
              <w:rPr>
                <w:sz w:val="18"/>
                <w:szCs w:val="18"/>
              </w:rPr>
              <w:t>в актуальной редакции размещенных</w:t>
            </w:r>
          </w:p>
          <w:p w:rsidR="00E37605" w:rsidRPr="009D49F2" w:rsidRDefault="00E37605" w:rsidP="00E37605">
            <w:pPr>
              <w:jc w:val="center"/>
              <w:rPr>
                <w:sz w:val="18"/>
                <w:szCs w:val="18"/>
              </w:rPr>
            </w:pPr>
            <w:r w:rsidRPr="009D49F2">
              <w:rPr>
                <w:sz w:val="18"/>
                <w:szCs w:val="18"/>
              </w:rPr>
              <w:t>на официальном интернет-сайте</w:t>
            </w:r>
          </w:p>
          <w:p w:rsidR="00E37605" w:rsidRPr="009D49F2" w:rsidRDefault="00E37605" w:rsidP="00E37605">
            <w:pPr>
              <w:jc w:val="center"/>
              <w:rPr>
                <w:sz w:val="18"/>
                <w:szCs w:val="18"/>
              </w:rPr>
            </w:pPr>
            <w:r w:rsidRPr="009D49F2">
              <w:rPr>
                <w:sz w:val="18"/>
                <w:szCs w:val="18"/>
              </w:rPr>
              <w:t>Администрации</w:t>
            </w:r>
          </w:p>
          <w:p w:rsidR="00E37605" w:rsidRPr="009D49F2" w:rsidRDefault="00E37605" w:rsidP="00E37605">
            <w:pPr>
              <w:jc w:val="center"/>
              <w:rPr>
                <w:sz w:val="18"/>
                <w:szCs w:val="18"/>
              </w:rPr>
            </w:pPr>
            <w:r w:rsidRPr="009D49F2">
              <w:rPr>
                <w:sz w:val="18"/>
                <w:szCs w:val="18"/>
              </w:rPr>
              <w:t xml:space="preserve">сельского поселения перечня </w:t>
            </w:r>
          </w:p>
          <w:p w:rsidR="00E37605" w:rsidRPr="009D49F2" w:rsidRDefault="00E37605" w:rsidP="00E37605">
            <w:pPr>
              <w:jc w:val="center"/>
              <w:rPr>
                <w:sz w:val="18"/>
                <w:szCs w:val="18"/>
              </w:rPr>
            </w:pPr>
            <w:r w:rsidRPr="009D49F2">
              <w:rPr>
                <w:sz w:val="18"/>
                <w:szCs w:val="18"/>
              </w:rPr>
              <w:t xml:space="preserve">наименований </w:t>
            </w:r>
          </w:p>
          <w:p w:rsidR="00E37605" w:rsidRPr="009D49F2" w:rsidRDefault="00E37605" w:rsidP="00E37605">
            <w:pPr>
              <w:jc w:val="center"/>
              <w:rPr>
                <w:sz w:val="18"/>
                <w:szCs w:val="18"/>
              </w:rPr>
            </w:pPr>
            <w:r w:rsidRPr="009D49F2">
              <w:rPr>
                <w:sz w:val="18"/>
                <w:szCs w:val="18"/>
              </w:rPr>
              <w:t xml:space="preserve">нормативных правовых актов и (или) их отдельных частей (положений), </w:t>
            </w:r>
          </w:p>
          <w:p w:rsidR="00E37605" w:rsidRPr="009D49F2" w:rsidRDefault="00E37605" w:rsidP="00E37605">
            <w:pPr>
              <w:jc w:val="center"/>
              <w:rPr>
                <w:sz w:val="18"/>
                <w:szCs w:val="18"/>
              </w:rPr>
            </w:pPr>
            <w:r w:rsidRPr="009D49F2">
              <w:rPr>
                <w:sz w:val="18"/>
                <w:szCs w:val="18"/>
              </w:rPr>
              <w:t xml:space="preserve">их реквизитов </w:t>
            </w:r>
          </w:p>
          <w:p w:rsidR="00E37605" w:rsidRPr="009D49F2" w:rsidRDefault="00E37605" w:rsidP="00E37605">
            <w:pPr>
              <w:jc w:val="center"/>
              <w:rPr>
                <w:sz w:val="18"/>
                <w:szCs w:val="18"/>
              </w:rPr>
            </w:pPr>
            <w:r w:rsidRPr="009D49F2">
              <w:rPr>
                <w:sz w:val="18"/>
                <w:szCs w:val="18"/>
              </w:rPr>
              <w:t>и текстов, оценка соблюдения которых является предметом муниципального земельного контроля</w:t>
            </w:r>
          </w:p>
        </w:tc>
        <w:tc>
          <w:tcPr>
            <w:tcW w:w="1701" w:type="dxa"/>
            <w:vAlign w:val="center"/>
          </w:tcPr>
          <w:p w:rsidR="00E37605" w:rsidRPr="009D49F2" w:rsidRDefault="00E37605" w:rsidP="00E37605">
            <w:pPr>
              <w:jc w:val="center"/>
              <w:rPr>
                <w:sz w:val="18"/>
                <w:szCs w:val="18"/>
              </w:rPr>
            </w:pPr>
            <w:r w:rsidRPr="009D49F2">
              <w:rPr>
                <w:sz w:val="18"/>
                <w:szCs w:val="18"/>
              </w:rPr>
              <w:t xml:space="preserve">по мере издания новых нормативных правовых актов </w:t>
            </w:r>
          </w:p>
          <w:p w:rsidR="00E37605" w:rsidRPr="009D49F2" w:rsidRDefault="00E37605" w:rsidP="00E37605">
            <w:pPr>
              <w:jc w:val="center"/>
              <w:rPr>
                <w:sz w:val="18"/>
                <w:szCs w:val="18"/>
              </w:rPr>
            </w:pPr>
            <w:r w:rsidRPr="009D49F2">
              <w:rPr>
                <w:sz w:val="18"/>
                <w:szCs w:val="18"/>
              </w:rPr>
              <w:t xml:space="preserve">и (или) внесения </w:t>
            </w:r>
          </w:p>
          <w:p w:rsidR="00E37605" w:rsidRPr="009D49F2" w:rsidRDefault="00E37605" w:rsidP="00E37605">
            <w:pPr>
              <w:jc w:val="center"/>
              <w:rPr>
                <w:sz w:val="18"/>
                <w:szCs w:val="18"/>
              </w:rPr>
            </w:pPr>
            <w:r w:rsidRPr="009D49F2">
              <w:rPr>
                <w:sz w:val="18"/>
                <w:szCs w:val="18"/>
              </w:rPr>
              <w:t>в них изменений (дополнений)</w:t>
            </w:r>
          </w:p>
        </w:tc>
        <w:tc>
          <w:tcPr>
            <w:tcW w:w="2268" w:type="dxa"/>
            <w:vAlign w:val="center"/>
          </w:tcPr>
          <w:p w:rsidR="00E37605" w:rsidRPr="009D49F2" w:rsidRDefault="00E37605" w:rsidP="00E37605">
            <w:pPr>
              <w:jc w:val="center"/>
              <w:rPr>
                <w:sz w:val="18"/>
                <w:szCs w:val="18"/>
              </w:rPr>
            </w:pPr>
            <w:r w:rsidRPr="009D49F2">
              <w:rPr>
                <w:sz w:val="18"/>
                <w:szCs w:val="18"/>
              </w:rPr>
              <w:t xml:space="preserve">Ответственный исполнитель   Администрации Умыганского сельского поселения контроля </w:t>
            </w:r>
          </w:p>
        </w:tc>
        <w:tc>
          <w:tcPr>
            <w:tcW w:w="2375" w:type="dxa"/>
            <w:vAlign w:val="center"/>
          </w:tcPr>
          <w:p w:rsidR="00E37605" w:rsidRPr="009D49F2" w:rsidRDefault="00E37605" w:rsidP="00E37605">
            <w:pPr>
              <w:jc w:val="center"/>
              <w:rPr>
                <w:sz w:val="18"/>
                <w:szCs w:val="18"/>
              </w:rPr>
            </w:pPr>
            <w:r w:rsidRPr="009D49F2">
              <w:rPr>
                <w:sz w:val="18"/>
                <w:szCs w:val="18"/>
              </w:rPr>
              <w:t>информирование контролируемых лиц</w:t>
            </w:r>
          </w:p>
        </w:tc>
      </w:tr>
      <w:tr w:rsidR="00E37605" w:rsidRPr="009D49F2" w:rsidTr="00E37605">
        <w:tc>
          <w:tcPr>
            <w:tcW w:w="675" w:type="dxa"/>
            <w:vAlign w:val="center"/>
          </w:tcPr>
          <w:p w:rsidR="00E37605" w:rsidRPr="009D49F2" w:rsidRDefault="00E37605" w:rsidP="00E37605">
            <w:pPr>
              <w:jc w:val="center"/>
              <w:rPr>
                <w:sz w:val="18"/>
                <w:szCs w:val="18"/>
              </w:rPr>
            </w:pPr>
            <w:r w:rsidRPr="009D49F2">
              <w:rPr>
                <w:sz w:val="18"/>
                <w:szCs w:val="18"/>
              </w:rPr>
              <w:t>4.</w:t>
            </w:r>
          </w:p>
        </w:tc>
        <w:tc>
          <w:tcPr>
            <w:tcW w:w="2552" w:type="dxa"/>
            <w:vAlign w:val="center"/>
          </w:tcPr>
          <w:p w:rsidR="00E37605" w:rsidRPr="009D49F2" w:rsidRDefault="00E37605" w:rsidP="00E37605">
            <w:pPr>
              <w:jc w:val="center"/>
              <w:rPr>
                <w:sz w:val="18"/>
                <w:szCs w:val="18"/>
              </w:rPr>
            </w:pPr>
            <w:r w:rsidRPr="009D49F2">
              <w:rPr>
                <w:sz w:val="18"/>
                <w:szCs w:val="18"/>
              </w:rPr>
              <w:t>Устное консультирование контролируемых лиц и (или) их представителей на личном приеме, а также по телефону по вопросам соблюдения требований земельного законодательства</w:t>
            </w:r>
          </w:p>
        </w:tc>
        <w:tc>
          <w:tcPr>
            <w:tcW w:w="1701" w:type="dxa"/>
            <w:vAlign w:val="center"/>
          </w:tcPr>
          <w:p w:rsidR="00E37605" w:rsidRPr="009D49F2" w:rsidRDefault="00E37605" w:rsidP="00E37605">
            <w:pPr>
              <w:jc w:val="center"/>
              <w:rPr>
                <w:sz w:val="18"/>
                <w:szCs w:val="18"/>
              </w:rPr>
            </w:pPr>
            <w:r w:rsidRPr="009D49F2">
              <w:rPr>
                <w:sz w:val="18"/>
                <w:szCs w:val="18"/>
              </w:rPr>
              <w:t>постоянно, согласно установленного</w:t>
            </w:r>
          </w:p>
          <w:p w:rsidR="00E37605" w:rsidRPr="009D49F2" w:rsidRDefault="00E37605" w:rsidP="00E37605">
            <w:pPr>
              <w:jc w:val="center"/>
              <w:rPr>
                <w:sz w:val="18"/>
                <w:szCs w:val="18"/>
              </w:rPr>
            </w:pPr>
            <w:r w:rsidRPr="009D49F2">
              <w:rPr>
                <w:sz w:val="18"/>
                <w:szCs w:val="18"/>
              </w:rPr>
              <w:t>графика (режима) работы</w:t>
            </w:r>
          </w:p>
        </w:tc>
        <w:tc>
          <w:tcPr>
            <w:tcW w:w="2268" w:type="dxa"/>
            <w:vAlign w:val="center"/>
          </w:tcPr>
          <w:p w:rsidR="00E37605" w:rsidRPr="009D49F2" w:rsidRDefault="00E37605" w:rsidP="00E37605">
            <w:pPr>
              <w:jc w:val="center"/>
              <w:rPr>
                <w:sz w:val="18"/>
                <w:szCs w:val="18"/>
              </w:rPr>
            </w:pPr>
            <w:r w:rsidRPr="009D49F2">
              <w:rPr>
                <w:sz w:val="18"/>
                <w:szCs w:val="18"/>
              </w:rPr>
              <w:t>должностные лица, уполномоченные осуществлять муниципальный земельный контроль</w:t>
            </w:r>
          </w:p>
        </w:tc>
        <w:tc>
          <w:tcPr>
            <w:tcW w:w="2375" w:type="dxa"/>
            <w:vAlign w:val="center"/>
          </w:tcPr>
          <w:p w:rsidR="00E37605" w:rsidRPr="009D49F2" w:rsidRDefault="00E37605" w:rsidP="00E37605">
            <w:pPr>
              <w:jc w:val="center"/>
              <w:rPr>
                <w:sz w:val="18"/>
                <w:szCs w:val="18"/>
              </w:rPr>
            </w:pPr>
            <w:r w:rsidRPr="009D49F2">
              <w:rPr>
                <w:sz w:val="18"/>
                <w:szCs w:val="18"/>
              </w:rPr>
              <w:t xml:space="preserve">разъяснения </w:t>
            </w:r>
          </w:p>
          <w:p w:rsidR="00E37605" w:rsidRPr="009D49F2" w:rsidRDefault="00E37605" w:rsidP="00E37605">
            <w:pPr>
              <w:jc w:val="center"/>
              <w:rPr>
                <w:sz w:val="18"/>
                <w:szCs w:val="18"/>
              </w:rPr>
            </w:pPr>
            <w:r w:rsidRPr="009D49F2">
              <w:rPr>
                <w:sz w:val="18"/>
                <w:szCs w:val="18"/>
              </w:rPr>
              <w:t>на поставленные вопросы</w:t>
            </w:r>
          </w:p>
        </w:tc>
      </w:tr>
      <w:tr w:rsidR="00E37605" w:rsidRPr="009D49F2" w:rsidTr="00E37605">
        <w:tc>
          <w:tcPr>
            <w:tcW w:w="675" w:type="dxa"/>
            <w:vAlign w:val="center"/>
          </w:tcPr>
          <w:p w:rsidR="00E37605" w:rsidRPr="009D49F2" w:rsidRDefault="00E37605" w:rsidP="00E37605">
            <w:pPr>
              <w:jc w:val="center"/>
              <w:rPr>
                <w:sz w:val="18"/>
                <w:szCs w:val="18"/>
              </w:rPr>
            </w:pPr>
            <w:r w:rsidRPr="009D49F2">
              <w:rPr>
                <w:sz w:val="18"/>
                <w:szCs w:val="18"/>
              </w:rPr>
              <w:t>5.</w:t>
            </w:r>
          </w:p>
        </w:tc>
        <w:tc>
          <w:tcPr>
            <w:tcW w:w="2552" w:type="dxa"/>
            <w:vAlign w:val="center"/>
          </w:tcPr>
          <w:p w:rsidR="00E37605" w:rsidRPr="009D49F2" w:rsidRDefault="00E37605" w:rsidP="00E37605">
            <w:pPr>
              <w:jc w:val="center"/>
              <w:rPr>
                <w:sz w:val="18"/>
                <w:szCs w:val="18"/>
              </w:rPr>
            </w:pPr>
            <w:r w:rsidRPr="009D49F2">
              <w:rPr>
                <w:sz w:val="18"/>
                <w:szCs w:val="18"/>
              </w:rPr>
              <w:t>Информирование- консультирование в ходе рабочих встреч</w:t>
            </w:r>
          </w:p>
        </w:tc>
        <w:tc>
          <w:tcPr>
            <w:tcW w:w="1701" w:type="dxa"/>
            <w:vAlign w:val="center"/>
          </w:tcPr>
          <w:p w:rsidR="00E37605" w:rsidRPr="009D49F2" w:rsidRDefault="00E37605" w:rsidP="00E37605">
            <w:pPr>
              <w:jc w:val="center"/>
              <w:rPr>
                <w:sz w:val="18"/>
                <w:szCs w:val="18"/>
              </w:rPr>
            </w:pPr>
            <w:r w:rsidRPr="009D49F2">
              <w:rPr>
                <w:sz w:val="18"/>
                <w:szCs w:val="18"/>
              </w:rPr>
              <w:t>при поступлении соответствующих обращений</w:t>
            </w:r>
          </w:p>
        </w:tc>
        <w:tc>
          <w:tcPr>
            <w:tcW w:w="2268" w:type="dxa"/>
            <w:vAlign w:val="center"/>
          </w:tcPr>
          <w:p w:rsidR="00E37605" w:rsidRPr="009D49F2" w:rsidRDefault="00E37605" w:rsidP="00E37605">
            <w:pPr>
              <w:jc w:val="center"/>
              <w:rPr>
                <w:sz w:val="18"/>
                <w:szCs w:val="18"/>
              </w:rPr>
            </w:pPr>
            <w:r w:rsidRPr="009D49F2">
              <w:rPr>
                <w:sz w:val="18"/>
                <w:szCs w:val="18"/>
              </w:rPr>
              <w:t>должностные лица, уполномоченные осуществлять муниципальный земельный контроль</w:t>
            </w:r>
          </w:p>
        </w:tc>
        <w:tc>
          <w:tcPr>
            <w:tcW w:w="2375" w:type="dxa"/>
            <w:vAlign w:val="center"/>
          </w:tcPr>
          <w:p w:rsidR="00E37605" w:rsidRPr="009D49F2" w:rsidRDefault="00E37605" w:rsidP="00E37605">
            <w:pPr>
              <w:jc w:val="center"/>
              <w:rPr>
                <w:sz w:val="18"/>
                <w:szCs w:val="18"/>
              </w:rPr>
            </w:pPr>
            <w:r w:rsidRPr="009D49F2">
              <w:rPr>
                <w:sz w:val="18"/>
                <w:szCs w:val="18"/>
              </w:rPr>
              <w:t xml:space="preserve">разъяснения </w:t>
            </w:r>
          </w:p>
          <w:p w:rsidR="00E37605" w:rsidRPr="009D49F2" w:rsidRDefault="00E37605" w:rsidP="00E37605">
            <w:pPr>
              <w:jc w:val="center"/>
              <w:rPr>
                <w:sz w:val="18"/>
                <w:szCs w:val="18"/>
              </w:rPr>
            </w:pPr>
            <w:r w:rsidRPr="009D49F2">
              <w:rPr>
                <w:sz w:val="18"/>
                <w:szCs w:val="18"/>
              </w:rPr>
              <w:t>на поставленные вопросы</w:t>
            </w:r>
          </w:p>
        </w:tc>
      </w:tr>
    </w:tbl>
    <w:p w:rsidR="00E37605" w:rsidRPr="009D49F2" w:rsidRDefault="00E37605" w:rsidP="00E37605">
      <w:pPr>
        <w:spacing w:after="0" w:line="240" w:lineRule="auto"/>
        <w:jc w:val="center"/>
        <w:rPr>
          <w:rFonts w:ascii="Times New Roman" w:eastAsia="Times New Roman" w:hAnsi="Times New Roman" w:cs="Times New Roman"/>
          <w:sz w:val="18"/>
          <w:szCs w:val="18"/>
          <w:lang w:eastAsia="ru-RU"/>
        </w:rPr>
      </w:pPr>
    </w:p>
    <w:p w:rsidR="00E37605" w:rsidRPr="009D49F2" w:rsidRDefault="00E37605" w:rsidP="00E37605">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 xml:space="preserve">5. Показатели результативности </w:t>
      </w:r>
    </w:p>
    <w:p w:rsidR="00E37605" w:rsidRPr="009D49F2" w:rsidRDefault="00E37605" w:rsidP="00E37605">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 эффективности программы профилактики</w:t>
      </w:r>
    </w:p>
    <w:p w:rsidR="00E37605" w:rsidRPr="009D49F2" w:rsidRDefault="00E37605" w:rsidP="00E37605">
      <w:pPr>
        <w:spacing w:after="0" w:line="240" w:lineRule="auto"/>
        <w:jc w:val="center"/>
        <w:rPr>
          <w:rFonts w:ascii="Times New Roman" w:eastAsia="Times New Roman" w:hAnsi="Times New Roman" w:cs="Times New Roman"/>
          <w:sz w:val="18"/>
          <w:szCs w:val="18"/>
          <w:lang w:eastAsia="ru-RU"/>
        </w:rPr>
      </w:pP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5.1. Основным критерием оценки результативности и эффективности программы профилактики является удовлетворенность контролируемых лиц качеством проведенных мероприятий, в числе которых:</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информированность контролируемых лиц об их правах и обязанностях, о требованиях земельного законодательства, готовящихся и вступающих в силу изменениях законодательства Российской Федерации в рассматриваемой сфере, а также о порядке и сроках проведения проверок по соблюдению земельного законодательства;</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понятность, открытость (доступность) информации о требованиях земельного законодательства, обеспечение их единообразного толкования контролируемыми лицами, Администрацией и территориальными органами федеральных органов государственного земельного контроля (надзора);</w:t>
      </w:r>
    </w:p>
    <w:p w:rsidR="00E37605" w:rsidRPr="009D49F2" w:rsidRDefault="00E37605" w:rsidP="00E37605">
      <w:pPr>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вовлечение контролируемых лиц при проведении профилактических мероприятий в регулярное активное взаимодействие.</w:t>
      </w:r>
    </w:p>
    <w:p w:rsidR="00E37605" w:rsidRPr="009D49F2" w:rsidRDefault="00E37605" w:rsidP="00E37605">
      <w:pPr>
        <w:spacing w:after="0" w:line="240" w:lineRule="auto"/>
        <w:jc w:val="center"/>
        <w:rPr>
          <w:rFonts w:ascii="Times New Roman" w:eastAsia="Times New Roman" w:hAnsi="Times New Roman" w:cs="Times New Roman"/>
          <w:sz w:val="18"/>
          <w:szCs w:val="18"/>
          <w:lang w:eastAsia="ru-RU"/>
        </w:rPr>
      </w:pPr>
    </w:p>
    <w:p w:rsidR="00E37605" w:rsidRPr="009D49F2" w:rsidRDefault="00E37605" w:rsidP="00E37605">
      <w:pPr>
        <w:tabs>
          <w:tab w:val="center" w:pos="4819"/>
          <w:tab w:val="left" w:pos="7964"/>
        </w:tabs>
        <w:spacing w:after="0" w:line="240" w:lineRule="auto"/>
        <w:ind w:right="34"/>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 xml:space="preserve">         ИРКУТСКАЯ ОБЛАСТЬ</w:t>
      </w:r>
      <w:r w:rsidRPr="009D49F2">
        <w:rPr>
          <w:rFonts w:ascii="Times New Roman" w:eastAsia="Times New Roman" w:hAnsi="Times New Roman" w:cs="Times New Roman"/>
          <w:b/>
          <w:bCs/>
          <w:color w:val="000000"/>
          <w:kern w:val="2"/>
          <w:sz w:val="18"/>
          <w:szCs w:val="18"/>
          <w:lang w:eastAsia="ru-RU"/>
        </w:rPr>
        <w:tab/>
      </w:r>
    </w:p>
    <w:p w:rsidR="00E37605" w:rsidRPr="009D49F2" w:rsidRDefault="00E37605" w:rsidP="00E37605">
      <w:pPr>
        <w:spacing w:after="0" w:line="240" w:lineRule="auto"/>
        <w:ind w:right="34" w:firstLine="699"/>
        <w:jc w:val="center"/>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ТУЛУНСКИЙ РАЙОН</w:t>
      </w:r>
    </w:p>
    <w:p w:rsidR="00E37605" w:rsidRPr="009D49F2" w:rsidRDefault="00E37605" w:rsidP="00E37605">
      <w:pPr>
        <w:spacing w:after="0" w:line="240" w:lineRule="auto"/>
        <w:ind w:right="34" w:firstLine="699"/>
        <w:jc w:val="center"/>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 xml:space="preserve">АДМИНИСТРАЦИЯ </w:t>
      </w:r>
    </w:p>
    <w:p w:rsidR="00E37605" w:rsidRPr="009D49F2" w:rsidRDefault="00E37605" w:rsidP="00E37605">
      <w:pPr>
        <w:spacing w:after="0" w:line="240" w:lineRule="auto"/>
        <w:ind w:right="34" w:firstLine="699"/>
        <w:jc w:val="center"/>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УМЫГАНСКОГО СЕЛЬСКОГО ПОСЕЛЕНИЯ</w:t>
      </w:r>
    </w:p>
    <w:p w:rsidR="00E37605" w:rsidRPr="009D49F2" w:rsidRDefault="00E37605" w:rsidP="00E37605">
      <w:pPr>
        <w:spacing w:after="0" w:line="240" w:lineRule="auto"/>
        <w:ind w:right="34" w:firstLine="699"/>
        <w:jc w:val="center"/>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 xml:space="preserve"> </w:t>
      </w:r>
    </w:p>
    <w:p w:rsidR="00E37605" w:rsidRPr="009D49F2" w:rsidRDefault="00E37605" w:rsidP="00E37605">
      <w:pPr>
        <w:spacing w:after="0" w:line="240" w:lineRule="auto"/>
        <w:ind w:right="34" w:firstLine="699"/>
        <w:jc w:val="center"/>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ПОСТАНОВЛЕНИЕ</w:t>
      </w:r>
    </w:p>
    <w:p w:rsidR="00E37605" w:rsidRPr="009D49F2" w:rsidRDefault="00E37605" w:rsidP="00E37605">
      <w:pPr>
        <w:spacing w:after="0" w:line="240" w:lineRule="auto"/>
        <w:ind w:right="34" w:firstLine="699"/>
        <w:jc w:val="center"/>
        <w:rPr>
          <w:rFonts w:ascii="Times New Roman" w:eastAsia="Times New Roman" w:hAnsi="Times New Roman" w:cs="Times New Roman"/>
          <w:b/>
          <w:bCs/>
          <w:color w:val="000000"/>
          <w:kern w:val="2"/>
          <w:sz w:val="18"/>
          <w:szCs w:val="18"/>
          <w:lang w:eastAsia="ru-RU"/>
        </w:rPr>
      </w:pPr>
    </w:p>
    <w:p w:rsidR="00E37605" w:rsidRPr="009D49F2" w:rsidRDefault="00E37605" w:rsidP="00E37605">
      <w:pPr>
        <w:spacing w:after="0" w:line="240" w:lineRule="auto"/>
        <w:ind w:right="34"/>
        <w:jc w:val="both"/>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12 декабря 2022 года                                                               № 42-ПА</w:t>
      </w:r>
    </w:p>
    <w:p w:rsidR="00E37605" w:rsidRPr="009D49F2" w:rsidRDefault="00E37605" w:rsidP="00E37605">
      <w:pPr>
        <w:spacing w:after="0" w:line="240" w:lineRule="auto"/>
        <w:ind w:right="34" w:firstLine="699"/>
        <w:jc w:val="center"/>
        <w:rPr>
          <w:rFonts w:ascii="Times New Roman" w:eastAsia="Times New Roman" w:hAnsi="Times New Roman" w:cs="Times New Roman"/>
          <w:b/>
          <w:bCs/>
          <w:color w:val="000000"/>
          <w:kern w:val="2"/>
          <w:sz w:val="18"/>
          <w:szCs w:val="18"/>
          <w:lang w:eastAsia="ru-RU"/>
        </w:rPr>
      </w:pPr>
    </w:p>
    <w:p w:rsidR="00E37605" w:rsidRPr="009D49F2" w:rsidRDefault="00E37605" w:rsidP="00E37605">
      <w:pPr>
        <w:spacing w:after="0" w:line="240" w:lineRule="auto"/>
        <w:ind w:right="34" w:firstLine="699"/>
        <w:jc w:val="center"/>
        <w:rPr>
          <w:rFonts w:ascii="Times New Roman" w:eastAsia="Times New Roman" w:hAnsi="Times New Roman" w:cs="Times New Roman"/>
          <w:b/>
          <w:bCs/>
          <w:color w:val="000000"/>
          <w:kern w:val="2"/>
          <w:sz w:val="18"/>
          <w:szCs w:val="18"/>
          <w:lang w:eastAsia="ru-RU"/>
        </w:rPr>
      </w:pPr>
      <w:r w:rsidRPr="009D49F2">
        <w:rPr>
          <w:rFonts w:ascii="Times New Roman" w:eastAsia="Times New Roman" w:hAnsi="Times New Roman" w:cs="Times New Roman"/>
          <w:b/>
          <w:bCs/>
          <w:color w:val="000000"/>
          <w:kern w:val="2"/>
          <w:sz w:val="18"/>
          <w:szCs w:val="18"/>
          <w:lang w:eastAsia="ru-RU"/>
        </w:rPr>
        <w:t>с. Умыган</w:t>
      </w:r>
    </w:p>
    <w:p w:rsidR="00E37605" w:rsidRPr="009D49F2" w:rsidRDefault="00E37605" w:rsidP="00E37605">
      <w:pPr>
        <w:spacing w:after="0" w:line="240" w:lineRule="auto"/>
        <w:ind w:right="34" w:firstLine="699"/>
        <w:jc w:val="both"/>
        <w:rPr>
          <w:rFonts w:ascii="Times New Roman" w:eastAsia="Times New Roman" w:hAnsi="Times New Roman" w:cs="Times New Roman"/>
          <w:b/>
          <w:color w:val="000000"/>
          <w:kern w:val="2"/>
          <w:sz w:val="18"/>
          <w:szCs w:val="18"/>
          <w:lang w:eastAsia="ru-RU"/>
        </w:rPr>
      </w:pPr>
    </w:p>
    <w:p w:rsidR="00E37605" w:rsidRPr="009D49F2" w:rsidRDefault="00E37605" w:rsidP="00E37605">
      <w:pPr>
        <w:tabs>
          <w:tab w:val="left" w:pos="7088"/>
        </w:tabs>
        <w:spacing w:after="12" w:line="249" w:lineRule="auto"/>
        <w:ind w:left="10" w:right="2585" w:firstLine="699"/>
        <w:jc w:val="both"/>
        <w:rPr>
          <w:rFonts w:ascii="Times New Roman" w:eastAsia="Times New Roman" w:hAnsi="Times New Roman" w:cs="Times New Roman"/>
          <w:b/>
          <w:i/>
          <w:color w:val="000000"/>
          <w:sz w:val="18"/>
          <w:szCs w:val="18"/>
          <w:lang w:eastAsia="ru-RU"/>
        </w:rPr>
      </w:pPr>
      <w:r w:rsidRPr="009D49F2">
        <w:rPr>
          <w:rFonts w:ascii="Times New Roman" w:eastAsia="Times New Roman" w:hAnsi="Times New Roman" w:cs="Times New Roman"/>
          <w:b/>
          <w:i/>
          <w:color w:val="000000"/>
          <w:sz w:val="18"/>
          <w:szCs w:val="18"/>
          <w:lang w:eastAsia="ru-RU"/>
        </w:rPr>
        <w:t>Об утверждении Положения о должностном лице Администрации Умыганского сельского поселения, ответственном за профилактику коррупционных и иных правонарушений</w:t>
      </w:r>
    </w:p>
    <w:p w:rsidR="00E37605" w:rsidRPr="009D49F2" w:rsidRDefault="00E37605" w:rsidP="00E37605">
      <w:pPr>
        <w:tabs>
          <w:tab w:val="left" w:pos="7088"/>
        </w:tabs>
        <w:spacing w:after="12" w:line="249" w:lineRule="auto"/>
        <w:ind w:left="10" w:right="2585" w:firstLine="699"/>
        <w:jc w:val="both"/>
        <w:rPr>
          <w:rFonts w:ascii="Times New Roman" w:eastAsia="Times New Roman" w:hAnsi="Times New Roman" w:cs="Times New Roman"/>
          <w:color w:val="000000"/>
          <w:sz w:val="18"/>
          <w:szCs w:val="18"/>
          <w:lang w:eastAsia="ru-RU"/>
        </w:rPr>
      </w:pPr>
    </w:p>
    <w:p w:rsidR="00E37605" w:rsidRPr="009D49F2" w:rsidRDefault="00E37605" w:rsidP="00E37605">
      <w:pPr>
        <w:spacing w:after="0" w:line="240" w:lineRule="auto"/>
        <w:ind w:left="-15" w:right="19" w:firstLine="697"/>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25 декабря 2008 года № 273-ФЗ «О противодействии коррупции», пунктом 3 Указа Президента Российской Федерации от 15 июля 2015 года № 364 «О мерах по совершенствованию организации деятельности в области противодействия коррупции», руководствуясь статьей 24 Устава Умыганского муниципального образования,</w:t>
      </w:r>
    </w:p>
    <w:p w:rsidR="00E37605" w:rsidRPr="009D49F2" w:rsidRDefault="00E37605" w:rsidP="00E37605">
      <w:pPr>
        <w:spacing w:after="0" w:line="240" w:lineRule="auto"/>
        <w:ind w:left="-15" w:right="19" w:firstLine="697"/>
        <w:jc w:val="both"/>
        <w:rPr>
          <w:rFonts w:ascii="Times New Roman" w:eastAsia="Times New Roman" w:hAnsi="Times New Roman" w:cs="Times New Roman"/>
          <w:color w:val="000000"/>
          <w:sz w:val="18"/>
          <w:szCs w:val="18"/>
          <w:lang w:eastAsia="ru-RU"/>
        </w:rPr>
      </w:pPr>
    </w:p>
    <w:p w:rsidR="00E37605" w:rsidRPr="009D49F2" w:rsidRDefault="00E37605" w:rsidP="00E37605">
      <w:pPr>
        <w:spacing w:after="0" w:line="240" w:lineRule="auto"/>
        <w:ind w:left="-15" w:right="19" w:firstLine="697"/>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ПОСТАНОВЛЯЮ:</w:t>
      </w:r>
    </w:p>
    <w:p w:rsidR="00E37605" w:rsidRPr="009D49F2" w:rsidRDefault="00E37605" w:rsidP="00E37605">
      <w:pPr>
        <w:spacing w:after="0" w:line="240" w:lineRule="auto"/>
        <w:ind w:left="-15" w:right="19" w:firstLine="697"/>
        <w:jc w:val="center"/>
        <w:rPr>
          <w:rFonts w:ascii="Times New Roman" w:eastAsia="Times New Roman" w:hAnsi="Times New Roman" w:cs="Times New Roman"/>
          <w:color w:val="000000"/>
          <w:sz w:val="18"/>
          <w:szCs w:val="18"/>
          <w:lang w:eastAsia="ru-RU"/>
        </w:rPr>
      </w:pPr>
    </w:p>
    <w:p w:rsidR="00E37605" w:rsidRPr="009D49F2" w:rsidRDefault="00E37605" w:rsidP="00E37605">
      <w:pPr>
        <w:spacing w:after="0" w:line="240" w:lineRule="auto"/>
        <w:ind w:right="34"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 Утвердить Положение о должностном лице Администрации Умыганского сельского поселения,</w:t>
      </w:r>
      <w:r w:rsidRPr="009D49F2">
        <w:rPr>
          <w:rFonts w:ascii="Times New Roman" w:eastAsia="Times New Roman" w:hAnsi="Times New Roman" w:cs="Times New Roman"/>
          <w:i/>
          <w:color w:val="000000"/>
          <w:sz w:val="18"/>
          <w:szCs w:val="18"/>
          <w:lang w:eastAsia="ru-RU"/>
        </w:rPr>
        <w:t xml:space="preserve"> </w:t>
      </w:r>
      <w:r w:rsidRPr="009D49F2">
        <w:rPr>
          <w:rFonts w:ascii="Times New Roman" w:eastAsia="Times New Roman" w:hAnsi="Times New Roman" w:cs="Times New Roman"/>
          <w:color w:val="000000"/>
          <w:sz w:val="18"/>
          <w:szCs w:val="18"/>
          <w:lang w:eastAsia="ru-RU"/>
        </w:rPr>
        <w:t>ответственном за профилактику коррупционных и иных правонарушений (прилагается).</w:t>
      </w:r>
    </w:p>
    <w:p w:rsidR="00E37605" w:rsidRPr="009D49F2" w:rsidRDefault="00E37605" w:rsidP="00E37605">
      <w:pPr>
        <w:spacing w:after="0" w:line="240" w:lineRule="auto"/>
        <w:ind w:right="34"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 Настоящее постановление вступает в силу после дня его официального опубликования.</w:t>
      </w:r>
    </w:p>
    <w:p w:rsidR="00E37605" w:rsidRPr="009D49F2" w:rsidRDefault="00E37605" w:rsidP="00E37605">
      <w:pPr>
        <w:shd w:val="clear" w:color="auto" w:fill="FFFFFF"/>
        <w:spacing w:after="0" w:line="240" w:lineRule="auto"/>
        <w:ind w:right="34" w:firstLine="70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3. Опубликовать настоящее постановление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E37605" w:rsidRPr="009D49F2" w:rsidRDefault="00E37605" w:rsidP="00E37605">
      <w:pPr>
        <w:shd w:val="clear" w:color="auto" w:fill="FFFFFF"/>
        <w:spacing w:after="0" w:line="240" w:lineRule="auto"/>
        <w:ind w:right="34" w:firstLine="699"/>
        <w:jc w:val="both"/>
        <w:rPr>
          <w:rFonts w:ascii="Times New Roman" w:eastAsia="Times New Roman" w:hAnsi="Times New Roman" w:cs="Times New Roman"/>
          <w:color w:val="000000"/>
          <w:sz w:val="18"/>
          <w:szCs w:val="18"/>
          <w:lang w:eastAsia="ru-RU"/>
        </w:rPr>
      </w:pPr>
    </w:p>
    <w:p w:rsidR="00E37605" w:rsidRPr="009D49F2" w:rsidRDefault="00E37605" w:rsidP="00E37605">
      <w:pPr>
        <w:shd w:val="clear" w:color="auto" w:fill="FFFFFF"/>
        <w:spacing w:after="0" w:line="240" w:lineRule="auto"/>
        <w:ind w:right="34" w:firstLine="699"/>
        <w:jc w:val="both"/>
        <w:rPr>
          <w:rFonts w:ascii="Times New Roman" w:eastAsia="Times New Roman" w:hAnsi="Times New Roman" w:cs="Times New Roman"/>
          <w:color w:val="000000"/>
          <w:sz w:val="18"/>
          <w:szCs w:val="18"/>
          <w:lang w:eastAsia="ru-RU"/>
        </w:rPr>
      </w:pPr>
    </w:p>
    <w:p w:rsidR="00E37605" w:rsidRPr="009D49F2" w:rsidRDefault="00E37605" w:rsidP="00E37605">
      <w:pPr>
        <w:shd w:val="clear" w:color="auto" w:fill="FFFFFF"/>
        <w:spacing w:after="0" w:line="240" w:lineRule="auto"/>
        <w:ind w:right="34"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Умыганского</w:t>
      </w:r>
    </w:p>
    <w:p w:rsidR="00E37605" w:rsidRPr="009D49F2" w:rsidRDefault="00E37605" w:rsidP="00E37605">
      <w:pPr>
        <w:shd w:val="clear" w:color="auto" w:fill="FFFFFF"/>
        <w:spacing w:after="0" w:line="240" w:lineRule="auto"/>
        <w:ind w:right="34"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сельского поселения                                                           </w:t>
      </w:r>
      <w:proofErr w:type="spellStart"/>
      <w:r w:rsidRPr="009D49F2">
        <w:rPr>
          <w:rFonts w:ascii="Times New Roman" w:eastAsia="Times New Roman" w:hAnsi="Times New Roman" w:cs="Times New Roman"/>
          <w:color w:val="000000"/>
          <w:sz w:val="18"/>
          <w:szCs w:val="18"/>
          <w:lang w:eastAsia="ru-RU"/>
        </w:rPr>
        <w:t>В.Н.Савицкий</w:t>
      </w:r>
      <w:proofErr w:type="spellEnd"/>
      <w:r w:rsidRPr="009D49F2">
        <w:rPr>
          <w:rFonts w:ascii="Times New Roman" w:eastAsia="Times New Roman" w:hAnsi="Times New Roman" w:cs="Times New Roman"/>
          <w:color w:val="000000"/>
          <w:sz w:val="18"/>
          <w:szCs w:val="18"/>
          <w:lang w:eastAsia="ru-RU"/>
        </w:rPr>
        <w:t>.</w:t>
      </w:r>
    </w:p>
    <w:p w:rsidR="00E37605" w:rsidRPr="009D49F2" w:rsidRDefault="00E37605" w:rsidP="00E37605">
      <w:pPr>
        <w:spacing w:after="0" w:line="240" w:lineRule="auto"/>
        <w:ind w:left="11" w:right="34" w:hanging="11"/>
        <w:jc w:val="both"/>
        <w:rPr>
          <w:rFonts w:ascii="Times New Roman" w:eastAsia="Times New Roman" w:hAnsi="Times New Roman" w:cs="Times New Roman"/>
          <w:color w:val="000000"/>
          <w:sz w:val="18"/>
          <w:szCs w:val="18"/>
          <w:lang w:eastAsia="ru-RU"/>
        </w:rPr>
      </w:pPr>
    </w:p>
    <w:p w:rsidR="00E37605" w:rsidRPr="009D49F2" w:rsidRDefault="00E37605" w:rsidP="00E37605">
      <w:pPr>
        <w:spacing w:after="0" w:line="240" w:lineRule="auto"/>
        <w:ind w:left="11" w:right="34" w:hanging="11"/>
        <w:jc w:val="both"/>
        <w:rPr>
          <w:rFonts w:ascii="Times New Roman" w:eastAsia="Times New Roman" w:hAnsi="Times New Roman" w:cs="Times New Roman"/>
          <w:color w:val="000000"/>
          <w:sz w:val="18"/>
          <w:szCs w:val="18"/>
          <w:lang w:eastAsia="ru-RU"/>
        </w:rPr>
      </w:pPr>
    </w:p>
    <w:p w:rsidR="00E37605" w:rsidRPr="009D49F2" w:rsidRDefault="00E37605" w:rsidP="00E37605">
      <w:pPr>
        <w:spacing w:after="0" w:line="240" w:lineRule="auto"/>
        <w:ind w:left="11" w:right="34" w:hanging="11"/>
        <w:jc w:val="both"/>
        <w:rPr>
          <w:rFonts w:ascii="Times New Roman" w:eastAsia="Times New Roman" w:hAnsi="Times New Roman" w:cs="Times New Roman"/>
          <w:color w:val="000000"/>
          <w:sz w:val="18"/>
          <w:szCs w:val="18"/>
          <w:lang w:eastAsia="ru-RU"/>
        </w:rPr>
      </w:pPr>
    </w:p>
    <w:p w:rsidR="00E37605" w:rsidRPr="009D49F2" w:rsidRDefault="00E37605" w:rsidP="00E37605">
      <w:pPr>
        <w:spacing w:after="0" w:line="240" w:lineRule="auto"/>
        <w:ind w:left="11" w:right="34" w:hanging="11"/>
        <w:jc w:val="both"/>
        <w:rPr>
          <w:rFonts w:ascii="Times New Roman" w:eastAsia="Times New Roman" w:hAnsi="Times New Roman" w:cs="Times New Roman"/>
          <w:color w:val="000000"/>
          <w:sz w:val="18"/>
          <w:szCs w:val="18"/>
          <w:lang w:eastAsia="ru-RU"/>
        </w:rPr>
      </w:pPr>
    </w:p>
    <w:p w:rsidR="00E37605" w:rsidRPr="009D49F2" w:rsidRDefault="00E37605" w:rsidP="00E37605">
      <w:pPr>
        <w:spacing w:after="0" w:line="240" w:lineRule="auto"/>
        <w:ind w:left="11" w:right="34" w:hanging="11"/>
        <w:jc w:val="both"/>
        <w:rPr>
          <w:rFonts w:ascii="Times New Roman" w:eastAsia="Times New Roman" w:hAnsi="Times New Roman" w:cs="Times New Roman"/>
          <w:color w:val="000000"/>
          <w:sz w:val="18"/>
          <w:szCs w:val="18"/>
          <w:lang w:eastAsia="ru-RU"/>
        </w:rPr>
      </w:pPr>
    </w:p>
    <w:p w:rsidR="00E37605" w:rsidRPr="009D49F2" w:rsidRDefault="00E37605" w:rsidP="00E37605">
      <w:pPr>
        <w:spacing w:after="0" w:line="240" w:lineRule="auto"/>
        <w:ind w:left="11" w:right="34" w:hanging="11"/>
        <w:jc w:val="both"/>
        <w:rPr>
          <w:rFonts w:ascii="Times New Roman" w:eastAsia="Times New Roman" w:hAnsi="Times New Roman" w:cs="Times New Roman"/>
          <w:color w:val="000000"/>
          <w:sz w:val="18"/>
          <w:szCs w:val="18"/>
          <w:lang w:eastAsia="ru-RU"/>
        </w:rPr>
      </w:pPr>
    </w:p>
    <w:p w:rsidR="00E37605" w:rsidRPr="009D49F2" w:rsidRDefault="00E37605" w:rsidP="00E37605">
      <w:pPr>
        <w:spacing w:after="0" w:line="240" w:lineRule="auto"/>
        <w:ind w:left="2739" w:right="119"/>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УТВЕРЖДЕН </w:t>
      </w:r>
    </w:p>
    <w:p w:rsidR="00E37605" w:rsidRPr="009D49F2" w:rsidRDefault="00E37605" w:rsidP="00E37605">
      <w:pPr>
        <w:spacing w:after="0" w:line="240" w:lineRule="auto"/>
        <w:ind w:left="2739" w:right="119"/>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постановлением Администрации </w:t>
      </w:r>
    </w:p>
    <w:p w:rsidR="00E37605" w:rsidRPr="009D49F2" w:rsidRDefault="00E37605" w:rsidP="00E37605">
      <w:pPr>
        <w:spacing w:after="0" w:line="240" w:lineRule="auto"/>
        <w:ind w:left="2739" w:right="119"/>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Умыганского сельского поселения</w:t>
      </w:r>
    </w:p>
    <w:p w:rsidR="00E37605" w:rsidRPr="009D49F2" w:rsidRDefault="00E37605" w:rsidP="00E37605">
      <w:pPr>
        <w:spacing w:after="0" w:line="240" w:lineRule="auto"/>
        <w:ind w:left="2739" w:right="119"/>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от 12 декабря № 42-ПА</w:t>
      </w:r>
    </w:p>
    <w:p w:rsidR="00E37605" w:rsidRPr="009D49F2" w:rsidRDefault="00E37605" w:rsidP="00E37605">
      <w:pPr>
        <w:spacing w:after="0" w:line="240" w:lineRule="auto"/>
        <w:ind w:left="11" w:right="34" w:hanging="11"/>
        <w:jc w:val="both"/>
        <w:rPr>
          <w:rFonts w:ascii="Times New Roman" w:eastAsia="Times New Roman" w:hAnsi="Times New Roman" w:cs="Times New Roman"/>
          <w:color w:val="000000"/>
          <w:sz w:val="18"/>
          <w:szCs w:val="18"/>
          <w:lang w:eastAsia="ru-RU"/>
        </w:rPr>
      </w:pPr>
    </w:p>
    <w:p w:rsidR="00E37605" w:rsidRPr="009D49F2" w:rsidRDefault="00E37605" w:rsidP="00E37605">
      <w:pPr>
        <w:spacing w:after="0" w:line="240" w:lineRule="auto"/>
        <w:ind w:left="11" w:right="34" w:hanging="11"/>
        <w:jc w:val="center"/>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 xml:space="preserve">ПОЛОЖЕНИЕ </w:t>
      </w:r>
    </w:p>
    <w:p w:rsidR="00E37605" w:rsidRPr="009D49F2" w:rsidRDefault="00E37605" w:rsidP="00E37605">
      <w:pPr>
        <w:spacing w:after="0" w:line="240" w:lineRule="auto"/>
        <w:ind w:left="11" w:right="34" w:hanging="11"/>
        <w:jc w:val="center"/>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О ДОЛЖНОСТНОМ ЛИЦЕ АДМИНИСТРАЦИИ УМЫГАНСКОГО СЕЛЬСКОГО ПОСЕЛЕНИЯ, ОТВЕТСТВЕННОМ ЗА ПРОФИЛАКТИКУ КОРРУПЦИОННЫХ И ИНЫХ ПРАВОНАРУШЕНИЙ</w:t>
      </w:r>
    </w:p>
    <w:p w:rsidR="00E37605" w:rsidRPr="009D49F2" w:rsidRDefault="00E37605" w:rsidP="00E37605">
      <w:pPr>
        <w:spacing w:after="0" w:line="240" w:lineRule="auto"/>
        <w:ind w:left="11" w:right="34" w:hanging="11"/>
        <w:jc w:val="both"/>
        <w:rPr>
          <w:rFonts w:ascii="Times New Roman" w:eastAsia="Times New Roman" w:hAnsi="Times New Roman" w:cs="Times New Roman"/>
          <w:color w:val="000000"/>
          <w:sz w:val="18"/>
          <w:szCs w:val="18"/>
          <w:lang w:eastAsia="ru-RU"/>
        </w:rPr>
      </w:pPr>
    </w:p>
    <w:p w:rsidR="00E37605" w:rsidRPr="009D49F2" w:rsidRDefault="00E37605" w:rsidP="00E37605">
      <w:pPr>
        <w:keepNext/>
        <w:keepLines/>
        <w:tabs>
          <w:tab w:val="center" w:pos="4819"/>
        </w:tabs>
        <w:spacing w:after="306" w:line="249" w:lineRule="auto"/>
        <w:ind w:left="10" w:right="34" w:hanging="10"/>
        <w:jc w:val="center"/>
        <w:outlineLvl w:val="1"/>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Раздел 1. Общие положения</w:t>
      </w:r>
    </w:p>
    <w:p w:rsidR="00E37605" w:rsidRPr="009D49F2" w:rsidRDefault="00E37605" w:rsidP="00BA1E35">
      <w:pPr>
        <w:numPr>
          <w:ilvl w:val="0"/>
          <w:numId w:val="38"/>
        </w:numPr>
        <w:spacing w:after="3" w:line="249" w:lineRule="auto"/>
        <w:ind w:right="19"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Настоящим Положением определяются правовое положение, основные задачи и функции должностного лица Администрация Умыганского сельского поселения (далее – администрация), ответственного за профилактику коррупционных и иных правонарушений (далее – должностное лицо).</w:t>
      </w:r>
    </w:p>
    <w:p w:rsidR="00E37605" w:rsidRPr="009D49F2" w:rsidRDefault="00E37605" w:rsidP="00BA1E35">
      <w:pPr>
        <w:numPr>
          <w:ilvl w:val="0"/>
          <w:numId w:val="38"/>
        </w:numPr>
        <w:spacing w:after="3" w:line="249" w:lineRule="auto"/>
        <w:ind w:left="-15" w:right="19" w:firstLine="724"/>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Должностное лицо в своей деятельности руководствуется</w:t>
      </w:r>
      <w:hyperlink r:id="rId22">
        <w:r w:rsidRPr="009D49F2">
          <w:rPr>
            <w:rFonts w:ascii="Times New Roman" w:eastAsia="Times New Roman" w:hAnsi="Times New Roman" w:cs="Times New Roman"/>
            <w:color w:val="000000"/>
            <w:sz w:val="18"/>
            <w:szCs w:val="18"/>
            <w:lang w:eastAsia="ru-RU"/>
          </w:rPr>
          <w:t xml:space="preserve"> </w:t>
        </w:r>
      </w:hyperlink>
      <w:hyperlink r:id="rId23">
        <w:r w:rsidRPr="009D49F2">
          <w:rPr>
            <w:rFonts w:ascii="Times New Roman" w:eastAsia="Times New Roman" w:hAnsi="Times New Roman" w:cs="Times New Roman"/>
            <w:color w:val="000000"/>
            <w:sz w:val="18"/>
            <w:szCs w:val="18"/>
            <w:lang w:eastAsia="ru-RU"/>
          </w:rPr>
          <w:t>Конституцией</w:t>
        </w:r>
      </w:hyperlink>
      <w:r w:rsidRPr="009D49F2">
        <w:rPr>
          <w:rFonts w:ascii="Times New Roman" w:eastAsia="Times New Roman" w:hAnsi="Times New Roman" w:cs="Times New Roman"/>
          <w:color w:val="000000"/>
          <w:sz w:val="18"/>
          <w:szCs w:val="18"/>
          <w:lang w:eastAsia="ru-RU"/>
        </w:rPr>
        <w:t xml:space="preserve"> Российской Федерации, федеральными конституционными законами, федеральными </w:t>
      </w:r>
      <w:hyperlink r:id="rId24">
        <w:r w:rsidRPr="009D49F2">
          <w:rPr>
            <w:rFonts w:ascii="Times New Roman" w:eastAsia="Times New Roman" w:hAnsi="Times New Roman" w:cs="Times New Roman"/>
            <w:color w:val="000000"/>
            <w:sz w:val="18"/>
            <w:szCs w:val="18"/>
            <w:lang w:eastAsia="ru-RU"/>
          </w:rPr>
          <w:t>законами</w:t>
        </w:r>
      </w:hyperlink>
      <w:r w:rsidRPr="009D49F2">
        <w:rPr>
          <w:rFonts w:ascii="Times New Roman" w:eastAsia="Times New Roman" w:hAnsi="Times New Roman" w:cs="Times New Roman"/>
          <w:color w:val="000000"/>
          <w:sz w:val="18"/>
          <w:szCs w:val="18"/>
          <w:lang w:eastAsia="ru-RU"/>
        </w:rPr>
        <w:t xml:space="preserve">, указами и распоряжениями Президента </w:t>
      </w:r>
      <w:r w:rsidRPr="009D49F2">
        <w:rPr>
          <w:rFonts w:ascii="Times New Roman" w:eastAsia="Times New Roman" w:hAnsi="Times New Roman" w:cs="Times New Roman"/>
          <w:color w:val="000000"/>
          <w:sz w:val="18"/>
          <w:szCs w:val="18"/>
          <w:lang w:eastAsia="ru-RU"/>
        </w:rPr>
        <w:lastRenderedPageBreak/>
        <w:t>Российской Федерации, постановлениями и распоряжениями Правительства Российской Федерации, иными нормативными правовыми актами, решениями Совета при Президенте Российской Федерации по противодействию коррупции и его президиума, принятыми в пределах их компетенции, а также настоящим Положением.</w:t>
      </w:r>
    </w:p>
    <w:p w:rsidR="00E37605" w:rsidRPr="009D49F2" w:rsidRDefault="00E37605" w:rsidP="00BA1E35">
      <w:pPr>
        <w:numPr>
          <w:ilvl w:val="0"/>
          <w:numId w:val="38"/>
        </w:numPr>
        <w:spacing w:after="35" w:line="237" w:lineRule="auto"/>
        <w:ind w:right="19"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Обязанности должностного лица исполняет ведущий специалист администрации. Данные обязанности закреплены за ним в соответствии с должностной инструкцией. </w:t>
      </w:r>
    </w:p>
    <w:p w:rsidR="00E37605" w:rsidRPr="009D49F2" w:rsidRDefault="00E37605" w:rsidP="00E37605">
      <w:pPr>
        <w:spacing w:after="310" w:line="249" w:lineRule="auto"/>
        <w:ind w:left="-15" w:right="19"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Должностное лицо находится в непосредственном подчинении главы Умыганского сельского поселения и несет персональную ответственность за свою деятельность.</w:t>
      </w:r>
    </w:p>
    <w:p w:rsidR="00E37605" w:rsidRPr="009D49F2" w:rsidRDefault="00E37605" w:rsidP="00E37605">
      <w:pPr>
        <w:keepNext/>
        <w:keepLines/>
        <w:spacing w:after="306" w:line="249" w:lineRule="auto"/>
        <w:ind w:left="10" w:right="34" w:hanging="10"/>
        <w:jc w:val="center"/>
        <w:outlineLvl w:val="1"/>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Раздел 2. Основные задачи должностного лица</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4. Основными задачами должностного лица являются:</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а) формирование у муниципальных служащих нетерпимости к коррупционному поведению;</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б) профилактика коррупционных правонарушений в администрации;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в) разработка и принятие мер, направленных на обеспечение соблюдения муниципальными служащими запретов, ограничений и требований, установленных в целях противодействия коррупции;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г) осуществление контроля:</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 за соблюдением муниципальными служащими запретов, ограничений и требований, установленных в целях противодействия коррупции;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 за соблюдением законодательства Российской Федерации о противодействии коррупции в организациях, созданных для выполнения задач, поставленных перед администрацией, а также за реализацией в них мер по профилактике коррупционных правонарушений.</w:t>
      </w:r>
    </w:p>
    <w:p w:rsidR="00E37605" w:rsidRPr="009D49F2" w:rsidRDefault="00E37605" w:rsidP="00E37605">
      <w:pPr>
        <w:spacing w:after="3" w:line="249" w:lineRule="auto"/>
        <w:ind w:right="19"/>
        <w:jc w:val="both"/>
        <w:rPr>
          <w:rFonts w:ascii="Times New Roman" w:eastAsia="Times New Roman" w:hAnsi="Times New Roman" w:cs="Times New Roman"/>
          <w:color w:val="000000"/>
          <w:sz w:val="18"/>
          <w:szCs w:val="18"/>
          <w:lang w:eastAsia="ru-RU"/>
        </w:rPr>
      </w:pPr>
    </w:p>
    <w:p w:rsidR="00E37605" w:rsidRPr="009D49F2" w:rsidRDefault="00E37605" w:rsidP="00E37605">
      <w:pPr>
        <w:keepNext/>
        <w:keepLines/>
        <w:spacing w:after="306" w:line="249" w:lineRule="auto"/>
        <w:ind w:left="10" w:right="34" w:hanging="10"/>
        <w:jc w:val="center"/>
        <w:outlineLvl w:val="1"/>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Раздел 3. Основные функции должностного лица</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5. Должностное лицо осуществляет следующие основные функции: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а) обеспечение соблюдения муниципальными служащими запретов, ограничений и требований, установленных в целях противодействия коррупции;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б) принятие мер по выявлению и устранению причин и условий, способствующих возникновению конфликта интересов на муниципальной службе;</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bCs/>
          <w:color w:val="000000"/>
          <w:sz w:val="18"/>
          <w:szCs w:val="18"/>
          <w:lang w:eastAsia="ru-RU"/>
        </w:rPr>
        <w:t xml:space="preserve">в) обеспечение деятельности комиссии администрации по соблюдению требований к служебному поведению муниципальных служащих и урегулированию конфликта интересов, исполнение обязанностей секретаря в </w:t>
      </w:r>
      <w:r w:rsidRPr="009D49F2">
        <w:rPr>
          <w:rFonts w:ascii="Times New Roman" w:eastAsia="Times New Roman" w:hAnsi="Times New Roman" w:cs="Times New Roman"/>
          <w:color w:val="000000"/>
          <w:sz w:val="18"/>
          <w:szCs w:val="18"/>
          <w:lang w:eastAsia="ru-RU"/>
        </w:rPr>
        <w:t>комиссии по соблюдению требований к служебному поведению муниципальных служащих и урегулированию конфликта интересов, образованной в администрации</w:t>
      </w:r>
      <w:r w:rsidRPr="009D49F2">
        <w:rPr>
          <w:rFonts w:ascii="Times New Roman" w:eastAsia="Times New Roman" w:hAnsi="Times New Roman" w:cs="Times New Roman"/>
          <w:bCs/>
          <w:color w:val="000000"/>
          <w:sz w:val="18"/>
          <w:szCs w:val="18"/>
          <w:lang w:eastAsia="ru-RU"/>
        </w:rPr>
        <w:t>;</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г) оказание муниципальным служащим консультативной помощи по вопросам, связанным с применением законодательства Российской Федерации о противодействии коррупции, а также с подготовкой сообщений о фактах коррупции;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д) обеспечение соблюдения в администрации законных прав и интересов муниципального служащего, сообщившего о ставшем ему известном факте коррупции;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е) обеспечение реализации муниципальными служащими обязанности уведомлять представителя нанимателя (работодателя), органы прокуратуры Российской Федерации, иные федеральные государственные органы обо всех случаях обращения к ним каких-либо лиц в целях склонения их к совершению коррупционных правонарушений;</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ж) осуществление проверки: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 достоверности и полноты сведений о доходах, об имуществе и обязательствах имущественного характера, а также иных сведений, представленных гражданами, претендующими на замещение должностей муниципальной службы;</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 достоверности и полноты сведений о доходах, расходах, об имуществе и обязательствах имущественного характера, представленных муниципальными служащими в соответствии с законодательством Российской Федерации;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 соблюдения муниципальными служащими запретов, ограничений и требований, установленных в целях противодействия коррупции;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 соблюдения гражданами, замещавшими должности муниципальной службы, ограничений при заключении ими после увольнения с муниципальной службы трудового договора и (или) гражданско-правового договора в случаях, предусмотренных федеральными законами;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з) подготовка в пределах своей компетенции проектов муниципальных нормативных правовых актов по вопросам противодействия коррупции;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и) анализ сведений:</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 о доходах, об имуществе и обязательствах имущественного характера, представленных гражданами, претендующими на замещение должностей муниципальной службы;</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 о доходах, расходах, об имуществе и обязательствах имущественного характера, представленных муниципальными служащими в соответствии с законодательством Российской Федерации;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 о соблюдении муниципальными служащими запретов, ограничений и требований, установленных в целях противодействия коррупции;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 о соблюдении гражданами, замещавшими должности муниципальной службы, ограничений при заключении ими после увольнения с муниципальной службы трудового договора и (или) гражданско-правового договора в случаях, предусмотренных федеральными законами;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к) участие в пределах своей компетенции в обеспечении размещения сведений о доходах, расходах, об имуществе и обязательствах имущественного характера муниципальных служащих, их супруг (супругов) и несовершеннолетних детей на официальном сайте администрации в информационно-телекоммуникационной сети "Интернет", а также в обеспечении предоставления этих сведений общероссийским средствам массовой информации для опубликования;</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л) организация в пределах своей компетенции антикоррупционного просвещения муниципальных служащих;</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lastRenderedPageBreak/>
        <w:t>м) осуществление иных функций в области противодействия коррупции в соответствии с законодательством Российской Федерации.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6. В целях реализации своих функций должностное лицо:</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а) обеспечивает соответствие проводимых мероприятий целям противодействия коррупции и установленным законодательством Российской Федерации требованиям;</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б) подготавливает для направления в установленном порядке в федеральные органы исполнительной власти, уполномоченные на осуществление оперативно-розыскной деятельности, в органы прокуратуры Российской Федерации, иные федеральные государственные органы, территориальные органы федеральных государственных органов, государственные органы Иркутской области, органы местного самоуправления, на предприятия, в организации и общественные объединения запросы об имеющихся у них сведениях о доходах, расходах, об имуществе и обязательствах имущественного характера муниципальных служащих, их супруг (супругов) и несовершеннолетних детей, о соблюдении ими запретов, ограничений и требований, установленных в целях противодействия коррупции, а также об иных сведениях в случаях, предусмотренных нормативными правовыми актами Российской Федерации;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highlight w:val="red"/>
          <w:lang w:eastAsia="ru-RU"/>
        </w:rPr>
      </w:pPr>
      <w:r w:rsidRPr="009D49F2">
        <w:rPr>
          <w:rFonts w:ascii="Times New Roman" w:eastAsia="Times New Roman" w:hAnsi="Times New Roman" w:cs="Times New Roman"/>
          <w:bCs/>
          <w:color w:val="000000"/>
          <w:sz w:val="18"/>
          <w:szCs w:val="18"/>
          <w:lang w:eastAsia="ru-RU"/>
        </w:rPr>
        <w:t xml:space="preserve">в) осуществляет в пределах своей компетенции взаимодействие с правоохранительными органами, </w:t>
      </w:r>
      <w:r w:rsidRPr="009D49F2">
        <w:rPr>
          <w:rFonts w:ascii="Times New Roman" w:eastAsia="Times New Roman" w:hAnsi="Times New Roman" w:cs="Times New Roman"/>
          <w:color w:val="000000"/>
          <w:sz w:val="18"/>
          <w:szCs w:val="18"/>
          <w:shd w:val="clear" w:color="auto" w:fill="FFFFFF"/>
          <w:lang w:eastAsia="ru-RU"/>
        </w:rPr>
        <w:t xml:space="preserve">территориальными органами федеральных органов исполнительной власти в Иркутской области, государственными органами Иркутской области, </w:t>
      </w:r>
      <w:r w:rsidRPr="009D49F2">
        <w:rPr>
          <w:rFonts w:ascii="Times New Roman" w:eastAsia="Times New Roman" w:hAnsi="Times New Roman" w:cs="Times New Roman"/>
          <w:bCs/>
          <w:color w:val="000000"/>
          <w:sz w:val="18"/>
          <w:szCs w:val="18"/>
          <w:lang w:eastAsia="ru-RU"/>
        </w:rPr>
        <w:t>а также с организациями, созданными для выполнения задач, поставленных перед администрацией, с гражданами, институтами гражданского общества, средствами массовой информации, научными и другими организациями;</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г) проводит с гражданами и должностными лицами с их согласия беседы, получает от них пояснения по представленным в установленном порядке сведениям о доходах, расходах, об имуществе и обязательствах имущественного характера и по иным материалам;</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д) получает в пределах своей компетенции информацию от физических и юридических лиц (с их согласия);</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е) представляет в комиссии по соблюдению требований к служебному поведению муниципальных служащих и урегулированию конфликта интересов, образованные в администрации, информацию и материалы, необходимые для работы этих комиссий;</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ж) участвует в пределах своей компетенции в вопросах, мероприятиях по противодействию коррупции в случаях, связанных с лицами, замещающими муниципальные должности</w:t>
      </w:r>
      <w:r w:rsidRPr="009D49F2">
        <w:rPr>
          <w:rFonts w:ascii="Times New Roman" w:eastAsia="Times New Roman" w:hAnsi="Times New Roman" w:cs="Times New Roman"/>
          <w:color w:val="000000"/>
          <w:sz w:val="18"/>
          <w:szCs w:val="18"/>
          <w:lang w:eastAsia="ru-RU"/>
        </w:rPr>
        <w:t>;</w:t>
      </w:r>
    </w:p>
    <w:p w:rsidR="00E37605" w:rsidRPr="009D49F2" w:rsidRDefault="00E37605" w:rsidP="00E37605">
      <w:pPr>
        <w:autoSpaceDE w:val="0"/>
        <w:autoSpaceDN w:val="0"/>
        <w:adjustRightInd w:val="0"/>
        <w:spacing w:after="0" w:line="240" w:lineRule="auto"/>
        <w:ind w:right="34" w:firstLine="540"/>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з) проводит иные мероприятия, направленные на противодействие коррупции.</w:t>
      </w:r>
    </w:p>
    <w:p w:rsidR="00E37605" w:rsidRPr="009D49F2" w:rsidRDefault="00E37605" w:rsidP="00E37605">
      <w:pPr>
        <w:spacing w:after="3" w:line="249" w:lineRule="auto"/>
        <w:ind w:left="699" w:right="19"/>
        <w:jc w:val="both"/>
        <w:rPr>
          <w:rFonts w:ascii="Times New Roman" w:eastAsia="Times New Roman" w:hAnsi="Times New Roman" w:cs="Times New Roman"/>
          <w:color w:val="000000"/>
          <w:sz w:val="18"/>
          <w:szCs w:val="18"/>
          <w:lang w:eastAsia="ru-RU"/>
        </w:rPr>
      </w:pPr>
    </w:p>
    <w:p w:rsidR="00E00DEE" w:rsidRPr="009D49F2" w:rsidRDefault="00E00DEE" w:rsidP="00CA4B36">
      <w:pPr>
        <w:spacing w:after="0" w:line="240" w:lineRule="auto"/>
        <w:ind w:right="-5"/>
        <w:jc w:val="center"/>
        <w:rPr>
          <w:rFonts w:ascii="Times New Roman" w:eastAsia="Times New Roman" w:hAnsi="Times New Roman" w:cs="Times New Roman"/>
          <w:b/>
          <w:spacing w:val="20"/>
          <w:sz w:val="18"/>
          <w:szCs w:val="18"/>
          <w:lang w:eastAsia="ru-RU"/>
        </w:rPr>
      </w:pPr>
    </w:p>
    <w:tbl>
      <w:tblPr>
        <w:tblpPr w:leftFromText="180" w:rightFromText="180" w:vertAnchor="text" w:horzAnchor="margin" w:tblpX="-37" w:tblpY="1"/>
        <w:tblW w:w="9612" w:type="dxa"/>
        <w:tblLayout w:type="fixed"/>
        <w:tblLook w:val="0000" w:firstRow="0" w:lastRow="0" w:firstColumn="0" w:lastColumn="0" w:noHBand="0" w:noVBand="0"/>
      </w:tblPr>
      <w:tblGrid>
        <w:gridCol w:w="9612"/>
      </w:tblGrid>
      <w:tr w:rsidR="00B100D7" w:rsidRPr="009D49F2" w:rsidTr="002A5428">
        <w:trPr>
          <w:trHeight w:hRule="exact" w:val="2976"/>
        </w:trPr>
        <w:tc>
          <w:tcPr>
            <w:tcW w:w="9612" w:type="dxa"/>
            <w:vAlign w:val="bottom"/>
          </w:tcPr>
          <w:p w:rsidR="00B100D7" w:rsidRPr="009D49F2" w:rsidRDefault="00B100D7" w:rsidP="00B100D7">
            <w:pPr>
              <w:shd w:val="clear" w:color="auto" w:fill="FFFFFF"/>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sz w:val="18"/>
                <w:szCs w:val="18"/>
                <w:lang w:eastAsia="ru-RU"/>
              </w:rPr>
              <w:t xml:space="preserve">ИРКУТСКАЯ ОБЛАСТЬ </w:t>
            </w:r>
          </w:p>
          <w:p w:rsidR="00B100D7" w:rsidRPr="009D49F2" w:rsidRDefault="00B100D7" w:rsidP="00B100D7">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Тулунский район</w:t>
            </w:r>
          </w:p>
          <w:p w:rsidR="00B100D7" w:rsidRPr="009D49F2" w:rsidRDefault="00B100D7" w:rsidP="00B100D7">
            <w:pPr>
              <w:shd w:val="clear" w:color="auto" w:fill="FFFFFF"/>
              <w:spacing w:after="0" w:line="240" w:lineRule="auto"/>
              <w:jc w:val="center"/>
              <w:rPr>
                <w:rFonts w:ascii="Times New Roman" w:eastAsia="Times New Roman" w:hAnsi="Times New Roman" w:cs="Times New Roman"/>
                <w:b/>
                <w:bCs/>
                <w:sz w:val="18"/>
                <w:szCs w:val="18"/>
                <w:lang w:eastAsia="ru-RU"/>
              </w:rPr>
            </w:pPr>
          </w:p>
          <w:p w:rsidR="00B100D7" w:rsidRPr="009D49F2" w:rsidRDefault="00B100D7" w:rsidP="00B100D7">
            <w:pPr>
              <w:shd w:val="clear" w:color="auto" w:fill="FFFFFF"/>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 xml:space="preserve">АДМИНИСТРАЦИЯ </w:t>
            </w:r>
          </w:p>
          <w:p w:rsidR="00B100D7" w:rsidRPr="009D49F2" w:rsidRDefault="00B100D7" w:rsidP="00B100D7">
            <w:pPr>
              <w:shd w:val="clear" w:color="auto" w:fill="FFFFFF"/>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sz w:val="18"/>
                <w:szCs w:val="18"/>
                <w:lang w:eastAsia="ru-RU"/>
              </w:rPr>
              <w:t>УМЫГАНСКОГО СЕЛЬСКОГО ПОСЕЛЕНИЯ</w:t>
            </w:r>
          </w:p>
          <w:p w:rsidR="00B100D7" w:rsidRPr="009D49F2" w:rsidRDefault="00B100D7" w:rsidP="00B100D7">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p w:rsidR="00B100D7" w:rsidRPr="009D49F2" w:rsidRDefault="00B100D7" w:rsidP="00B100D7">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П О С Т А Н О В Л Е Н И Е</w:t>
            </w:r>
          </w:p>
          <w:p w:rsidR="00B100D7" w:rsidRPr="009D49F2" w:rsidRDefault="00B100D7" w:rsidP="00B100D7">
            <w:pPr>
              <w:spacing w:after="0" w:line="240" w:lineRule="auto"/>
              <w:ind w:right="176"/>
              <w:jc w:val="center"/>
              <w:rPr>
                <w:rFonts w:ascii="Times New Roman" w:eastAsia="Times New Roman" w:hAnsi="Times New Roman" w:cs="Times New Roman"/>
                <w:sz w:val="18"/>
                <w:szCs w:val="18"/>
                <w:lang w:eastAsia="ru-RU"/>
              </w:rPr>
            </w:pPr>
          </w:p>
          <w:p w:rsidR="00B100D7" w:rsidRPr="009D49F2" w:rsidRDefault="00B100D7" w:rsidP="009D49F2">
            <w:pPr>
              <w:spacing w:after="0" w:line="240" w:lineRule="auto"/>
              <w:ind w:right="176"/>
              <w:jc w:val="center"/>
              <w:rPr>
                <w:rFonts w:ascii="Times New Roman" w:eastAsia="Times New Roman" w:hAnsi="Times New Roman" w:cs="Times New Roman"/>
                <w:spacing w:val="20"/>
                <w:sz w:val="18"/>
                <w:szCs w:val="18"/>
                <w:lang w:eastAsia="ru-RU"/>
              </w:rPr>
            </w:pPr>
          </w:p>
        </w:tc>
      </w:tr>
    </w:tbl>
    <w:p w:rsidR="00B100D7" w:rsidRPr="009D49F2" w:rsidRDefault="00B100D7" w:rsidP="00B100D7">
      <w:pPr>
        <w:spacing w:after="0" w:line="240" w:lineRule="auto"/>
        <w:ind w:right="176"/>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 декабря 2022г.                                                                                                      № 43</w:t>
      </w:r>
    </w:p>
    <w:p w:rsidR="00B100D7" w:rsidRPr="009D49F2" w:rsidRDefault="00B100D7" w:rsidP="00B100D7">
      <w:pPr>
        <w:spacing w:after="0" w:line="240" w:lineRule="auto"/>
        <w:ind w:right="176" w:hanging="567"/>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 Умыган</w:t>
      </w:r>
    </w:p>
    <w:p w:rsidR="00B100D7" w:rsidRPr="009D49F2" w:rsidRDefault="00B100D7" w:rsidP="00B100D7">
      <w:pPr>
        <w:spacing w:after="0" w:line="240" w:lineRule="auto"/>
        <w:ind w:right="176"/>
        <w:rPr>
          <w:rFonts w:ascii="Times New Roman" w:eastAsia="Times New Roman" w:hAnsi="Times New Roman" w:cs="Times New Roman"/>
          <w:bCs/>
          <w:color w:val="000000"/>
          <w:sz w:val="18"/>
          <w:szCs w:val="18"/>
          <w:lang w:eastAsia="ru-RU"/>
        </w:rPr>
      </w:pPr>
    </w:p>
    <w:p w:rsidR="00B100D7" w:rsidRPr="009D49F2" w:rsidRDefault="00B100D7" w:rsidP="00B100D7">
      <w:pPr>
        <w:spacing w:after="0" w:line="240" w:lineRule="auto"/>
        <w:ind w:right="176" w:firstLine="709"/>
        <w:rPr>
          <w:rFonts w:ascii="Times New Roman" w:eastAsia="Times New Roman" w:hAnsi="Times New Roman" w:cs="Times New Roman"/>
          <w:b/>
          <w:bCs/>
          <w:i/>
          <w:color w:val="000000"/>
          <w:sz w:val="18"/>
          <w:szCs w:val="18"/>
          <w:lang w:eastAsia="ru-RU"/>
        </w:rPr>
      </w:pPr>
      <w:r w:rsidRPr="009D49F2">
        <w:rPr>
          <w:rFonts w:ascii="Times New Roman" w:eastAsia="Times New Roman" w:hAnsi="Times New Roman" w:cs="Times New Roman"/>
          <w:b/>
          <w:bCs/>
          <w:i/>
          <w:color w:val="000000"/>
          <w:sz w:val="18"/>
          <w:szCs w:val="18"/>
          <w:lang w:eastAsia="ru-RU"/>
        </w:rPr>
        <w:t xml:space="preserve">Об утверждении Программы профилактики </w:t>
      </w:r>
    </w:p>
    <w:p w:rsidR="00B100D7" w:rsidRPr="009D49F2" w:rsidRDefault="00B100D7" w:rsidP="00B100D7">
      <w:pPr>
        <w:spacing w:after="0" w:line="240" w:lineRule="auto"/>
        <w:ind w:right="176"/>
        <w:rPr>
          <w:rFonts w:ascii="Times New Roman" w:eastAsia="Times New Roman" w:hAnsi="Times New Roman" w:cs="Times New Roman"/>
          <w:b/>
          <w:bCs/>
          <w:i/>
          <w:color w:val="000000"/>
          <w:sz w:val="18"/>
          <w:szCs w:val="18"/>
          <w:lang w:eastAsia="ru-RU"/>
        </w:rPr>
      </w:pPr>
      <w:r w:rsidRPr="009D49F2">
        <w:rPr>
          <w:rFonts w:ascii="Times New Roman" w:eastAsia="Times New Roman" w:hAnsi="Times New Roman" w:cs="Times New Roman"/>
          <w:b/>
          <w:bCs/>
          <w:i/>
          <w:color w:val="000000"/>
          <w:sz w:val="18"/>
          <w:szCs w:val="18"/>
          <w:lang w:eastAsia="ru-RU"/>
        </w:rPr>
        <w:t xml:space="preserve">рисков причинения вреда (ущерба) охраняемым </w:t>
      </w:r>
    </w:p>
    <w:p w:rsidR="00B100D7" w:rsidRPr="009D49F2" w:rsidRDefault="00B100D7" w:rsidP="00B100D7">
      <w:pPr>
        <w:spacing w:after="0" w:line="240" w:lineRule="auto"/>
        <w:ind w:right="176"/>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bCs/>
          <w:i/>
          <w:color w:val="000000"/>
          <w:sz w:val="18"/>
          <w:szCs w:val="18"/>
          <w:lang w:eastAsia="ru-RU"/>
        </w:rPr>
        <w:t xml:space="preserve">законом ценностям по муниципальному контролю </w:t>
      </w:r>
    </w:p>
    <w:p w:rsidR="00B100D7" w:rsidRPr="009D49F2" w:rsidRDefault="00B100D7" w:rsidP="00B100D7">
      <w:pPr>
        <w:spacing w:after="0" w:line="240" w:lineRule="auto"/>
        <w:ind w:right="176"/>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bCs/>
          <w:i/>
          <w:color w:val="000000"/>
          <w:sz w:val="18"/>
          <w:szCs w:val="18"/>
          <w:lang w:eastAsia="ru-RU"/>
        </w:rPr>
        <w:t>в сфере благоустройства на 2023 год</w:t>
      </w:r>
    </w:p>
    <w:p w:rsidR="00B100D7" w:rsidRPr="009D49F2" w:rsidRDefault="00B100D7" w:rsidP="00B100D7">
      <w:pPr>
        <w:spacing w:after="0" w:line="240" w:lineRule="auto"/>
        <w:ind w:right="176" w:firstLine="540"/>
        <w:jc w:val="both"/>
        <w:rPr>
          <w:rFonts w:ascii="Times New Roman" w:eastAsia="Times New Roman" w:hAnsi="Times New Roman" w:cs="Times New Roman"/>
          <w:sz w:val="18"/>
          <w:szCs w:val="18"/>
          <w:lang w:eastAsia="ru-RU"/>
        </w:rPr>
      </w:pPr>
    </w:p>
    <w:p w:rsidR="00B100D7" w:rsidRPr="009D49F2" w:rsidRDefault="00B100D7" w:rsidP="00B100D7">
      <w:pPr>
        <w:spacing w:after="0" w:line="240" w:lineRule="auto"/>
        <w:ind w:right="176" w:firstLine="54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В соответствии с Федеральным </w:t>
      </w:r>
      <w:hyperlink r:id="rId25" w:history="1">
        <w:r w:rsidRPr="009D49F2">
          <w:rPr>
            <w:rFonts w:ascii="Times New Roman" w:eastAsia="Times New Roman" w:hAnsi="Times New Roman" w:cs="Times New Roman"/>
            <w:sz w:val="18"/>
            <w:szCs w:val="18"/>
            <w:lang w:eastAsia="ru-RU"/>
          </w:rPr>
          <w:t>законом</w:t>
        </w:r>
      </w:hyperlink>
      <w:r w:rsidRPr="009D49F2">
        <w:rPr>
          <w:rFonts w:ascii="Times New Roman" w:eastAsia="Times New Roman" w:hAnsi="Times New Roman" w:cs="Times New Roman"/>
          <w:sz w:val="18"/>
          <w:szCs w:val="18"/>
          <w:lang w:eastAsia="ru-RU"/>
        </w:rPr>
        <w:t xml:space="preserve"> от 31 июля 2020 года № 248-ФЗ «О государственном контроле (надзоре) и муниципальном контроле в Российской Федерации»,</w:t>
      </w:r>
      <w:r w:rsidRPr="009D49F2">
        <w:rPr>
          <w:rFonts w:ascii="Times New Roman" w:eastAsia="Times New Roman" w:hAnsi="Times New Roman" w:cs="Times New Roman"/>
          <w:b/>
          <w:sz w:val="18"/>
          <w:szCs w:val="18"/>
          <w:lang w:eastAsia="ru-RU"/>
        </w:rPr>
        <w:t xml:space="preserve"> </w:t>
      </w:r>
      <w:r w:rsidRPr="009D49F2">
        <w:rPr>
          <w:rFonts w:ascii="Times New Roman" w:eastAsia="Times New Roman" w:hAnsi="Times New Roman" w:cs="Times New Roman"/>
          <w:sz w:val="18"/>
          <w:szCs w:val="18"/>
          <w:lang w:eastAsia="ru-RU"/>
        </w:rPr>
        <w:t>и руководствуясь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Думы Умыганского сельского поселения от 29.09. 2021 года №122 «</w:t>
      </w:r>
      <w:r w:rsidRPr="009D49F2">
        <w:rPr>
          <w:rFonts w:ascii="Times New Roman" w:eastAsia="Times New Roman" w:hAnsi="Times New Roman" w:cs="Times New Roman"/>
          <w:bCs/>
          <w:sz w:val="18"/>
          <w:szCs w:val="18"/>
          <w:lang w:eastAsia="ru-RU"/>
        </w:rPr>
        <w:t xml:space="preserve">Об утверждении Положения о муниципальном контроле в сфере благоустройства на территории Умыганского </w:t>
      </w:r>
      <w:r w:rsidRPr="009D49F2">
        <w:rPr>
          <w:rFonts w:ascii="Times New Roman" w:eastAsia="Times New Roman" w:hAnsi="Times New Roman" w:cs="Times New Roman"/>
          <w:sz w:val="18"/>
          <w:szCs w:val="18"/>
          <w:lang w:eastAsia="ru-RU"/>
        </w:rPr>
        <w:t xml:space="preserve">сельского поселения», в целях предупреждения нарушений требований земельного законодательства на территории Умыганского сельского поселения, </w:t>
      </w:r>
      <w:r w:rsidRPr="009D49F2">
        <w:rPr>
          <w:rFonts w:ascii="Times New Roman" w:eastAsia="Times New Roman" w:hAnsi="Times New Roman" w:cs="Times New Roman"/>
          <w:color w:val="000000"/>
          <w:sz w:val="18"/>
          <w:szCs w:val="18"/>
          <w:lang w:eastAsia="ru-RU"/>
        </w:rPr>
        <w:t>руководствуясь статьей 6, 24 Устава Умыганского сельского поселения</w:t>
      </w:r>
      <w:r w:rsidRPr="009D49F2">
        <w:rPr>
          <w:rFonts w:ascii="Times New Roman" w:eastAsia="Times New Roman" w:hAnsi="Times New Roman" w:cs="Times New Roman"/>
          <w:sz w:val="18"/>
          <w:szCs w:val="18"/>
          <w:lang w:eastAsia="ru-RU"/>
        </w:rPr>
        <w:t>,</w:t>
      </w:r>
    </w:p>
    <w:p w:rsidR="00B100D7" w:rsidRPr="009D49F2" w:rsidRDefault="00B100D7" w:rsidP="00B100D7">
      <w:pPr>
        <w:spacing w:after="0" w:line="240" w:lineRule="auto"/>
        <w:ind w:right="176" w:firstLine="540"/>
        <w:jc w:val="both"/>
        <w:rPr>
          <w:rFonts w:ascii="Times New Roman" w:eastAsia="Times New Roman" w:hAnsi="Times New Roman" w:cs="Times New Roman"/>
          <w:sz w:val="18"/>
          <w:szCs w:val="18"/>
          <w:lang w:eastAsia="ru-RU"/>
        </w:rPr>
      </w:pPr>
    </w:p>
    <w:p w:rsidR="00B100D7" w:rsidRPr="009D49F2" w:rsidRDefault="00B100D7" w:rsidP="00B100D7">
      <w:pPr>
        <w:spacing w:after="0" w:line="240" w:lineRule="auto"/>
        <w:ind w:right="176" w:firstLine="540"/>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ПОСТАНОВЛЯЮ:</w:t>
      </w:r>
    </w:p>
    <w:p w:rsidR="00B100D7" w:rsidRPr="009D49F2" w:rsidRDefault="00B100D7" w:rsidP="00B100D7">
      <w:pPr>
        <w:spacing w:after="0" w:line="240" w:lineRule="auto"/>
        <w:ind w:right="176" w:firstLine="709"/>
        <w:jc w:val="both"/>
        <w:rPr>
          <w:rFonts w:ascii="Times New Roman" w:eastAsia="Times New Roman" w:hAnsi="Times New Roman" w:cs="Times New Roman"/>
          <w:color w:val="000000"/>
          <w:sz w:val="18"/>
          <w:szCs w:val="18"/>
          <w:shd w:val="clear" w:color="auto" w:fill="FFFFFF"/>
          <w:lang w:eastAsia="ru-RU"/>
        </w:rPr>
      </w:pPr>
      <w:r w:rsidRPr="009D49F2">
        <w:rPr>
          <w:rFonts w:ascii="Times New Roman" w:eastAsia="Times New Roman" w:hAnsi="Times New Roman" w:cs="Times New Roman"/>
          <w:color w:val="000000"/>
          <w:sz w:val="18"/>
          <w:szCs w:val="18"/>
          <w:shd w:val="clear" w:color="auto" w:fill="FFFFFF"/>
          <w:lang w:eastAsia="ru-RU"/>
        </w:rPr>
        <w:t xml:space="preserve">1.Утвердить программу профилактики рисков причинения вреда (ущерба) охраняемым законом ценностям по муниципальному контролю в сфере благоустройства на 2023 год, согласно </w:t>
      </w:r>
      <w:proofErr w:type="gramStart"/>
      <w:r w:rsidRPr="009D49F2">
        <w:rPr>
          <w:rFonts w:ascii="Times New Roman" w:eastAsia="Times New Roman" w:hAnsi="Times New Roman" w:cs="Times New Roman"/>
          <w:color w:val="000000"/>
          <w:sz w:val="18"/>
          <w:szCs w:val="18"/>
          <w:shd w:val="clear" w:color="auto" w:fill="FFFFFF"/>
          <w:lang w:eastAsia="ru-RU"/>
        </w:rPr>
        <w:t>приложению</w:t>
      </w:r>
      <w:proofErr w:type="gramEnd"/>
      <w:r w:rsidRPr="009D49F2">
        <w:rPr>
          <w:rFonts w:ascii="Times New Roman" w:eastAsia="Times New Roman" w:hAnsi="Times New Roman" w:cs="Times New Roman"/>
          <w:color w:val="000000"/>
          <w:sz w:val="18"/>
          <w:szCs w:val="18"/>
          <w:shd w:val="clear" w:color="auto" w:fill="FFFFFF"/>
          <w:lang w:eastAsia="ru-RU"/>
        </w:rPr>
        <w:t xml:space="preserve"> к настоящему постановлению.</w:t>
      </w:r>
    </w:p>
    <w:p w:rsidR="00B100D7" w:rsidRPr="009D49F2" w:rsidRDefault="00B100D7" w:rsidP="00B100D7">
      <w:pPr>
        <w:shd w:val="clear" w:color="auto" w:fill="FFFFFF"/>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Опубликовать настоящее постановление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B100D7" w:rsidRPr="009D49F2" w:rsidRDefault="00B100D7" w:rsidP="00B100D7">
      <w:pPr>
        <w:shd w:val="clear" w:color="auto" w:fill="FFFFFF"/>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3. Контроль за исполнением настоящего постановления оставляю за собой. </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Умыганского</w:t>
      </w:r>
    </w:p>
    <w:p w:rsidR="00B100D7" w:rsidRPr="009D49F2" w:rsidRDefault="00B100D7" w:rsidP="007567F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сельского поселения                     </w:t>
      </w:r>
      <w:proofErr w:type="spellStart"/>
      <w:r w:rsidRPr="009D49F2">
        <w:rPr>
          <w:rFonts w:ascii="Times New Roman" w:eastAsia="Times New Roman" w:hAnsi="Times New Roman" w:cs="Times New Roman"/>
          <w:sz w:val="18"/>
          <w:szCs w:val="18"/>
          <w:lang w:eastAsia="ru-RU"/>
        </w:rPr>
        <w:t>В.Н.Савицкий</w:t>
      </w:r>
      <w:proofErr w:type="spellEnd"/>
      <w:r w:rsidRPr="009D49F2">
        <w:rPr>
          <w:rFonts w:ascii="Times New Roman" w:eastAsia="Times New Roman" w:hAnsi="Times New Roman" w:cs="Times New Roman"/>
          <w:sz w:val="18"/>
          <w:szCs w:val="18"/>
          <w:lang w:eastAsia="ru-RU"/>
        </w:rPr>
        <w:t xml:space="preserve"> </w:t>
      </w:r>
      <w:r w:rsidRPr="009D49F2">
        <w:rPr>
          <w:rFonts w:ascii="Times New Roman" w:eastAsia="Times New Roman" w:hAnsi="Times New Roman" w:cs="Times New Roman"/>
          <w:color w:val="000000"/>
          <w:sz w:val="18"/>
          <w:szCs w:val="18"/>
          <w:lang w:eastAsia="ru-RU"/>
        </w:rPr>
        <w:t>Приложение</w:t>
      </w:r>
    </w:p>
    <w:p w:rsidR="00B100D7" w:rsidRPr="009D49F2" w:rsidRDefault="00B100D7" w:rsidP="00B100D7">
      <w:pPr>
        <w:spacing w:after="0" w:line="240" w:lineRule="auto"/>
        <w:ind w:firstLine="709"/>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 xml:space="preserve">к постановлению администрации </w:t>
      </w:r>
    </w:p>
    <w:p w:rsidR="00B100D7" w:rsidRPr="009D49F2" w:rsidRDefault="00B100D7" w:rsidP="00B100D7">
      <w:pPr>
        <w:spacing w:after="0" w:line="240" w:lineRule="auto"/>
        <w:ind w:firstLine="709"/>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Умыганского сельского поселения</w:t>
      </w:r>
    </w:p>
    <w:p w:rsidR="00B100D7" w:rsidRPr="009D49F2" w:rsidRDefault="00B100D7" w:rsidP="00B100D7">
      <w:pPr>
        <w:spacing w:after="0" w:line="240" w:lineRule="auto"/>
        <w:ind w:firstLine="709"/>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lang w:eastAsia="ru-RU"/>
        </w:rPr>
        <w:t>от 12.12.2022г №43</w:t>
      </w:r>
    </w:p>
    <w:p w:rsidR="00B100D7" w:rsidRPr="009D49F2" w:rsidRDefault="00B100D7" w:rsidP="00B100D7">
      <w:pPr>
        <w:spacing w:after="0" w:line="240" w:lineRule="auto"/>
        <w:jc w:val="center"/>
        <w:rPr>
          <w:rFonts w:ascii="Times New Roman" w:eastAsia="Times New Roman" w:hAnsi="Times New Roman" w:cs="Times New Roman"/>
          <w:b/>
          <w:bCs/>
          <w:color w:val="000000"/>
          <w:sz w:val="18"/>
          <w:szCs w:val="18"/>
          <w:shd w:val="clear" w:color="auto" w:fill="FFFFFF"/>
          <w:lang w:eastAsia="ru-RU"/>
        </w:rPr>
      </w:pPr>
    </w:p>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color w:val="000000"/>
          <w:sz w:val="18"/>
          <w:szCs w:val="18"/>
          <w:shd w:val="clear" w:color="auto" w:fill="FFFFFF"/>
          <w:lang w:eastAsia="ru-RU"/>
        </w:rPr>
        <w:t>ПРОГРАММА</w:t>
      </w:r>
    </w:p>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color w:val="000000"/>
          <w:sz w:val="18"/>
          <w:szCs w:val="18"/>
          <w:shd w:val="clear" w:color="auto" w:fill="FFFFFF"/>
          <w:lang w:eastAsia="ru-RU"/>
        </w:rPr>
        <w:t xml:space="preserve">профилактики рисков причинения вреда (ущерба) охраняемым законом ценностям по муниципальному контролю </w:t>
      </w:r>
    </w:p>
    <w:p w:rsidR="00B100D7" w:rsidRPr="009D49F2" w:rsidRDefault="00B100D7" w:rsidP="00B100D7">
      <w:pPr>
        <w:spacing w:after="0" w:line="240" w:lineRule="auto"/>
        <w:ind w:firstLine="709"/>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color w:val="000000"/>
          <w:sz w:val="18"/>
          <w:szCs w:val="18"/>
          <w:shd w:val="clear" w:color="auto" w:fill="FFFFFF"/>
          <w:lang w:eastAsia="ru-RU"/>
        </w:rPr>
        <w:t>в сфере благоустройства на 2023 год</w:t>
      </w:r>
    </w:p>
    <w:p w:rsidR="00B100D7" w:rsidRPr="009D49F2" w:rsidRDefault="00B100D7" w:rsidP="00B100D7">
      <w:pPr>
        <w:spacing w:after="0" w:line="240" w:lineRule="auto"/>
        <w:ind w:firstLine="709"/>
        <w:rPr>
          <w:rFonts w:ascii="Times New Roman" w:eastAsia="Times New Roman" w:hAnsi="Times New Roman" w:cs="Times New Roman"/>
          <w:sz w:val="18"/>
          <w:szCs w:val="18"/>
          <w:lang w:eastAsia="ru-RU"/>
        </w:rPr>
      </w:pPr>
    </w:p>
    <w:tbl>
      <w:tblPr>
        <w:tblW w:w="11057" w:type="dxa"/>
        <w:tblCellSpacing w:w="0" w:type="dxa"/>
        <w:tblInd w:w="-1142" w:type="dxa"/>
        <w:tblCellMar>
          <w:top w:w="60" w:type="dxa"/>
          <w:left w:w="60" w:type="dxa"/>
          <w:bottom w:w="60" w:type="dxa"/>
          <w:right w:w="60" w:type="dxa"/>
        </w:tblCellMar>
        <w:tblLook w:val="04A0" w:firstRow="1" w:lastRow="0" w:firstColumn="1" w:lastColumn="0" w:noHBand="0" w:noVBand="1"/>
      </w:tblPr>
      <w:tblGrid>
        <w:gridCol w:w="984"/>
        <w:gridCol w:w="1679"/>
        <w:gridCol w:w="1230"/>
        <w:gridCol w:w="353"/>
        <w:gridCol w:w="1401"/>
        <w:gridCol w:w="2607"/>
        <w:gridCol w:w="2803"/>
      </w:tblGrid>
      <w:tr w:rsidR="00B100D7" w:rsidRPr="009D49F2" w:rsidTr="0071528F">
        <w:trPr>
          <w:tblCellSpacing w:w="0" w:type="dxa"/>
        </w:trPr>
        <w:tc>
          <w:tcPr>
            <w:tcW w:w="11057" w:type="dxa"/>
            <w:gridSpan w:val="7"/>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color w:val="000000"/>
                <w:sz w:val="18"/>
                <w:szCs w:val="18"/>
                <w:shd w:val="clear" w:color="auto" w:fill="FFFFFF"/>
                <w:lang w:eastAsia="ru-RU"/>
              </w:rPr>
              <w:t>I. А</w:t>
            </w:r>
            <w:r w:rsidRPr="009D49F2">
              <w:rPr>
                <w:rFonts w:ascii="Times New Roman" w:eastAsia="Times New Roman" w:hAnsi="Times New Roman" w:cs="Times New Roman"/>
                <w:b/>
                <w:bCs/>
                <w:sz w:val="18"/>
                <w:szCs w:val="18"/>
                <w:lang w:eastAsia="ru-RU"/>
              </w:rPr>
              <w:t>нализ текущего состояния осуществления вида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w:t>
            </w:r>
          </w:p>
        </w:tc>
      </w:tr>
      <w:tr w:rsidR="00B100D7" w:rsidRPr="009D49F2" w:rsidTr="0071528F">
        <w:trPr>
          <w:tblCellSpacing w:w="0" w:type="dxa"/>
        </w:trPr>
        <w:tc>
          <w:tcPr>
            <w:tcW w:w="98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w:t>
            </w:r>
          </w:p>
        </w:tc>
        <w:tc>
          <w:tcPr>
            <w:tcW w:w="1679"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i/>
                <w:iCs/>
                <w:sz w:val="18"/>
                <w:szCs w:val="18"/>
                <w:lang w:eastAsia="ru-RU"/>
              </w:rPr>
              <w:t>Значение</w:t>
            </w:r>
          </w:p>
        </w:tc>
        <w:tc>
          <w:tcPr>
            <w:tcW w:w="8394" w:type="dxa"/>
            <w:gridSpan w:val="5"/>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i/>
                <w:iCs/>
                <w:sz w:val="18"/>
                <w:szCs w:val="18"/>
                <w:lang w:eastAsia="ru-RU"/>
              </w:rPr>
              <w:t>Характеристика значения</w:t>
            </w:r>
          </w:p>
        </w:tc>
      </w:tr>
      <w:tr w:rsidR="00B100D7" w:rsidRPr="009D49F2" w:rsidTr="0071528F">
        <w:trPr>
          <w:tblCellSpacing w:w="0" w:type="dxa"/>
        </w:trPr>
        <w:tc>
          <w:tcPr>
            <w:tcW w:w="98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w:t>
            </w:r>
          </w:p>
        </w:tc>
        <w:tc>
          <w:tcPr>
            <w:tcW w:w="1679"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А</w:t>
            </w:r>
            <w:r w:rsidRPr="009D49F2">
              <w:rPr>
                <w:rFonts w:ascii="Times New Roman" w:eastAsia="Times New Roman" w:hAnsi="Times New Roman" w:cs="Times New Roman"/>
                <w:sz w:val="18"/>
                <w:szCs w:val="18"/>
                <w:lang w:eastAsia="ru-RU"/>
              </w:rPr>
              <w:t xml:space="preserve">нализ текущего состояния осуществления </w:t>
            </w:r>
            <w:r w:rsidRPr="009D49F2">
              <w:rPr>
                <w:rFonts w:ascii="Times New Roman" w:eastAsia="Times New Roman" w:hAnsi="Times New Roman" w:cs="Times New Roman"/>
                <w:color w:val="000000"/>
                <w:sz w:val="18"/>
                <w:szCs w:val="18"/>
                <w:shd w:val="clear" w:color="auto" w:fill="FFFFFF"/>
                <w:lang w:eastAsia="ru-RU"/>
              </w:rPr>
              <w:t>муниципального контроля в сфере благоустройства</w:t>
            </w:r>
          </w:p>
        </w:tc>
        <w:tc>
          <w:tcPr>
            <w:tcW w:w="8394" w:type="dxa"/>
            <w:gridSpan w:val="5"/>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1.1. Программа профилактики </w:t>
            </w:r>
            <w:r w:rsidRPr="009D49F2">
              <w:rPr>
                <w:rFonts w:ascii="Times New Roman" w:eastAsia="Times New Roman" w:hAnsi="Times New Roman" w:cs="Times New Roman"/>
                <w:color w:val="000000"/>
                <w:sz w:val="18"/>
                <w:szCs w:val="18"/>
                <w:shd w:val="clear" w:color="auto" w:fill="FFFFFF"/>
                <w:lang w:eastAsia="ru-RU"/>
              </w:rPr>
              <w:t>рисков причинения вреда (ущерба) охраняемым законом ценностям по муниципальному контролю в сфере благоустройства на 2023 год</w:t>
            </w:r>
            <w:r w:rsidRPr="009D49F2">
              <w:rPr>
                <w:rFonts w:ascii="Times New Roman" w:eastAsia="Times New Roman" w:hAnsi="Times New Roman" w:cs="Times New Roman"/>
                <w:sz w:val="18"/>
                <w:szCs w:val="18"/>
                <w:lang w:eastAsia="ru-RU"/>
              </w:rPr>
              <w:t>, требований, установленных муниципальными правовыми актами, при осуществлении муниципального контроля за соблюдение правил благоустройства территории Умыганского сельского поселения и муниципальных нормативных правовых актов, обязательных к применению при благоустройстве территории Умыганского сельского поселения, разработана в целях организации осуществления Администрацией Умыганского сельского поселения мероприятий по профилактике нарушений требований, установленных федеральными законами и принимаемыми в соответствии с ними нормативными правовыми актами Российской Федерации, законами и нормативными правовыми актами Иркутской области, требований установленных муниципальными правовыми актами,  при осуществлении муниципального контроля за соблюдением Правил благоустройства территории Умыганского сельского поселения и муниципальных нормативных правовых актов, обязательных к применению при благоустройстве территории Умыганского сельского поселения.</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1.2. Программа распространяет свое действие на муниципальный контроль за соблюдением Правил благоустройства территории Умыганского сельского поселения и муниципальных нормативных правовых актов, обязательных к применению при благоустройстве территории Умыганского сельского поселения. </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1.3. Уполномоченным органом по осуществлению муниципального контроля в сфере благоустройства является Администрация Умыганского сельского поселения. </w:t>
            </w:r>
          </w:p>
          <w:p w:rsidR="00B100D7" w:rsidRPr="009D49F2" w:rsidRDefault="00B100D7" w:rsidP="00B100D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1.4. Субъектами профилактических мероприятий в рамках Программы являются граждане и </w:t>
            </w:r>
            <w:proofErr w:type="gramStart"/>
            <w:r w:rsidRPr="009D49F2">
              <w:rPr>
                <w:rFonts w:ascii="Times New Roman" w:eastAsia="Times New Roman" w:hAnsi="Times New Roman" w:cs="Times New Roman"/>
                <w:sz w:val="18"/>
                <w:szCs w:val="18"/>
                <w:lang w:eastAsia="ru-RU"/>
              </w:rPr>
              <w:t>организации,  деятельность</w:t>
            </w:r>
            <w:proofErr w:type="gramEnd"/>
            <w:r w:rsidRPr="009D49F2">
              <w:rPr>
                <w:rFonts w:ascii="Times New Roman" w:eastAsia="Times New Roman" w:hAnsi="Times New Roman" w:cs="Times New Roman"/>
                <w:sz w:val="18"/>
                <w:szCs w:val="18"/>
                <w:lang w:eastAsia="ru-RU"/>
              </w:rPr>
              <w:t>, действия или результаты деятельности которых либо производственные объекты, находящиеся во владении и (или) в пользовании которых, подлежат муниципальному контролю (контролируемые лица).</w:t>
            </w:r>
          </w:p>
          <w:p w:rsidR="00B100D7" w:rsidRPr="009D49F2" w:rsidRDefault="00B100D7" w:rsidP="00B100D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1.5.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в сфере благоустройства. Муниципальный контроль в сфере благоустройства осуществляется в соответствии с: </w:t>
            </w:r>
          </w:p>
          <w:p w:rsidR="00B100D7" w:rsidRPr="009D49F2" w:rsidRDefault="00B100D7" w:rsidP="00B100D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Федеральным законом от 31.07.2020 года №248-ФЗ "О государственном контроле (надзоре) и муниципальном контроле в Российской Федерации";</w:t>
            </w:r>
          </w:p>
          <w:p w:rsidR="00B100D7" w:rsidRPr="009D49F2" w:rsidRDefault="00B100D7" w:rsidP="00B100D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Федеральным законом от 06.10.2003 года №131-ФЗ "Об общих принципах организации местного самоуправления в Российской Федерации";</w:t>
            </w:r>
          </w:p>
          <w:p w:rsidR="00B100D7" w:rsidRPr="009D49F2" w:rsidRDefault="00B100D7" w:rsidP="00B100D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Федеральным законом от 02.05.2006 года №59-ФЗ "О порядке рассмотрения обращений граждан Российской Федерации";</w:t>
            </w:r>
          </w:p>
          <w:p w:rsidR="00B100D7" w:rsidRPr="009D49F2" w:rsidRDefault="00B100D7" w:rsidP="00B100D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Правилами благоустройства территории Умыганского сельского поселения, утвержденными решением Думы Умыганского сельского поселения от 29.10.2021г. №122.</w:t>
            </w:r>
          </w:p>
          <w:p w:rsidR="00B100D7" w:rsidRPr="009D49F2" w:rsidRDefault="00B100D7" w:rsidP="00B100D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1.6. Плановых проверок в отношении граждан и организаций в 2022 году предусмотрено не было в связи с тем, что контроль за соблюдением требований в сфере благоустройства на территории </w:t>
            </w:r>
            <w:proofErr w:type="gramStart"/>
            <w:r w:rsidRPr="009D49F2">
              <w:rPr>
                <w:rFonts w:ascii="Times New Roman" w:eastAsia="Times New Roman" w:hAnsi="Times New Roman" w:cs="Times New Roman"/>
                <w:sz w:val="18"/>
                <w:szCs w:val="18"/>
                <w:lang w:eastAsia="ru-RU"/>
              </w:rPr>
              <w:t>поселения  не</w:t>
            </w:r>
            <w:proofErr w:type="gramEnd"/>
            <w:r w:rsidRPr="009D49F2">
              <w:rPr>
                <w:rFonts w:ascii="Times New Roman" w:eastAsia="Times New Roman" w:hAnsi="Times New Roman" w:cs="Times New Roman"/>
                <w:sz w:val="18"/>
                <w:szCs w:val="18"/>
                <w:lang w:eastAsia="ru-RU"/>
              </w:rPr>
              <w:t xml:space="preserve"> осуществлялся.  </w:t>
            </w:r>
          </w:p>
          <w:p w:rsidR="00B100D7" w:rsidRPr="009D49F2" w:rsidRDefault="00B100D7" w:rsidP="00B100D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В целях предупреждения нарушений обязательных требований, требований, установленных муниципальными правовыми актами, устранения причин, факторов и условий, способствующих нарушениям указанных требований, на официальном сайте Умыганского сельского поселения размещены Правила благоустройства территории Умыганского сельского поселения. </w:t>
            </w:r>
          </w:p>
          <w:p w:rsidR="00B100D7" w:rsidRPr="009D49F2" w:rsidRDefault="00B100D7" w:rsidP="00B100D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1.7. Анализ рисков реализации Программы. Программа подлежит корректировке при необходимости внесения изменений в перечень мероприятий, связанных с осуществлением профилактических мер в отношении выявленных нарушений. </w:t>
            </w:r>
          </w:p>
          <w:p w:rsidR="00B100D7" w:rsidRPr="009D49F2" w:rsidRDefault="00B100D7" w:rsidP="00B100D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1.8. Анализ и оценка рисков причинения вреда охраняемым законом ценностям. Несоблюдение контролируемыми лицами обязательных требований, требований, установленных муниципальными правовыми актами, в сфере благоустройства по содержанию территорий, объектов и элементов благоустройства может повлечь за собой отрицательное влияние на общий вид благоустройства Умыганского сельского поселения и создание неблагоприятной среды проживания и жизнедеятельности в нем населения. </w:t>
            </w:r>
          </w:p>
        </w:tc>
      </w:tr>
      <w:tr w:rsidR="00B100D7" w:rsidRPr="009D49F2" w:rsidTr="0071528F">
        <w:trPr>
          <w:tblCellSpacing w:w="0" w:type="dxa"/>
        </w:trPr>
        <w:tc>
          <w:tcPr>
            <w:tcW w:w="98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c>
          <w:tcPr>
            <w:tcW w:w="1679"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Описание текущего развития профилактической деятельности Администрации</w:t>
            </w:r>
          </w:p>
        </w:tc>
        <w:tc>
          <w:tcPr>
            <w:tcW w:w="8394" w:type="dxa"/>
            <w:gridSpan w:val="5"/>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В целях профилактических мероприятий по предупреждению нарушений обязательных требований, устранения причин, условий и факторов, способствующих нарушению требований, установленных Правилами благоустройства территории Умыганского </w:t>
            </w:r>
            <w:proofErr w:type="gramStart"/>
            <w:r w:rsidRPr="009D49F2">
              <w:rPr>
                <w:rFonts w:ascii="Times New Roman" w:eastAsia="Times New Roman" w:hAnsi="Times New Roman" w:cs="Times New Roman"/>
                <w:sz w:val="18"/>
                <w:szCs w:val="18"/>
                <w:lang w:eastAsia="ru-RU"/>
              </w:rPr>
              <w:t>сельского поселения</w:t>
            </w:r>
            <w:proofErr w:type="gramEnd"/>
            <w:r w:rsidRPr="009D49F2">
              <w:rPr>
                <w:rFonts w:ascii="Times New Roman" w:eastAsia="Times New Roman" w:hAnsi="Times New Roman" w:cs="Times New Roman"/>
                <w:sz w:val="18"/>
                <w:szCs w:val="18"/>
                <w:lang w:eastAsia="ru-RU"/>
              </w:rPr>
              <w:t xml:space="preserve"> осуществляется:</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информирование о необходимости соблюдения Правил благоустройства территории Умыганского сельского поселения, посредством официального сайта, публикации в периодических изданиях, социальных сетей;</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совместная организация и проведение мероприятий по уборке территории Умыганского сельского поселения;</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 xml:space="preserve">- выдача предупреждений. </w:t>
            </w:r>
          </w:p>
        </w:tc>
      </w:tr>
      <w:tr w:rsidR="00B100D7" w:rsidRPr="009D49F2" w:rsidTr="0071528F">
        <w:trPr>
          <w:tblCellSpacing w:w="0" w:type="dxa"/>
        </w:trPr>
        <w:tc>
          <w:tcPr>
            <w:tcW w:w="98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1.3.</w:t>
            </w:r>
          </w:p>
        </w:tc>
        <w:tc>
          <w:tcPr>
            <w:tcW w:w="1679"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Характеристика проблем, на решение которых направлена программа профилактики</w:t>
            </w:r>
          </w:p>
        </w:tc>
        <w:tc>
          <w:tcPr>
            <w:tcW w:w="8394" w:type="dxa"/>
            <w:gridSpan w:val="5"/>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100D7" w:rsidRPr="009D49F2" w:rsidRDefault="00B100D7" w:rsidP="00B100D7">
            <w:pPr>
              <w:shd w:val="clear" w:color="auto" w:fill="FFFFFF"/>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Причинами нарушений обязательных требований в сфере благоустройства являются:</w:t>
            </w:r>
          </w:p>
          <w:p w:rsidR="00B100D7" w:rsidRPr="009D49F2" w:rsidRDefault="00B100D7" w:rsidP="00B100D7">
            <w:pPr>
              <w:shd w:val="clear" w:color="auto" w:fill="FFFFFF"/>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не сформировано понимание исполнения требований в сфере благоустройства у субъектов контроля;</w:t>
            </w:r>
          </w:p>
          <w:p w:rsidR="00B100D7" w:rsidRPr="009D49F2" w:rsidRDefault="00B100D7" w:rsidP="00B100D7">
            <w:pPr>
              <w:shd w:val="clear" w:color="auto" w:fill="FFFFFF"/>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необходимость дополнительного информирования субъектов контроля по вопросам соблюдения требований в сфере благоустройства;</w:t>
            </w:r>
          </w:p>
          <w:p w:rsidR="00B100D7" w:rsidRPr="009D49F2" w:rsidRDefault="00B100D7" w:rsidP="00B100D7">
            <w:pPr>
              <w:shd w:val="clear" w:color="auto" w:fill="FFFFFF"/>
              <w:spacing w:after="0" w:line="240" w:lineRule="auto"/>
              <w:jc w:val="both"/>
              <w:rPr>
                <w:rFonts w:ascii="Times New Roman" w:eastAsia="Times New Roman" w:hAnsi="Times New Roman" w:cs="Times New Roman"/>
                <w:color w:val="304855"/>
                <w:sz w:val="18"/>
                <w:szCs w:val="18"/>
                <w:lang w:eastAsia="ru-RU"/>
              </w:rPr>
            </w:pPr>
            <w:r w:rsidRPr="009D49F2">
              <w:rPr>
                <w:rFonts w:ascii="Times New Roman" w:eastAsia="Times New Roman" w:hAnsi="Times New Roman" w:cs="Times New Roman"/>
                <w:sz w:val="18"/>
                <w:szCs w:val="18"/>
                <w:lang w:eastAsia="ru-RU"/>
              </w:rPr>
              <w:t>в) не создана система обратной связи с субъектами контроля по вопросам применения требований правил благоустройства.</w:t>
            </w:r>
          </w:p>
        </w:tc>
      </w:tr>
      <w:tr w:rsidR="00B100D7" w:rsidRPr="009D49F2" w:rsidTr="0071528F">
        <w:trPr>
          <w:tblCellSpacing w:w="0" w:type="dxa"/>
        </w:trPr>
        <w:tc>
          <w:tcPr>
            <w:tcW w:w="11057" w:type="dxa"/>
            <w:gridSpan w:val="7"/>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color w:val="000000"/>
                <w:sz w:val="18"/>
                <w:szCs w:val="18"/>
                <w:shd w:val="clear" w:color="auto" w:fill="FFFFFF"/>
                <w:lang w:eastAsia="ru-RU"/>
              </w:rPr>
              <w:t>II. Ц</w:t>
            </w:r>
            <w:r w:rsidRPr="009D49F2">
              <w:rPr>
                <w:rFonts w:ascii="Times New Roman" w:eastAsia="Times New Roman" w:hAnsi="Times New Roman" w:cs="Times New Roman"/>
                <w:b/>
                <w:bCs/>
                <w:sz w:val="18"/>
                <w:szCs w:val="18"/>
                <w:lang w:eastAsia="ru-RU"/>
              </w:rPr>
              <w:t>ели и задачи реализации программы профилактики</w:t>
            </w:r>
          </w:p>
        </w:tc>
      </w:tr>
      <w:tr w:rsidR="00B100D7" w:rsidRPr="009D49F2" w:rsidTr="0071528F">
        <w:trPr>
          <w:tblCellSpacing w:w="0" w:type="dxa"/>
        </w:trPr>
        <w:tc>
          <w:tcPr>
            <w:tcW w:w="98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w:t>
            </w:r>
          </w:p>
        </w:tc>
        <w:tc>
          <w:tcPr>
            <w:tcW w:w="1679"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bdr w:val="none" w:sz="0" w:space="0" w:color="auto" w:frame="1"/>
                <w:shd w:val="clear" w:color="auto" w:fill="FFFFFF"/>
                <w:lang w:eastAsia="ru-RU"/>
              </w:rPr>
              <w:t>Значение</w:t>
            </w:r>
          </w:p>
        </w:tc>
        <w:tc>
          <w:tcPr>
            <w:tcW w:w="8394" w:type="dxa"/>
            <w:gridSpan w:val="5"/>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i/>
                <w:iCs/>
                <w:sz w:val="18"/>
                <w:szCs w:val="18"/>
                <w:shd w:val="clear" w:color="auto" w:fill="FFFFFF"/>
                <w:lang w:eastAsia="ru-RU"/>
              </w:rPr>
              <w:t>Характеристика значения</w:t>
            </w:r>
          </w:p>
        </w:tc>
      </w:tr>
      <w:tr w:rsidR="00B100D7" w:rsidRPr="009D49F2" w:rsidTr="0071528F">
        <w:trPr>
          <w:tblCellSpacing w:w="0" w:type="dxa"/>
        </w:trPr>
        <w:tc>
          <w:tcPr>
            <w:tcW w:w="98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2.1.</w:t>
            </w:r>
          </w:p>
        </w:tc>
        <w:tc>
          <w:tcPr>
            <w:tcW w:w="1679"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Цели реализации программы профилактики</w:t>
            </w:r>
          </w:p>
        </w:tc>
        <w:tc>
          <w:tcPr>
            <w:tcW w:w="8394" w:type="dxa"/>
            <w:gridSpan w:val="5"/>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shd w:val="clear" w:color="auto" w:fill="FFFFFF"/>
                <w:lang w:eastAsia="ru-RU"/>
              </w:rPr>
              <w:t>1.Стимулирование добросовестного соблюдения обязательных требований всеми контролируемыми лицами.</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shd w:val="clear" w:color="auto" w:fill="FFFFFF"/>
                <w:lang w:eastAsia="ru-RU"/>
              </w:rPr>
              <w:t>2.Устранение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shd w:val="clear" w:color="auto" w:fill="FFFFFF"/>
                <w:lang w:eastAsia="ru-RU"/>
              </w:rPr>
              <w:t>3.Создание условий для доведения обязательных требований до контролируемых лиц, повышение информированности о способах их соблюдения.</w:t>
            </w:r>
          </w:p>
        </w:tc>
      </w:tr>
      <w:tr w:rsidR="00B100D7" w:rsidRPr="009D49F2" w:rsidTr="0071528F">
        <w:trPr>
          <w:tblCellSpacing w:w="0" w:type="dxa"/>
        </w:trPr>
        <w:tc>
          <w:tcPr>
            <w:tcW w:w="98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2.2.</w:t>
            </w:r>
          </w:p>
        </w:tc>
        <w:tc>
          <w:tcPr>
            <w:tcW w:w="1679"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Задачи реализации программы профилактики</w:t>
            </w:r>
          </w:p>
          <w:p w:rsidR="00B100D7" w:rsidRPr="009D49F2" w:rsidRDefault="00B100D7" w:rsidP="00B100D7">
            <w:pPr>
              <w:spacing w:after="0" w:line="240" w:lineRule="auto"/>
              <w:rPr>
                <w:rFonts w:ascii="Times New Roman" w:eastAsia="Times New Roman" w:hAnsi="Times New Roman" w:cs="Times New Roman"/>
                <w:sz w:val="18"/>
                <w:szCs w:val="18"/>
                <w:lang w:eastAsia="ru-RU"/>
              </w:rPr>
            </w:pPr>
          </w:p>
        </w:tc>
        <w:tc>
          <w:tcPr>
            <w:tcW w:w="8394" w:type="dxa"/>
            <w:gridSpan w:val="5"/>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1.Полнота и своевременность информирования контролируемых лиц и иных заинтересованных лиц по вопросам соблюдения обязательных требований.</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2.Соблюдение порядка и сроков консультирования контролируемых лиц и их представителей по вопросам, связанным с организацией и осуществлением муниципального контроля.</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3.Повышение правосознания и правовой культуры руководителей органов местного самоуправления, юридических лиц, индивидуальных предпринимателей и граждан.</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4.Выявление условий, причин и факторов, способных привести к нарушениям обязательных требований и (или) причинению вреда (ущерба) охраняемым законом ценностям, определение способов устранения или снижения рисков их возникновения.</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shd w:val="clear" w:color="auto" w:fill="FFFFFF"/>
                <w:lang w:eastAsia="ru-RU"/>
              </w:rPr>
              <w:t>5.Выявление типичных нарушений обязательных требований и подготовка предложений по их профилактике.</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6.Обеспечение единообразных подходов к применению Администрацией и ее должностными лицами обязательных требований, законодательства Российской Федерации о муниципальном контроле.</w:t>
            </w:r>
          </w:p>
        </w:tc>
      </w:tr>
      <w:tr w:rsidR="00B100D7" w:rsidRPr="009D49F2" w:rsidTr="0071528F">
        <w:trPr>
          <w:tblCellSpacing w:w="0" w:type="dxa"/>
        </w:trPr>
        <w:tc>
          <w:tcPr>
            <w:tcW w:w="11057" w:type="dxa"/>
            <w:gridSpan w:val="7"/>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100D7" w:rsidRPr="009D49F2" w:rsidRDefault="00B100D7" w:rsidP="00B100D7">
            <w:pPr>
              <w:spacing w:after="0" w:line="240" w:lineRule="auto"/>
              <w:ind w:firstLine="709"/>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color w:val="000000"/>
                <w:sz w:val="18"/>
                <w:szCs w:val="18"/>
                <w:shd w:val="clear" w:color="auto" w:fill="FFFFFF"/>
                <w:lang w:eastAsia="ru-RU"/>
              </w:rPr>
              <w:t>III. П</w:t>
            </w:r>
            <w:r w:rsidRPr="009D49F2">
              <w:rPr>
                <w:rFonts w:ascii="Times New Roman" w:eastAsia="Times New Roman" w:hAnsi="Times New Roman" w:cs="Times New Roman"/>
                <w:b/>
                <w:bCs/>
                <w:sz w:val="18"/>
                <w:szCs w:val="18"/>
                <w:lang w:eastAsia="ru-RU"/>
              </w:rPr>
              <w:t>еречень профилактических мероприятий, сроки (периодичность) их проведения</w:t>
            </w:r>
          </w:p>
        </w:tc>
      </w:tr>
      <w:tr w:rsidR="00B100D7" w:rsidRPr="009D49F2" w:rsidTr="0071528F">
        <w:trPr>
          <w:tblCellSpacing w:w="0" w:type="dxa"/>
        </w:trPr>
        <w:tc>
          <w:tcPr>
            <w:tcW w:w="98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w:t>
            </w:r>
          </w:p>
        </w:tc>
        <w:tc>
          <w:tcPr>
            <w:tcW w:w="4663" w:type="dxa"/>
            <w:gridSpan w:val="4"/>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i/>
                <w:iCs/>
                <w:sz w:val="18"/>
                <w:szCs w:val="18"/>
                <w:lang w:eastAsia="ru-RU"/>
              </w:rPr>
              <w:t>Наименование мероприятия</w:t>
            </w:r>
          </w:p>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p>
        </w:tc>
        <w:tc>
          <w:tcPr>
            <w:tcW w:w="2607"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i/>
                <w:iCs/>
                <w:sz w:val="18"/>
                <w:szCs w:val="18"/>
                <w:lang w:eastAsia="ru-RU"/>
              </w:rPr>
              <w:t>Срок (периодичность)</w:t>
            </w:r>
          </w:p>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i/>
                <w:iCs/>
                <w:sz w:val="18"/>
                <w:szCs w:val="18"/>
                <w:lang w:eastAsia="ru-RU"/>
              </w:rPr>
              <w:t>исполнения</w:t>
            </w:r>
          </w:p>
        </w:tc>
        <w:tc>
          <w:tcPr>
            <w:tcW w:w="2803" w:type="dxa"/>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i/>
                <w:iCs/>
                <w:sz w:val="18"/>
                <w:szCs w:val="18"/>
                <w:lang w:eastAsia="ru-RU"/>
              </w:rPr>
              <w:t>Должностные лица Администрации, ответственные за реализацию профилактического мероприятия</w:t>
            </w:r>
          </w:p>
        </w:tc>
      </w:tr>
      <w:tr w:rsidR="00B100D7" w:rsidRPr="009D49F2" w:rsidTr="0071528F">
        <w:trPr>
          <w:tblCellSpacing w:w="0" w:type="dxa"/>
        </w:trPr>
        <w:tc>
          <w:tcPr>
            <w:tcW w:w="98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3.1.</w:t>
            </w:r>
          </w:p>
        </w:tc>
        <w:tc>
          <w:tcPr>
            <w:tcW w:w="4663" w:type="dxa"/>
            <w:gridSpan w:val="4"/>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color w:val="000000"/>
                <w:sz w:val="18"/>
                <w:szCs w:val="18"/>
                <w:shd w:val="clear" w:color="auto" w:fill="FFFFFF"/>
                <w:lang w:eastAsia="ru-RU"/>
              </w:rPr>
              <w:t xml:space="preserve">Информирование </w:t>
            </w:r>
          </w:p>
        </w:tc>
        <w:tc>
          <w:tcPr>
            <w:tcW w:w="2607"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По мере необходимости</w:t>
            </w:r>
          </w:p>
        </w:tc>
        <w:tc>
          <w:tcPr>
            <w:tcW w:w="2803" w:type="dxa"/>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iCs/>
                <w:color w:val="000000"/>
                <w:sz w:val="18"/>
                <w:szCs w:val="18"/>
                <w:shd w:val="clear" w:color="auto" w:fill="FFFFFF"/>
                <w:lang w:eastAsia="ru-RU"/>
              </w:rPr>
              <w:t xml:space="preserve">Администрация </w:t>
            </w:r>
            <w:r w:rsidRPr="009D49F2">
              <w:rPr>
                <w:rFonts w:ascii="Times New Roman" w:eastAsia="Times New Roman" w:hAnsi="Times New Roman" w:cs="Times New Roman"/>
                <w:sz w:val="18"/>
                <w:szCs w:val="18"/>
                <w:lang w:eastAsia="ru-RU"/>
              </w:rPr>
              <w:t xml:space="preserve">Умыганского </w:t>
            </w:r>
            <w:r w:rsidRPr="009D49F2">
              <w:rPr>
                <w:rFonts w:ascii="Times New Roman" w:eastAsia="Times New Roman" w:hAnsi="Times New Roman" w:cs="Times New Roman"/>
                <w:iCs/>
                <w:color w:val="000000"/>
                <w:sz w:val="18"/>
                <w:szCs w:val="18"/>
                <w:shd w:val="clear" w:color="auto" w:fill="FFFFFF"/>
                <w:lang w:eastAsia="ru-RU"/>
              </w:rPr>
              <w:t>сельского поселения</w:t>
            </w:r>
          </w:p>
        </w:tc>
      </w:tr>
      <w:tr w:rsidR="00B100D7" w:rsidRPr="009D49F2" w:rsidTr="0071528F">
        <w:trPr>
          <w:tblCellSpacing w:w="0" w:type="dxa"/>
        </w:trPr>
        <w:tc>
          <w:tcPr>
            <w:tcW w:w="984" w:type="dxa"/>
            <w:vMerge w:val="restart"/>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3.2.</w:t>
            </w:r>
          </w:p>
        </w:tc>
        <w:tc>
          <w:tcPr>
            <w:tcW w:w="4663" w:type="dxa"/>
            <w:gridSpan w:val="4"/>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sz w:val="18"/>
                <w:szCs w:val="18"/>
                <w:shd w:val="clear" w:color="auto" w:fill="FFFFFF"/>
                <w:lang w:eastAsia="ru-RU"/>
              </w:rPr>
              <w:t>К</w:t>
            </w:r>
            <w:r w:rsidRPr="009D49F2">
              <w:rPr>
                <w:rFonts w:ascii="Times New Roman" w:eastAsia="Times New Roman" w:hAnsi="Times New Roman" w:cs="Times New Roman"/>
                <w:b/>
                <w:bCs/>
                <w:color w:val="000000"/>
                <w:sz w:val="18"/>
                <w:szCs w:val="18"/>
                <w:shd w:val="clear" w:color="auto" w:fill="FFFFFF"/>
                <w:lang w:eastAsia="ru-RU"/>
              </w:rPr>
              <w:t xml:space="preserve">онсультирование </w:t>
            </w:r>
          </w:p>
        </w:tc>
        <w:tc>
          <w:tcPr>
            <w:tcW w:w="2607" w:type="dxa"/>
            <w:vMerge w:val="restart"/>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По мере необходимости</w:t>
            </w:r>
          </w:p>
        </w:tc>
        <w:tc>
          <w:tcPr>
            <w:tcW w:w="2803" w:type="dxa"/>
            <w:vMerge w:val="restart"/>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iCs/>
                <w:color w:val="000000"/>
                <w:sz w:val="18"/>
                <w:szCs w:val="18"/>
                <w:shd w:val="clear" w:color="auto" w:fill="FFFFFF"/>
                <w:lang w:eastAsia="ru-RU"/>
              </w:rPr>
              <w:t xml:space="preserve">Администрация </w:t>
            </w:r>
            <w:r w:rsidRPr="009D49F2">
              <w:rPr>
                <w:rFonts w:ascii="Times New Roman" w:eastAsia="Times New Roman" w:hAnsi="Times New Roman" w:cs="Times New Roman"/>
                <w:sz w:val="18"/>
                <w:szCs w:val="18"/>
                <w:lang w:eastAsia="ru-RU"/>
              </w:rPr>
              <w:t>Умыганского</w:t>
            </w:r>
            <w:r w:rsidRPr="009D49F2">
              <w:rPr>
                <w:rFonts w:ascii="Times New Roman" w:eastAsia="Times New Roman" w:hAnsi="Times New Roman" w:cs="Times New Roman"/>
                <w:iCs/>
                <w:color w:val="000000"/>
                <w:sz w:val="18"/>
                <w:szCs w:val="18"/>
                <w:shd w:val="clear" w:color="auto" w:fill="FFFFFF"/>
                <w:lang w:eastAsia="ru-RU"/>
              </w:rPr>
              <w:t xml:space="preserve"> сельского поселения</w:t>
            </w:r>
          </w:p>
        </w:tc>
      </w:tr>
      <w:tr w:rsidR="00B100D7" w:rsidRPr="009D49F2" w:rsidTr="0071528F">
        <w:trPr>
          <w:tblCellSpacing w:w="0" w:type="dxa"/>
        </w:trPr>
        <w:tc>
          <w:tcPr>
            <w:tcW w:w="984" w:type="dxa"/>
            <w:vMerge/>
            <w:tcBorders>
              <w:top w:val="nil"/>
              <w:left w:val="single" w:sz="6" w:space="0" w:color="000000"/>
              <w:bottom w:val="single" w:sz="6" w:space="0" w:color="000000"/>
              <w:right w:val="nil"/>
            </w:tcBorders>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p>
        </w:tc>
        <w:tc>
          <w:tcPr>
            <w:tcW w:w="4663" w:type="dxa"/>
            <w:gridSpan w:val="4"/>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i/>
                <w:iCs/>
                <w:color w:val="000000"/>
                <w:sz w:val="18"/>
                <w:szCs w:val="18"/>
                <w:shd w:val="clear" w:color="auto" w:fill="FFFFFF"/>
                <w:lang w:eastAsia="ru-RU"/>
              </w:rPr>
              <w:t>Способы консультирования</w:t>
            </w:r>
          </w:p>
        </w:tc>
        <w:tc>
          <w:tcPr>
            <w:tcW w:w="0" w:type="auto"/>
            <w:vMerge/>
            <w:tcBorders>
              <w:top w:val="nil"/>
              <w:left w:val="single" w:sz="6" w:space="0" w:color="000000"/>
              <w:bottom w:val="single" w:sz="6" w:space="0" w:color="000000"/>
              <w:right w:val="nil"/>
            </w:tcBorders>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p>
        </w:tc>
        <w:tc>
          <w:tcPr>
            <w:tcW w:w="2803" w:type="dxa"/>
            <w:vMerge/>
            <w:tcBorders>
              <w:top w:val="nil"/>
              <w:left w:val="single" w:sz="6" w:space="0" w:color="000000"/>
              <w:bottom w:val="single" w:sz="6" w:space="0" w:color="000000"/>
              <w:right w:val="single" w:sz="6" w:space="0" w:color="000000"/>
            </w:tcBorders>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p>
        </w:tc>
      </w:tr>
      <w:tr w:rsidR="00B100D7" w:rsidRPr="009D49F2" w:rsidTr="0071528F">
        <w:trPr>
          <w:tblCellSpacing w:w="0" w:type="dxa"/>
        </w:trPr>
        <w:tc>
          <w:tcPr>
            <w:tcW w:w="984" w:type="dxa"/>
            <w:vMerge/>
            <w:tcBorders>
              <w:top w:val="nil"/>
              <w:left w:val="single" w:sz="6" w:space="0" w:color="000000"/>
              <w:bottom w:val="single" w:sz="6" w:space="0" w:color="000000"/>
              <w:right w:val="nil"/>
            </w:tcBorders>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p>
        </w:tc>
        <w:tc>
          <w:tcPr>
            <w:tcW w:w="2909" w:type="dxa"/>
            <w:gridSpan w:val="2"/>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В письменной форме при письменном обращении</w:t>
            </w:r>
          </w:p>
        </w:tc>
        <w:tc>
          <w:tcPr>
            <w:tcW w:w="1754" w:type="dxa"/>
            <w:gridSpan w:val="2"/>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В устной форме (</w:t>
            </w:r>
            <w:r w:rsidRPr="009D49F2">
              <w:rPr>
                <w:rFonts w:ascii="Times New Roman" w:eastAsia="Times New Roman" w:hAnsi="Times New Roman" w:cs="Times New Roman"/>
                <w:sz w:val="18"/>
                <w:szCs w:val="18"/>
                <w:shd w:val="clear" w:color="auto" w:fill="FFFFFF"/>
                <w:lang w:eastAsia="ru-RU"/>
              </w:rPr>
              <w:t>по телефону, посредством видео-конференц-связи, на личном приеме либо в ходе проведения профилактического мероприятия, контрольного мероприятия) при устном обращении</w:t>
            </w:r>
          </w:p>
        </w:tc>
        <w:tc>
          <w:tcPr>
            <w:tcW w:w="0" w:type="auto"/>
            <w:vMerge/>
            <w:tcBorders>
              <w:top w:val="nil"/>
              <w:left w:val="single" w:sz="6" w:space="0" w:color="000000"/>
              <w:bottom w:val="single" w:sz="6" w:space="0" w:color="000000"/>
              <w:right w:val="nil"/>
            </w:tcBorders>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p>
        </w:tc>
        <w:tc>
          <w:tcPr>
            <w:tcW w:w="2803" w:type="dxa"/>
            <w:vMerge/>
            <w:tcBorders>
              <w:top w:val="nil"/>
              <w:left w:val="single" w:sz="6" w:space="0" w:color="000000"/>
              <w:bottom w:val="single" w:sz="6" w:space="0" w:color="000000"/>
              <w:right w:val="single" w:sz="6" w:space="0" w:color="000000"/>
            </w:tcBorders>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p>
        </w:tc>
      </w:tr>
      <w:tr w:rsidR="00B100D7" w:rsidRPr="009D49F2" w:rsidTr="0071528F">
        <w:trPr>
          <w:tblCellSpacing w:w="0" w:type="dxa"/>
        </w:trPr>
        <w:tc>
          <w:tcPr>
            <w:tcW w:w="984" w:type="dxa"/>
            <w:vMerge/>
            <w:tcBorders>
              <w:top w:val="nil"/>
              <w:left w:val="single" w:sz="6" w:space="0" w:color="000000"/>
              <w:bottom w:val="single" w:sz="6" w:space="0" w:color="000000"/>
              <w:right w:val="nil"/>
            </w:tcBorders>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p>
        </w:tc>
        <w:tc>
          <w:tcPr>
            <w:tcW w:w="4663" w:type="dxa"/>
            <w:gridSpan w:val="4"/>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i/>
                <w:iCs/>
                <w:sz w:val="18"/>
                <w:szCs w:val="18"/>
                <w:shd w:val="clear" w:color="auto" w:fill="FFFFFF"/>
                <w:lang w:eastAsia="ru-RU"/>
              </w:rPr>
              <w:t>Вопросы, по которым осуществляется консультирование</w:t>
            </w:r>
          </w:p>
        </w:tc>
        <w:tc>
          <w:tcPr>
            <w:tcW w:w="0" w:type="auto"/>
            <w:vMerge/>
            <w:tcBorders>
              <w:top w:val="nil"/>
              <w:left w:val="single" w:sz="6" w:space="0" w:color="000000"/>
              <w:bottom w:val="single" w:sz="6" w:space="0" w:color="000000"/>
              <w:right w:val="nil"/>
            </w:tcBorders>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p>
        </w:tc>
        <w:tc>
          <w:tcPr>
            <w:tcW w:w="2803" w:type="dxa"/>
            <w:vMerge/>
            <w:tcBorders>
              <w:top w:val="nil"/>
              <w:left w:val="single" w:sz="6" w:space="0" w:color="000000"/>
              <w:bottom w:val="single" w:sz="6" w:space="0" w:color="000000"/>
              <w:right w:val="single" w:sz="6" w:space="0" w:color="000000"/>
            </w:tcBorders>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p>
        </w:tc>
      </w:tr>
      <w:tr w:rsidR="00B100D7" w:rsidRPr="009D49F2" w:rsidTr="0071528F">
        <w:trPr>
          <w:tblCellSpacing w:w="0" w:type="dxa"/>
        </w:trPr>
        <w:tc>
          <w:tcPr>
            <w:tcW w:w="984" w:type="dxa"/>
            <w:vMerge/>
            <w:tcBorders>
              <w:top w:val="nil"/>
              <w:left w:val="single" w:sz="6" w:space="0" w:color="000000"/>
              <w:bottom w:val="single" w:sz="6" w:space="0" w:color="000000"/>
              <w:right w:val="nil"/>
            </w:tcBorders>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p>
        </w:tc>
        <w:tc>
          <w:tcPr>
            <w:tcW w:w="4663" w:type="dxa"/>
            <w:gridSpan w:val="4"/>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bdr w:val="none" w:sz="0" w:space="0" w:color="auto" w:frame="1"/>
                <w:shd w:val="clear" w:color="auto" w:fill="FFFFFF"/>
                <w:lang w:eastAsia="ru-RU"/>
              </w:rPr>
              <w:t>1.Перечень и содержание обязательных требований, оценка соблюдения которых осуществляется в рамках муниципального контроля.</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bdr w:val="none" w:sz="0" w:space="0" w:color="auto" w:frame="1"/>
                <w:shd w:val="clear" w:color="auto" w:fill="FFFFFF"/>
                <w:lang w:eastAsia="ru-RU"/>
              </w:rPr>
              <w:t>2.Содержание правового статуса (права, обязанности, ответственность) участников отношений муниципального контроля.</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bdr w:val="none" w:sz="0" w:space="0" w:color="auto" w:frame="1"/>
                <w:shd w:val="clear" w:color="auto" w:fill="FFFFFF"/>
                <w:lang w:eastAsia="ru-RU"/>
              </w:rPr>
              <w:t>3.Характеристика мер профилактики рисков причинения вреда (ущерба) охраняемым законом ценностям.</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bdr w:val="none" w:sz="0" w:space="0" w:color="auto" w:frame="1"/>
                <w:shd w:val="clear" w:color="auto" w:fill="FFFFFF"/>
                <w:lang w:eastAsia="ru-RU"/>
              </w:rPr>
              <w:t>4.Разъяснение положений муниципальных нормативных правовых актов, регламентирующих порядок осуществления муниципального контроля.</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bdr w:val="none" w:sz="0" w:space="0" w:color="auto" w:frame="1"/>
                <w:shd w:val="clear" w:color="auto" w:fill="FFFFFF"/>
                <w:lang w:eastAsia="ru-RU"/>
              </w:rPr>
              <w:t>5.Разъяснение порядка обжалования решений Администрации, действий (бездействия) ее должностных лиц в сфере муниципального контроля.</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bdr w:val="none" w:sz="0" w:space="0" w:color="auto" w:frame="1"/>
                <w:shd w:val="clear" w:color="auto" w:fill="FFFFFF"/>
                <w:lang w:eastAsia="ru-RU"/>
              </w:rPr>
              <w:t>6.Иные вопросы, касающиеся муниципального контроля.</w:t>
            </w:r>
          </w:p>
        </w:tc>
        <w:tc>
          <w:tcPr>
            <w:tcW w:w="0" w:type="auto"/>
            <w:vMerge/>
            <w:tcBorders>
              <w:top w:val="nil"/>
              <w:left w:val="single" w:sz="6" w:space="0" w:color="000000"/>
              <w:bottom w:val="single" w:sz="6" w:space="0" w:color="000000"/>
              <w:right w:val="nil"/>
            </w:tcBorders>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p>
        </w:tc>
        <w:tc>
          <w:tcPr>
            <w:tcW w:w="2803" w:type="dxa"/>
            <w:vMerge/>
            <w:tcBorders>
              <w:top w:val="nil"/>
              <w:left w:val="single" w:sz="6" w:space="0" w:color="000000"/>
              <w:bottom w:val="single" w:sz="6" w:space="0" w:color="000000"/>
              <w:right w:val="single" w:sz="6" w:space="0" w:color="000000"/>
            </w:tcBorders>
            <w:vAlign w:val="cente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p>
        </w:tc>
      </w:tr>
      <w:tr w:rsidR="00B100D7" w:rsidRPr="009D49F2" w:rsidTr="0071528F">
        <w:trPr>
          <w:tblCellSpacing w:w="0" w:type="dxa"/>
        </w:trPr>
        <w:tc>
          <w:tcPr>
            <w:tcW w:w="11057" w:type="dxa"/>
            <w:gridSpan w:val="7"/>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100D7" w:rsidRPr="009D49F2" w:rsidRDefault="00B100D7" w:rsidP="00B100D7">
            <w:pPr>
              <w:spacing w:after="0" w:line="240" w:lineRule="auto"/>
              <w:ind w:firstLine="709"/>
              <w:jc w:val="center"/>
              <w:rPr>
                <w:rFonts w:ascii="Times New Roman" w:eastAsia="Times New Roman" w:hAnsi="Times New Roman" w:cs="Times New Roman"/>
                <w:sz w:val="18"/>
                <w:szCs w:val="18"/>
                <w:lang w:eastAsia="ru-RU"/>
              </w:rPr>
            </w:pPr>
            <w:proofErr w:type="spellStart"/>
            <w:r w:rsidRPr="009D49F2">
              <w:rPr>
                <w:rFonts w:ascii="Times New Roman" w:eastAsia="Times New Roman" w:hAnsi="Times New Roman" w:cs="Times New Roman"/>
                <w:b/>
                <w:bCs/>
                <w:color w:val="000000"/>
                <w:sz w:val="18"/>
                <w:szCs w:val="18"/>
                <w:shd w:val="clear" w:color="auto" w:fill="FFFFFF"/>
                <w:lang w:eastAsia="ru-RU"/>
              </w:rPr>
              <w:lastRenderedPageBreak/>
              <w:t>IV.П</w:t>
            </w:r>
            <w:r w:rsidRPr="009D49F2">
              <w:rPr>
                <w:rFonts w:ascii="Times New Roman" w:eastAsia="Times New Roman" w:hAnsi="Times New Roman" w:cs="Times New Roman"/>
                <w:b/>
                <w:bCs/>
                <w:sz w:val="18"/>
                <w:szCs w:val="18"/>
                <w:lang w:eastAsia="ru-RU"/>
              </w:rPr>
              <w:t>оказатели</w:t>
            </w:r>
            <w:proofErr w:type="spellEnd"/>
            <w:r w:rsidRPr="009D49F2">
              <w:rPr>
                <w:rFonts w:ascii="Times New Roman" w:eastAsia="Times New Roman" w:hAnsi="Times New Roman" w:cs="Times New Roman"/>
                <w:b/>
                <w:bCs/>
                <w:sz w:val="18"/>
                <w:szCs w:val="18"/>
                <w:lang w:eastAsia="ru-RU"/>
              </w:rPr>
              <w:t xml:space="preserve"> результативности и эффективности программы профилактики</w:t>
            </w:r>
          </w:p>
        </w:tc>
      </w:tr>
      <w:tr w:rsidR="00B100D7" w:rsidRPr="009D49F2" w:rsidTr="0071528F">
        <w:trPr>
          <w:tblCellSpacing w:w="0" w:type="dxa"/>
        </w:trPr>
        <w:tc>
          <w:tcPr>
            <w:tcW w:w="984" w:type="dxa"/>
            <w:tcBorders>
              <w:top w:val="nil"/>
              <w:left w:val="single" w:sz="6" w:space="0" w:color="000000"/>
              <w:bottom w:val="single" w:sz="6" w:space="0" w:color="000000"/>
              <w:right w:val="nil"/>
            </w:tcBorders>
            <w:tcMar>
              <w:top w:w="0" w:type="dxa"/>
              <w:left w:w="57" w:type="dxa"/>
              <w:bottom w:w="57" w:type="dxa"/>
              <w:right w:w="0" w:type="dxa"/>
            </w:tcMa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w:t>
            </w:r>
          </w:p>
        </w:tc>
        <w:tc>
          <w:tcPr>
            <w:tcW w:w="3262" w:type="dxa"/>
            <w:gridSpan w:val="3"/>
            <w:tcBorders>
              <w:top w:val="nil"/>
              <w:left w:val="single" w:sz="6" w:space="0" w:color="000000"/>
              <w:bottom w:val="single" w:sz="6" w:space="0" w:color="000000"/>
              <w:right w:val="nil"/>
            </w:tcBorders>
            <w:tcMar>
              <w:top w:w="0" w:type="dxa"/>
              <w:left w:w="57" w:type="dxa"/>
              <w:bottom w:w="57" w:type="dxa"/>
              <w:right w:w="0" w:type="dxa"/>
            </w:tcMa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i/>
                <w:iCs/>
                <w:color w:val="000000"/>
                <w:sz w:val="18"/>
                <w:szCs w:val="18"/>
                <w:bdr w:val="none" w:sz="0" w:space="0" w:color="auto" w:frame="1"/>
                <w:shd w:val="clear" w:color="auto" w:fill="FFFFFF"/>
                <w:lang w:eastAsia="ru-RU"/>
              </w:rPr>
              <w:t>Значение</w:t>
            </w:r>
          </w:p>
        </w:tc>
        <w:tc>
          <w:tcPr>
            <w:tcW w:w="6811" w:type="dxa"/>
            <w:gridSpan w:val="3"/>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100D7" w:rsidRPr="009D49F2" w:rsidRDefault="00B100D7" w:rsidP="00B100D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i/>
                <w:iCs/>
                <w:sz w:val="18"/>
                <w:szCs w:val="18"/>
                <w:shd w:val="clear" w:color="auto" w:fill="FFFFFF"/>
                <w:lang w:eastAsia="ru-RU"/>
              </w:rPr>
              <w:t>Характеристика значения</w:t>
            </w:r>
          </w:p>
        </w:tc>
      </w:tr>
      <w:tr w:rsidR="00B100D7" w:rsidRPr="009D49F2" w:rsidTr="0071528F">
        <w:trPr>
          <w:tblCellSpacing w:w="0" w:type="dxa"/>
        </w:trPr>
        <w:tc>
          <w:tcPr>
            <w:tcW w:w="984" w:type="dxa"/>
            <w:tcBorders>
              <w:top w:val="nil"/>
              <w:left w:val="single" w:sz="6" w:space="0" w:color="000000"/>
              <w:bottom w:val="single" w:sz="6" w:space="0" w:color="000000"/>
              <w:right w:val="nil"/>
            </w:tcBorders>
            <w:tcMar>
              <w:top w:w="0" w:type="dxa"/>
              <w:left w:w="57" w:type="dxa"/>
              <w:bottom w:w="57" w:type="dxa"/>
              <w:right w:w="0" w:type="dxa"/>
            </w:tcMa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4.1.</w:t>
            </w:r>
          </w:p>
        </w:tc>
        <w:tc>
          <w:tcPr>
            <w:tcW w:w="3262" w:type="dxa"/>
            <w:gridSpan w:val="3"/>
            <w:tcBorders>
              <w:top w:val="nil"/>
              <w:left w:val="single" w:sz="6" w:space="0" w:color="000000"/>
              <w:bottom w:val="single" w:sz="6" w:space="0" w:color="000000"/>
              <w:right w:val="nil"/>
            </w:tcBorders>
            <w:tcMar>
              <w:top w:w="0" w:type="dxa"/>
              <w:left w:w="57" w:type="dxa"/>
              <w:bottom w:w="57" w:type="dxa"/>
              <w:right w:w="0" w:type="dxa"/>
            </w:tcMar>
            <w:hideMark/>
          </w:tcPr>
          <w:p w:rsidR="00B100D7" w:rsidRPr="009D49F2" w:rsidRDefault="00B100D7" w:rsidP="00B100D7">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Показатели результативности и эффективности программы профилактики</w:t>
            </w:r>
          </w:p>
        </w:tc>
        <w:tc>
          <w:tcPr>
            <w:tcW w:w="6811" w:type="dxa"/>
            <w:gridSpan w:val="3"/>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1. Общее количество проведенных профилактических мероприятий.</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2. Полнота и своевременность осуществления информирования контролируемых лиц и иных заинтересованных лиц по вопросам соблюдения обязательных требований.</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shd w:val="clear" w:color="auto" w:fill="FFFFFF"/>
                <w:lang w:eastAsia="ru-RU"/>
              </w:rPr>
              <w:t xml:space="preserve">3. Соблюдение порядка и сроков консультирования </w:t>
            </w:r>
            <w:r w:rsidRPr="009D49F2">
              <w:rPr>
                <w:rFonts w:ascii="Times New Roman" w:eastAsia="Times New Roman" w:hAnsi="Times New Roman" w:cs="Times New Roman"/>
                <w:color w:val="000000"/>
                <w:sz w:val="18"/>
                <w:szCs w:val="18"/>
                <w:shd w:val="clear" w:color="auto" w:fill="FFFFFF"/>
                <w:lang w:eastAsia="ru-RU"/>
              </w:rPr>
              <w:t>контролируемых лиц и их представителей по вопросам, связанным с организацией и осуществлением муниципального контроля.</w:t>
            </w:r>
          </w:p>
          <w:p w:rsidR="00B100D7" w:rsidRPr="009D49F2" w:rsidRDefault="00B100D7" w:rsidP="00B100D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4. Снижение количества нарушений обязательных требований, выявленных по результатам проведения контрольных мероприятий.</w:t>
            </w:r>
          </w:p>
        </w:tc>
      </w:tr>
    </w:tbl>
    <w:p w:rsidR="00B100D7" w:rsidRPr="009D49F2" w:rsidRDefault="00B100D7" w:rsidP="00B100D7">
      <w:pPr>
        <w:tabs>
          <w:tab w:val="left" w:pos="7575"/>
        </w:tabs>
        <w:spacing w:after="0" w:line="240" w:lineRule="auto"/>
        <w:rPr>
          <w:rFonts w:ascii="Times New Roman" w:eastAsia="Times New Roman" w:hAnsi="Times New Roman" w:cs="Times New Roman"/>
          <w:sz w:val="18"/>
          <w:szCs w:val="18"/>
          <w:lang w:eastAsia="ru-RU"/>
        </w:rPr>
      </w:pPr>
    </w:p>
    <w:p w:rsidR="007567F7" w:rsidRPr="009D49F2" w:rsidRDefault="007567F7" w:rsidP="007567F7">
      <w:pPr>
        <w:shd w:val="clear" w:color="auto" w:fill="FFFFFF"/>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sz w:val="18"/>
          <w:szCs w:val="18"/>
          <w:lang w:eastAsia="ru-RU"/>
        </w:rPr>
        <w:t xml:space="preserve">ИРКУТСКАЯ ОБЛАСТЬ </w:t>
      </w:r>
    </w:p>
    <w:p w:rsidR="007567F7" w:rsidRPr="009D49F2" w:rsidRDefault="007567F7" w:rsidP="007567F7">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Тулунский район</w:t>
      </w:r>
    </w:p>
    <w:p w:rsidR="007567F7" w:rsidRPr="009D49F2" w:rsidRDefault="007567F7" w:rsidP="007567F7">
      <w:pPr>
        <w:shd w:val="clear" w:color="auto" w:fill="FFFFFF"/>
        <w:spacing w:after="0" w:line="240" w:lineRule="auto"/>
        <w:jc w:val="center"/>
        <w:rPr>
          <w:rFonts w:ascii="Times New Roman" w:eastAsia="Times New Roman" w:hAnsi="Times New Roman" w:cs="Times New Roman"/>
          <w:b/>
          <w:bCs/>
          <w:sz w:val="18"/>
          <w:szCs w:val="18"/>
          <w:lang w:eastAsia="ru-RU"/>
        </w:rPr>
      </w:pPr>
    </w:p>
    <w:p w:rsidR="007567F7" w:rsidRPr="009D49F2" w:rsidRDefault="007567F7" w:rsidP="007567F7">
      <w:pPr>
        <w:shd w:val="clear" w:color="auto" w:fill="FFFFFF"/>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 xml:space="preserve">АДМИНИСТРАЦИЯ </w:t>
      </w:r>
    </w:p>
    <w:p w:rsidR="007567F7" w:rsidRPr="009D49F2" w:rsidRDefault="007567F7" w:rsidP="007567F7">
      <w:pPr>
        <w:shd w:val="clear" w:color="auto" w:fill="FFFFFF"/>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sz w:val="18"/>
          <w:szCs w:val="18"/>
          <w:lang w:eastAsia="ru-RU"/>
        </w:rPr>
        <w:t>УМЫГАНСКОГО СЕЛЬСКОГО ПОСЕЛЕНИЯ</w:t>
      </w:r>
    </w:p>
    <w:p w:rsidR="007567F7" w:rsidRPr="009D49F2" w:rsidRDefault="007567F7" w:rsidP="007567F7">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p w:rsidR="007567F7" w:rsidRPr="009D49F2" w:rsidRDefault="007567F7" w:rsidP="007567F7">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П О С Т А Н О В Л Е Н И Е</w:t>
      </w:r>
    </w:p>
    <w:p w:rsidR="007567F7" w:rsidRPr="009D49F2" w:rsidRDefault="007567F7" w:rsidP="007567F7">
      <w:pPr>
        <w:shd w:val="clear" w:color="auto" w:fill="FFFFFF"/>
        <w:spacing w:after="0" w:line="240" w:lineRule="auto"/>
        <w:jc w:val="center"/>
        <w:rPr>
          <w:rFonts w:ascii="Times New Roman" w:eastAsia="Times New Roman" w:hAnsi="Times New Roman" w:cs="Times New Roman"/>
          <w:sz w:val="18"/>
          <w:szCs w:val="18"/>
          <w:lang w:eastAsia="ru-RU"/>
        </w:rPr>
      </w:pPr>
    </w:p>
    <w:p w:rsidR="007567F7" w:rsidRPr="009D49F2" w:rsidRDefault="007567F7" w:rsidP="007567F7">
      <w:pPr>
        <w:shd w:val="clear" w:color="auto" w:fill="FFFFFF"/>
        <w:spacing w:before="150" w:after="150" w:line="336"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xml:space="preserve"> «12» декабря 2022 года                                                                  №44</w:t>
      </w:r>
    </w:p>
    <w:p w:rsidR="007567F7" w:rsidRPr="009D49F2" w:rsidRDefault="007567F7" w:rsidP="007567F7">
      <w:pPr>
        <w:shd w:val="clear" w:color="auto" w:fill="FFFFFF"/>
        <w:spacing w:before="150" w:after="150" w:line="336" w:lineRule="auto"/>
        <w:ind w:firstLine="709"/>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С. Умыган</w:t>
      </w:r>
    </w:p>
    <w:p w:rsidR="007567F7" w:rsidRPr="009D49F2" w:rsidRDefault="007567F7" w:rsidP="007567F7">
      <w:pPr>
        <w:spacing w:after="0" w:line="240" w:lineRule="auto"/>
        <w:rPr>
          <w:rFonts w:ascii="Times New Roman" w:eastAsia="Times New Roman" w:hAnsi="Times New Roman" w:cs="Times New Roman"/>
          <w:sz w:val="18"/>
          <w:szCs w:val="18"/>
          <w:lang w:eastAsia="ru-RU"/>
        </w:rPr>
      </w:pPr>
    </w:p>
    <w:p w:rsidR="007567F7" w:rsidRPr="009D49F2" w:rsidRDefault="007567F7" w:rsidP="007567F7">
      <w:pPr>
        <w:spacing w:after="0" w:line="240" w:lineRule="auto"/>
        <w:ind w:right="2976" w:firstLine="709"/>
        <w:jc w:val="both"/>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i/>
          <w:sz w:val="18"/>
          <w:szCs w:val="18"/>
          <w:lang w:eastAsia="ru-RU"/>
        </w:rPr>
        <w:t xml:space="preserve">Об утверждении Программы профилактики рисков причинения вреда (ущерба) охраняемым законом ценностям при осуществлении муниципального контроля на </w:t>
      </w:r>
      <w:r w:rsidRPr="009D49F2">
        <w:rPr>
          <w:rFonts w:ascii="Times New Roman" w:eastAsia="Times New Roman" w:hAnsi="Times New Roman" w:cs="Times New Roman"/>
          <w:b/>
          <w:bCs/>
          <w:i/>
          <w:sz w:val="18"/>
          <w:szCs w:val="18"/>
          <w:lang w:eastAsia="ru-RU"/>
        </w:rPr>
        <w:t>автомобильном транспорте, городском наземном электрическом транспорте и в дорожном хозяйстве в границах населенных пунктов Умыганского</w:t>
      </w:r>
      <w:r w:rsidRPr="009D49F2">
        <w:rPr>
          <w:rFonts w:ascii="Times New Roman" w:eastAsia="Times New Roman" w:hAnsi="Times New Roman" w:cs="Times New Roman"/>
          <w:b/>
          <w:i/>
          <w:sz w:val="18"/>
          <w:szCs w:val="18"/>
          <w:lang w:eastAsia="ru-RU"/>
        </w:rPr>
        <w:t xml:space="preserve"> сельского поселения на 2023 год</w:t>
      </w:r>
    </w:p>
    <w:p w:rsidR="007567F7" w:rsidRPr="009D49F2" w:rsidRDefault="007567F7" w:rsidP="007567F7">
      <w:pPr>
        <w:spacing w:after="0" w:line="240" w:lineRule="auto"/>
        <w:ind w:right="4625" w:firstLine="720"/>
        <w:rPr>
          <w:rFonts w:ascii="Times New Roman" w:eastAsia="Times New Roman" w:hAnsi="Times New Roman" w:cs="Times New Roman"/>
          <w:sz w:val="18"/>
          <w:szCs w:val="18"/>
          <w:lang w:eastAsia="ru-RU"/>
        </w:rPr>
      </w:pPr>
    </w:p>
    <w:p w:rsidR="007567F7" w:rsidRPr="009D49F2" w:rsidRDefault="007567F7" w:rsidP="007567F7">
      <w:pPr>
        <w:spacing w:after="0" w:line="240" w:lineRule="auto"/>
        <w:ind w:right="176"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В соответствии с Федеральным </w:t>
      </w:r>
      <w:hyperlink r:id="rId26" w:history="1">
        <w:r w:rsidRPr="009D49F2">
          <w:rPr>
            <w:rFonts w:ascii="Times New Roman" w:eastAsia="Times New Roman" w:hAnsi="Times New Roman" w:cs="Times New Roman"/>
            <w:sz w:val="18"/>
            <w:szCs w:val="18"/>
            <w:lang w:eastAsia="ru-RU"/>
          </w:rPr>
          <w:t>законом</w:t>
        </w:r>
      </w:hyperlink>
      <w:r w:rsidRPr="009D49F2">
        <w:rPr>
          <w:rFonts w:ascii="Times New Roman" w:eastAsia="Times New Roman" w:hAnsi="Times New Roman" w:cs="Times New Roman"/>
          <w:sz w:val="18"/>
          <w:szCs w:val="18"/>
          <w:lang w:eastAsia="ru-RU"/>
        </w:rPr>
        <w:t xml:space="preserve"> от 31 июля 2020 года № 248-ФЗ «О государственном контроле (надзоре) и муниципальном контроле в Российской Федерации»,</w:t>
      </w:r>
      <w:r w:rsidRPr="009D49F2">
        <w:rPr>
          <w:rFonts w:ascii="Times New Roman" w:eastAsia="Times New Roman" w:hAnsi="Times New Roman" w:cs="Times New Roman"/>
          <w:b/>
          <w:sz w:val="18"/>
          <w:szCs w:val="18"/>
          <w:lang w:eastAsia="ru-RU"/>
        </w:rPr>
        <w:t xml:space="preserve"> </w:t>
      </w:r>
      <w:r w:rsidRPr="009D49F2">
        <w:rPr>
          <w:rFonts w:ascii="Times New Roman" w:eastAsia="Times New Roman" w:hAnsi="Times New Roman" w:cs="Times New Roman"/>
          <w:sz w:val="18"/>
          <w:szCs w:val="18"/>
          <w:lang w:eastAsia="ru-RU"/>
        </w:rPr>
        <w:t>и руководствуясь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Думы Умыганского сельского поселения от 29.10. 2021 года №123 «</w:t>
      </w:r>
      <w:r w:rsidRPr="009D49F2">
        <w:rPr>
          <w:rFonts w:ascii="Times New Roman" w:eastAsia="Times New Roman" w:hAnsi="Times New Roman" w:cs="Times New Roman"/>
          <w:bCs/>
          <w:sz w:val="18"/>
          <w:szCs w:val="18"/>
          <w:lang w:eastAsia="ru-RU"/>
        </w:rPr>
        <w:t>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Умыганского</w:t>
      </w:r>
      <w:r w:rsidRPr="009D49F2">
        <w:rPr>
          <w:rFonts w:ascii="Times New Roman" w:eastAsia="Times New Roman" w:hAnsi="Times New Roman" w:cs="Times New Roman"/>
          <w:sz w:val="18"/>
          <w:szCs w:val="18"/>
          <w:lang w:eastAsia="ru-RU"/>
        </w:rPr>
        <w:t xml:space="preserve"> сельского поселения», в целях предупреждения нарушений требований земельного законодательства на территории Умыганского сельского поселения, </w:t>
      </w:r>
      <w:r w:rsidRPr="009D49F2">
        <w:rPr>
          <w:rFonts w:ascii="Times New Roman" w:eastAsia="Times New Roman" w:hAnsi="Times New Roman" w:cs="Times New Roman"/>
          <w:color w:val="000000"/>
          <w:sz w:val="18"/>
          <w:szCs w:val="18"/>
          <w:lang w:eastAsia="ru-RU"/>
        </w:rPr>
        <w:t>руководствуясь статьей 6, 24 Устава Умыганского сельского поселения</w:t>
      </w:r>
      <w:r w:rsidRPr="009D49F2">
        <w:rPr>
          <w:rFonts w:ascii="Times New Roman" w:eastAsia="Times New Roman" w:hAnsi="Times New Roman" w:cs="Times New Roman"/>
          <w:sz w:val="18"/>
          <w:szCs w:val="18"/>
          <w:lang w:eastAsia="ru-RU"/>
        </w:rPr>
        <w:t>,</w:t>
      </w:r>
    </w:p>
    <w:p w:rsidR="007567F7" w:rsidRPr="009D49F2" w:rsidRDefault="007567F7" w:rsidP="007567F7">
      <w:pPr>
        <w:spacing w:after="0" w:line="240" w:lineRule="auto"/>
        <w:ind w:firstLine="709"/>
        <w:jc w:val="center"/>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ПОСТАНОВЛЯЮ:</w:t>
      </w:r>
    </w:p>
    <w:p w:rsidR="007567F7" w:rsidRPr="009D49F2" w:rsidRDefault="007567F7" w:rsidP="007567F7">
      <w:pPr>
        <w:tabs>
          <w:tab w:val="left" w:pos="1134"/>
        </w:tabs>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 Утвердить программу профилактики рисков причинения вреда (ущерба) охраняемым законом ценностям при осуществлении муниципального контроля </w:t>
      </w:r>
      <w:r w:rsidRPr="009D49F2">
        <w:rPr>
          <w:rFonts w:ascii="Times New Roman" w:eastAsia="Times New Roman" w:hAnsi="Times New Roman" w:cs="Times New Roman"/>
          <w:bCs/>
          <w:sz w:val="18"/>
          <w:szCs w:val="18"/>
          <w:lang w:eastAsia="ru-RU"/>
        </w:rPr>
        <w:t>на автомобильном транспорте, городском наземном электрическом транспорте и в дорожном хозяйстве в границах населенных пунктов Умыганского</w:t>
      </w:r>
      <w:r w:rsidRPr="009D49F2">
        <w:rPr>
          <w:rFonts w:ascii="Times New Roman" w:eastAsia="Times New Roman" w:hAnsi="Times New Roman" w:cs="Times New Roman"/>
          <w:sz w:val="18"/>
          <w:szCs w:val="18"/>
          <w:lang w:eastAsia="ru-RU"/>
        </w:rPr>
        <w:t xml:space="preserve"> сельского поселения</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sz w:val="18"/>
          <w:szCs w:val="18"/>
          <w:lang w:eastAsia="ru-RU"/>
        </w:rPr>
        <w:t>на 2023 год, согласно Приложению.</w:t>
      </w:r>
    </w:p>
    <w:p w:rsidR="007567F7" w:rsidRPr="009D49F2" w:rsidRDefault="007567F7" w:rsidP="007567F7">
      <w:pPr>
        <w:shd w:val="clear" w:color="auto" w:fill="FFFFFF"/>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2. Опубликовать настоящее постановление в газете «Умыганская панорама» и разместить на официальном сайте : </w:t>
      </w:r>
      <w:hyperlink r:id="rId27" w:history="1">
        <w:r w:rsidRPr="009D49F2">
          <w:rPr>
            <w:rFonts w:ascii="Times New Roman" w:eastAsia="Times New Roman" w:hAnsi="Times New Roman" w:cs="Times New Roman"/>
            <w:color w:val="0000FF"/>
            <w:sz w:val="18"/>
            <w:szCs w:val="18"/>
            <w:u w:val="single"/>
            <w:lang w:eastAsia="ru-RU"/>
          </w:rPr>
          <w:t>http://umygan.mo38.ru/.</w:t>
        </w:r>
      </w:hyperlink>
      <w:r w:rsidRPr="009D49F2">
        <w:rPr>
          <w:rFonts w:ascii="Times New Roman" w:eastAsia="Times New Roman" w:hAnsi="Times New Roman" w:cs="Times New Roman"/>
          <w:sz w:val="18"/>
          <w:szCs w:val="18"/>
          <w:lang w:eastAsia="ru-RU"/>
        </w:rPr>
        <w:t xml:space="preserve"> сельского поселения в информационно-телекоммуникационной сети «Интернет».</w:t>
      </w:r>
    </w:p>
    <w:p w:rsidR="007567F7" w:rsidRPr="009D49F2" w:rsidRDefault="007567F7" w:rsidP="007567F7">
      <w:pPr>
        <w:shd w:val="clear" w:color="auto" w:fill="FFFFFF"/>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3. Контроль за исполнением настоящего постановления оставляю за собой. </w:t>
      </w:r>
    </w:p>
    <w:p w:rsidR="007567F7" w:rsidRPr="009D49F2" w:rsidRDefault="007567F7" w:rsidP="007567F7">
      <w:pPr>
        <w:spacing w:after="0" w:line="240" w:lineRule="auto"/>
        <w:jc w:val="both"/>
        <w:rPr>
          <w:rFonts w:ascii="Times New Roman" w:eastAsia="Times New Roman" w:hAnsi="Times New Roman" w:cs="Times New Roman"/>
          <w:sz w:val="18"/>
          <w:szCs w:val="18"/>
          <w:lang w:eastAsia="ru-RU"/>
        </w:rPr>
      </w:pPr>
    </w:p>
    <w:p w:rsidR="007567F7" w:rsidRPr="009D49F2" w:rsidRDefault="007567F7" w:rsidP="007567F7">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Умыганского</w:t>
      </w:r>
    </w:p>
    <w:p w:rsidR="007567F7" w:rsidRPr="009D49F2" w:rsidRDefault="007567F7" w:rsidP="007567F7">
      <w:pPr>
        <w:spacing w:after="0" w:line="240" w:lineRule="auto"/>
        <w:jc w:val="both"/>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sz w:val="18"/>
          <w:szCs w:val="18"/>
          <w:lang w:eastAsia="ru-RU"/>
        </w:rPr>
        <w:t xml:space="preserve">сельского поселения                                                  </w:t>
      </w:r>
      <w:proofErr w:type="spellStart"/>
      <w:r w:rsidRPr="009D49F2">
        <w:rPr>
          <w:rFonts w:ascii="Times New Roman" w:eastAsia="Times New Roman" w:hAnsi="Times New Roman" w:cs="Times New Roman"/>
          <w:sz w:val="18"/>
          <w:szCs w:val="18"/>
          <w:lang w:eastAsia="ru-RU"/>
        </w:rPr>
        <w:t>В.Н.Савицкий</w:t>
      </w:r>
      <w:proofErr w:type="spellEnd"/>
      <w:r w:rsidRPr="009D49F2">
        <w:rPr>
          <w:rFonts w:ascii="Times New Roman" w:eastAsia="Times New Roman" w:hAnsi="Times New Roman" w:cs="Times New Roman"/>
          <w:sz w:val="18"/>
          <w:szCs w:val="18"/>
          <w:lang w:eastAsia="ru-RU"/>
        </w:rPr>
        <w:t>.</w:t>
      </w:r>
    </w:p>
    <w:p w:rsidR="007567F7" w:rsidRPr="009D49F2" w:rsidRDefault="007567F7" w:rsidP="007567F7">
      <w:pPr>
        <w:spacing w:after="0" w:line="240" w:lineRule="auto"/>
        <w:jc w:val="center"/>
        <w:rPr>
          <w:rFonts w:ascii="Times New Roman" w:eastAsia="Times New Roman" w:hAnsi="Times New Roman" w:cs="Times New Roman"/>
          <w:b/>
          <w:sz w:val="18"/>
          <w:szCs w:val="18"/>
          <w:lang w:eastAsia="ru-RU"/>
        </w:rPr>
      </w:pPr>
    </w:p>
    <w:p w:rsidR="007567F7" w:rsidRPr="009D49F2" w:rsidRDefault="007567F7" w:rsidP="007567F7">
      <w:pPr>
        <w:spacing w:after="0" w:line="240" w:lineRule="auto"/>
        <w:jc w:val="right"/>
        <w:rPr>
          <w:rFonts w:ascii="Times New Roman" w:eastAsia="Times New Roman" w:hAnsi="Times New Roman" w:cs="Times New Roman"/>
          <w:iCs/>
          <w:sz w:val="18"/>
          <w:szCs w:val="18"/>
          <w:lang w:eastAsia="ru-RU"/>
        </w:rPr>
      </w:pPr>
      <w:r w:rsidRPr="009D49F2">
        <w:rPr>
          <w:rFonts w:ascii="Times New Roman" w:eastAsia="Times New Roman" w:hAnsi="Times New Roman" w:cs="Times New Roman"/>
          <w:iCs/>
          <w:sz w:val="18"/>
          <w:szCs w:val="18"/>
          <w:lang w:eastAsia="ru-RU"/>
        </w:rPr>
        <w:t>Приложение</w:t>
      </w:r>
    </w:p>
    <w:p w:rsidR="007567F7" w:rsidRPr="009D49F2" w:rsidRDefault="007567F7" w:rsidP="007567F7">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iCs/>
          <w:sz w:val="18"/>
          <w:szCs w:val="18"/>
          <w:lang w:eastAsia="ru-RU"/>
        </w:rPr>
        <w:t>к постановлению</w:t>
      </w:r>
      <w:r w:rsidRPr="009D49F2">
        <w:rPr>
          <w:rFonts w:ascii="Times New Roman" w:eastAsia="Times New Roman" w:hAnsi="Times New Roman" w:cs="Times New Roman"/>
          <w:sz w:val="18"/>
          <w:szCs w:val="18"/>
          <w:lang w:eastAsia="ru-RU"/>
        </w:rPr>
        <w:t xml:space="preserve"> Администрации</w:t>
      </w:r>
    </w:p>
    <w:p w:rsidR="007567F7" w:rsidRPr="009D49F2" w:rsidRDefault="007567F7" w:rsidP="007567F7">
      <w:pPr>
        <w:spacing w:after="0" w:line="240" w:lineRule="auto"/>
        <w:jc w:val="right"/>
        <w:rPr>
          <w:rFonts w:ascii="Times New Roman" w:eastAsia="Times New Roman" w:hAnsi="Times New Roman" w:cs="Times New Roman"/>
          <w:iCs/>
          <w:sz w:val="18"/>
          <w:szCs w:val="18"/>
          <w:lang w:eastAsia="ru-RU"/>
        </w:rPr>
      </w:pPr>
      <w:r w:rsidRPr="009D49F2">
        <w:rPr>
          <w:rFonts w:ascii="Times New Roman" w:eastAsia="Times New Roman" w:hAnsi="Times New Roman" w:cs="Times New Roman"/>
          <w:sz w:val="18"/>
          <w:szCs w:val="18"/>
          <w:lang w:eastAsia="ru-RU"/>
        </w:rPr>
        <w:t>Умыганского сельского поселения</w:t>
      </w:r>
    </w:p>
    <w:p w:rsidR="007567F7" w:rsidRPr="009D49F2" w:rsidRDefault="007567F7" w:rsidP="007567F7">
      <w:pPr>
        <w:spacing w:after="0" w:line="240" w:lineRule="auto"/>
        <w:jc w:val="right"/>
        <w:rPr>
          <w:rFonts w:ascii="Times New Roman" w:eastAsia="Times New Roman" w:hAnsi="Times New Roman" w:cs="Times New Roman"/>
          <w:iCs/>
          <w:sz w:val="18"/>
          <w:szCs w:val="18"/>
          <w:lang w:eastAsia="ru-RU"/>
        </w:rPr>
      </w:pPr>
      <w:r w:rsidRPr="009D49F2">
        <w:rPr>
          <w:rFonts w:ascii="Times New Roman" w:eastAsia="Times New Roman" w:hAnsi="Times New Roman" w:cs="Times New Roman"/>
          <w:iCs/>
          <w:sz w:val="18"/>
          <w:szCs w:val="18"/>
          <w:lang w:eastAsia="ru-RU"/>
        </w:rPr>
        <w:t>от «12».12. 2022г.  №44</w:t>
      </w:r>
    </w:p>
    <w:p w:rsidR="007567F7" w:rsidRPr="009D49F2" w:rsidRDefault="007567F7" w:rsidP="007567F7">
      <w:pPr>
        <w:spacing w:after="0" w:line="240" w:lineRule="auto"/>
        <w:jc w:val="right"/>
        <w:rPr>
          <w:rFonts w:ascii="Times New Roman" w:eastAsia="Times New Roman" w:hAnsi="Times New Roman" w:cs="Times New Roman"/>
          <w:iCs/>
          <w:color w:val="404040"/>
          <w:sz w:val="18"/>
          <w:szCs w:val="18"/>
          <w:lang w:eastAsia="ru-RU"/>
        </w:rPr>
      </w:pPr>
    </w:p>
    <w:p w:rsidR="007567F7" w:rsidRPr="009D49F2" w:rsidRDefault="007567F7" w:rsidP="007567F7">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Программа профилактики рисков (ущерба) причинения вреда охраняемым законом ценностям при осуществлении муниципального контроля на</w:t>
      </w:r>
      <w:r w:rsidRPr="009D49F2">
        <w:rPr>
          <w:rFonts w:ascii="Times New Roman" w:eastAsia="Times New Roman" w:hAnsi="Times New Roman" w:cs="Times New Roman"/>
          <w:bCs/>
          <w:sz w:val="18"/>
          <w:szCs w:val="18"/>
          <w:lang w:eastAsia="ru-RU"/>
        </w:rPr>
        <w:t xml:space="preserve"> автомобильном транспорте, городском наземном электрическом транспорте и в дорожном хозяйстве в границах населенных пунктов Умыганского</w:t>
      </w:r>
      <w:r w:rsidRPr="009D49F2">
        <w:rPr>
          <w:rFonts w:ascii="Times New Roman" w:eastAsia="Times New Roman" w:hAnsi="Times New Roman" w:cs="Times New Roman"/>
          <w:sz w:val="18"/>
          <w:szCs w:val="18"/>
          <w:lang w:eastAsia="ru-RU"/>
        </w:rPr>
        <w:t xml:space="preserve"> сельского поселения</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sz w:val="18"/>
          <w:szCs w:val="18"/>
          <w:lang w:eastAsia="ru-RU"/>
        </w:rPr>
        <w:t>на 2023 год</w:t>
      </w:r>
    </w:p>
    <w:p w:rsidR="007567F7" w:rsidRPr="009D49F2" w:rsidRDefault="007567F7" w:rsidP="007567F7">
      <w:pPr>
        <w:spacing w:after="0" w:line="240" w:lineRule="auto"/>
        <w:jc w:val="center"/>
        <w:rPr>
          <w:rFonts w:ascii="Times New Roman" w:eastAsia="Times New Roman" w:hAnsi="Times New Roman" w:cs="Times New Roman"/>
          <w:sz w:val="18"/>
          <w:szCs w:val="18"/>
          <w:lang w:eastAsia="ru-RU"/>
        </w:rPr>
      </w:pPr>
    </w:p>
    <w:tbl>
      <w:tblPr>
        <w:tblStyle w:val="430"/>
        <w:tblW w:w="0" w:type="auto"/>
        <w:tblLook w:val="04A0" w:firstRow="1" w:lastRow="0" w:firstColumn="1" w:lastColumn="0" w:noHBand="0" w:noVBand="1"/>
      </w:tblPr>
      <w:tblGrid>
        <w:gridCol w:w="2770"/>
        <w:gridCol w:w="6575"/>
      </w:tblGrid>
      <w:tr w:rsidR="007567F7" w:rsidRPr="009D49F2" w:rsidTr="002A5428">
        <w:tc>
          <w:tcPr>
            <w:tcW w:w="2770" w:type="dxa"/>
          </w:tcPr>
          <w:p w:rsidR="007567F7" w:rsidRPr="009D49F2" w:rsidRDefault="007567F7" w:rsidP="007567F7">
            <w:pPr>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Наименование программы</w:t>
            </w:r>
          </w:p>
        </w:tc>
        <w:tc>
          <w:tcPr>
            <w:tcW w:w="6575" w:type="dxa"/>
          </w:tcPr>
          <w:p w:rsidR="007567F7" w:rsidRPr="009D49F2" w:rsidRDefault="007567F7" w:rsidP="007567F7">
            <w:pPr>
              <w:jc w:val="both"/>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 xml:space="preserve">Программа профилактики рисков (ущерба) причинения вреда охраняемым законом ценностям при осуществлении муниципального контроля </w:t>
            </w:r>
            <w:r w:rsidRPr="009D49F2">
              <w:rPr>
                <w:rFonts w:ascii="Times New Roman" w:eastAsia="Times New Roman" w:hAnsi="Times New Roman" w:cs="Times New Roman"/>
                <w:bCs/>
                <w:sz w:val="18"/>
                <w:szCs w:val="18"/>
              </w:rPr>
              <w:t>на автомобильном транспорте, городском наземном электрическом транспорте и в дорожном хозяйстве в границах населенных пунктов Умыганского</w:t>
            </w:r>
            <w:r w:rsidRPr="009D49F2">
              <w:rPr>
                <w:rFonts w:ascii="Times New Roman" w:eastAsia="Times New Roman" w:hAnsi="Times New Roman" w:cs="Times New Roman"/>
                <w:sz w:val="18"/>
                <w:szCs w:val="18"/>
              </w:rPr>
              <w:t xml:space="preserve"> сельского поселения на 2023 год.</w:t>
            </w:r>
          </w:p>
        </w:tc>
      </w:tr>
      <w:tr w:rsidR="007567F7" w:rsidRPr="009D49F2" w:rsidTr="002A5428">
        <w:tc>
          <w:tcPr>
            <w:tcW w:w="2770" w:type="dxa"/>
          </w:tcPr>
          <w:p w:rsidR="007567F7" w:rsidRPr="009D49F2" w:rsidRDefault="007567F7" w:rsidP="007567F7">
            <w:pPr>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Разработчик программы</w:t>
            </w:r>
          </w:p>
        </w:tc>
        <w:tc>
          <w:tcPr>
            <w:tcW w:w="6575" w:type="dxa"/>
          </w:tcPr>
          <w:p w:rsidR="007567F7" w:rsidRPr="009D49F2" w:rsidRDefault="007567F7" w:rsidP="007567F7">
            <w:pPr>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Администрация Умыганское сельского поселения.</w:t>
            </w:r>
          </w:p>
        </w:tc>
      </w:tr>
      <w:tr w:rsidR="007567F7" w:rsidRPr="009D49F2" w:rsidTr="002A5428">
        <w:tc>
          <w:tcPr>
            <w:tcW w:w="2770" w:type="dxa"/>
          </w:tcPr>
          <w:p w:rsidR="007567F7" w:rsidRPr="009D49F2" w:rsidRDefault="007567F7" w:rsidP="007567F7">
            <w:pPr>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Правовые основания</w:t>
            </w:r>
          </w:p>
          <w:p w:rsidR="007567F7" w:rsidRPr="009D49F2" w:rsidRDefault="007567F7" w:rsidP="007567F7">
            <w:pPr>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разработки программы</w:t>
            </w:r>
          </w:p>
        </w:tc>
        <w:tc>
          <w:tcPr>
            <w:tcW w:w="6575" w:type="dxa"/>
          </w:tcPr>
          <w:p w:rsidR="007567F7" w:rsidRPr="009D49F2" w:rsidRDefault="007567F7" w:rsidP="007567F7">
            <w:pPr>
              <w:autoSpaceDE w:val="0"/>
              <w:autoSpaceDN w:val="0"/>
              <w:adjustRightInd w:val="0"/>
              <w:jc w:val="both"/>
              <w:rPr>
                <w:rFonts w:ascii="Times New Roman" w:eastAsia="Times New Roman" w:hAnsi="Times New Roman" w:cs="Times New Roman"/>
                <w:sz w:val="18"/>
                <w:szCs w:val="18"/>
              </w:rPr>
            </w:pPr>
            <w:r w:rsidRPr="009D49F2">
              <w:rPr>
                <w:rFonts w:ascii="Times New Roman" w:eastAsia="Calibri" w:hAnsi="Times New Roman" w:cs="Times New Roman"/>
                <w:color w:val="000000"/>
                <w:sz w:val="18"/>
                <w:szCs w:val="18"/>
              </w:rPr>
              <w:t>Федеральный закон от 31.07.2020 № 248-ФЗ                                   "О государственном контроле (</w:t>
            </w:r>
            <w:proofErr w:type="gramStart"/>
            <w:r w:rsidRPr="009D49F2">
              <w:rPr>
                <w:rFonts w:ascii="Times New Roman" w:eastAsia="Calibri" w:hAnsi="Times New Roman" w:cs="Times New Roman"/>
                <w:color w:val="000000"/>
                <w:sz w:val="18"/>
                <w:szCs w:val="18"/>
              </w:rPr>
              <w:t xml:space="preserve">надзоре)   </w:t>
            </w:r>
            <w:proofErr w:type="gramEnd"/>
            <w:r w:rsidRPr="009D49F2">
              <w:rPr>
                <w:rFonts w:ascii="Times New Roman" w:eastAsia="Calibri" w:hAnsi="Times New Roman" w:cs="Times New Roman"/>
                <w:color w:val="000000"/>
                <w:sz w:val="18"/>
                <w:szCs w:val="18"/>
              </w:rPr>
              <w:t xml:space="preserve">                                           и муниципальном контроле в </w:t>
            </w:r>
            <w:r w:rsidRPr="009D49F2">
              <w:rPr>
                <w:rFonts w:ascii="Times New Roman" w:eastAsia="Calibri" w:hAnsi="Times New Roman" w:cs="Times New Roman"/>
                <w:color w:val="000000"/>
                <w:sz w:val="18"/>
                <w:szCs w:val="18"/>
              </w:rPr>
              <w:lastRenderedPageBreak/>
              <w:t>Российской Федерации" (далее - Закон № 248-ФЗ). Постановление Правительства РФ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tc>
      </w:tr>
      <w:tr w:rsidR="007567F7" w:rsidRPr="009D49F2" w:rsidTr="002A5428">
        <w:tc>
          <w:tcPr>
            <w:tcW w:w="2770" w:type="dxa"/>
          </w:tcPr>
          <w:p w:rsidR="007567F7" w:rsidRPr="009D49F2" w:rsidRDefault="007567F7" w:rsidP="007567F7">
            <w:pPr>
              <w:jc w:val="both"/>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lastRenderedPageBreak/>
              <w:t>Сроки и этапы реализации программы</w:t>
            </w:r>
          </w:p>
        </w:tc>
        <w:tc>
          <w:tcPr>
            <w:tcW w:w="6575" w:type="dxa"/>
          </w:tcPr>
          <w:p w:rsidR="007567F7" w:rsidRPr="009D49F2" w:rsidRDefault="007567F7" w:rsidP="007567F7">
            <w:pPr>
              <w:jc w:val="center"/>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2023 год</w:t>
            </w:r>
          </w:p>
        </w:tc>
      </w:tr>
    </w:tbl>
    <w:p w:rsidR="007567F7" w:rsidRPr="009D49F2" w:rsidRDefault="007567F7" w:rsidP="007567F7">
      <w:pPr>
        <w:spacing w:after="0" w:line="240" w:lineRule="auto"/>
        <w:rPr>
          <w:rFonts w:ascii="Times New Roman" w:eastAsia="Times New Roman" w:hAnsi="Times New Roman" w:cs="Times New Roman"/>
          <w:b/>
          <w:sz w:val="18"/>
          <w:szCs w:val="18"/>
          <w:lang w:eastAsia="ru-RU"/>
        </w:rPr>
      </w:pPr>
    </w:p>
    <w:p w:rsidR="007567F7" w:rsidRPr="009D49F2" w:rsidRDefault="007567F7" w:rsidP="007567F7">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w:t>
      </w:r>
      <w:r w:rsidRPr="009D49F2">
        <w:rPr>
          <w:rFonts w:ascii="Times New Roman" w:eastAsia="Calibri" w:hAnsi="Times New Roman" w:cs="Times New Roman"/>
          <w:sz w:val="18"/>
          <w:szCs w:val="18"/>
        </w:rPr>
        <w:t xml:space="preserve"> </w:t>
      </w:r>
      <w:r w:rsidRPr="009D49F2">
        <w:rPr>
          <w:rFonts w:ascii="Times New Roman" w:eastAsia="Times New Roman" w:hAnsi="Times New Roman" w:cs="Times New Roman"/>
          <w:sz w:val="18"/>
          <w:szCs w:val="18"/>
          <w:lang w:eastAsia="ru-RU"/>
        </w:rPr>
        <w:t>Анализ текущего состояния осуществления муниципального контроля на</w:t>
      </w:r>
      <w:r w:rsidRPr="009D49F2">
        <w:rPr>
          <w:rFonts w:ascii="Times New Roman" w:eastAsia="Times New Roman" w:hAnsi="Times New Roman" w:cs="Times New Roman"/>
          <w:bCs/>
          <w:sz w:val="18"/>
          <w:szCs w:val="18"/>
          <w:lang w:eastAsia="ru-RU"/>
        </w:rPr>
        <w:t xml:space="preserve"> автомобильном транспорте, городском наземном электрическом транспорте и в дорожном хозяйстве в границах населенных пунктов Умыганского</w:t>
      </w:r>
      <w:r w:rsidRPr="009D49F2">
        <w:rPr>
          <w:rFonts w:ascii="Times New Roman" w:eastAsia="Times New Roman" w:hAnsi="Times New Roman" w:cs="Times New Roman"/>
          <w:sz w:val="18"/>
          <w:szCs w:val="18"/>
          <w:lang w:eastAsia="ru-RU"/>
        </w:rPr>
        <w:t xml:space="preserve"> сельского поселения, описание текущего развития профилактической деятельности контрольного органа.</w:t>
      </w:r>
    </w:p>
    <w:p w:rsidR="007567F7" w:rsidRPr="009D49F2" w:rsidRDefault="007567F7" w:rsidP="007567F7">
      <w:pPr>
        <w:spacing w:after="0" w:line="240" w:lineRule="auto"/>
        <w:ind w:firstLine="709"/>
        <w:jc w:val="both"/>
        <w:rPr>
          <w:rFonts w:ascii="Times New Roman" w:eastAsia="Times New Roman" w:hAnsi="Times New Roman" w:cs="Times New Roman"/>
          <w:b/>
          <w:sz w:val="18"/>
          <w:szCs w:val="18"/>
          <w:lang w:eastAsia="ru-RU"/>
        </w:rPr>
      </w:pPr>
    </w:p>
    <w:p w:rsidR="007567F7" w:rsidRPr="009D49F2" w:rsidRDefault="007567F7" w:rsidP="007567F7">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1.1. Программа профилактики рисков причинения вреда (ущерба) охраняемым законом ценностям при осуществлении муниципального контроля </w:t>
      </w:r>
      <w:proofErr w:type="gramStart"/>
      <w:r w:rsidRPr="009D49F2">
        <w:rPr>
          <w:rFonts w:ascii="Times New Roman" w:eastAsia="Times New Roman" w:hAnsi="Times New Roman" w:cs="Times New Roman"/>
          <w:sz w:val="18"/>
          <w:szCs w:val="18"/>
          <w:lang w:eastAsia="ru-RU"/>
        </w:rPr>
        <w:t xml:space="preserve">на </w:t>
      </w:r>
      <w:r w:rsidRPr="009D49F2">
        <w:rPr>
          <w:rFonts w:ascii="Times New Roman" w:eastAsia="Times New Roman" w:hAnsi="Times New Roman" w:cs="Times New Roman"/>
          <w:bCs/>
          <w:sz w:val="18"/>
          <w:szCs w:val="18"/>
          <w:lang w:eastAsia="ru-RU"/>
        </w:rPr>
        <w:t xml:space="preserve"> автомобильном</w:t>
      </w:r>
      <w:proofErr w:type="gramEnd"/>
      <w:r w:rsidRPr="009D49F2">
        <w:rPr>
          <w:rFonts w:ascii="Times New Roman" w:eastAsia="Times New Roman" w:hAnsi="Times New Roman" w:cs="Times New Roman"/>
          <w:bCs/>
          <w:sz w:val="18"/>
          <w:szCs w:val="18"/>
          <w:lang w:eastAsia="ru-RU"/>
        </w:rPr>
        <w:t xml:space="preserve"> транспорте, городском наземном электрическом транспорте и в дорожном хозяйстве в границах населенных пунктов Умыганского</w:t>
      </w:r>
      <w:r w:rsidRPr="009D49F2">
        <w:rPr>
          <w:rFonts w:ascii="Times New Roman" w:eastAsia="Times New Roman" w:hAnsi="Times New Roman" w:cs="Times New Roman"/>
          <w:sz w:val="18"/>
          <w:szCs w:val="18"/>
          <w:lang w:eastAsia="ru-RU"/>
        </w:rPr>
        <w:t xml:space="preserve"> сельского поселения на 2023 год представляет собой систему мероприятий, направленных на снижение уровня допускаемых физическими лицами, юридическими лицами, индивидуальными предпринимателями, нарушений законодательства.</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1.2. В зависимости от объекта, в отношении которого осуществляется муниципальный контроль на </w:t>
      </w:r>
      <w:r w:rsidRPr="009D49F2">
        <w:rPr>
          <w:rFonts w:ascii="Times New Roman" w:eastAsia="Times New Roman" w:hAnsi="Times New Roman" w:cs="Times New Roman"/>
          <w:bCs/>
          <w:sz w:val="18"/>
          <w:szCs w:val="18"/>
          <w:lang w:eastAsia="ru-RU"/>
        </w:rPr>
        <w:t>автомобильном транспорте, городском наземном электрическом транспорте и в дорожном хозяйстве в границах населенных пунктов Умыганского</w:t>
      </w:r>
      <w:r w:rsidRPr="009D49F2">
        <w:rPr>
          <w:rFonts w:ascii="Times New Roman" w:eastAsia="Times New Roman" w:hAnsi="Times New Roman" w:cs="Times New Roman"/>
          <w:sz w:val="18"/>
          <w:szCs w:val="18"/>
          <w:lang w:eastAsia="ru-RU"/>
        </w:rPr>
        <w:t xml:space="preserve"> сельского поселения, выделяются следующие типы контрольном лиц:</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физические лица, юридические лица, индивидуальные предприниматели, осуществляющие деятельность в области автомобильных дорог и дорожной деятельности, установленных в отношении автомобильных дорог;</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физические лица, юридические лица, индивидуальные предприниматели, осуществляющие деятельность в области перевозок по муниципальным маршрутам регулярных перевозок.</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 Профилактическое сопровождение контролируемых лиц в текущем периоде направлено на:</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ежемесячный мониторинг и актуализацию перечня нормативных правовых актов, соблюдение которых оценивается в ходе контрольных мероприятий;</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информирование о результатах проверок и принятых контролируемыми лицами мерах по устранению выявленных нарушений; </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обсуждение правоприменительной практики за соблюдением контролируемыми лицами требований законодательства.</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 Описание ключевых наиболее значимых рисков.</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Вероятность нарушения юридическими лицами, индивидуальными предпринимателями, установленных требований законодательства в сфере автомобильного транспорта и дорожного хозяйства.</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 Описание текущей и ожидаемой тенденций, которые могут оказать воздействие на состояние подконтрольной сферы.</w:t>
      </w:r>
    </w:p>
    <w:p w:rsidR="007567F7" w:rsidRPr="009D49F2" w:rsidRDefault="007567F7" w:rsidP="007567F7">
      <w:pPr>
        <w:spacing w:after="0" w:line="240" w:lineRule="auto"/>
        <w:rPr>
          <w:rFonts w:ascii="Times New Roman" w:eastAsia="Times New Roman" w:hAnsi="Times New Roman" w:cs="Times New Roman"/>
          <w:sz w:val="18"/>
          <w:szCs w:val="18"/>
          <w:lang w:eastAsia="ru-RU"/>
        </w:rPr>
      </w:pPr>
    </w:p>
    <w:p w:rsidR="007567F7" w:rsidRPr="009D49F2" w:rsidRDefault="007567F7" w:rsidP="007567F7">
      <w:pPr>
        <w:spacing w:after="0" w:line="240" w:lineRule="auto"/>
        <w:ind w:firstLine="7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Цели и задачи реализации программы профилактики</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Целями реализации программы являются:</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w:t>
      </w:r>
      <w:proofErr w:type="gramStart"/>
      <w:r w:rsidRPr="009D49F2">
        <w:rPr>
          <w:rFonts w:ascii="Times New Roman" w:eastAsia="Times New Roman" w:hAnsi="Times New Roman" w:cs="Times New Roman"/>
          <w:sz w:val="18"/>
          <w:szCs w:val="18"/>
          <w:lang w:eastAsia="ru-RU"/>
        </w:rPr>
        <w:t>1.Устранение</w:t>
      </w:r>
      <w:proofErr w:type="gramEnd"/>
      <w:r w:rsidRPr="009D49F2">
        <w:rPr>
          <w:rFonts w:ascii="Times New Roman" w:eastAsia="Times New Roman" w:hAnsi="Times New Roman" w:cs="Times New Roman"/>
          <w:sz w:val="18"/>
          <w:szCs w:val="18"/>
          <w:lang w:eastAsia="ru-RU"/>
        </w:rPr>
        <w:t xml:space="preserve"> причин, факторов и условий, способствующих причинению или возможному причинению вреда охраняемым законом ценностям и нарушению обязательных требований, снижение рисков их возникновения.</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2.2. Повышение эффективности защиты прав граждан.</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2.3. Повышение результативности и эффективности контрольной деятельности в сфере муниципального контроля на автомобильном транспорте и в дорожном хозяйстве.</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w:t>
      </w:r>
      <w:proofErr w:type="gramStart"/>
      <w:r w:rsidRPr="009D49F2">
        <w:rPr>
          <w:rFonts w:ascii="Times New Roman" w:eastAsia="Times New Roman" w:hAnsi="Times New Roman" w:cs="Times New Roman"/>
          <w:sz w:val="18"/>
          <w:szCs w:val="18"/>
          <w:lang w:eastAsia="ru-RU"/>
        </w:rPr>
        <w:t>4.Мотивация</w:t>
      </w:r>
      <w:proofErr w:type="gramEnd"/>
      <w:r w:rsidRPr="009D49F2">
        <w:rPr>
          <w:rFonts w:ascii="Times New Roman" w:eastAsia="Times New Roman" w:hAnsi="Times New Roman" w:cs="Times New Roman"/>
          <w:sz w:val="18"/>
          <w:szCs w:val="18"/>
          <w:lang w:eastAsia="ru-RU"/>
        </w:rPr>
        <w:t xml:space="preserve"> к соблюдению физическими лицами, юридическими лицами и индивидуальными предпринимателями обязательных требований и сокращение количества нарушений обязательных требований.</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Для достижения целей необходимо решение следующих задач: </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2.5. Предотвращение рисков причинения вреда (ущерба) охраняемым законом ценностям.</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2.6. Проведение профилактических мероприятий, направленных на предотвращение причинения вреда охраняемым законом ценностям.</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2.7. Информирование, консультирование контролируемых лиц с использованием информационно – телекоммуникационных технологий.</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2.8. Обеспечение доступности информации об обязательных требованиях и необходимых мерах по их исполнению.</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2.9. Определение перечня видов и сбор статистических данных, необходимых для организации профилактической работы.</w:t>
      </w:r>
    </w:p>
    <w:p w:rsidR="007567F7" w:rsidRPr="009D49F2" w:rsidRDefault="007567F7" w:rsidP="007567F7">
      <w:pPr>
        <w:spacing w:after="0" w:line="240" w:lineRule="auto"/>
        <w:ind w:firstLine="708"/>
        <w:jc w:val="both"/>
        <w:rPr>
          <w:rFonts w:ascii="Times New Roman" w:eastAsia="Times New Roman" w:hAnsi="Times New Roman" w:cs="Times New Roman"/>
          <w:sz w:val="18"/>
          <w:szCs w:val="18"/>
          <w:lang w:eastAsia="ru-RU"/>
        </w:rPr>
      </w:pPr>
    </w:p>
    <w:p w:rsidR="007567F7" w:rsidRPr="009D49F2" w:rsidRDefault="007567F7" w:rsidP="007567F7">
      <w:pPr>
        <w:spacing w:after="0" w:line="240" w:lineRule="auto"/>
        <w:jc w:val="center"/>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sz w:val="18"/>
          <w:szCs w:val="18"/>
          <w:lang w:eastAsia="ru-RU"/>
        </w:rPr>
        <w:t xml:space="preserve">3. </w:t>
      </w:r>
      <w:r w:rsidRPr="009D49F2">
        <w:rPr>
          <w:rFonts w:ascii="Times New Roman" w:eastAsia="Times New Roman" w:hAnsi="Times New Roman" w:cs="Times New Roman"/>
          <w:bCs/>
          <w:sz w:val="18"/>
          <w:szCs w:val="18"/>
          <w:lang w:eastAsia="ru-RU"/>
        </w:rPr>
        <w:t>Перечень профилактических мероприятий,</w:t>
      </w:r>
    </w:p>
    <w:p w:rsidR="007567F7" w:rsidRPr="009D49F2" w:rsidRDefault="007567F7" w:rsidP="007567F7">
      <w:pPr>
        <w:spacing w:after="0" w:line="240" w:lineRule="auto"/>
        <w:jc w:val="center"/>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 xml:space="preserve"> сроки (периодичность) их проведения </w:t>
      </w:r>
    </w:p>
    <w:p w:rsidR="007567F7" w:rsidRPr="009D49F2" w:rsidRDefault="007567F7" w:rsidP="007567F7">
      <w:pPr>
        <w:adjustRightInd w:val="0"/>
        <w:spacing w:after="0" w:line="240" w:lineRule="auto"/>
        <w:jc w:val="right"/>
        <w:outlineLvl w:val="0"/>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Таблица 1</w:t>
      </w:r>
    </w:p>
    <w:tbl>
      <w:tblPr>
        <w:tblStyle w:val="430"/>
        <w:tblW w:w="0" w:type="auto"/>
        <w:tblLook w:val="04A0" w:firstRow="1" w:lastRow="0" w:firstColumn="1" w:lastColumn="0" w:noHBand="0" w:noVBand="1"/>
      </w:tblPr>
      <w:tblGrid>
        <w:gridCol w:w="594"/>
        <w:gridCol w:w="3731"/>
        <w:gridCol w:w="19"/>
        <w:gridCol w:w="2470"/>
        <w:gridCol w:w="50"/>
        <w:gridCol w:w="2481"/>
      </w:tblGrid>
      <w:tr w:rsidR="007567F7" w:rsidRPr="009D49F2" w:rsidTr="002A5428">
        <w:tc>
          <w:tcPr>
            <w:tcW w:w="594" w:type="dxa"/>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 п/п</w:t>
            </w:r>
          </w:p>
        </w:tc>
        <w:tc>
          <w:tcPr>
            <w:tcW w:w="3731" w:type="dxa"/>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Наименование мероприятия</w:t>
            </w:r>
          </w:p>
        </w:tc>
        <w:tc>
          <w:tcPr>
            <w:tcW w:w="2489" w:type="dxa"/>
            <w:gridSpan w:val="2"/>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Срок исполнения</w:t>
            </w:r>
          </w:p>
        </w:tc>
        <w:tc>
          <w:tcPr>
            <w:tcW w:w="2531" w:type="dxa"/>
            <w:gridSpan w:val="2"/>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Ответственный исполнитель</w:t>
            </w:r>
          </w:p>
        </w:tc>
      </w:tr>
      <w:tr w:rsidR="007567F7" w:rsidRPr="009D49F2" w:rsidTr="002A5428">
        <w:tc>
          <w:tcPr>
            <w:tcW w:w="594" w:type="dxa"/>
            <w:vAlign w:val="center"/>
          </w:tcPr>
          <w:p w:rsidR="007567F7" w:rsidRPr="009D49F2" w:rsidRDefault="007567F7" w:rsidP="007567F7">
            <w:pPr>
              <w:rPr>
                <w:rFonts w:ascii="Times New Roman" w:eastAsia="Times New Roman" w:hAnsi="Times New Roman" w:cs="Times New Roman"/>
                <w:sz w:val="18"/>
                <w:szCs w:val="18"/>
              </w:rPr>
            </w:pPr>
          </w:p>
        </w:tc>
        <w:tc>
          <w:tcPr>
            <w:tcW w:w="8751" w:type="dxa"/>
            <w:gridSpan w:val="5"/>
            <w:vAlign w:val="center"/>
          </w:tcPr>
          <w:p w:rsidR="007567F7" w:rsidRPr="009D49F2" w:rsidRDefault="007567F7" w:rsidP="007567F7">
            <w:pPr>
              <w:adjustRightInd w:val="0"/>
              <w:ind w:left="720"/>
              <w:contextualSpacing/>
              <w:outlineLvl w:val="0"/>
              <w:rPr>
                <w:rFonts w:ascii="Times New Roman" w:eastAsia="Times New Roman" w:hAnsi="Times New Roman" w:cs="Times New Roman"/>
                <w:b/>
                <w:sz w:val="18"/>
                <w:szCs w:val="18"/>
              </w:rPr>
            </w:pPr>
          </w:p>
          <w:p w:rsidR="007567F7" w:rsidRPr="009D49F2" w:rsidRDefault="007567F7" w:rsidP="007567F7">
            <w:pPr>
              <w:adjustRightInd w:val="0"/>
              <w:ind w:left="720"/>
              <w:contextualSpacing/>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1.Информирование</w:t>
            </w:r>
          </w:p>
          <w:p w:rsidR="007567F7" w:rsidRPr="009D49F2" w:rsidRDefault="007567F7" w:rsidP="007567F7">
            <w:pPr>
              <w:adjustRightInd w:val="0"/>
              <w:jc w:val="center"/>
              <w:outlineLvl w:val="0"/>
              <w:rPr>
                <w:rFonts w:ascii="Times New Roman" w:eastAsia="Times New Roman" w:hAnsi="Times New Roman" w:cs="Times New Roman"/>
                <w:b/>
                <w:sz w:val="18"/>
                <w:szCs w:val="18"/>
              </w:rPr>
            </w:pPr>
          </w:p>
        </w:tc>
      </w:tr>
      <w:tr w:rsidR="007567F7" w:rsidRPr="009D49F2" w:rsidTr="002A5428">
        <w:trPr>
          <w:trHeight w:val="1692"/>
        </w:trPr>
        <w:tc>
          <w:tcPr>
            <w:tcW w:w="594" w:type="dxa"/>
            <w:vMerge w:val="restart"/>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1</w:t>
            </w:r>
          </w:p>
        </w:tc>
        <w:tc>
          <w:tcPr>
            <w:tcW w:w="3731" w:type="dxa"/>
          </w:tcPr>
          <w:p w:rsidR="007567F7" w:rsidRPr="009D49F2" w:rsidRDefault="007567F7" w:rsidP="007567F7">
            <w:pPr>
              <w:adjustRightInd w:val="0"/>
              <w:jc w:val="both"/>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Информирование физических лиц, юридических лиц, индивидуальных предпринимателей, по вопросам соблюдения обязательных требований, путем размещения и поддержания в актуальном состоянии на официальном сайте Администрации Умыганского сельского поселения.</w:t>
            </w:r>
          </w:p>
          <w:p w:rsidR="007567F7" w:rsidRPr="009D49F2" w:rsidRDefault="007567F7" w:rsidP="007567F7">
            <w:pPr>
              <w:adjustRightInd w:val="0"/>
              <w:jc w:val="both"/>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1. Текстов нормативных правовых актов, регулирующих осуществление муниципального контроля.</w:t>
            </w:r>
          </w:p>
          <w:p w:rsidR="007567F7" w:rsidRPr="009D49F2" w:rsidRDefault="007567F7" w:rsidP="007567F7">
            <w:pPr>
              <w:adjustRightInd w:val="0"/>
              <w:jc w:val="both"/>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2. Сведений об изменениях, внесенных в нормативные правовые акты, регулирующие осуществление муниципального контроля, о сроках и порядке их вступления в силу.</w:t>
            </w:r>
          </w:p>
        </w:tc>
        <w:tc>
          <w:tcPr>
            <w:tcW w:w="2489" w:type="dxa"/>
            <w:gridSpan w:val="2"/>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1 раз в квартал</w:t>
            </w: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tc>
        <w:tc>
          <w:tcPr>
            <w:tcW w:w="2531" w:type="dxa"/>
            <w:gridSpan w:val="2"/>
            <w:vMerge w:val="restart"/>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Ответственный исполнитель администрация Умыганского сельского поселения</w:t>
            </w: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tc>
      </w:tr>
      <w:tr w:rsidR="007567F7" w:rsidRPr="009D49F2" w:rsidTr="002A5428">
        <w:trPr>
          <w:trHeight w:val="1009"/>
        </w:trPr>
        <w:tc>
          <w:tcPr>
            <w:tcW w:w="594" w:type="dxa"/>
            <w:vMerge/>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p>
        </w:tc>
        <w:tc>
          <w:tcPr>
            <w:tcW w:w="3731" w:type="dxa"/>
          </w:tcPr>
          <w:p w:rsidR="007567F7" w:rsidRPr="009D49F2" w:rsidRDefault="007567F7" w:rsidP="007567F7">
            <w:pPr>
              <w:adjustRightInd w:val="0"/>
              <w:jc w:val="both"/>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3. Программы профилактики рисков причинения вреда.</w:t>
            </w:r>
          </w:p>
        </w:tc>
        <w:tc>
          <w:tcPr>
            <w:tcW w:w="2489" w:type="dxa"/>
            <w:gridSpan w:val="2"/>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не позднее 25 декабря предшествующего года</w:t>
            </w:r>
          </w:p>
        </w:tc>
        <w:tc>
          <w:tcPr>
            <w:tcW w:w="2531" w:type="dxa"/>
            <w:gridSpan w:val="2"/>
            <w:vMerge/>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p>
        </w:tc>
      </w:tr>
      <w:tr w:rsidR="007567F7" w:rsidRPr="009D49F2" w:rsidTr="002A5428">
        <w:trPr>
          <w:trHeight w:val="1009"/>
        </w:trPr>
        <w:tc>
          <w:tcPr>
            <w:tcW w:w="594" w:type="dxa"/>
            <w:vMerge/>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p>
        </w:tc>
        <w:tc>
          <w:tcPr>
            <w:tcW w:w="3731" w:type="dxa"/>
          </w:tcPr>
          <w:p w:rsidR="007567F7" w:rsidRPr="009D49F2" w:rsidRDefault="007567F7" w:rsidP="007567F7">
            <w:pPr>
              <w:adjustRightInd w:val="0"/>
              <w:jc w:val="both"/>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4. Сведений о способах получения консультаций по вопросам соблюдения обязательных требований.</w:t>
            </w:r>
          </w:p>
        </w:tc>
        <w:tc>
          <w:tcPr>
            <w:tcW w:w="2489" w:type="dxa"/>
            <w:gridSpan w:val="2"/>
            <w:vMerge w:val="restart"/>
            <w:vAlign w:val="center"/>
          </w:tcPr>
          <w:p w:rsidR="007567F7" w:rsidRPr="009D49F2" w:rsidRDefault="007567F7" w:rsidP="007567F7">
            <w:pPr>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 xml:space="preserve">        1 раз в год</w:t>
            </w:r>
          </w:p>
          <w:p w:rsidR="007567F7" w:rsidRPr="009D49F2" w:rsidRDefault="007567F7" w:rsidP="007567F7">
            <w:pPr>
              <w:adjustRightInd w:val="0"/>
              <w:jc w:val="center"/>
              <w:outlineLvl w:val="0"/>
              <w:rPr>
                <w:rFonts w:ascii="Times New Roman" w:eastAsia="Times New Roman" w:hAnsi="Times New Roman" w:cs="Times New Roman"/>
                <w:sz w:val="18"/>
                <w:szCs w:val="18"/>
              </w:rPr>
            </w:pPr>
          </w:p>
        </w:tc>
        <w:tc>
          <w:tcPr>
            <w:tcW w:w="2531" w:type="dxa"/>
            <w:gridSpan w:val="2"/>
            <w:vMerge/>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p>
        </w:tc>
      </w:tr>
      <w:tr w:rsidR="007567F7" w:rsidRPr="009D49F2" w:rsidTr="002A5428">
        <w:trPr>
          <w:trHeight w:val="1009"/>
        </w:trPr>
        <w:tc>
          <w:tcPr>
            <w:tcW w:w="594" w:type="dxa"/>
            <w:vMerge/>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p>
        </w:tc>
        <w:tc>
          <w:tcPr>
            <w:tcW w:w="3731" w:type="dxa"/>
          </w:tcPr>
          <w:p w:rsidR="007567F7" w:rsidRPr="009D49F2" w:rsidRDefault="007567F7" w:rsidP="007567F7">
            <w:pPr>
              <w:adjustRightInd w:val="0"/>
              <w:jc w:val="both"/>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5. Перечень сведений, которые могут запрашиваться у контролируемого лица.</w:t>
            </w:r>
          </w:p>
        </w:tc>
        <w:tc>
          <w:tcPr>
            <w:tcW w:w="2489" w:type="dxa"/>
            <w:gridSpan w:val="2"/>
            <w:vMerge/>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p>
        </w:tc>
        <w:tc>
          <w:tcPr>
            <w:tcW w:w="2531" w:type="dxa"/>
            <w:gridSpan w:val="2"/>
            <w:vMerge/>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p>
        </w:tc>
      </w:tr>
      <w:tr w:rsidR="007567F7" w:rsidRPr="009D49F2" w:rsidTr="002A5428">
        <w:trPr>
          <w:trHeight w:val="1665"/>
        </w:trPr>
        <w:tc>
          <w:tcPr>
            <w:tcW w:w="594" w:type="dxa"/>
            <w:vMerge/>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p>
        </w:tc>
        <w:tc>
          <w:tcPr>
            <w:tcW w:w="3731" w:type="dxa"/>
          </w:tcPr>
          <w:p w:rsidR="007567F7" w:rsidRPr="009D49F2" w:rsidRDefault="007567F7" w:rsidP="007567F7">
            <w:pPr>
              <w:adjustRightInd w:val="0"/>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6. Проверочных листов.</w:t>
            </w:r>
          </w:p>
          <w:p w:rsidR="007567F7" w:rsidRPr="009D49F2" w:rsidRDefault="007567F7" w:rsidP="007567F7">
            <w:pPr>
              <w:adjustRightInd w:val="0"/>
              <w:jc w:val="both"/>
              <w:outlineLvl w:val="0"/>
              <w:rPr>
                <w:rFonts w:ascii="Times New Roman" w:eastAsia="Times New Roman" w:hAnsi="Times New Roman" w:cs="Times New Roman"/>
                <w:sz w:val="18"/>
                <w:szCs w:val="18"/>
              </w:rPr>
            </w:pPr>
          </w:p>
        </w:tc>
        <w:tc>
          <w:tcPr>
            <w:tcW w:w="2489" w:type="dxa"/>
            <w:gridSpan w:val="2"/>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не позднее 5 рабочих дней после их утверждения</w:t>
            </w:r>
          </w:p>
        </w:tc>
        <w:tc>
          <w:tcPr>
            <w:tcW w:w="2531" w:type="dxa"/>
            <w:gridSpan w:val="2"/>
          </w:tcPr>
          <w:p w:rsidR="007567F7" w:rsidRPr="009D49F2" w:rsidRDefault="007567F7" w:rsidP="007567F7">
            <w:pPr>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Ответственный исполнитель администрация Умыганского сельского поселения</w:t>
            </w:r>
          </w:p>
        </w:tc>
      </w:tr>
      <w:tr w:rsidR="007567F7" w:rsidRPr="009D49F2" w:rsidTr="002A5428">
        <w:trPr>
          <w:trHeight w:val="868"/>
        </w:trPr>
        <w:tc>
          <w:tcPr>
            <w:tcW w:w="9345" w:type="dxa"/>
            <w:gridSpan w:val="6"/>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2.Объявление предостережения</w:t>
            </w:r>
          </w:p>
        </w:tc>
      </w:tr>
      <w:tr w:rsidR="007567F7" w:rsidRPr="009D49F2" w:rsidTr="002A5428">
        <w:trPr>
          <w:trHeight w:val="825"/>
        </w:trPr>
        <w:tc>
          <w:tcPr>
            <w:tcW w:w="594" w:type="dxa"/>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2</w:t>
            </w:r>
          </w:p>
        </w:tc>
        <w:tc>
          <w:tcPr>
            <w:tcW w:w="3731" w:type="dxa"/>
          </w:tcPr>
          <w:p w:rsidR="007567F7" w:rsidRPr="009D49F2" w:rsidRDefault="007567F7" w:rsidP="007567F7">
            <w:pPr>
              <w:adjustRightInd w:val="0"/>
              <w:jc w:val="both"/>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Выдача контролируемому лицу предостережения о недопустимости нарушений обязательных требований</w:t>
            </w:r>
            <w:r w:rsidRPr="009D49F2">
              <w:rPr>
                <w:rFonts w:ascii="Times New Roman" w:eastAsia="Times New Roman" w:hAnsi="Times New Roman" w:cs="Times New Roman"/>
                <w:sz w:val="18"/>
                <w:szCs w:val="18"/>
              </w:rPr>
              <w:br/>
              <w:t>при осуществлении деятельности на автомобильном транспорте и в дорожном хозяйстве.</w:t>
            </w:r>
          </w:p>
        </w:tc>
        <w:tc>
          <w:tcPr>
            <w:tcW w:w="2489" w:type="dxa"/>
            <w:gridSpan w:val="2"/>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при принятии решения должностными лицами, уполномоченными на осуществление муниципального контроля</w:t>
            </w: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tc>
        <w:tc>
          <w:tcPr>
            <w:tcW w:w="2531" w:type="dxa"/>
            <w:gridSpan w:val="2"/>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 xml:space="preserve">Ответственный исполнитель администрация Умыганского сельского поселения </w:t>
            </w:r>
          </w:p>
        </w:tc>
      </w:tr>
      <w:tr w:rsidR="007567F7" w:rsidRPr="009D49F2" w:rsidTr="002A5428">
        <w:trPr>
          <w:trHeight w:val="825"/>
        </w:trPr>
        <w:tc>
          <w:tcPr>
            <w:tcW w:w="594" w:type="dxa"/>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p>
        </w:tc>
        <w:tc>
          <w:tcPr>
            <w:tcW w:w="8751" w:type="dxa"/>
            <w:gridSpan w:val="5"/>
          </w:tcPr>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jc w:val="center"/>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3.Консультирование</w:t>
            </w:r>
          </w:p>
        </w:tc>
      </w:tr>
      <w:tr w:rsidR="007567F7" w:rsidRPr="009D49F2" w:rsidTr="002A5428">
        <w:trPr>
          <w:trHeight w:val="825"/>
        </w:trPr>
        <w:tc>
          <w:tcPr>
            <w:tcW w:w="594" w:type="dxa"/>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3</w:t>
            </w:r>
          </w:p>
        </w:tc>
        <w:tc>
          <w:tcPr>
            <w:tcW w:w="3731" w:type="dxa"/>
          </w:tcPr>
          <w:p w:rsidR="007567F7" w:rsidRPr="009D49F2" w:rsidRDefault="007567F7" w:rsidP="007567F7">
            <w:pPr>
              <w:adjustRightInd w:val="0"/>
              <w:jc w:val="both"/>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Консультирование осуществляется по вопросам:</w:t>
            </w:r>
          </w:p>
          <w:p w:rsidR="007567F7" w:rsidRPr="009D49F2" w:rsidRDefault="007567F7" w:rsidP="007567F7">
            <w:pPr>
              <w:adjustRightInd w:val="0"/>
              <w:jc w:val="both"/>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1. Организации и осуществления муниципального контроля.</w:t>
            </w:r>
          </w:p>
          <w:p w:rsidR="007567F7" w:rsidRPr="009D49F2" w:rsidRDefault="007567F7" w:rsidP="007567F7">
            <w:pPr>
              <w:adjustRightInd w:val="0"/>
              <w:jc w:val="both"/>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2. Порядка осуществления профилактических, контрольных мероприятий, установленных Положением.</w:t>
            </w:r>
          </w:p>
          <w:p w:rsidR="007567F7" w:rsidRPr="009D49F2" w:rsidRDefault="007567F7" w:rsidP="007567F7">
            <w:pPr>
              <w:adjustRightInd w:val="0"/>
              <w:jc w:val="both"/>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 xml:space="preserve">3. Соблюдения требований региональных нормативных правовых актов, </w:t>
            </w:r>
            <w:r w:rsidRPr="009D49F2">
              <w:rPr>
                <w:rFonts w:ascii="Times New Roman" w:eastAsia="Times New Roman" w:hAnsi="Times New Roman" w:cs="Times New Roman"/>
                <w:sz w:val="18"/>
                <w:szCs w:val="18"/>
              </w:rPr>
              <w:lastRenderedPageBreak/>
              <w:t>муниципальных нормативных правовых актов администрации, регулирующих деятельность муниципального контроля на автомобильном транспорте и в дорожном хозяйстве.</w:t>
            </w:r>
          </w:p>
        </w:tc>
        <w:tc>
          <w:tcPr>
            <w:tcW w:w="2489" w:type="dxa"/>
            <w:gridSpan w:val="2"/>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lastRenderedPageBreak/>
              <w:t>по запросу,</w:t>
            </w:r>
          </w:p>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способы консультирования: по телефону, на личном приеме, в ходе проведения контрольных и профилактических мероприятий, посредством видео-конференц-связи.</w:t>
            </w:r>
          </w:p>
        </w:tc>
        <w:tc>
          <w:tcPr>
            <w:tcW w:w="2531" w:type="dxa"/>
            <w:gridSpan w:val="2"/>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 xml:space="preserve">Ответственный исполнитель администрация Умыганского сельского поселения </w:t>
            </w:r>
          </w:p>
        </w:tc>
      </w:tr>
      <w:tr w:rsidR="007567F7" w:rsidRPr="009D49F2" w:rsidTr="002A5428">
        <w:trPr>
          <w:trHeight w:val="825"/>
        </w:trPr>
        <w:tc>
          <w:tcPr>
            <w:tcW w:w="594" w:type="dxa"/>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p>
        </w:tc>
        <w:tc>
          <w:tcPr>
            <w:tcW w:w="8751" w:type="dxa"/>
            <w:gridSpan w:val="5"/>
          </w:tcPr>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4.Профилактический визит</w:t>
            </w:r>
          </w:p>
        </w:tc>
      </w:tr>
      <w:tr w:rsidR="007567F7" w:rsidRPr="009D49F2" w:rsidTr="002A5428">
        <w:trPr>
          <w:trHeight w:val="825"/>
        </w:trPr>
        <w:tc>
          <w:tcPr>
            <w:tcW w:w="594" w:type="dxa"/>
            <w:vAlign w:val="center"/>
          </w:tcPr>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4</w:t>
            </w:r>
          </w:p>
        </w:tc>
        <w:tc>
          <w:tcPr>
            <w:tcW w:w="3750" w:type="dxa"/>
            <w:gridSpan w:val="2"/>
          </w:tcPr>
          <w:p w:rsidR="007567F7" w:rsidRPr="009D49F2" w:rsidRDefault="007567F7" w:rsidP="007567F7">
            <w:pPr>
              <w:adjustRightInd w:val="0"/>
              <w:jc w:val="both"/>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Профилактическая беседа по месту осуществления деятельности контролируемого лица либо путем использования видео-конференц-связи.</w:t>
            </w:r>
          </w:p>
        </w:tc>
        <w:tc>
          <w:tcPr>
            <w:tcW w:w="2520" w:type="dxa"/>
            <w:gridSpan w:val="2"/>
          </w:tcPr>
          <w:p w:rsidR="007567F7" w:rsidRPr="009D49F2" w:rsidRDefault="007567F7" w:rsidP="007567F7">
            <w:pPr>
              <w:adjustRightInd w:val="0"/>
              <w:jc w:val="center"/>
              <w:outlineLvl w:val="0"/>
              <w:rPr>
                <w:rFonts w:ascii="Times New Roman" w:eastAsia="Times New Roman" w:hAnsi="Times New Roman" w:cs="Times New Roman"/>
                <w:sz w:val="18"/>
                <w:szCs w:val="18"/>
              </w:rPr>
            </w:pPr>
          </w:p>
          <w:p w:rsidR="007567F7" w:rsidRPr="009D49F2" w:rsidRDefault="007567F7" w:rsidP="007567F7">
            <w:pPr>
              <w:adjustRightInd w:val="0"/>
              <w:jc w:val="center"/>
              <w:outlineLvl w:val="0"/>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3 квартал 2023 года</w:t>
            </w:r>
          </w:p>
        </w:tc>
        <w:tc>
          <w:tcPr>
            <w:tcW w:w="2481" w:type="dxa"/>
          </w:tcPr>
          <w:p w:rsidR="007567F7" w:rsidRPr="009D49F2" w:rsidRDefault="007567F7" w:rsidP="007567F7">
            <w:pPr>
              <w:adjustRightInd w:val="0"/>
              <w:jc w:val="center"/>
              <w:outlineLvl w:val="0"/>
              <w:rPr>
                <w:rFonts w:ascii="Times New Roman" w:eastAsia="Times New Roman" w:hAnsi="Times New Roman" w:cs="Times New Roman"/>
                <w:b/>
                <w:sz w:val="18"/>
                <w:szCs w:val="18"/>
              </w:rPr>
            </w:pPr>
            <w:r w:rsidRPr="009D49F2">
              <w:rPr>
                <w:rFonts w:ascii="Times New Roman" w:eastAsia="Times New Roman" w:hAnsi="Times New Roman" w:cs="Times New Roman"/>
                <w:sz w:val="18"/>
                <w:szCs w:val="18"/>
              </w:rPr>
              <w:t>Ответственный исполнитель администрация Умыганского сельского поселения</w:t>
            </w:r>
            <w:r w:rsidRPr="009D49F2">
              <w:rPr>
                <w:rFonts w:ascii="Times New Roman" w:eastAsia="Times New Roman" w:hAnsi="Times New Roman" w:cs="Times New Roman"/>
                <w:b/>
                <w:sz w:val="18"/>
                <w:szCs w:val="18"/>
              </w:rPr>
              <w:t xml:space="preserve"> </w:t>
            </w:r>
          </w:p>
        </w:tc>
      </w:tr>
    </w:tbl>
    <w:p w:rsidR="007567F7" w:rsidRPr="009D49F2" w:rsidRDefault="007567F7" w:rsidP="007567F7">
      <w:pPr>
        <w:adjustRightInd w:val="0"/>
        <w:spacing w:after="0" w:line="240" w:lineRule="auto"/>
        <w:jc w:val="center"/>
        <w:outlineLvl w:val="0"/>
        <w:rPr>
          <w:rFonts w:ascii="Times New Roman" w:eastAsia="Times New Roman" w:hAnsi="Times New Roman" w:cs="Times New Roman"/>
          <w:sz w:val="18"/>
          <w:szCs w:val="18"/>
          <w:lang w:eastAsia="ru-RU"/>
        </w:rPr>
      </w:pPr>
    </w:p>
    <w:p w:rsidR="007567F7" w:rsidRPr="009D49F2" w:rsidRDefault="007567F7" w:rsidP="007567F7">
      <w:pPr>
        <w:adjustRightInd w:val="0"/>
        <w:spacing w:after="0" w:line="240" w:lineRule="auto"/>
        <w:jc w:val="center"/>
        <w:outlineLvl w:val="0"/>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color w:val="000000"/>
          <w:sz w:val="18"/>
          <w:szCs w:val="18"/>
          <w:shd w:val="clear" w:color="auto" w:fill="FFFFFF"/>
          <w:lang w:eastAsia="ru-RU"/>
        </w:rPr>
        <w:t>4. П</w:t>
      </w:r>
      <w:r w:rsidRPr="009D49F2">
        <w:rPr>
          <w:rFonts w:ascii="Times New Roman" w:eastAsia="Times New Roman" w:hAnsi="Times New Roman" w:cs="Times New Roman"/>
          <w:bCs/>
          <w:sz w:val="18"/>
          <w:szCs w:val="18"/>
          <w:lang w:eastAsia="ru-RU"/>
        </w:rPr>
        <w:t>оказатели результативности и эффективности программы профилактики</w:t>
      </w:r>
    </w:p>
    <w:p w:rsidR="007567F7" w:rsidRPr="009D49F2" w:rsidRDefault="007567F7" w:rsidP="007567F7">
      <w:pPr>
        <w:adjustRightInd w:val="0"/>
        <w:spacing w:after="0" w:line="240" w:lineRule="auto"/>
        <w:ind w:firstLine="709"/>
        <w:jc w:val="both"/>
        <w:outlineLvl w:val="0"/>
        <w:rPr>
          <w:rFonts w:ascii="Times New Roman" w:eastAsia="Times New Roman" w:hAnsi="Times New Roman" w:cs="Times New Roman"/>
          <w:bCs/>
          <w:sz w:val="18"/>
          <w:szCs w:val="18"/>
          <w:lang w:eastAsia="ru-RU"/>
        </w:rPr>
      </w:pPr>
    </w:p>
    <w:p w:rsidR="007567F7" w:rsidRPr="009D49F2" w:rsidRDefault="007567F7" w:rsidP="007567F7">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1. Общее количество проведенных профилактических мероприятий.</w:t>
      </w:r>
    </w:p>
    <w:p w:rsidR="007567F7" w:rsidRPr="009D49F2" w:rsidRDefault="007567F7" w:rsidP="007567F7">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2.Полнота и своевременность осуществления информирования контролируемых лиц и иных заинтересованных лиц по вопросам соблюдения обязательных требований.</w:t>
      </w:r>
    </w:p>
    <w:p w:rsidR="007567F7" w:rsidRPr="009D49F2" w:rsidRDefault="007567F7" w:rsidP="007567F7">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shd w:val="clear" w:color="auto" w:fill="FFFFFF"/>
          <w:lang w:eastAsia="ru-RU"/>
        </w:rPr>
        <w:t xml:space="preserve">3.Соблюдение порядка и сроков консультирования </w:t>
      </w:r>
      <w:r w:rsidRPr="009D49F2">
        <w:rPr>
          <w:rFonts w:ascii="Times New Roman" w:eastAsia="Times New Roman" w:hAnsi="Times New Roman" w:cs="Times New Roman"/>
          <w:color w:val="000000"/>
          <w:sz w:val="18"/>
          <w:szCs w:val="18"/>
          <w:shd w:val="clear" w:color="auto" w:fill="FFFFFF"/>
          <w:lang w:eastAsia="ru-RU"/>
        </w:rPr>
        <w:t>контролируемых лиц и их представителей по вопросам, связанным с организацией и осуществлением муниципального контроля.</w:t>
      </w:r>
    </w:p>
    <w:p w:rsidR="007567F7" w:rsidRPr="009D49F2" w:rsidRDefault="007567F7" w:rsidP="007567F7">
      <w:pPr>
        <w:adjustRightInd w:val="0"/>
        <w:spacing w:after="0" w:line="240" w:lineRule="auto"/>
        <w:ind w:firstLine="709"/>
        <w:jc w:val="both"/>
        <w:outlineLvl w:val="0"/>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color w:val="000000"/>
          <w:sz w:val="18"/>
          <w:szCs w:val="18"/>
          <w:shd w:val="clear" w:color="auto" w:fill="FFFFFF"/>
          <w:lang w:eastAsia="ru-RU"/>
        </w:rPr>
        <w:t>4.Снижение количества нарушений обязательных требований, выявленных по результатам проведения контрольных мероприятий.</w:t>
      </w:r>
    </w:p>
    <w:p w:rsidR="007567F7" w:rsidRPr="009D49F2" w:rsidRDefault="007567F7" w:rsidP="007567F7">
      <w:pPr>
        <w:adjustRightInd w:val="0"/>
        <w:spacing w:after="0" w:line="240" w:lineRule="auto"/>
        <w:ind w:firstLine="709"/>
        <w:jc w:val="both"/>
        <w:outlineLvl w:val="0"/>
        <w:rPr>
          <w:rFonts w:ascii="Times New Roman" w:eastAsia="Times New Roman" w:hAnsi="Times New Roman" w:cs="Times New Roman"/>
          <w:sz w:val="18"/>
          <w:szCs w:val="18"/>
          <w:lang w:eastAsia="ru-RU"/>
        </w:rPr>
      </w:pPr>
    </w:p>
    <w:tbl>
      <w:tblPr>
        <w:tblW w:w="0" w:type="dxa"/>
        <w:tblLayout w:type="fixed"/>
        <w:tblLook w:val="01E0" w:firstRow="1" w:lastRow="1" w:firstColumn="1" w:lastColumn="1" w:noHBand="0" w:noVBand="0"/>
      </w:tblPr>
      <w:tblGrid>
        <w:gridCol w:w="9889"/>
      </w:tblGrid>
      <w:tr w:rsidR="002A5428" w:rsidRPr="009D49F2" w:rsidTr="002A5428">
        <w:tc>
          <w:tcPr>
            <w:tcW w:w="9889" w:type="dxa"/>
            <w:hideMark/>
          </w:tcPr>
          <w:p w:rsidR="002A5428" w:rsidRPr="009D49F2" w:rsidRDefault="002A5428" w:rsidP="002A5428">
            <w:pPr>
              <w:overflowPunct w:val="0"/>
              <w:autoSpaceDE w:val="0"/>
              <w:autoSpaceDN w:val="0"/>
              <w:adjustRightInd w:val="0"/>
              <w:spacing w:after="0" w:line="276" w:lineRule="auto"/>
              <w:ind w:right="-271"/>
              <w:jc w:val="center"/>
              <w:rPr>
                <w:rFonts w:ascii="Times New Roman" w:eastAsia="Times New Roman" w:hAnsi="Times New Roman" w:cs="Times New Roman"/>
                <w:b/>
                <w:spacing w:val="20"/>
                <w:sz w:val="18"/>
                <w:szCs w:val="18"/>
              </w:rPr>
            </w:pPr>
            <w:r w:rsidRPr="009D49F2">
              <w:rPr>
                <w:rFonts w:ascii="Times New Roman" w:eastAsia="Times New Roman" w:hAnsi="Times New Roman" w:cs="Times New Roman"/>
                <w:b/>
                <w:spacing w:val="20"/>
                <w:sz w:val="18"/>
                <w:szCs w:val="18"/>
              </w:rPr>
              <w:t>ИРКУТСКАЯ  ОБЛАСТЬ</w:t>
            </w:r>
          </w:p>
        </w:tc>
      </w:tr>
      <w:tr w:rsidR="002A5428" w:rsidRPr="009D49F2" w:rsidTr="002A5428">
        <w:tc>
          <w:tcPr>
            <w:tcW w:w="9889" w:type="dxa"/>
            <w:hideMark/>
          </w:tcPr>
          <w:p w:rsidR="002A5428" w:rsidRPr="009D49F2" w:rsidRDefault="002A5428" w:rsidP="002A5428">
            <w:pPr>
              <w:overflowPunct w:val="0"/>
              <w:autoSpaceDE w:val="0"/>
              <w:autoSpaceDN w:val="0"/>
              <w:adjustRightInd w:val="0"/>
              <w:spacing w:after="0" w:line="276" w:lineRule="auto"/>
              <w:ind w:right="-271"/>
              <w:jc w:val="center"/>
              <w:rPr>
                <w:rFonts w:ascii="Times New Roman" w:eastAsia="Times New Roman" w:hAnsi="Times New Roman" w:cs="Times New Roman"/>
                <w:b/>
                <w:spacing w:val="20"/>
                <w:sz w:val="18"/>
                <w:szCs w:val="18"/>
              </w:rPr>
            </w:pPr>
            <w:r w:rsidRPr="009D49F2">
              <w:rPr>
                <w:rFonts w:ascii="Times New Roman" w:eastAsia="Times New Roman" w:hAnsi="Times New Roman" w:cs="Times New Roman"/>
                <w:b/>
                <w:spacing w:val="20"/>
                <w:sz w:val="18"/>
                <w:szCs w:val="18"/>
              </w:rPr>
              <w:t>Муниципальное образование</w:t>
            </w:r>
          </w:p>
          <w:p w:rsidR="002A5428" w:rsidRPr="009D49F2" w:rsidRDefault="002A5428" w:rsidP="002A5428">
            <w:pPr>
              <w:overflowPunct w:val="0"/>
              <w:autoSpaceDE w:val="0"/>
              <w:autoSpaceDN w:val="0"/>
              <w:adjustRightInd w:val="0"/>
              <w:spacing w:after="0" w:line="276" w:lineRule="auto"/>
              <w:ind w:right="-271"/>
              <w:jc w:val="center"/>
              <w:rPr>
                <w:rFonts w:ascii="Times New Roman" w:eastAsia="Times New Roman" w:hAnsi="Times New Roman" w:cs="Times New Roman"/>
                <w:b/>
                <w:spacing w:val="20"/>
                <w:sz w:val="18"/>
                <w:szCs w:val="18"/>
              </w:rPr>
            </w:pPr>
            <w:r w:rsidRPr="009D49F2">
              <w:rPr>
                <w:rFonts w:ascii="Times New Roman" w:eastAsia="Times New Roman" w:hAnsi="Times New Roman" w:cs="Times New Roman"/>
                <w:b/>
                <w:spacing w:val="20"/>
                <w:sz w:val="18"/>
                <w:szCs w:val="18"/>
              </w:rPr>
              <w:t xml:space="preserve"> «Тулунский район»</w:t>
            </w:r>
          </w:p>
          <w:p w:rsidR="002A5428" w:rsidRPr="009D49F2" w:rsidRDefault="002A5428" w:rsidP="002A5428">
            <w:pPr>
              <w:overflowPunct w:val="0"/>
              <w:autoSpaceDE w:val="0"/>
              <w:autoSpaceDN w:val="0"/>
              <w:adjustRightInd w:val="0"/>
              <w:spacing w:after="0" w:line="276" w:lineRule="auto"/>
              <w:ind w:right="-271"/>
              <w:jc w:val="center"/>
              <w:rPr>
                <w:rFonts w:ascii="Times New Roman" w:eastAsia="Times New Roman" w:hAnsi="Times New Roman" w:cs="Times New Roman"/>
                <w:b/>
                <w:spacing w:val="20"/>
                <w:sz w:val="18"/>
                <w:szCs w:val="18"/>
              </w:rPr>
            </w:pPr>
            <w:r w:rsidRPr="009D49F2">
              <w:rPr>
                <w:rFonts w:ascii="Times New Roman" w:eastAsia="Times New Roman" w:hAnsi="Times New Roman" w:cs="Times New Roman"/>
                <w:b/>
                <w:spacing w:val="20"/>
                <w:sz w:val="18"/>
                <w:szCs w:val="18"/>
              </w:rPr>
              <w:t>АДМИНИСТРАЦИЯ</w:t>
            </w:r>
          </w:p>
        </w:tc>
      </w:tr>
      <w:tr w:rsidR="002A5428" w:rsidRPr="009D49F2" w:rsidTr="002A5428">
        <w:tc>
          <w:tcPr>
            <w:tcW w:w="9889" w:type="dxa"/>
            <w:hideMark/>
          </w:tcPr>
          <w:p w:rsidR="002A5428" w:rsidRPr="009D49F2" w:rsidRDefault="002A5428" w:rsidP="002A5428">
            <w:pPr>
              <w:overflowPunct w:val="0"/>
              <w:autoSpaceDE w:val="0"/>
              <w:autoSpaceDN w:val="0"/>
              <w:adjustRightInd w:val="0"/>
              <w:spacing w:after="0" w:line="276" w:lineRule="auto"/>
              <w:ind w:right="-271"/>
              <w:jc w:val="center"/>
              <w:rPr>
                <w:rFonts w:ascii="Times New Roman" w:eastAsia="Times New Roman" w:hAnsi="Times New Roman" w:cs="Times New Roman"/>
                <w:spacing w:val="20"/>
                <w:sz w:val="18"/>
                <w:szCs w:val="18"/>
              </w:rPr>
            </w:pPr>
            <w:r w:rsidRPr="009D49F2">
              <w:rPr>
                <w:rFonts w:ascii="Times New Roman" w:eastAsia="Times New Roman" w:hAnsi="Times New Roman" w:cs="Times New Roman"/>
                <w:b/>
                <w:spacing w:val="20"/>
                <w:sz w:val="18"/>
                <w:szCs w:val="18"/>
              </w:rPr>
              <w:t>Умыганского сельского поселения</w:t>
            </w:r>
          </w:p>
        </w:tc>
      </w:tr>
      <w:tr w:rsidR="002A5428" w:rsidRPr="009D49F2" w:rsidTr="002A5428">
        <w:tc>
          <w:tcPr>
            <w:tcW w:w="9889" w:type="dxa"/>
          </w:tcPr>
          <w:p w:rsidR="002A5428" w:rsidRPr="009D49F2" w:rsidRDefault="002A5428" w:rsidP="002A5428">
            <w:pPr>
              <w:overflowPunct w:val="0"/>
              <w:autoSpaceDE w:val="0"/>
              <w:autoSpaceDN w:val="0"/>
              <w:adjustRightInd w:val="0"/>
              <w:spacing w:after="0" w:line="276" w:lineRule="auto"/>
              <w:ind w:right="-271"/>
              <w:jc w:val="center"/>
              <w:rPr>
                <w:rFonts w:ascii="Times New Roman" w:eastAsia="Times New Roman" w:hAnsi="Times New Roman" w:cs="Times New Roman"/>
                <w:spacing w:val="20"/>
                <w:sz w:val="18"/>
                <w:szCs w:val="18"/>
              </w:rPr>
            </w:pPr>
          </w:p>
        </w:tc>
      </w:tr>
      <w:tr w:rsidR="002A5428" w:rsidRPr="009D49F2" w:rsidTr="002A5428">
        <w:tc>
          <w:tcPr>
            <w:tcW w:w="9889" w:type="dxa"/>
            <w:hideMark/>
          </w:tcPr>
          <w:p w:rsidR="002A5428" w:rsidRPr="009D49F2" w:rsidRDefault="002A5428" w:rsidP="002A5428">
            <w:pPr>
              <w:overflowPunct w:val="0"/>
              <w:autoSpaceDE w:val="0"/>
              <w:autoSpaceDN w:val="0"/>
              <w:adjustRightInd w:val="0"/>
              <w:spacing w:after="0" w:line="276" w:lineRule="auto"/>
              <w:ind w:right="-271"/>
              <w:jc w:val="center"/>
              <w:rPr>
                <w:rFonts w:ascii="Times New Roman" w:eastAsia="Times New Roman" w:hAnsi="Times New Roman" w:cs="Times New Roman"/>
                <w:spacing w:val="20"/>
                <w:sz w:val="18"/>
                <w:szCs w:val="18"/>
              </w:rPr>
            </w:pPr>
            <w:r w:rsidRPr="009D49F2">
              <w:rPr>
                <w:rFonts w:ascii="Times New Roman" w:eastAsia="Times New Roman" w:hAnsi="Times New Roman" w:cs="Times New Roman"/>
                <w:b/>
                <w:spacing w:val="20"/>
                <w:sz w:val="18"/>
                <w:szCs w:val="18"/>
              </w:rPr>
              <w:t>П О С Т А Н О В Л Е Н И Е</w:t>
            </w:r>
          </w:p>
        </w:tc>
      </w:tr>
      <w:tr w:rsidR="002A5428" w:rsidRPr="009D49F2" w:rsidTr="002A5428">
        <w:tc>
          <w:tcPr>
            <w:tcW w:w="9889" w:type="dxa"/>
          </w:tcPr>
          <w:p w:rsidR="002A5428" w:rsidRPr="009D49F2" w:rsidRDefault="002A5428" w:rsidP="002A5428">
            <w:pPr>
              <w:overflowPunct w:val="0"/>
              <w:autoSpaceDE w:val="0"/>
              <w:autoSpaceDN w:val="0"/>
              <w:adjustRightInd w:val="0"/>
              <w:spacing w:after="0" w:line="276" w:lineRule="auto"/>
              <w:ind w:right="-271"/>
              <w:jc w:val="center"/>
              <w:rPr>
                <w:rFonts w:ascii="Times New Roman" w:eastAsia="Times New Roman" w:hAnsi="Times New Roman" w:cs="Times New Roman"/>
                <w:spacing w:val="20"/>
                <w:sz w:val="18"/>
                <w:szCs w:val="18"/>
              </w:rPr>
            </w:pPr>
          </w:p>
        </w:tc>
      </w:tr>
      <w:tr w:rsidR="002A5428" w:rsidRPr="009D49F2" w:rsidTr="002A5428">
        <w:tc>
          <w:tcPr>
            <w:tcW w:w="9889" w:type="dxa"/>
          </w:tcPr>
          <w:p w:rsidR="002A5428" w:rsidRPr="009D49F2" w:rsidRDefault="002A5428" w:rsidP="002A5428">
            <w:pPr>
              <w:overflowPunct w:val="0"/>
              <w:autoSpaceDE w:val="0"/>
              <w:autoSpaceDN w:val="0"/>
              <w:adjustRightInd w:val="0"/>
              <w:spacing w:after="0" w:line="276" w:lineRule="auto"/>
              <w:ind w:right="-271"/>
              <w:jc w:val="center"/>
              <w:rPr>
                <w:rFonts w:ascii="Times New Roman" w:eastAsia="Times New Roman" w:hAnsi="Times New Roman" w:cs="Times New Roman"/>
                <w:spacing w:val="20"/>
                <w:sz w:val="18"/>
                <w:szCs w:val="18"/>
              </w:rPr>
            </w:pPr>
          </w:p>
        </w:tc>
      </w:tr>
      <w:tr w:rsidR="002A5428" w:rsidRPr="009D49F2" w:rsidTr="002A5428">
        <w:tc>
          <w:tcPr>
            <w:tcW w:w="9889" w:type="dxa"/>
          </w:tcPr>
          <w:p w:rsidR="002A5428" w:rsidRPr="009D49F2" w:rsidRDefault="002A5428" w:rsidP="002A5428">
            <w:pPr>
              <w:overflowPunct w:val="0"/>
              <w:autoSpaceDE w:val="0"/>
              <w:autoSpaceDN w:val="0"/>
              <w:adjustRightInd w:val="0"/>
              <w:spacing w:after="0" w:line="276" w:lineRule="auto"/>
              <w:ind w:right="-271"/>
              <w:rPr>
                <w:rFonts w:ascii="Times New Roman" w:eastAsia="Times New Roman" w:hAnsi="Times New Roman" w:cs="Times New Roman"/>
                <w:b/>
                <w:spacing w:val="20"/>
                <w:sz w:val="18"/>
                <w:szCs w:val="18"/>
              </w:rPr>
            </w:pPr>
            <w:r w:rsidRPr="009D49F2">
              <w:rPr>
                <w:rFonts w:ascii="Times New Roman" w:eastAsia="Times New Roman" w:hAnsi="Times New Roman" w:cs="Times New Roman"/>
                <w:b/>
                <w:spacing w:val="20"/>
                <w:sz w:val="18"/>
                <w:szCs w:val="18"/>
              </w:rPr>
              <w:t>«12» декабря 2022 г.                                                                 № 45-ПА</w:t>
            </w:r>
          </w:p>
          <w:p w:rsidR="002A5428" w:rsidRPr="009D49F2" w:rsidRDefault="002A5428" w:rsidP="002A5428">
            <w:pPr>
              <w:overflowPunct w:val="0"/>
              <w:autoSpaceDE w:val="0"/>
              <w:autoSpaceDN w:val="0"/>
              <w:adjustRightInd w:val="0"/>
              <w:spacing w:after="0" w:line="276" w:lineRule="auto"/>
              <w:ind w:right="-271"/>
              <w:jc w:val="center"/>
              <w:rPr>
                <w:rFonts w:ascii="Times New Roman" w:eastAsia="Times New Roman" w:hAnsi="Times New Roman" w:cs="Times New Roman"/>
                <w:spacing w:val="20"/>
                <w:sz w:val="18"/>
                <w:szCs w:val="18"/>
              </w:rPr>
            </w:pPr>
          </w:p>
        </w:tc>
      </w:tr>
      <w:tr w:rsidR="002A5428" w:rsidRPr="009D49F2" w:rsidTr="002A5428">
        <w:tc>
          <w:tcPr>
            <w:tcW w:w="9889" w:type="dxa"/>
            <w:hideMark/>
          </w:tcPr>
          <w:p w:rsidR="002A5428" w:rsidRPr="009D49F2" w:rsidRDefault="002A5428" w:rsidP="002A5428">
            <w:pPr>
              <w:overflowPunct w:val="0"/>
              <w:autoSpaceDE w:val="0"/>
              <w:autoSpaceDN w:val="0"/>
              <w:adjustRightInd w:val="0"/>
              <w:spacing w:after="0" w:line="276" w:lineRule="auto"/>
              <w:ind w:right="-271"/>
              <w:jc w:val="center"/>
              <w:rPr>
                <w:rFonts w:ascii="Times New Roman" w:eastAsia="Times New Roman" w:hAnsi="Times New Roman" w:cs="Times New Roman"/>
                <w:b/>
                <w:spacing w:val="20"/>
                <w:sz w:val="18"/>
                <w:szCs w:val="18"/>
              </w:rPr>
            </w:pPr>
            <w:r w:rsidRPr="009D49F2">
              <w:rPr>
                <w:rFonts w:ascii="Times New Roman" w:eastAsia="Times New Roman" w:hAnsi="Times New Roman" w:cs="Times New Roman"/>
                <w:b/>
                <w:spacing w:val="20"/>
                <w:sz w:val="18"/>
                <w:szCs w:val="18"/>
              </w:rPr>
              <w:t>с. Умыган</w:t>
            </w:r>
          </w:p>
        </w:tc>
      </w:tr>
    </w:tbl>
    <w:p w:rsidR="002A5428" w:rsidRPr="009D49F2" w:rsidRDefault="002A5428" w:rsidP="002A5428">
      <w:pPr>
        <w:overflowPunct w:val="0"/>
        <w:autoSpaceDE w:val="0"/>
        <w:autoSpaceDN w:val="0"/>
        <w:adjustRightInd w:val="0"/>
        <w:spacing w:after="0" w:line="240" w:lineRule="auto"/>
        <w:ind w:right="-1"/>
        <w:jc w:val="center"/>
        <w:rPr>
          <w:rFonts w:ascii="Times New Roman" w:eastAsia="Times New Roman" w:hAnsi="Times New Roman" w:cs="Times New Roman"/>
          <w:b/>
          <w:spacing w:val="20"/>
          <w:sz w:val="18"/>
          <w:szCs w:val="18"/>
          <w:lang w:eastAsia="ru-RU"/>
        </w:rPr>
      </w:pPr>
    </w:p>
    <w:p w:rsidR="002A5428" w:rsidRPr="009D49F2" w:rsidRDefault="002A5428" w:rsidP="002A5428">
      <w:pPr>
        <w:spacing w:after="0" w:line="240" w:lineRule="auto"/>
        <w:ind w:right="-1"/>
        <w:rPr>
          <w:rFonts w:ascii="Times New Roman" w:eastAsia="Calibri" w:hAnsi="Times New Roman" w:cs="Times New Roman"/>
          <w:sz w:val="18"/>
          <w:szCs w:val="18"/>
        </w:rPr>
      </w:pPr>
    </w:p>
    <w:p w:rsidR="002A5428" w:rsidRPr="009D49F2" w:rsidRDefault="002A5428" w:rsidP="002A5428">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«О внесении изменений в муниципальную программу</w:t>
      </w:r>
    </w:p>
    <w:p w:rsidR="002A5428" w:rsidRPr="009D49F2" w:rsidRDefault="002A5428" w:rsidP="002A5428">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«Социально-экономическое развитие территории сельского поселения»</w:t>
      </w:r>
    </w:p>
    <w:p w:rsidR="002A5428" w:rsidRPr="009D49F2" w:rsidRDefault="002A5428" w:rsidP="002A5428">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 xml:space="preserve">на 2021 – 2025 годы», утвержденную постановлением администрации </w:t>
      </w:r>
    </w:p>
    <w:p w:rsidR="002A5428" w:rsidRPr="009D49F2" w:rsidRDefault="002A5428" w:rsidP="002A5428">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 xml:space="preserve">Умыганского сельского поселения от 10 ноября 2020 года № 30-ПА </w:t>
      </w:r>
    </w:p>
    <w:p w:rsidR="002A5428" w:rsidRPr="009D49F2" w:rsidRDefault="002A5428" w:rsidP="002A5428">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 xml:space="preserve">(с внесенными изменениями от 11.01.2021г. №1а-ПА, от 29.05.2021г. № 14-ПА, </w:t>
      </w:r>
    </w:p>
    <w:p w:rsidR="002A5428" w:rsidRPr="009D49F2" w:rsidRDefault="002A5428" w:rsidP="002A5428">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 xml:space="preserve">от 27.09.2021г. № 19-ПА, от 11.10.2021г. №21а-ПА, от 25.10.2021г. № 24-ПА, </w:t>
      </w:r>
    </w:p>
    <w:p w:rsidR="002A5428" w:rsidRPr="009D49F2" w:rsidRDefault="002A5428" w:rsidP="002A5428">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 xml:space="preserve">от 24.12.2021г. № 33а-ПА, от 10.01.2022г. № 2-ПА, от 25.01.2022г. № 3а-ПА, </w:t>
      </w:r>
    </w:p>
    <w:p w:rsidR="002A5428" w:rsidRPr="009D49F2" w:rsidRDefault="002A5428" w:rsidP="002A5428">
      <w:pPr>
        <w:spacing w:after="0" w:line="240" w:lineRule="auto"/>
        <w:ind w:right="-1"/>
        <w:rPr>
          <w:rFonts w:ascii="Times New Roman" w:eastAsia="Calibri" w:hAnsi="Times New Roman" w:cs="Times New Roman"/>
          <w:b/>
          <w:i/>
          <w:sz w:val="18"/>
          <w:szCs w:val="18"/>
        </w:rPr>
      </w:pPr>
      <w:proofErr w:type="gramStart"/>
      <w:r w:rsidRPr="009D49F2">
        <w:rPr>
          <w:rFonts w:ascii="Times New Roman" w:eastAsia="Calibri" w:hAnsi="Times New Roman" w:cs="Times New Roman"/>
          <w:b/>
          <w:i/>
          <w:sz w:val="18"/>
          <w:szCs w:val="18"/>
        </w:rPr>
        <w:t>от  25</w:t>
      </w:r>
      <w:proofErr w:type="gramEnd"/>
      <w:r w:rsidRPr="009D49F2">
        <w:rPr>
          <w:rFonts w:ascii="Times New Roman" w:eastAsia="Calibri" w:hAnsi="Times New Roman" w:cs="Times New Roman"/>
          <w:b/>
          <w:i/>
          <w:sz w:val="18"/>
          <w:szCs w:val="18"/>
        </w:rPr>
        <w:t>.02.2022г. № 5а-ПА, от 15.06. 2022г. № 12-ПА</w:t>
      </w:r>
      <w:r w:rsidRPr="009D49F2">
        <w:rPr>
          <w:rFonts w:ascii="Times New Roman" w:eastAsia="Calibri" w:hAnsi="Times New Roman" w:cs="Times New Roman"/>
          <w:b/>
          <w:sz w:val="18"/>
          <w:szCs w:val="18"/>
        </w:rPr>
        <w:t xml:space="preserve">, </w:t>
      </w:r>
      <w:r w:rsidRPr="009D49F2">
        <w:rPr>
          <w:rFonts w:ascii="Times New Roman" w:eastAsia="Calibri" w:hAnsi="Times New Roman" w:cs="Times New Roman"/>
          <w:b/>
          <w:i/>
          <w:sz w:val="18"/>
          <w:szCs w:val="18"/>
        </w:rPr>
        <w:t xml:space="preserve">от 15.07.2022г № 15-ПА, </w:t>
      </w:r>
    </w:p>
    <w:p w:rsidR="002A5428" w:rsidRPr="009D49F2" w:rsidRDefault="002A5428" w:rsidP="002A5428">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от 10.08.2022 г. № 19ПА, от 30.09.2022г. № 24-ПА; от 25.10.2022 г. №33-ПА, от 09.11.2022г. № 36-ПА, от 29.11.2022г № 38-ПА).</w:t>
      </w:r>
    </w:p>
    <w:p w:rsidR="002A5428" w:rsidRPr="009D49F2" w:rsidRDefault="002A5428" w:rsidP="002A5428">
      <w:pPr>
        <w:overflowPunct w:val="0"/>
        <w:autoSpaceDE w:val="0"/>
        <w:autoSpaceDN w:val="0"/>
        <w:adjustRightInd w:val="0"/>
        <w:spacing w:after="0" w:line="240" w:lineRule="auto"/>
        <w:ind w:right="-271" w:firstLine="709"/>
        <w:jc w:val="both"/>
        <w:rPr>
          <w:rFonts w:ascii="Times New Roman" w:eastAsia="Times New Roman" w:hAnsi="Times New Roman" w:cs="Times New Roman"/>
          <w:sz w:val="18"/>
          <w:szCs w:val="18"/>
          <w:lang w:eastAsia="ru-RU"/>
        </w:rPr>
      </w:pPr>
    </w:p>
    <w:p w:rsidR="002A5428" w:rsidRPr="009D49F2" w:rsidRDefault="002A5428" w:rsidP="002A5428">
      <w:pPr>
        <w:overflowPunct w:val="0"/>
        <w:autoSpaceDE w:val="0"/>
        <w:autoSpaceDN w:val="0"/>
        <w:adjustRightInd w:val="0"/>
        <w:spacing w:after="0" w:line="240" w:lineRule="auto"/>
        <w:ind w:right="-271" w:firstLine="709"/>
        <w:jc w:val="both"/>
        <w:rPr>
          <w:rFonts w:ascii="Times New Roman" w:eastAsia="Times New Roman" w:hAnsi="Times New Roman" w:cs="Times New Roman"/>
          <w:sz w:val="18"/>
          <w:szCs w:val="18"/>
          <w:lang w:eastAsia="ru-RU"/>
        </w:rPr>
      </w:pPr>
    </w:p>
    <w:p w:rsidR="002A5428" w:rsidRPr="009D49F2" w:rsidRDefault="002A5428" w:rsidP="002A5428">
      <w:pPr>
        <w:overflowPunct w:val="0"/>
        <w:autoSpaceDE w:val="0"/>
        <w:autoSpaceDN w:val="0"/>
        <w:adjustRightInd w:val="0"/>
        <w:spacing w:after="0" w:line="240" w:lineRule="auto"/>
        <w:ind w:right="-271" w:firstLine="709"/>
        <w:jc w:val="both"/>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sz w:val="18"/>
          <w:szCs w:val="18"/>
          <w:lang w:eastAsia="ru-RU"/>
        </w:rPr>
        <w:t xml:space="preserve">В соответствии с Федеральным </w:t>
      </w:r>
      <w:hyperlink r:id="rId28" w:history="1">
        <w:r w:rsidRPr="009D49F2">
          <w:rPr>
            <w:rFonts w:ascii="Times New Roman" w:eastAsia="Times New Roman" w:hAnsi="Times New Roman" w:cs="Times New Roman"/>
            <w:color w:val="000000"/>
            <w:sz w:val="18"/>
            <w:szCs w:val="18"/>
            <w:u w:val="single"/>
            <w:lang w:eastAsia="ru-RU"/>
          </w:rPr>
          <w:t>законом</w:t>
        </w:r>
      </w:hyperlink>
      <w:r w:rsidRPr="009D49F2">
        <w:rPr>
          <w:rFonts w:ascii="Times New Roman" w:eastAsia="Times New Roman" w:hAnsi="Times New Roman" w:cs="Times New Roman"/>
          <w:sz w:val="18"/>
          <w:szCs w:val="18"/>
          <w:lang w:eastAsia="ru-RU"/>
        </w:rPr>
        <w:t xml:space="preserve"> от 06.10.2003 года № 131-ФЗ «Об общих принципах организации местного самоуправления в Российской Федерации», </w:t>
      </w:r>
      <w:r w:rsidRPr="009D49F2">
        <w:rPr>
          <w:rFonts w:ascii="Times New Roman" w:eastAsia="Times New Roman" w:hAnsi="Times New Roman" w:cs="Times New Roman"/>
          <w:color w:val="000000"/>
          <w:sz w:val="18"/>
          <w:szCs w:val="18"/>
          <w:lang w:eastAsia="ru-RU"/>
        </w:rPr>
        <w:t>Постановлением администрации Умыганского сельского поселения от 31 декабря 2015 года №54-па «</w:t>
      </w:r>
      <w:r w:rsidRPr="009D49F2">
        <w:rPr>
          <w:rFonts w:ascii="Times New Roman" w:eastAsia="Times New Roman" w:hAnsi="Times New Roman" w:cs="Times New Roman"/>
          <w:bCs/>
          <w:sz w:val="18"/>
          <w:szCs w:val="18"/>
          <w:lang w:eastAsia="ru-RU"/>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9D49F2">
        <w:rPr>
          <w:rFonts w:ascii="Times New Roman" w:eastAsia="Times New Roman" w:hAnsi="Times New Roman" w:cs="Times New Roman"/>
          <w:b/>
          <w:bCs/>
          <w:sz w:val="18"/>
          <w:szCs w:val="18"/>
          <w:lang w:eastAsia="ru-RU"/>
        </w:rPr>
        <w:t>»</w:t>
      </w:r>
      <w:r w:rsidRPr="009D49F2">
        <w:rPr>
          <w:rFonts w:ascii="Times New Roman" w:eastAsia="Times New Roman" w:hAnsi="Times New Roman" w:cs="Times New Roman"/>
          <w:bCs/>
          <w:sz w:val="18"/>
          <w:szCs w:val="18"/>
          <w:lang w:eastAsia="ru-RU"/>
        </w:rPr>
        <w:t xml:space="preserve"> (с внесенными изменениями</w:t>
      </w:r>
      <w:r w:rsidRPr="009D49F2">
        <w:rPr>
          <w:rFonts w:ascii="Times New Roman" w:eastAsia="Times New Roman" w:hAnsi="Times New Roman" w:cs="Times New Roman"/>
          <w:sz w:val="18"/>
          <w:szCs w:val="18"/>
          <w:lang w:eastAsia="ru-RU"/>
        </w:rPr>
        <w:t xml:space="preserve"> от 01.09.2017г №28-ПА; от </w:t>
      </w:r>
      <w:r w:rsidRPr="009D49F2">
        <w:rPr>
          <w:rFonts w:ascii="Times New Roman" w:eastAsia="Times New Roman" w:hAnsi="Times New Roman" w:cs="Times New Roman"/>
          <w:spacing w:val="20"/>
          <w:sz w:val="18"/>
          <w:szCs w:val="18"/>
          <w:lang w:eastAsia="ru-RU"/>
        </w:rPr>
        <w:t>02.11.2018г.№44-ПА</w:t>
      </w:r>
      <w:r w:rsidRPr="009D49F2">
        <w:rPr>
          <w:rFonts w:ascii="Times New Roman" w:eastAsia="Times New Roman" w:hAnsi="Times New Roman" w:cs="Times New Roman"/>
          <w:sz w:val="18"/>
          <w:szCs w:val="18"/>
          <w:lang w:eastAsia="ru-RU"/>
        </w:rPr>
        <w:t>), р</w:t>
      </w:r>
      <w:r w:rsidRPr="009D49F2">
        <w:rPr>
          <w:rFonts w:ascii="Times New Roman" w:eastAsia="Times New Roman" w:hAnsi="Times New Roman" w:cs="Times New Roman"/>
          <w:color w:val="000000"/>
          <w:sz w:val="18"/>
          <w:szCs w:val="18"/>
          <w:lang w:eastAsia="ru-RU"/>
        </w:rPr>
        <w:t>уководствуясь статьёй 24 Устава Умыганского муниципального образования</w:t>
      </w:r>
    </w:p>
    <w:p w:rsidR="002A5428" w:rsidRPr="009D49F2" w:rsidRDefault="002A5428" w:rsidP="002A5428">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18"/>
          <w:szCs w:val="18"/>
        </w:rPr>
      </w:pPr>
    </w:p>
    <w:p w:rsidR="002A5428" w:rsidRPr="009D49F2" w:rsidRDefault="002A5428" w:rsidP="002A5428">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18"/>
          <w:szCs w:val="18"/>
        </w:rPr>
      </w:pPr>
    </w:p>
    <w:p w:rsidR="002A5428" w:rsidRPr="009D49F2" w:rsidRDefault="002A5428" w:rsidP="002A5428">
      <w:pPr>
        <w:autoSpaceDE w:val="0"/>
        <w:autoSpaceDN w:val="0"/>
        <w:adjustRightInd w:val="0"/>
        <w:spacing w:after="0" w:line="240" w:lineRule="auto"/>
        <w:ind w:right="-1" w:firstLine="709"/>
        <w:jc w:val="center"/>
        <w:outlineLvl w:val="0"/>
        <w:rPr>
          <w:rFonts w:ascii="Times New Roman" w:eastAsia="Calibri" w:hAnsi="Times New Roman" w:cs="Times New Roman"/>
          <w:b/>
          <w:color w:val="000000"/>
          <w:sz w:val="18"/>
          <w:szCs w:val="18"/>
        </w:rPr>
      </w:pPr>
      <w:r w:rsidRPr="009D49F2">
        <w:rPr>
          <w:rFonts w:ascii="Times New Roman" w:eastAsia="Calibri" w:hAnsi="Times New Roman" w:cs="Times New Roman"/>
          <w:b/>
          <w:color w:val="000000"/>
          <w:sz w:val="18"/>
          <w:szCs w:val="18"/>
        </w:rPr>
        <w:t>П О СТ А Н О В Л Я Ю:</w:t>
      </w:r>
    </w:p>
    <w:p w:rsidR="002A5428" w:rsidRPr="009D49F2" w:rsidRDefault="002A5428" w:rsidP="002A5428">
      <w:pPr>
        <w:spacing w:after="0" w:line="240" w:lineRule="auto"/>
        <w:ind w:right="-1" w:firstLine="709"/>
        <w:rPr>
          <w:rFonts w:ascii="Times New Roman" w:eastAsia="Calibri" w:hAnsi="Times New Roman" w:cs="Times New Roman"/>
          <w:b/>
          <w:sz w:val="18"/>
          <w:szCs w:val="18"/>
        </w:rPr>
      </w:pPr>
    </w:p>
    <w:p w:rsidR="002A5428" w:rsidRPr="009D49F2" w:rsidRDefault="002A5428" w:rsidP="002A5428">
      <w:pPr>
        <w:spacing w:after="0" w:line="240" w:lineRule="auto"/>
        <w:ind w:right="-1"/>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1. Внести следующие изменения в муниципальную программу «Социально-экономическое развитие территории сельского поселения» на 2021 – 2025 годы, утвержденную постановлением администрации Умыганского сельского поселения от 10 ноября 2020 года № 30-ПА (с внесенными изменениями от 11.01.2021г. №1а-ПА, от 29.05.2021г. № 14-ПА, от 27.09.2021г. № 19-ПА, от 11.10.2021г. №21а-ПА, от 25.10.2021г. № 24-ПА, от 24.12.2021г. № 33а-ПА, от 10.01.2022г. № 2-ПА, от 25.01.2022г. № 3а-ПА, от  25.02.2022 № 5а-ПА, от 15.06. 2022 № 12-ПА</w:t>
      </w:r>
      <w:r w:rsidRPr="009D49F2">
        <w:rPr>
          <w:rFonts w:ascii="Times New Roman" w:eastAsia="Calibri" w:hAnsi="Times New Roman" w:cs="Times New Roman"/>
          <w:i/>
          <w:sz w:val="18"/>
          <w:szCs w:val="18"/>
        </w:rPr>
        <w:t xml:space="preserve">, </w:t>
      </w:r>
      <w:r w:rsidRPr="009D49F2">
        <w:rPr>
          <w:rFonts w:ascii="Times New Roman" w:eastAsia="Calibri" w:hAnsi="Times New Roman" w:cs="Times New Roman"/>
          <w:sz w:val="18"/>
          <w:szCs w:val="18"/>
        </w:rPr>
        <w:t>от 15.07.2022 № 15-ПА,</w:t>
      </w:r>
      <w:r w:rsidRPr="009D49F2">
        <w:rPr>
          <w:rFonts w:ascii="Times New Roman" w:eastAsia="Calibri" w:hAnsi="Times New Roman" w:cs="Times New Roman"/>
          <w:b/>
          <w:i/>
          <w:sz w:val="18"/>
          <w:szCs w:val="18"/>
        </w:rPr>
        <w:t xml:space="preserve"> </w:t>
      </w:r>
      <w:r w:rsidRPr="009D49F2">
        <w:rPr>
          <w:rFonts w:ascii="Times New Roman" w:eastAsia="Calibri" w:hAnsi="Times New Roman" w:cs="Times New Roman"/>
          <w:sz w:val="18"/>
          <w:szCs w:val="18"/>
        </w:rPr>
        <w:t xml:space="preserve">от 10.08.2022 г. № 19ПА, от 30.09.2022 г. № </w:t>
      </w:r>
      <w:proofErr w:type="gramStart"/>
      <w:r w:rsidRPr="009D49F2">
        <w:rPr>
          <w:rFonts w:ascii="Times New Roman" w:eastAsia="Calibri" w:hAnsi="Times New Roman" w:cs="Times New Roman"/>
          <w:sz w:val="18"/>
          <w:szCs w:val="18"/>
        </w:rPr>
        <w:t>24.ПА</w:t>
      </w:r>
      <w:proofErr w:type="gramEnd"/>
      <w:r w:rsidRPr="009D49F2">
        <w:rPr>
          <w:rFonts w:ascii="Times New Roman" w:eastAsia="Calibri" w:hAnsi="Times New Roman" w:cs="Times New Roman"/>
          <w:sz w:val="18"/>
          <w:szCs w:val="18"/>
        </w:rPr>
        <w:t xml:space="preserve">; от 25.10.2022г. № 33-ПА, от 09.11.2022г. № 36-ПА, от 29.11.2022г. № 38-ПА). </w:t>
      </w:r>
    </w:p>
    <w:p w:rsidR="002A5428" w:rsidRPr="009D49F2" w:rsidRDefault="002A5428" w:rsidP="002A5428">
      <w:pPr>
        <w:spacing w:after="0" w:line="240" w:lineRule="auto"/>
        <w:ind w:firstLine="709"/>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w:t>
      </w:r>
    </w:p>
    <w:p w:rsidR="002A5428" w:rsidRPr="009D49F2" w:rsidRDefault="002A5428" w:rsidP="002A5428">
      <w:pPr>
        <w:spacing w:after="0" w:line="240" w:lineRule="auto"/>
        <w:ind w:firstLine="709"/>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lastRenderedPageBreak/>
        <w:t>1.1 Приложение №3 к муниципальной программе «Социально-экономическое развитие территории сельского поселения» на 2021-2025 годы «</w:t>
      </w:r>
      <w:r w:rsidRPr="009D49F2">
        <w:rPr>
          <w:rFonts w:ascii="Times New Roman" w:eastAsia="Calibri" w:hAnsi="Times New Roman" w:cs="Times New Roman"/>
          <w:b/>
          <w:sz w:val="18"/>
          <w:szCs w:val="18"/>
        </w:rPr>
        <w:t xml:space="preserve">Ресурсное обеспечение муниципальной программы </w:t>
      </w:r>
      <w:r w:rsidRPr="009D49F2">
        <w:rPr>
          <w:rFonts w:ascii="Times New Roman" w:eastAsia="Calibri" w:hAnsi="Times New Roman" w:cs="Times New Roman"/>
          <w:b/>
          <w:i/>
          <w:sz w:val="18"/>
          <w:szCs w:val="18"/>
          <w:u w:val="single"/>
        </w:rPr>
        <w:t xml:space="preserve">«Социально-экономическое развитие сельского поселения» </w:t>
      </w:r>
      <w:r w:rsidRPr="009D49F2">
        <w:rPr>
          <w:rFonts w:ascii="Times New Roman" w:eastAsia="Calibri" w:hAnsi="Times New Roman" w:cs="Times New Roman"/>
          <w:b/>
          <w:sz w:val="18"/>
          <w:szCs w:val="18"/>
          <w:u w:val="single"/>
        </w:rPr>
        <w:t xml:space="preserve">за счет </w:t>
      </w:r>
      <w:proofErr w:type="gramStart"/>
      <w:r w:rsidRPr="009D49F2">
        <w:rPr>
          <w:rFonts w:ascii="Times New Roman" w:eastAsia="Calibri" w:hAnsi="Times New Roman" w:cs="Times New Roman"/>
          <w:b/>
          <w:sz w:val="18"/>
          <w:szCs w:val="18"/>
          <w:u w:val="single"/>
        </w:rPr>
        <w:t>средств</w:t>
      </w:r>
      <w:proofErr w:type="gramEnd"/>
      <w:r w:rsidRPr="009D49F2">
        <w:rPr>
          <w:rFonts w:ascii="Times New Roman" w:eastAsia="Calibri" w:hAnsi="Times New Roman" w:cs="Times New Roman"/>
          <w:b/>
          <w:sz w:val="18"/>
          <w:szCs w:val="18"/>
          <w:u w:val="single"/>
        </w:rPr>
        <w:t xml:space="preserve"> предусмотренных в бюджете Умыганского сельского поселения» </w:t>
      </w:r>
      <w:r w:rsidRPr="009D49F2">
        <w:rPr>
          <w:rFonts w:ascii="Times New Roman" w:eastAsia="Calibri" w:hAnsi="Times New Roman" w:cs="Times New Roman"/>
          <w:sz w:val="18"/>
          <w:szCs w:val="18"/>
        </w:rPr>
        <w:t>изложить в новой редакции (приложение №1);</w:t>
      </w:r>
    </w:p>
    <w:p w:rsidR="002A5428" w:rsidRPr="009D49F2" w:rsidRDefault="002A5428" w:rsidP="002A5428">
      <w:pPr>
        <w:spacing w:after="0" w:line="240" w:lineRule="auto"/>
        <w:ind w:firstLine="567"/>
        <w:rPr>
          <w:rFonts w:ascii="Times New Roman" w:eastAsia="Calibri" w:hAnsi="Times New Roman" w:cs="Times New Roman"/>
          <w:sz w:val="18"/>
          <w:szCs w:val="18"/>
        </w:rPr>
      </w:pPr>
    </w:p>
    <w:p w:rsidR="002A5428" w:rsidRPr="009D49F2" w:rsidRDefault="002A5428" w:rsidP="002A5428">
      <w:pPr>
        <w:spacing w:after="0" w:line="240" w:lineRule="auto"/>
        <w:ind w:firstLine="567"/>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1.2. В паспорте </w:t>
      </w:r>
      <w:proofErr w:type="gramStart"/>
      <w:r w:rsidRPr="009D49F2">
        <w:rPr>
          <w:rFonts w:ascii="Times New Roman" w:eastAsia="Calibri" w:hAnsi="Times New Roman" w:cs="Times New Roman"/>
          <w:sz w:val="18"/>
          <w:szCs w:val="18"/>
        </w:rPr>
        <w:t xml:space="preserve">программы </w:t>
      </w:r>
      <w:r w:rsidRPr="009D49F2">
        <w:rPr>
          <w:rFonts w:ascii="Times New Roman" w:eastAsia="Calibri" w:hAnsi="Times New Roman" w:cs="Times New Roman"/>
          <w:b/>
          <w:sz w:val="18"/>
          <w:szCs w:val="18"/>
        </w:rPr>
        <w:t xml:space="preserve"> </w:t>
      </w:r>
      <w:r w:rsidRPr="009D49F2">
        <w:rPr>
          <w:rFonts w:ascii="Times New Roman" w:eastAsia="Calibri" w:hAnsi="Times New Roman" w:cs="Times New Roman"/>
          <w:sz w:val="18"/>
          <w:szCs w:val="18"/>
        </w:rPr>
        <w:t>«</w:t>
      </w:r>
      <w:proofErr w:type="gramEnd"/>
      <w:r w:rsidRPr="009D49F2">
        <w:rPr>
          <w:rFonts w:ascii="Times New Roman" w:eastAsia="Calibri" w:hAnsi="Times New Roman" w:cs="Times New Roman"/>
          <w:sz w:val="18"/>
          <w:szCs w:val="18"/>
        </w:rPr>
        <w:t>Социально-экономическое развитие территории сельского поселения» на 2021 – 2025 годы»</w:t>
      </w:r>
    </w:p>
    <w:p w:rsidR="002A5428" w:rsidRPr="009D49F2" w:rsidRDefault="002A5428" w:rsidP="002A5428">
      <w:pPr>
        <w:spacing w:after="0" w:line="240" w:lineRule="auto"/>
        <w:ind w:firstLine="567"/>
        <w:rPr>
          <w:rFonts w:ascii="Times New Roman" w:eastAsia="Calibri" w:hAnsi="Times New Roman" w:cs="Times New Roman"/>
          <w:b/>
          <w:sz w:val="18"/>
          <w:szCs w:val="18"/>
        </w:rPr>
      </w:pPr>
      <w:r w:rsidRPr="009D49F2">
        <w:rPr>
          <w:rFonts w:ascii="Times New Roman" w:eastAsia="Calibri" w:hAnsi="Times New Roman" w:cs="Times New Roman"/>
          <w:sz w:val="18"/>
          <w:szCs w:val="18"/>
        </w:rPr>
        <w:t xml:space="preserve"> -строку «Ресурсное обеспечение муниципальной программы» изложить в следующей редакции:</w:t>
      </w:r>
    </w:p>
    <w:p w:rsidR="002A5428" w:rsidRPr="009D49F2" w:rsidRDefault="002A5428" w:rsidP="002A5428">
      <w:pPr>
        <w:spacing w:after="0" w:line="240" w:lineRule="auto"/>
        <w:ind w:right="-1"/>
        <w:jc w:val="both"/>
        <w:rPr>
          <w:rFonts w:ascii="Times New Roman" w:eastAsia="Calibri" w:hAnsi="Times New Roman" w:cs="Times New Roman"/>
          <w:sz w:val="18"/>
          <w:szCs w:val="18"/>
        </w:rPr>
      </w:pPr>
    </w:p>
    <w:tbl>
      <w:tblPr>
        <w:tblStyle w:val="440"/>
        <w:tblW w:w="0" w:type="auto"/>
        <w:tblInd w:w="0" w:type="dxa"/>
        <w:tblLook w:val="04A0" w:firstRow="1" w:lastRow="0" w:firstColumn="1" w:lastColumn="0" w:noHBand="0" w:noVBand="1"/>
      </w:tblPr>
      <w:tblGrid>
        <w:gridCol w:w="2438"/>
        <w:gridCol w:w="6907"/>
      </w:tblGrid>
      <w:tr w:rsidR="002A5428" w:rsidRPr="009D49F2" w:rsidTr="002A5428">
        <w:tc>
          <w:tcPr>
            <w:tcW w:w="2518"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rPr>
                <w:rFonts w:eastAsia="Calibri"/>
                <w:sz w:val="18"/>
                <w:szCs w:val="18"/>
              </w:rPr>
            </w:pPr>
            <w:r w:rsidRPr="009D49F2">
              <w:rPr>
                <w:rFonts w:eastAsia="Calibri"/>
                <w:sz w:val="18"/>
                <w:szCs w:val="18"/>
              </w:rPr>
              <w:t>Ресурсное обеспечение муниципальной программы</w:t>
            </w:r>
          </w:p>
        </w:tc>
        <w:tc>
          <w:tcPr>
            <w:tcW w:w="7335"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adjustRightInd w:val="0"/>
              <w:rPr>
                <w:rFonts w:eastAsia="Calibri"/>
                <w:color w:val="000000"/>
                <w:sz w:val="18"/>
                <w:szCs w:val="18"/>
              </w:rPr>
            </w:pPr>
            <w:r w:rsidRPr="009D49F2">
              <w:rPr>
                <w:rFonts w:eastAsia="Calibri"/>
                <w:sz w:val="18"/>
                <w:szCs w:val="18"/>
              </w:rPr>
              <w:t xml:space="preserve">Предполагаемый общий объем финансирования муниципальной программы составляет </w:t>
            </w:r>
            <w:r w:rsidRPr="009D49F2">
              <w:rPr>
                <w:rFonts w:eastAsia="Calibri"/>
                <w:b/>
                <w:bCs/>
                <w:color w:val="000000"/>
                <w:sz w:val="18"/>
                <w:szCs w:val="18"/>
              </w:rPr>
              <w:t xml:space="preserve">45915,3 </w:t>
            </w:r>
            <w:r w:rsidRPr="009D49F2">
              <w:rPr>
                <w:rFonts w:eastAsia="Calibri"/>
                <w:color w:val="000000"/>
                <w:sz w:val="18"/>
                <w:szCs w:val="18"/>
              </w:rPr>
              <w:t>тыс. руб., в том числе:</w:t>
            </w:r>
          </w:p>
          <w:p w:rsidR="002A5428" w:rsidRPr="009D49F2" w:rsidRDefault="002A5428" w:rsidP="002A5428">
            <w:pPr>
              <w:adjustRightInd w:val="0"/>
              <w:rPr>
                <w:rFonts w:eastAsia="Calibri"/>
                <w:b/>
                <w:color w:val="000000"/>
                <w:sz w:val="18"/>
                <w:szCs w:val="18"/>
              </w:rPr>
            </w:pPr>
            <w:r w:rsidRPr="009D49F2">
              <w:rPr>
                <w:rFonts w:eastAsia="Calibri"/>
                <w:color w:val="000000"/>
                <w:sz w:val="18"/>
                <w:szCs w:val="18"/>
              </w:rPr>
              <w:t>2021 год –10 195,7 тыс. руб</w:t>
            </w:r>
            <w:r w:rsidRPr="009D49F2">
              <w:rPr>
                <w:rFonts w:eastAsia="Calibri"/>
                <w:b/>
                <w:color w:val="000000"/>
                <w:sz w:val="18"/>
                <w:szCs w:val="18"/>
              </w:rPr>
              <w:t>.;</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2022 год –</w:t>
            </w:r>
            <w:r w:rsidRPr="009D49F2">
              <w:rPr>
                <w:rFonts w:eastAsia="Calibri"/>
                <w:bCs/>
                <w:sz w:val="18"/>
                <w:szCs w:val="18"/>
              </w:rPr>
              <w:t>11 183,</w:t>
            </w:r>
            <w:proofErr w:type="gramStart"/>
            <w:r w:rsidRPr="009D49F2">
              <w:rPr>
                <w:rFonts w:eastAsia="Calibri"/>
                <w:bCs/>
                <w:sz w:val="18"/>
                <w:szCs w:val="18"/>
              </w:rPr>
              <w:t>0</w:t>
            </w:r>
            <w:r w:rsidRPr="009D49F2">
              <w:rPr>
                <w:rFonts w:eastAsia="Calibri"/>
                <w:sz w:val="18"/>
                <w:szCs w:val="18"/>
              </w:rPr>
              <w:t xml:space="preserve">  тыс</w:t>
            </w:r>
            <w:r w:rsidRPr="009D49F2">
              <w:rPr>
                <w:rFonts w:eastAsia="Calibri"/>
                <w:color w:val="000000"/>
                <w:sz w:val="18"/>
                <w:szCs w:val="18"/>
              </w:rPr>
              <w:t>.</w:t>
            </w:r>
            <w:proofErr w:type="gramEnd"/>
            <w:r w:rsidRPr="009D49F2">
              <w:rPr>
                <w:rFonts w:eastAsia="Calibri"/>
                <w:color w:val="000000"/>
                <w:sz w:val="18"/>
                <w:szCs w:val="18"/>
              </w:rPr>
              <w:t xml:space="preserve">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2023 год –7 077,1 тыс.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2024 год –8 827,8 тыс.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 xml:space="preserve">2025 год – </w:t>
            </w:r>
            <w:r w:rsidRPr="009D49F2">
              <w:rPr>
                <w:rFonts w:eastAsia="Calibri"/>
                <w:sz w:val="18"/>
                <w:szCs w:val="18"/>
              </w:rPr>
              <w:t>8 631,7</w:t>
            </w:r>
            <w:r w:rsidRPr="009D49F2">
              <w:rPr>
                <w:rFonts w:eastAsia="Calibri"/>
                <w:color w:val="000000"/>
                <w:sz w:val="18"/>
                <w:szCs w:val="18"/>
              </w:rPr>
              <w:t>тыс. руб.</w:t>
            </w:r>
          </w:p>
          <w:p w:rsidR="002A5428" w:rsidRPr="009D49F2" w:rsidRDefault="002A5428" w:rsidP="002A5428">
            <w:pPr>
              <w:adjustRightInd w:val="0"/>
              <w:rPr>
                <w:rFonts w:eastAsia="Calibri"/>
                <w:sz w:val="18"/>
                <w:szCs w:val="18"/>
              </w:rPr>
            </w:pPr>
            <w:r w:rsidRPr="009D49F2">
              <w:rPr>
                <w:rFonts w:eastAsia="Calibri"/>
                <w:sz w:val="18"/>
                <w:szCs w:val="18"/>
              </w:rPr>
              <w:t xml:space="preserve">Объем финансирования за счет средств бюджета Умыганского сельского поселения составляет </w:t>
            </w:r>
            <w:r w:rsidRPr="009D49F2">
              <w:rPr>
                <w:rFonts w:eastAsia="Calibri"/>
                <w:b/>
                <w:bCs/>
                <w:iCs/>
                <w:color w:val="000000"/>
                <w:sz w:val="18"/>
                <w:szCs w:val="18"/>
              </w:rPr>
              <w:t xml:space="preserve">41028,2 </w:t>
            </w:r>
            <w:r w:rsidRPr="009D49F2">
              <w:rPr>
                <w:rFonts w:eastAsia="Calibri"/>
                <w:sz w:val="18"/>
                <w:szCs w:val="18"/>
              </w:rPr>
              <w:t>тыс. руб., в том числе:</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 xml:space="preserve">2021год – </w:t>
            </w:r>
            <w:r w:rsidRPr="009D49F2">
              <w:rPr>
                <w:rFonts w:eastAsia="Calibri"/>
                <w:sz w:val="18"/>
                <w:szCs w:val="18"/>
              </w:rPr>
              <w:t>9 697,1тыс</w:t>
            </w:r>
            <w:r w:rsidRPr="009D49F2">
              <w:rPr>
                <w:rFonts w:eastAsia="Calibri"/>
                <w:color w:val="000000"/>
                <w:sz w:val="18"/>
                <w:szCs w:val="18"/>
              </w:rPr>
              <w:t>.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 xml:space="preserve">2022 год – </w:t>
            </w:r>
            <w:r w:rsidRPr="009D49F2">
              <w:rPr>
                <w:rFonts w:eastAsia="Calibri"/>
                <w:sz w:val="18"/>
                <w:szCs w:val="18"/>
              </w:rPr>
              <w:t>9859,5</w:t>
            </w:r>
            <w:r w:rsidRPr="009D49F2">
              <w:rPr>
                <w:rFonts w:eastAsia="Calibri"/>
                <w:i/>
                <w:iCs/>
                <w:sz w:val="18"/>
                <w:szCs w:val="18"/>
              </w:rPr>
              <w:t xml:space="preserve"> </w:t>
            </w:r>
            <w:r w:rsidRPr="009D49F2">
              <w:rPr>
                <w:rFonts w:eastAsia="Calibri"/>
                <w:color w:val="000000"/>
                <w:sz w:val="18"/>
                <w:szCs w:val="18"/>
              </w:rPr>
              <w:t>тыс.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 xml:space="preserve">2023 год – </w:t>
            </w:r>
            <w:r w:rsidRPr="009D49F2">
              <w:rPr>
                <w:rFonts w:eastAsia="Calibri"/>
                <w:iCs/>
                <w:color w:val="000000"/>
                <w:sz w:val="18"/>
                <w:szCs w:val="18"/>
              </w:rPr>
              <w:t xml:space="preserve">6 528,7 </w:t>
            </w:r>
            <w:r w:rsidRPr="009D49F2">
              <w:rPr>
                <w:rFonts w:eastAsia="Calibri"/>
                <w:color w:val="000000"/>
                <w:sz w:val="18"/>
                <w:szCs w:val="18"/>
              </w:rPr>
              <w:t>тыс.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 xml:space="preserve">2024 год – </w:t>
            </w:r>
            <w:r w:rsidRPr="009D49F2">
              <w:rPr>
                <w:rFonts w:eastAsia="Calibri"/>
                <w:iCs/>
                <w:color w:val="000000"/>
                <w:sz w:val="18"/>
                <w:szCs w:val="18"/>
              </w:rPr>
              <w:t xml:space="preserve">6 441,0 </w:t>
            </w:r>
            <w:r w:rsidRPr="009D49F2">
              <w:rPr>
                <w:rFonts w:eastAsia="Calibri"/>
                <w:color w:val="000000"/>
                <w:sz w:val="18"/>
                <w:szCs w:val="18"/>
              </w:rPr>
              <w:t>тыс.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2025 год –8 501,9тыс. руб.</w:t>
            </w:r>
          </w:p>
          <w:p w:rsidR="002A5428" w:rsidRPr="009D49F2" w:rsidRDefault="002A5428" w:rsidP="002A5428">
            <w:pPr>
              <w:adjustRightInd w:val="0"/>
              <w:rPr>
                <w:rFonts w:eastAsia="Calibri"/>
                <w:sz w:val="18"/>
                <w:szCs w:val="18"/>
              </w:rPr>
            </w:pPr>
            <w:r w:rsidRPr="009D49F2">
              <w:rPr>
                <w:rFonts w:eastAsia="Calibri"/>
                <w:sz w:val="18"/>
                <w:szCs w:val="18"/>
              </w:rPr>
              <w:t xml:space="preserve">Прогнозный объем финансирования за счет средств областного бюджета составляет </w:t>
            </w:r>
            <w:r w:rsidRPr="009D49F2">
              <w:rPr>
                <w:rFonts w:eastAsia="Calibri"/>
                <w:b/>
                <w:bCs/>
                <w:color w:val="000000"/>
                <w:sz w:val="18"/>
                <w:szCs w:val="18"/>
              </w:rPr>
              <w:t xml:space="preserve">3783,9 </w:t>
            </w:r>
            <w:r w:rsidRPr="009D49F2">
              <w:rPr>
                <w:rFonts w:eastAsia="Calibri"/>
                <w:b/>
                <w:sz w:val="18"/>
                <w:szCs w:val="18"/>
              </w:rPr>
              <w:t>тыс. руб</w:t>
            </w:r>
            <w:r w:rsidRPr="009D49F2">
              <w:rPr>
                <w:rFonts w:eastAsia="Calibri"/>
                <w:sz w:val="18"/>
                <w:szCs w:val="18"/>
              </w:rPr>
              <w:t>., в том числе:</w:t>
            </w:r>
          </w:p>
          <w:p w:rsidR="002A5428" w:rsidRPr="009D49F2" w:rsidRDefault="002A5428" w:rsidP="002A5428">
            <w:pPr>
              <w:adjustRightInd w:val="0"/>
              <w:rPr>
                <w:rFonts w:eastAsia="Calibri"/>
                <w:sz w:val="18"/>
                <w:szCs w:val="18"/>
              </w:rPr>
            </w:pPr>
            <w:r w:rsidRPr="009D49F2">
              <w:rPr>
                <w:rFonts w:eastAsia="Calibri"/>
                <w:sz w:val="18"/>
                <w:szCs w:val="18"/>
              </w:rPr>
              <w:t>2021 год – 200,7тыс. руб.;</w:t>
            </w:r>
          </w:p>
          <w:p w:rsidR="002A5428" w:rsidRPr="009D49F2" w:rsidRDefault="002A5428" w:rsidP="002A5428">
            <w:pPr>
              <w:adjustRightInd w:val="0"/>
              <w:rPr>
                <w:rFonts w:eastAsia="Calibri"/>
                <w:sz w:val="18"/>
                <w:szCs w:val="18"/>
              </w:rPr>
            </w:pPr>
            <w:r w:rsidRPr="009D49F2">
              <w:rPr>
                <w:rFonts w:eastAsia="Calibri"/>
                <w:sz w:val="18"/>
                <w:szCs w:val="18"/>
              </w:rPr>
              <w:t>2022 год – 947,9 тыс. руб.;</w:t>
            </w:r>
          </w:p>
          <w:p w:rsidR="002A5428" w:rsidRPr="009D49F2" w:rsidRDefault="002A5428" w:rsidP="002A5428">
            <w:pPr>
              <w:adjustRightInd w:val="0"/>
              <w:rPr>
                <w:rFonts w:eastAsia="Calibri"/>
                <w:sz w:val="18"/>
                <w:szCs w:val="18"/>
              </w:rPr>
            </w:pPr>
            <w:r w:rsidRPr="009D49F2">
              <w:rPr>
                <w:rFonts w:eastAsia="Calibri"/>
                <w:sz w:val="18"/>
                <w:szCs w:val="18"/>
              </w:rPr>
              <w:t>2023 год – 400,7 тыс. руб.;</w:t>
            </w:r>
          </w:p>
          <w:p w:rsidR="002A5428" w:rsidRPr="009D49F2" w:rsidRDefault="002A5428" w:rsidP="002A5428">
            <w:pPr>
              <w:adjustRightInd w:val="0"/>
              <w:rPr>
                <w:rFonts w:eastAsia="Calibri"/>
                <w:sz w:val="18"/>
                <w:szCs w:val="18"/>
              </w:rPr>
            </w:pPr>
            <w:r w:rsidRPr="009D49F2">
              <w:rPr>
                <w:rFonts w:eastAsia="Calibri"/>
                <w:sz w:val="18"/>
                <w:szCs w:val="18"/>
              </w:rPr>
              <w:t>2024 год – 2233,7 тыс. руб.;</w:t>
            </w:r>
          </w:p>
          <w:p w:rsidR="002A5428" w:rsidRPr="009D49F2" w:rsidRDefault="002A5428" w:rsidP="002A5428">
            <w:pPr>
              <w:adjustRightInd w:val="0"/>
              <w:rPr>
                <w:rFonts w:eastAsia="Calibri"/>
                <w:sz w:val="18"/>
                <w:szCs w:val="18"/>
              </w:rPr>
            </w:pPr>
            <w:r w:rsidRPr="009D49F2">
              <w:rPr>
                <w:rFonts w:eastAsia="Calibri"/>
                <w:sz w:val="18"/>
                <w:szCs w:val="18"/>
              </w:rPr>
              <w:t>2025 год – 0,7 тыс. руб.</w:t>
            </w:r>
          </w:p>
          <w:p w:rsidR="002A5428" w:rsidRPr="009D49F2" w:rsidRDefault="002A5428" w:rsidP="002A5428">
            <w:pPr>
              <w:adjustRightInd w:val="0"/>
              <w:rPr>
                <w:rFonts w:eastAsia="Calibri"/>
                <w:sz w:val="18"/>
                <w:szCs w:val="18"/>
              </w:rPr>
            </w:pPr>
            <w:r w:rsidRPr="009D49F2">
              <w:rPr>
                <w:rFonts w:eastAsia="Calibri"/>
                <w:sz w:val="18"/>
                <w:szCs w:val="18"/>
              </w:rPr>
              <w:t xml:space="preserve">Прогнозный объем финансирования за счет средств федерального бюджета составляет </w:t>
            </w:r>
            <w:r w:rsidRPr="009D49F2">
              <w:rPr>
                <w:rFonts w:eastAsia="Calibri"/>
                <w:b/>
                <w:bCs/>
                <w:sz w:val="18"/>
                <w:szCs w:val="18"/>
              </w:rPr>
              <w:t>758,8</w:t>
            </w:r>
            <w:r w:rsidRPr="009D49F2">
              <w:rPr>
                <w:rFonts w:eastAsia="Calibri"/>
                <w:sz w:val="18"/>
                <w:szCs w:val="18"/>
              </w:rPr>
              <w:t xml:space="preserve"> </w:t>
            </w:r>
            <w:r w:rsidRPr="009D49F2">
              <w:rPr>
                <w:rFonts w:eastAsia="Calibri"/>
                <w:b/>
                <w:sz w:val="18"/>
                <w:szCs w:val="18"/>
              </w:rPr>
              <w:t>тыс. руб</w:t>
            </w:r>
            <w:r w:rsidRPr="009D49F2">
              <w:rPr>
                <w:rFonts w:eastAsia="Calibri"/>
                <w:sz w:val="18"/>
                <w:szCs w:val="18"/>
              </w:rPr>
              <w:t>., в том числе:</w:t>
            </w:r>
          </w:p>
          <w:p w:rsidR="002A5428" w:rsidRPr="009D49F2" w:rsidRDefault="002A5428" w:rsidP="002A5428">
            <w:pPr>
              <w:adjustRightInd w:val="0"/>
              <w:rPr>
                <w:rFonts w:eastAsia="Calibri"/>
                <w:sz w:val="18"/>
                <w:szCs w:val="18"/>
              </w:rPr>
            </w:pPr>
            <w:r w:rsidRPr="009D49F2">
              <w:rPr>
                <w:rFonts w:eastAsia="Calibri"/>
                <w:sz w:val="18"/>
                <w:szCs w:val="18"/>
              </w:rPr>
              <w:t>2021 год –137,3тыс. руб.;</w:t>
            </w:r>
          </w:p>
          <w:p w:rsidR="002A5428" w:rsidRPr="009D49F2" w:rsidRDefault="002A5428" w:rsidP="002A5428">
            <w:pPr>
              <w:adjustRightInd w:val="0"/>
              <w:rPr>
                <w:rFonts w:eastAsia="Calibri"/>
                <w:sz w:val="18"/>
                <w:szCs w:val="18"/>
              </w:rPr>
            </w:pPr>
            <w:r w:rsidRPr="009D49F2">
              <w:rPr>
                <w:rFonts w:eastAsia="Calibri"/>
                <w:sz w:val="18"/>
                <w:szCs w:val="18"/>
              </w:rPr>
              <w:t>2022 год –191,6 тыс. руб.;</w:t>
            </w:r>
          </w:p>
          <w:p w:rsidR="002A5428" w:rsidRPr="009D49F2" w:rsidRDefault="002A5428" w:rsidP="002A5428">
            <w:pPr>
              <w:adjustRightInd w:val="0"/>
              <w:rPr>
                <w:rFonts w:eastAsia="Calibri"/>
                <w:sz w:val="18"/>
                <w:szCs w:val="18"/>
              </w:rPr>
            </w:pPr>
            <w:r w:rsidRPr="009D49F2">
              <w:rPr>
                <w:rFonts w:eastAsia="Calibri"/>
                <w:sz w:val="18"/>
                <w:szCs w:val="18"/>
              </w:rPr>
              <w:t>2023год – 147,7тыс. руб.;</w:t>
            </w:r>
          </w:p>
          <w:p w:rsidR="002A5428" w:rsidRPr="009D49F2" w:rsidRDefault="002A5428" w:rsidP="002A5428">
            <w:pPr>
              <w:adjustRightInd w:val="0"/>
              <w:rPr>
                <w:rFonts w:eastAsia="Calibri"/>
                <w:sz w:val="18"/>
                <w:szCs w:val="18"/>
              </w:rPr>
            </w:pPr>
            <w:r w:rsidRPr="009D49F2">
              <w:rPr>
                <w:rFonts w:eastAsia="Calibri"/>
                <w:sz w:val="18"/>
                <w:szCs w:val="18"/>
              </w:rPr>
              <w:t>2024 год – 153,1тыс. руб.;</w:t>
            </w:r>
          </w:p>
          <w:p w:rsidR="002A5428" w:rsidRPr="009D49F2" w:rsidRDefault="002A5428" w:rsidP="002A5428">
            <w:pPr>
              <w:adjustRightInd w:val="0"/>
              <w:rPr>
                <w:rFonts w:eastAsia="Calibri"/>
                <w:sz w:val="18"/>
                <w:szCs w:val="18"/>
              </w:rPr>
            </w:pPr>
            <w:r w:rsidRPr="009D49F2">
              <w:rPr>
                <w:rFonts w:eastAsia="Calibri"/>
                <w:sz w:val="18"/>
                <w:szCs w:val="18"/>
              </w:rPr>
              <w:t>2025 год – 129,1тыс. руб.</w:t>
            </w:r>
          </w:p>
          <w:p w:rsidR="002A5428" w:rsidRPr="009D49F2" w:rsidRDefault="002A5428" w:rsidP="002A5428">
            <w:pPr>
              <w:adjustRightInd w:val="0"/>
              <w:rPr>
                <w:rFonts w:eastAsia="Calibri"/>
                <w:sz w:val="18"/>
                <w:szCs w:val="18"/>
              </w:rPr>
            </w:pPr>
            <w:r w:rsidRPr="009D49F2">
              <w:rPr>
                <w:rFonts w:eastAsia="Calibri"/>
                <w:sz w:val="18"/>
                <w:szCs w:val="18"/>
              </w:rPr>
              <w:t xml:space="preserve">Прогнозный объем финансирования за счет средств районного бюджета составляет </w:t>
            </w:r>
            <w:r w:rsidRPr="009D49F2">
              <w:rPr>
                <w:rFonts w:eastAsia="Calibri"/>
                <w:b/>
                <w:sz w:val="18"/>
                <w:szCs w:val="18"/>
              </w:rPr>
              <w:t>344,6</w:t>
            </w:r>
            <w:r w:rsidRPr="009D49F2">
              <w:rPr>
                <w:rFonts w:eastAsia="Calibri"/>
                <w:sz w:val="18"/>
                <w:szCs w:val="18"/>
              </w:rPr>
              <w:t xml:space="preserve"> </w:t>
            </w:r>
            <w:r w:rsidRPr="009D49F2">
              <w:rPr>
                <w:rFonts w:eastAsia="Calibri"/>
                <w:b/>
                <w:sz w:val="18"/>
                <w:szCs w:val="18"/>
              </w:rPr>
              <w:t>тыс. руб</w:t>
            </w:r>
            <w:r w:rsidRPr="009D49F2">
              <w:rPr>
                <w:rFonts w:eastAsia="Calibri"/>
                <w:sz w:val="18"/>
                <w:szCs w:val="18"/>
              </w:rPr>
              <w:t>., в том числе:</w:t>
            </w:r>
          </w:p>
          <w:p w:rsidR="002A5428" w:rsidRPr="009D49F2" w:rsidRDefault="002A5428" w:rsidP="002A5428">
            <w:pPr>
              <w:adjustRightInd w:val="0"/>
              <w:rPr>
                <w:rFonts w:eastAsia="Calibri"/>
                <w:sz w:val="18"/>
                <w:szCs w:val="18"/>
              </w:rPr>
            </w:pPr>
            <w:r w:rsidRPr="009D49F2">
              <w:rPr>
                <w:rFonts w:eastAsia="Calibri"/>
                <w:sz w:val="18"/>
                <w:szCs w:val="18"/>
              </w:rPr>
              <w:t>2021 год –160,6тыс. руб.;</w:t>
            </w:r>
          </w:p>
          <w:p w:rsidR="002A5428" w:rsidRPr="009D49F2" w:rsidRDefault="002A5428" w:rsidP="002A5428">
            <w:pPr>
              <w:adjustRightInd w:val="0"/>
              <w:rPr>
                <w:rFonts w:eastAsia="Calibri"/>
                <w:sz w:val="18"/>
                <w:szCs w:val="18"/>
              </w:rPr>
            </w:pPr>
            <w:r w:rsidRPr="009D49F2">
              <w:rPr>
                <w:rFonts w:eastAsia="Calibri"/>
                <w:sz w:val="18"/>
                <w:szCs w:val="18"/>
              </w:rPr>
              <w:t>2022 год –184,0 тыс. руб.;</w:t>
            </w:r>
          </w:p>
          <w:p w:rsidR="002A5428" w:rsidRPr="009D49F2" w:rsidRDefault="002A5428" w:rsidP="002A5428">
            <w:pPr>
              <w:adjustRightInd w:val="0"/>
              <w:rPr>
                <w:rFonts w:eastAsia="Calibri"/>
                <w:sz w:val="18"/>
                <w:szCs w:val="18"/>
              </w:rPr>
            </w:pPr>
            <w:r w:rsidRPr="009D49F2">
              <w:rPr>
                <w:rFonts w:eastAsia="Calibri"/>
                <w:sz w:val="18"/>
                <w:szCs w:val="18"/>
              </w:rPr>
              <w:t>2023год –0,0тыс. руб.;</w:t>
            </w:r>
          </w:p>
          <w:p w:rsidR="002A5428" w:rsidRPr="009D49F2" w:rsidRDefault="002A5428" w:rsidP="002A5428">
            <w:pPr>
              <w:adjustRightInd w:val="0"/>
              <w:rPr>
                <w:rFonts w:eastAsia="Calibri"/>
                <w:sz w:val="18"/>
                <w:szCs w:val="18"/>
              </w:rPr>
            </w:pPr>
            <w:r w:rsidRPr="009D49F2">
              <w:rPr>
                <w:rFonts w:eastAsia="Calibri"/>
                <w:sz w:val="18"/>
                <w:szCs w:val="18"/>
              </w:rPr>
              <w:t>2024 год –0,0тыс. руб.;</w:t>
            </w:r>
          </w:p>
          <w:p w:rsidR="002A5428" w:rsidRPr="009D49F2" w:rsidRDefault="002A5428" w:rsidP="002A5428">
            <w:pPr>
              <w:rPr>
                <w:rFonts w:eastAsia="Calibri"/>
                <w:sz w:val="18"/>
                <w:szCs w:val="18"/>
              </w:rPr>
            </w:pPr>
            <w:r w:rsidRPr="009D49F2">
              <w:rPr>
                <w:rFonts w:eastAsia="Calibri"/>
                <w:sz w:val="18"/>
                <w:szCs w:val="18"/>
              </w:rPr>
              <w:t>2025 год –0,0тыс. руб.</w:t>
            </w:r>
          </w:p>
        </w:tc>
      </w:tr>
    </w:tbl>
    <w:p w:rsidR="002A5428" w:rsidRPr="009D49F2" w:rsidRDefault="002A5428" w:rsidP="002A5428">
      <w:pPr>
        <w:spacing w:after="0" w:line="240" w:lineRule="auto"/>
        <w:ind w:right="-1" w:firstLine="709"/>
        <w:jc w:val="both"/>
        <w:rPr>
          <w:rFonts w:ascii="Times New Roman" w:eastAsia="Calibri" w:hAnsi="Times New Roman" w:cs="Times New Roman"/>
          <w:sz w:val="18"/>
          <w:szCs w:val="18"/>
        </w:rPr>
      </w:pPr>
    </w:p>
    <w:p w:rsidR="002A5428" w:rsidRPr="009D49F2" w:rsidRDefault="002A5428" w:rsidP="002A5428">
      <w:pPr>
        <w:spacing w:after="0" w:line="240" w:lineRule="auto"/>
        <w:ind w:right="-1" w:firstLine="709"/>
        <w:jc w:val="both"/>
        <w:rPr>
          <w:rFonts w:ascii="Times New Roman" w:eastAsia="Calibri" w:hAnsi="Times New Roman" w:cs="Times New Roman"/>
          <w:sz w:val="18"/>
          <w:szCs w:val="18"/>
          <w:u w:val="single"/>
        </w:rPr>
      </w:pPr>
      <w:r w:rsidRPr="009D49F2">
        <w:rPr>
          <w:rFonts w:ascii="Times New Roman" w:eastAsia="Calibri" w:hAnsi="Times New Roman" w:cs="Times New Roman"/>
          <w:sz w:val="18"/>
          <w:szCs w:val="18"/>
        </w:rPr>
        <w:t xml:space="preserve">1.3. В паспорте подпрограммы «Обеспечение деятельности главы Умыганского сельского поселения и администрации Умыганского сельского поселения» </w:t>
      </w:r>
      <w:r w:rsidRPr="009D49F2">
        <w:rPr>
          <w:rFonts w:ascii="Times New Roman" w:eastAsia="Calibri" w:hAnsi="Times New Roman" w:cs="Times New Roman"/>
          <w:sz w:val="18"/>
          <w:szCs w:val="18"/>
          <w:u w:val="single"/>
        </w:rPr>
        <w:t>муниципальной программы «Социально-экономическое развитие территории сельского поселения»</w:t>
      </w:r>
    </w:p>
    <w:p w:rsidR="002A5428" w:rsidRPr="009D49F2" w:rsidRDefault="002A5428" w:rsidP="002A5428">
      <w:pPr>
        <w:widowControl w:val="0"/>
        <w:autoSpaceDE w:val="0"/>
        <w:autoSpaceDN w:val="0"/>
        <w:adjustRightInd w:val="0"/>
        <w:spacing w:after="0" w:line="240" w:lineRule="auto"/>
        <w:outlineLvl w:val="2"/>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-строку «Ресурсное обеспечение подпрограммы» изложить в следующей редакции:</w:t>
      </w:r>
    </w:p>
    <w:p w:rsidR="002A5428" w:rsidRPr="009D49F2" w:rsidRDefault="002A5428" w:rsidP="002A5428">
      <w:pPr>
        <w:widowControl w:val="0"/>
        <w:autoSpaceDE w:val="0"/>
        <w:autoSpaceDN w:val="0"/>
        <w:adjustRightInd w:val="0"/>
        <w:spacing w:after="0" w:line="240" w:lineRule="auto"/>
        <w:outlineLvl w:val="2"/>
        <w:rPr>
          <w:rFonts w:ascii="Times New Roman" w:eastAsia="Calibri" w:hAnsi="Times New Roman" w:cs="Times New Roman"/>
          <w:sz w:val="18"/>
          <w:szCs w:val="18"/>
        </w:rPr>
      </w:pPr>
    </w:p>
    <w:tbl>
      <w:tblPr>
        <w:tblStyle w:val="440"/>
        <w:tblW w:w="0" w:type="auto"/>
        <w:tblInd w:w="0" w:type="dxa"/>
        <w:tblLook w:val="04A0" w:firstRow="1" w:lastRow="0" w:firstColumn="1" w:lastColumn="0" w:noHBand="0" w:noVBand="1"/>
      </w:tblPr>
      <w:tblGrid>
        <w:gridCol w:w="2443"/>
        <w:gridCol w:w="6902"/>
      </w:tblGrid>
      <w:tr w:rsidR="002A5428" w:rsidRPr="009D49F2" w:rsidTr="002A5428">
        <w:tc>
          <w:tcPr>
            <w:tcW w:w="2480"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adjustRightInd w:val="0"/>
              <w:outlineLvl w:val="2"/>
              <w:rPr>
                <w:rFonts w:eastAsia="Calibri"/>
                <w:sz w:val="18"/>
                <w:szCs w:val="18"/>
              </w:rPr>
            </w:pPr>
            <w:r w:rsidRPr="009D49F2">
              <w:rPr>
                <w:rFonts w:eastAsia="Calibri"/>
                <w:sz w:val="18"/>
                <w:szCs w:val="18"/>
              </w:rPr>
              <w:t>Ресурсное обеспечение подпрограммы</w:t>
            </w:r>
          </w:p>
        </w:tc>
        <w:tc>
          <w:tcPr>
            <w:tcW w:w="7091"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adjustRightInd w:val="0"/>
              <w:ind w:left="-108" w:right="-108"/>
              <w:rPr>
                <w:rFonts w:eastAsia="Calibri"/>
                <w:color w:val="000000"/>
                <w:sz w:val="18"/>
                <w:szCs w:val="18"/>
              </w:rPr>
            </w:pPr>
            <w:r w:rsidRPr="009D49F2">
              <w:rPr>
                <w:rFonts w:eastAsia="Calibri"/>
                <w:sz w:val="18"/>
                <w:szCs w:val="18"/>
              </w:rPr>
              <w:t xml:space="preserve">Предполагаемый общий объем </w:t>
            </w:r>
            <w:proofErr w:type="gramStart"/>
            <w:r w:rsidRPr="009D49F2">
              <w:rPr>
                <w:rFonts w:eastAsia="Calibri"/>
                <w:sz w:val="18"/>
                <w:szCs w:val="18"/>
              </w:rPr>
              <w:t>финансирования  подпрограммы</w:t>
            </w:r>
            <w:proofErr w:type="gramEnd"/>
            <w:r w:rsidRPr="009D49F2">
              <w:rPr>
                <w:rFonts w:eastAsia="Calibri"/>
                <w:sz w:val="18"/>
                <w:szCs w:val="18"/>
              </w:rPr>
              <w:t xml:space="preserve"> составляет </w:t>
            </w:r>
            <w:r w:rsidRPr="009D49F2">
              <w:rPr>
                <w:rFonts w:eastAsia="Calibri"/>
                <w:b/>
                <w:sz w:val="18"/>
                <w:szCs w:val="18"/>
              </w:rPr>
              <w:t xml:space="preserve">23581,5 </w:t>
            </w:r>
            <w:r w:rsidRPr="009D49F2">
              <w:rPr>
                <w:rFonts w:eastAsia="Calibri"/>
                <w:b/>
                <w:color w:val="000000"/>
                <w:sz w:val="18"/>
                <w:szCs w:val="18"/>
              </w:rPr>
              <w:t>т. руб</w:t>
            </w:r>
            <w:r w:rsidRPr="009D49F2">
              <w:rPr>
                <w:rFonts w:eastAsia="Calibri"/>
                <w:color w:val="000000"/>
                <w:sz w:val="18"/>
                <w:szCs w:val="18"/>
              </w:rPr>
              <w:t>., в том числе:</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  2021 год – </w:t>
            </w:r>
            <w:r w:rsidRPr="009D49F2">
              <w:rPr>
                <w:rFonts w:eastAsia="Calibri"/>
                <w:bCs/>
                <w:sz w:val="18"/>
                <w:szCs w:val="18"/>
              </w:rPr>
              <w:t>5033,0 тыс</w:t>
            </w:r>
            <w:r w:rsidRPr="009D49F2">
              <w:rPr>
                <w:rFonts w:eastAsia="Calibri"/>
                <w:color w:val="000000"/>
                <w:sz w:val="18"/>
                <w:szCs w:val="18"/>
              </w:rPr>
              <w:t>.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  2022 год – </w:t>
            </w:r>
            <w:r w:rsidRPr="009D49F2">
              <w:rPr>
                <w:rFonts w:eastAsia="Calibri"/>
                <w:sz w:val="18"/>
                <w:szCs w:val="18"/>
              </w:rPr>
              <w:t xml:space="preserve">5464,6 </w:t>
            </w:r>
            <w:r w:rsidRPr="009D49F2">
              <w:rPr>
                <w:rFonts w:eastAsia="Calibri"/>
                <w:color w:val="000000"/>
                <w:sz w:val="18"/>
                <w:szCs w:val="18"/>
              </w:rPr>
              <w:t>тыс.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  2023 год – </w:t>
            </w:r>
            <w:r w:rsidRPr="009D49F2">
              <w:rPr>
                <w:rFonts w:eastAsia="Calibri"/>
                <w:sz w:val="18"/>
                <w:szCs w:val="18"/>
              </w:rPr>
              <w:t>4238,9</w:t>
            </w:r>
            <w:r w:rsidRPr="009D49F2">
              <w:rPr>
                <w:rFonts w:eastAsia="Calibri"/>
                <w:color w:val="000000"/>
                <w:sz w:val="18"/>
                <w:szCs w:val="18"/>
              </w:rPr>
              <w:t xml:space="preserve"> тыс.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  2024 год – </w:t>
            </w:r>
            <w:r w:rsidRPr="009D49F2">
              <w:rPr>
                <w:rFonts w:eastAsia="Calibri"/>
                <w:sz w:val="18"/>
                <w:szCs w:val="18"/>
              </w:rPr>
              <w:t xml:space="preserve">4244,3 </w:t>
            </w:r>
            <w:r w:rsidRPr="009D49F2">
              <w:rPr>
                <w:rFonts w:eastAsia="Calibri"/>
                <w:color w:val="000000"/>
                <w:sz w:val="18"/>
                <w:szCs w:val="18"/>
              </w:rPr>
              <w:t>тыс.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  2025 год – </w:t>
            </w:r>
            <w:r w:rsidRPr="009D49F2">
              <w:rPr>
                <w:rFonts w:eastAsia="Calibri"/>
                <w:sz w:val="18"/>
                <w:szCs w:val="18"/>
              </w:rPr>
              <w:t>4600,7</w:t>
            </w:r>
            <w:r w:rsidRPr="009D49F2">
              <w:rPr>
                <w:rFonts w:eastAsia="Calibri"/>
                <w:color w:val="000000"/>
                <w:sz w:val="18"/>
                <w:szCs w:val="18"/>
              </w:rPr>
              <w:t xml:space="preserve"> тыс. руб.</w:t>
            </w:r>
          </w:p>
          <w:p w:rsidR="002A5428" w:rsidRPr="009D49F2" w:rsidRDefault="002A5428" w:rsidP="002A5428">
            <w:pPr>
              <w:adjustRightInd w:val="0"/>
              <w:ind w:left="-108" w:right="-108"/>
              <w:rPr>
                <w:rFonts w:eastAsia="Calibri"/>
                <w:b/>
                <w:sz w:val="18"/>
                <w:szCs w:val="18"/>
              </w:rPr>
            </w:pPr>
            <w:r w:rsidRPr="009D49F2">
              <w:rPr>
                <w:rFonts w:eastAsia="Calibri"/>
                <w:sz w:val="18"/>
                <w:szCs w:val="18"/>
              </w:rPr>
              <w:t xml:space="preserve">Объем финансирования за счет средств бюджета Умыганского сельского поселения составляет </w:t>
            </w:r>
            <w:r w:rsidRPr="009D49F2">
              <w:rPr>
                <w:rFonts w:eastAsia="Calibri"/>
                <w:b/>
                <w:bCs/>
                <w:color w:val="000000"/>
                <w:sz w:val="18"/>
                <w:szCs w:val="18"/>
              </w:rPr>
              <w:t>22698,6</w:t>
            </w:r>
            <w:r w:rsidRPr="009D49F2">
              <w:rPr>
                <w:rFonts w:eastAsia="Calibri"/>
                <w:b/>
                <w:sz w:val="18"/>
                <w:szCs w:val="18"/>
              </w:rPr>
              <w:t xml:space="preserve"> </w:t>
            </w:r>
            <w:proofErr w:type="spellStart"/>
            <w:r w:rsidRPr="009D49F2">
              <w:rPr>
                <w:rFonts w:eastAsia="Calibri"/>
                <w:b/>
                <w:sz w:val="18"/>
                <w:szCs w:val="18"/>
              </w:rPr>
              <w:t>т.руб</w:t>
            </w:r>
            <w:proofErr w:type="spellEnd"/>
            <w:r w:rsidRPr="009D49F2">
              <w:rPr>
                <w:rFonts w:eastAsia="Calibri"/>
                <w:b/>
                <w:sz w:val="18"/>
                <w:szCs w:val="18"/>
              </w:rPr>
              <w:t xml:space="preserve">., </w:t>
            </w:r>
            <w:r w:rsidRPr="009D49F2">
              <w:rPr>
                <w:rFonts w:eastAsia="Calibri"/>
                <w:sz w:val="18"/>
                <w:szCs w:val="18"/>
              </w:rPr>
              <w:t>в том числе</w:t>
            </w:r>
            <w:r w:rsidRPr="009D49F2">
              <w:rPr>
                <w:rFonts w:eastAsia="Calibri"/>
                <w:b/>
                <w:sz w:val="18"/>
                <w:szCs w:val="18"/>
              </w:rPr>
              <w:t>:</w:t>
            </w:r>
          </w:p>
          <w:p w:rsidR="002A5428" w:rsidRPr="009D49F2" w:rsidRDefault="002A5428" w:rsidP="002A5428">
            <w:pPr>
              <w:adjustRightInd w:val="0"/>
              <w:ind w:left="-108" w:right="-108"/>
              <w:rPr>
                <w:rFonts w:eastAsia="Calibri"/>
                <w:color w:val="000000"/>
                <w:sz w:val="18"/>
                <w:szCs w:val="18"/>
              </w:rPr>
            </w:pPr>
            <w:r w:rsidRPr="009D49F2">
              <w:rPr>
                <w:rFonts w:eastAsia="Calibri"/>
                <w:sz w:val="18"/>
                <w:szCs w:val="18"/>
              </w:rPr>
              <w:t xml:space="preserve">  </w:t>
            </w:r>
            <w:r w:rsidRPr="009D49F2">
              <w:rPr>
                <w:rFonts w:eastAsia="Calibri"/>
                <w:color w:val="000000"/>
                <w:sz w:val="18"/>
                <w:szCs w:val="18"/>
              </w:rPr>
              <w:t xml:space="preserve">2021 год – </w:t>
            </w:r>
            <w:r w:rsidRPr="009D49F2">
              <w:rPr>
                <w:rFonts w:eastAsia="Calibri"/>
                <w:sz w:val="18"/>
                <w:szCs w:val="18"/>
              </w:rPr>
              <w:t xml:space="preserve">4734,4 </w:t>
            </w:r>
            <w:r w:rsidRPr="009D49F2">
              <w:rPr>
                <w:rFonts w:eastAsia="Calibri"/>
                <w:color w:val="000000"/>
                <w:sz w:val="18"/>
                <w:szCs w:val="18"/>
              </w:rPr>
              <w:t>тыс.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  2022 год –5312,</w:t>
            </w:r>
            <w:proofErr w:type="gramStart"/>
            <w:r w:rsidRPr="009D49F2">
              <w:rPr>
                <w:rFonts w:eastAsia="Calibri"/>
                <w:color w:val="000000"/>
                <w:sz w:val="18"/>
                <w:szCs w:val="18"/>
              </w:rPr>
              <w:t xml:space="preserve">3 </w:t>
            </w:r>
            <w:r w:rsidRPr="009D49F2">
              <w:rPr>
                <w:rFonts w:eastAsia="Calibri"/>
                <w:sz w:val="18"/>
                <w:szCs w:val="18"/>
              </w:rPr>
              <w:t xml:space="preserve"> </w:t>
            </w:r>
            <w:r w:rsidRPr="009D49F2">
              <w:rPr>
                <w:rFonts w:eastAsia="Calibri"/>
                <w:color w:val="000000"/>
                <w:sz w:val="18"/>
                <w:szCs w:val="18"/>
              </w:rPr>
              <w:t>тыс.</w:t>
            </w:r>
            <w:proofErr w:type="gramEnd"/>
            <w:r w:rsidRPr="009D49F2">
              <w:rPr>
                <w:rFonts w:eastAsia="Calibri"/>
                <w:color w:val="000000"/>
                <w:sz w:val="18"/>
                <w:szCs w:val="18"/>
              </w:rPr>
              <w:t xml:space="preserve">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  2023 год – </w:t>
            </w:r>
            <w:r w:rsidRPr="009D49F2">
              <w:rPr>
                <w:rFonts w:eastAsia="Calibri"/>
                <w:sz w:val="18"/>
                <w:szCs w:val="18"/>
              </w:rPr>
              <w:t xml:space="preserve">4090,5 </w:t>
            </w:r>
            <w:r w:rsidRPr="009D49F2">
              <w:rPr>
                <w:rFonts w:eastAsia="Calibri"/>
                <w:color w:val="000000"/>
                <w:sz w:val="18"/>
                <w:szCs w:val="18"/>
              </w:rPr>
              <w:t>тыс.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  2024 год – </w:t>
            </w:r>
            <w:r w:rsidRPr="009D49F2">
              <w:rPr>
                <w:rFonts w:eastAsia="Calibri"/>
                <w:sz w:val="18"/>
                <w:szCs w:val="18"/>
              </w:rPr>
              <w:t xml:space="preserve">4090,5 </w:t>
            </w:r>
            <w:r w:rsidRPr="009D49F2">
              <w:rPr>
                <w:rFonts w:eastAsia="Calibri"/>
                <w:color w:val="000000"/>
                <w:sz w:val="18"/>
                <w:szCs w:val="18"/>
              </w:rPr>
              <w:t>тыс. руб.;</w:t>
            </w:r>
          </w:p>
          <w:p w:rsidR="002A5428" w:rsidRPr="009D49F2" w:rsidRDefault="002A5428" w:rsidP="002A5428">
            <w:pPr>
              <w:adjustRightInd w:val="0"/>
              <w:ind w:left="-108" w:right="-108"/>
              <w:rPr>
                <w:rFonts w:eastAsia="Calibri"/>
                <w:sz w:val="18"/>
                <w:szCs w:val="18"/>
              </w:rPr>
            </w:pPr>
            <w:r w:rsidRPr="009D49F2">
              <w:rPr>
                <w:rFonts w:eastAsia="Calibri"/>
                <w:color w:val="000000"/>
                <w:sz w:val="18"/>
                <w:szCs w:val="18"/>
              </w:rPr>
              <w:t xml:space="preserve">  2025 год - 4470,9 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Прогнозный объем финансирования за счет средств областного бюджета </w:t>
            </w:r>
            <w:proofErr w:type="gramStart"/>
            <w:r w:rsidRPr="009D49F2">
              <w:rPr>
                <w:rFonts w:eastAsia="Calibri"/>
                <w:sz w:val="18"/>
                <w:szCs w:val="18"/>
              </w:rPr>
              <w:t xml:space="preserve">составляет  </w:t>
            </w:r>
            <w:r w:rsidRPr="009D49F2">
              <w:rPr>
                <w:rFonts w:eastAsia="Calibri"/>
                <w:b/>
                <w:sz w:val="18"/>
                <w:szCs w:val="18"/>
              </w:rPr>
              <w:t>3</w:t>
            </w:r>
            <w:proofErr w:type="gramEnd"/>
            <w:r w:rsidRPr="009D49F2">
              <w:rPr>
                <w:rFonts w:eastAsia="Calibri"/>
                <w:b/>
                <w:sz w:val="18"/>
                <w:szCs w:val="18"/>
              </w:rPr>
              <w:t>,5 т.</w:t>
            </w:r>
            <w:r w:rsidRPr="009D49F2">
              <w:rPr>
                <w:rFonts w:eastAsia="Calibri"/>
                <w:sz w:val="18"/>
                <w:szCs w:val="18"/>
              </w:rPr>
              <w:t xml:space="preserve"> </w:t>
            </w:r>
            <w:r w:rsidRPr="009D49F2">
              <w:rPr>
                <w:rFonts w:eastAsia="Calibri"/>
                <w:b/>
                <w:sz w:val="18"/>
                <w:szCs w:val="18"/>
              </w:rPr>
              <w:t>руб</w:t>
            </w:r>
            <w:r w:rsidRPr="009D49F2">
              <w:rPr>
                <w:rFonts w:eastAsia="Calibri"/>
                <w:sz w:val="18"/>
                <w:szCs w:val="18"/>
              </w:rPr>
              <w:t>., в том числе:</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2021 год – 0,7 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2022 год – 0,7 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2023 год – 0,7 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2024 год – 0,7 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lastRenderedPageBreak/>
              <w:t xml:space="preserve">  2025 год – 0,7 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Прогнозный объем финансирования за счет средств федерального бюджета составляет </w:t>
            </w:r>
            <w:r w:rsidRPr="009D49F2">
              <w:rPr>
                <w:rFonts w:eastAsia="Calibri"/>
                <w:b/>
                <w:sz w:val="18"/>
                <w:szCs w:val="18"/>
              </w:rPr>
              <w:t>718,8</w:t>
            </w:r>
            <w:r w:rsidRPr="009D49F2">
              <w:rPr>
                <w:rFonts w:eastAsia="Calibri"/>
                <w:b/>
                <w:bCs/>
                <w:sz w:val="18"/>
                <w:szCs w:val="18"/>
              </w:rPr>
              <w:t xml:space="preserve"> </w:t>
            </w:r>
            <w:r w:rsidRPr="009D49F2">
              <w:rPr>
                <w:rFonts w:eastAsia="Calibri"/>
                <w:b/>
                <w:sz w:val="18"/>
                <w:szCs w:val="18"/>
              </w:rPr>
              <w:t>т. руб</w:t>
            </w:r>
            <w:r w:rsidRPr="009D49F2">
              <w:rPr>
                <w:rFonts w:eastAsia="Calibri"/>
                <w:sz w:val="18"/>
                <w:szCs w:val="18"/>
              </w:rPr>
              <w:t>., в том числе:</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2021 год –137,3 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2022 год –151,6 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2023год – 147,7 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2024 год – 153,1тыс.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2025 год – 129,1тыс.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Прогнозный объем финансирования за счет средств районного бюджета составляет </w:t>
            </w:r>
            <w:r w:rsidRPr="009D49F2">
              <w:rPr>
                <w:rFonts w:eastAsia="Calibri"/>
                <w:b/>
                <w:sz w:val="18"/>
                <w:szCs w:val="18"/>
              </w:rPr>
              <w:t>160,6</w:t>
            </w:r>
            <w:r w:rsidRPr="009D49F2">
              <w:rPr>
                <w:rFonts w:eastAsia="Calibri"/>
                <w:sz w:val="18"/>
                <w:szCs w:val="18"/>
              </w:rPr>
              <w:t xml:space="preserve"> </w:t>
            </w:r>
            <w:r w:rsidRPr="009D49F2">
              <w:rPr>
                <w:rFonts w:eastAsia="Calibri"/>
                <w:b/>
                <w:sz w:val="18"/>
                <w:szCs w:val="18"/>
              </w:rPr>
              <w:t>тыс. руб</w:t>
            </w:r>
            <w:r w:rsidRPr="009D49F2">
              <w:rPr>
                <w:rFonts w:eastAsia="Calibri"/>
                <w:sz w:val="18"/>
                <w:szCs w:val="18"/>
              </w:rPr>
              <w:t>., в том числе:</w:t>
            </w:r>
          </w:p>
          <w:p w:rsidR="002A5428" w:rsidRPr="009D49F2" w:rsidRDefault="002A5428" w:rsidP="002A5428">
            <w:pPr>
              <w:adjustRightInd w:val="0"/>
              <w:rPr>
                <w:rFonts w:eastAsia="Calibri"/>
                <w:sz w:val="18"/>
                <w:szCs w:val="18"/>
              </w:rPr>
            </w:pPr>
            <w:r w:rsidRPr="009D49F2">
              <w:rPr>
                <w:rFonts w:eastAsia="Calibri"/>
                <w:sz w:val="18"/>
                <w:szCs w:val="18"/>
              </w:rPr>
              <w:t>2021 год –160,6тыс. руб.;</w:t>
            </w:r>
          </w:p>
          <w:p w:rsidR="002A5428" w:rsidRPr="009D49F2" w:rsidRDefault="002A5428" w:rsidP="002A5428">
            <w:pPr>
              <w:adjustRightInd w:val="0"/>
              <w:rPr>
                <w:rFonts w:eastAsia="Calibri"/>
                <w:sz w:val="18"/>
                <w:szCs w:val="18"/>
              </w:rPr>
            </w:pPr>
            <w:r w:rsidRPr="009D49F2">
              <w:rPr>
                <w:rFonts w:eastAsia="Calibri"/>
                <w:sz w:val="18"/>
                <w:szCs w:val="18"/>
              </w:rPr>
              <w:t>2022 год –0,0 тыс. руб.;</w:t>
            </w:r>
          </w:p>
          <w:p w:rsidR="002A5428" w:rsidRPr="009D49F2" w:rsidRDefault="002A5428" w:rsidP="002A5428">
            <w:pPr>
              <w:adjustRightInd w:val="0"/>
              <w:rPr>
                <w:rFonts w:eastAsia="Calibri"/>
                <w:sz w:val="18"/>
                <w:szCs w:val="18"/>
              </w:rPr>
            </w:pPr>
            <w:r w:rsidRPr="009D49F2">
              <w:rPr>
                <w:rFonts w:eastAsia="Calibri"/>
                <w:sz w:val="18"/>
                <w:szCs w:val="18"/>
              </w:rPr>
              <w:t>2023год – 0,0тыс. руб.;</w:t>
            </w:r>
          </w:p>
          <w:p w:rsidR="002A5428" w:rsidRPr="009D49F2" w:rsidRDefault="002A5428" w:rsidP="002A5428">
            <w:pPr>
              <w:adjustRightInd w:val="0"/>
              <w:rPr>
                <w:rFonts w:eastAsia="Calibri"/>
                <w:sz w:val="18"/>
                <w:szCs w:val="18"/>
              </w:rPr>
            </w:pPr>
            <w:r w:rsidRPr="009D49F2">
              <w:rPr>
                <w:rFonts w:eastAsia="Calibri"/>
                <w:sz w:val="18"/>
                <w:szCs w:val="18"/>
              </w:rPr>
              <w:t>2024 год –0,0тыс. руб.;</w:t>
            </w:r>
          </w:p>
          <w:p w:rsidR="002A5428" w:rsidRPr="009D49F2" w:rsidRDefault="002A5428" w:rsidP="002A5428">
            <w:pPr>
              <w:adjustRightInd w:val="0"/>
              <w:outlineLvl w:val="2"/>
              <w:rPr>
                <w:rFonts w:eastAsia="Calibri"/>
                <w:sz w:val="18"/>
                <w:szCs w:val="18"/>
              </w:rPr>
            </w:pPr>
            <w:r w:rsidRPr="009D49F2">
              <w:rPr>
                <w:rFonts w:eastAsia="Calibri"/>
                <w:sz w:val="18"/>
                <w:szCs w:val="18"/>
              </w:rPr>
              <w:t>2025 год –0,0тыс. руб.</w:t>
            </w:r>
          </w:p>
        </w:tc>
      </w:tr>
    </w:tbl>
    <w:p w:rsidR="002A5428" w:rsidRPr="009D49F2" w:rsidRDefault="002A5428" w:rsidP="002A5428">
      <w:pPr>
        <w:widowControl w:val="0"/>
        <w:autoSpaceDE w:val="0"/>
        <w:autoSpaceDN w:val="0"/>
        <w:adjustRightInd w:val="0"/>
        <w:spacing w:after="0" w:line="240" w:lineRule="auto"/>
        <w:ind w:firstLine="709"/>
        <w:outlineLvl w:val="2"/>
        <w:rPr>
          <w:rFonts w:ascii="Times New Roman" w:eastAsia="Calibri" w:hAnsi="Times New Roman" w:cs="Times New Roman"/>
          <w:sz w:val="18"/>
          <w:szCs w:val="18"/>
        </w:rPr>
      </w:pPr>
    </w:p>
    <w:p w:rsidR="002A5428" w:rsidRPr="009D49F2" w:rsidRDefault="002A5428" w:rsidP="002A5428">
      <w:pPr>
        <w:widowControl w:val="0"/>
        <w:autoSpaceDE w:val="0"/>
        <w:autoSpaceDN w:val="0"/>
        <w:adjustRightInd w:val="0"/>
        <w:spacing w:after="0" w:line="240" w:lineRule="auto"/>
        <w:ind w:firstLine="709"/>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1.4. В паспорте подпрограммы </w:t>
      </w:r>
      <w:r w:rsidRPr="009D49F2">
        <w:rPr>
          <w:rFonts w:ascii="Times New Roman" w:eastAsia="Times New Roman" w:hAnsi="Times New Roman" w:cs="Times New Roman"/>
          <w:i/>
          <w:color w:val="000000"/>
          <w:sz w:val="18"/>
          <w:szCs w:val="18"/>
          <w:lang w:eastAsia="ru-RU"/>
        </w:rPr>
        <w:t>«</w:t>
      </w:r>
      <w:r w:rsidRPr="009D49F2">
        <w:rPr>
          <w:rFonts w:ascii="Times New Roman" w:eastAsia="Times New Roman" w:hAnsi="Times New Roman" w:cs="Times New Roman"/>
          <w:sz w:val="18"/>
          <w:szCs w:val="18"/>
          <w:lang w:eastAsia="ru-RU"/>
        </w:rPr>
        <w:t>Развитие инфраструктуры на территории Умыганского сельского поселения» муниципальной программы «Социально-экономическое развитие территории сельского поселения»</w:t>
      </w:r>
    </w:p>
    <w:p w:rsidR="002A5428" w:rsidRPr="009D49F2" w:rsidRDefault="002A5428" w:rsidP="002A5428">
      <w:pPr>
        <w:widowControl w:val="0"/>
        <w:autoSpaceDE w:val="0"/>
        <w:autoSpaceDN w:val="0"/>
        <w:adjustRightInd w:val="0"/>
        <w:spacing w:after="0" w:line="240" w:lineRule="auto"/>
        <w:outlineLvl w:val="2"/>
        <w:rPr>
          <w:rFonts w:ascii="Times New Roman" w:eastAsia="Calibri" w:hAnsi="Times New Roman" w:cs="Times New Roman"/>
          <w:sz w:val="18"/>
          <w:szCs w:val="18"/>
        </w:rPr>
      </w:pPr>
      <w:r w:rsidRPr="009D49F2">
        <w:rPr>
          <w:rFonts w:ascii="Times New Roman" w:eastAsia="Calibri" w:hAnsi="Times New Roman" w:cs="Times New Roman"/>
          <w:sz w:val="18"/>
          <w:szCs w:val="18"/>
        </w:rPr>
        <w:t>- строку «Ресурсное обеспечение подпрограммы» изложить в следующей редакции:</w:t>
      </w:r>
    </w:p>
    <w:tbl>
      <w:tblPr>
        <w:tblStyle w:val="440"/>
        <w:tblW w:w="0" w:type="auto"/>
        <w:tblInd w:w="250" w:type="dxa"/>
        <w:tblLook w:val="04A0" w:firstRow="1" w:lastRow="0" w:firstColumn="1" w:lastColumn="0" w:noHBand="0" w:noVBand="1"/>
      </w:tblPr>
      <w:tblGrid>
        <w:gridCol w:w="2719"/>
        <w:gridCol w:w="6376"/>
      </w:tblGrid>
      <w:tr w:rsidR="002A5428" w:rsidRPr="009D49F2" w:rsidTr="002A5428">
        <w:tc>
          <w:tcPr>
            <w:tcW w:w="2768"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adjustRightInd w:val="0"/>
              <w:rPr>
                <w:rFonts w:eastAsia="Calibri"/>
                <w:sz w:val="18"/>
                <w:szCs w:val="18"/>
                <w:highlight w:val="yellow"/>
              </w:rPr>
            </w:pPr>
            <w:r w:rsidRPr="009D49F2">
              <w:rPr>
                <w:rFonts w:eastAsia="Calibri"/>
                <w:sz w:val="18"/>
                <w:szCs w:val="18"/>
              </w:rPr>
              <w:t>Ресурсное обеспечение подпрограммы</w:t>
            </w:r>
          </w:p>
        </w:tc>
        <w:tc>
          <w:tcPr>
            <w:tcW w:w="6553"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adjustRightInd w:val="0"/>
              <w:ind w:left="-108" w:right="-108"/>
              <w:rPr>
                <w:rFonts w:eastAsia="Calibri"/>
                <w:color w:val="000000"/>
                <w:sz w:val="18"/>
                <w:szCs w:val="18"/>
              </w:rPr>
            </w:pPr>
            <w:r w:rsidRPr="009D49F2">
              <w:rPr>
                <w:rFonts w:eastAsia="Calibri"/>
                <w:sz w:val="18"/>
                <w:szCs w:val="18"/>
              </w:rPr>
              <w:t xml:space="preserve">Предполагаемый общий объем финансирования подпрограммы составляет </w:t>
            </w:r>
            <w:r w:rsidRPr="009D49F2">
              <w:rPr>
                <w:rFonts w:eastAsia="Calibri"/>
                <w:b/>
                <w:sz w:val="18"/>
                <w:szCs w:val="18"/>
              </w:rPr>
              <w:t>7132,5 тыс.</w:t>
            </w:r>
            <w:r w:rsidRPr="009D49F2">
              <w:rPr>
                <w:rFonts w:eastAsia="Calibri"/>
                <w:b/>
                <w:color w:val="000000"/>
                <w:sz w:val="18"/>
                <w:szCs w:val="18"/>
              </w:rPr>
              <w:t xml:space="preserve"> руб</w:t>
            </w:r>
            <w:r w:rsidRPr="009D49F2">
              <w:rPr>
                <w:rFonts w:eastAsia="Calibri"/>
                <w:color w:val="000000"/>
                <w:sz w:val="18"/>
                <w:szCs w:val="18"/>
              </w:rPr>
              <w:t>., в том числе:</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2021 год – </w:t>
            </w:r>
            <w:r w:rsidRPr="009D49F2">
              <w:rPr>
                <w:rFonts w:eastAsia="Calibri"/>
                <w:sz w:val="18"/>
                <w:szCs w:val="18"/>
              </w:rPr>
              <w:t>1797,3</w:t>
            </w:r>
            <w:r w:rsidRPr="009D49F2">
              <w:rPr>
                <w:rFonts w:eastAsia="Calibri"/>
                <w:color w:val="000000"/>
                <w:sz w:val="18"/>
                <w:szCs w:val="18"/>
              </w:rPr>
              <w:t>тыс.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2022 год – </w:t>
            </w:r>
            <w:r w:rsidRPr="009D49F2">
              <w:rPr>
                <w:rFonts w:eastAsia="Calibri"/>
                <w:sz w:val="18"/>
                <w:szCs w:val="18"/>
              </w:rPr>
              <w:t>2126,7</w:t>
            </w:r>
            <w:r w:rsidRPr="009D49F2">
              <w:rPr>
                <w:rFonts w:eastAsia="Calibri"/>
                <w:color w:val="000000"/>
                <w:sz w:val="18"/>
                <w:szCs w:val="18"/>
              </w:rPr>
              <w:t>тыс.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2023 год – </w:t>
            </w:r>
            <w:r w:rsidRPr="009D49F2">
              <w:rPr>
                <w:rFonts w:eastAsia="Calibri"/>
                <w:sz w:val="18"/>
                <w:szCs w:val="18"/>
              </w:rPr>
              <w:t>1218,3</w:t>
            </w:r>
            <w:r w:rsidRPr="009D49F2">
              <w:rPr>
                <w:rFonts w:eastAsia="Calibri"/>
                <w:color w:val="000000"/>
                <w:sz w:val="18"/>
                <w:szCs w:val="18"/>
              </w:rPr>
              <w:t>тыс.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2024 год – </w:t>
            </w:r>
            <w:r w:rsidRPr="009D49F2">
              <w:rPr>
                <w:rFonts w:eastAsia="Calibri"/>
                <w:sz w:val="18"/>
                <w:szCs w:val="18"/>
              </w:rPr>
              <w:t>1277,1тыс</w:t>
            </w:r>
            <w:r w:rsidRPr="009D49F2">
              <w:rPr>
                <w:rFonts w:eastAsia="Calibri"/>
                <w:color w:val="000000"/>
                <w:sz w:val="18"/>
                <w:szCs w:val="18"/>
              </w:rPr>
              <w:t>.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2025 год – 713,1тыс.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Объем финансирования за счет средств бюджета Умыганского сельского поселения составляет </w:t>
            </w:r>
            <w:r w:rsidRPr="009D49F2">
              <w:rPr>
                <w:rFonts w:eastAsia="Calibri"/>
                <w:b/>
                <w:sz w:val="18"/>
                <w:szCs w:val="18"/>
              </w:rPr>
              <w:t xml:space="preserve">4561,4 </w:t>
            </w:r>
            <w:r w:rsidRPr="009D49F2">
              <w:rPr>
                <w:rFonts w:eastAsia="Calibri"/>
                <w:b/>
                <w:color w:val="000000"/>
                <w:sz w:val="18"/>
                <w:szCs w:val="18"/>
              </w:rPr>
              <w:t>т. руб</w:t>
            </w:r>
            <w:r w:rsidRPr="009D49F2">
              <w:rPr>
                <w:rFonts w:eastAsia="Calibri"/>
                <w:sz w:val="18"/>
                <w:szCs w:val="18"/>
              </w:rPr>
              <w:t>.,</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в том числе:</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2021 год – </w:t>
            </w:r>
            <w:r w:rsidRPr="009D49F2">
              <w:rPr>
                <w:rFonts w:eastAsia="Calibri"/>
                <w:sz w:val="18"/>
                <w:szCs w:val="18"/>
              </w:rPr>
              <w:t>1597,3</w:t>
            </w:r>
            <w:r w:rsidRPr="009D49F2">
              <w:rPr>
                <w:rFonts w:eastAsia="Calibri"/>
                <w:color w:val="000000"/>
                <w:sz w:val="18"/>
                <w:szCs w:val="18"/>
              </w:rPr>
              <w:t xml:space="preserve"> тыс.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2022 год – </w:t>
            </w:r>
            <w:r w:rsidRPr="009D49F2">
              <w:rPr>
                <w:rFonts w:eastAsia="Calibri"/>
                <w:sz w:val="18"/>
                <w:szCs w:val="18"/>
              </w:rPr>
              <w:t>1268,</w:t>
            </w:r>
            <w:proofErr w:type="gramStart"/>
            <w:r w:rsidRPr="009D49F2">
              <w:rPr>
                <w:rFonts w:eastAsia="Calibri"/>
                <w:sz w:val="18"/>
                <w:szCs w:val="18"/>
              </w:rPr>
              <w:t>7,</w:t>
            </w:r>
            <w:r w:rsidRPr="009D49F2">
              <w:rPr>
                <w:rFonts w:eastAsia="Calibri"/>
                <w:color w:val="000000"/>
                <w:sz w:val="18"/>
                <w:szCs w:val="18"/>
              </w:rPr>
              <w:t>тыс.</w:t>
            </w:r>
            <w:proofErr w:type="gramEnd"/>
            <w:r w:rsidRPr="009D49F2">
              <w:rPr>
                <w:rFonts w:eastAsia="Calibri"/>
                <w:color w:val="000000"/>
                <w:sz w:val="18"/>
                <w:szCs w:val="18"/>
              </w:rPr>
              <w:t xml:space="preserve">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2023 год – </w:t>
            </w:r>
            <w:r w:rsidRPr="009D49F2">
              <w:rPr>
                <w:rFonts w:eastAsia="Calibri"/>
                <w:sz w:val="18"/>
                <w:szCs w:val="18"/>
              </w:rPr>
              <w:t xml:space="preserve">818,3 </w:t>
            </w:r>
            <w:r w:rsidRPr="009D49F2">
              <w:rPr>
                <w:rFonts w:eastAsia="Calibri"/>
                <w:color w:val="000000"/>
                <w:sz w:val="18"/>
                <w:szCs w:val="18"/>
              </w:rPr>
              <w:t>тыс.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2024 год – </w:t>
            </w:r>
            <w:r w:rsidRPr="009D49F2">
              <w:rPr>
                <w:rFonts w:eastAsia="Calibri"/>
                <w:sz w:val="18"/>
                <w:szCs w:val="18"/>
              </w:rPr>
              <w:t>877,1тыс</w:t>
            </w:r>
            <w:r w:rsidRPr="009D49F2">
              <w:rPr>
                <w:rFonts w:eastAsia="Calibri"/>
                <w:color w:val="000000"/>
                <w:sz w:val="18"/>
                <w:szCs w:val="18"/>
              </w:rPr>
              <w:t>.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2025 год – 713,1 тыс. руб. </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Прогнозный объем финансирования за счет средств областного бюджета составляет </w:t>
            </w:r>
            <w:r w:rsidRPr="009D49F2">
              <w:rPr>
                <w:rFonts w:eastAsia="Calibri"/>
                <w:b/>
                <w:sz w:val="18"/>
                <w:szCs w:val="18"/>
              </w:rPr>
              <w:t>1858,0 т. руб</w:t>
            </w:r>
            <w:r w:rsidRPr="009D49F2">
              <w:rPr>
                <w:rFonts w:eastAsia="Calibri"/>
                <w:sz w:val="18"/>
                <w:szCs w:val="18"/>
              </w:rPr>
              <w:t>., в том числе:</w:t>
            </w:r>
          </w:p>
          <w:p w:rsidR="002A5428" w:rsidRPr="009D49F2" w:rsidRDefault="002A5428" w:rsidP="002A5428">
            <w:pPr>
              <w:adjustRightInd w:val="0"/>
              <w:ind w:left="-108" w:right="-108"/>
              <w:rPr>
                <w:rFonts w:eastAsia="Calibri"/>
                <w:sz w:val="18"/>
                <w:szCs w:val="18"/>
              </w:rPr>
            </w:pPr>
            <w:r w:rsidRPr="009D49F2">
              <w:rPr>
                <w:rFonts w:eastAsia="Calibri"/>
                <w:sz w:val="18"/>
                <w:szCs w:val="18"/>
              </w:rPr>
              <w:t>2021 год – 200,0 т.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2022 год – </w:t>
            </w:r>
            <w:r w:rsidRPr="009D49F2">
              <w:rPr>
                <w:rFonts w:eastAsia="Calibri"/>
                <w:sz w:val="18"/>
                <w:szCs w:val="18"/>
              </w:rPr>
              <w:t>858,</w:t>
            </w:r>
            <w:proofErr w:type="gramStart"/>
            <w:r w:rsidRPr="009D49F2">
              <w:rPr>
                <w:rFonts w:eastAsia="Calibri"/>
                <w:sz w:val="18"/>
                <w:szCs w:val="18"/>
              </w:rPr>
              <w:t>0,</w:t>
            </w:r>
            <w:r w:rsidRPr="009D49F2">
              <w:rPr>
                <w:rFonts w:eastAsia="Calibri"/>
                <w:color w:val="000000"/>
                <w:sz w:val="18"/>
                <w:szCs w:val="18"/>
              </w:rPr>
              <w:t>тыс.</w:t>
            </w:r>
            <w:proofErr w:type="gramEnd"/>
            <w:r w:rsidRPr="009D49F2">
              <w:rPr>
                <w:rFonts w:eastAsia="Calibri"/>
                <w:color w:val="000000"/>
                <w:sz w:val="18"/>
                <w:szCs w:val="18"/>
              </w:rPr>
              <w:t xml:space="preserve">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 xml:space="preserve">2023 год – </w:t>
            </w:r>
            <w:r w:rsidRPr="009D49F2">
              <w:rPr>
                <w:rFonts w:eastAsia="Calibri"/>
                <w:sz w:val="18"/>
                <w:szCs w:val="18"/>
              </w:rPr>
              <w:t xml:space="preserve">400,0 </w:t>
            </w:r>
            <w:r w:rsidRPr="009D49F2">
              <w:rPr>
                <w:rFonts w:eastAsia="Calibri"/>
                <w:color w:val="000000"/>
                <w:sz w:val="18"/>
                <w:szCs w:val="18"/>
              </w:rPr>
              <w:t>тыс.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2024 год –400,0 тыс. руб.;</w:t>
            </w:r>
          </w:p>
          <w:p w:rsidR="002A5428" w:rsidRPr="009D49F2" w:rsidRDefault="002A5428" w:rsidP="002A5428">
            <w:pPr>
              <w:adjustRightInd w:val="0"/>
              <w:ind w:left="-108" w:right="-108"/>
              <w:rPr>
                <w:rFonts w:eastAsia="Calibri"/>
                <w:color w:val="000000"/>
                <w:sz w:val="18"/>
                <w:szCs w:val="18"/>
              </w:rPr>
            </w:pPr>
            <w:r w:rsidRPr="009D49F2">
              <w:rPr>
                <w:rFonts w:eastAsia="Calibri"/>
                <w:color w:val="000000"/>
                <w:sz w:val="18"/>
                <w:szCs w:val="18"/>
              </w:rPr>
              <w:t>2025 год 0 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Прогнозный объем финансирования за счет средств федерального бюджета составляет </w:t>
            </w:r>
            <w:r w:rsidRPr="009D49F2">
              <w:rPr>
                <w:rFonts w:eastAsia="Calibri"/>
                <w:b/>
                <w:sz w:val="18"/>
                <w:szCs w:val="18"/>
              </w:rPr>
              <w:t>0,0</w:t>
            </w:r>
            <w:r w:rsidRPr="009D49F2">
              <w:rPr>
                <w:rFonts w:eastAsia="Calibri"/>
                <w:b/>
                <w:bCs/>
                <w:sz w:val="18"/>
                <w:szCs w:val="18"/>
              </w:rPr>
              <w:t xml:space="preserve"> </w:t>
            </w:r>
            <w:r w:rsidRPr="009D49F2">
              <w:rPr>
                <w:rFonts w:eastAsia="Calibri"/>
                <w:b/>
                <w:sz w:val="18"/>
                <w:szCs w:val="18"/>
              </w:rPr>
              <w:t>т. руб</w:t>
            </w:r>
            <w:r w:rsidRPr="009D49F2">
              <w:rPr>
                <w:rFonts w:eastAsia="Calibri"/>
                <w:sz w:val="18"/>
                <w:szCs w:val="18"/>
              </w:rPr>
              <w:t>., в том числе:</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2021 год –0,0 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2022 год –0,0 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2023год – 0,</w:t>
            </w:r>
            <w:proofErr w:type="gramStart"/>
            <w:r w:rsidRPr="009D49F2">
              <w:rPr>
                <w:rFonts w:eastAsia="Calibri"/>
                <w:sz w:val="18"/>
                <w:szCs w:val="18"/>
              </w:rPr>
              <w:t>0  тыс.</w:t>
            </w:r>
            <w:proofErr w:type="gramEnd"/>
            <w:r w:rsidRPr="009D49F2">
              <w:rPr>
                <w:rFonts w:eastAsia="Calibri"/>
                <w:sz w:val="18"/>
                <w:szCs w:val="18"/>
              </w:rPr>
              <w:t xml:space="preserve">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2024 год – 0,0 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  2025 год – 0,0 тыс. руб.;</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Прогнозный объем финансирования за счет средств районного бюджета составляет </w:t>
            </w:r>
            <w:r w:rsidRPr="009D49F2">
              <w:rPr>
                <w:rFonts w:eastAsia="Calibri"/>
                <w:b/>
                <w:sz w:val="18"/>
                <w:szCs w:val="18"/>
              </w:rPr>
              <w:t>0,0</w:t>
            </w:r>
            <w:r w:rsidRPr="009D49F2">
              <w:rPr>
                <w:rFonts w:eastAsia="Calibri"/>
                <w:sz w:val="18"/>
                <w:szCs w:val="18"/>
              </w:rPr>
              <w:t xml:space="preserve"> </w:t>
            </w:r>
            <w:r w:rsidRPr="009D49F2">
              <w:rPr>
                <w:rFonts w:eastAsia="Calibri"/>
                <w:b/>
                <w:sz w:val="18"/>
                <w:szCs w:val="18"/>
              </w:rPr>
              <w:t>тыс. руб</w:t>
            </w:r>
            <w:r w:rsidRPr="009D49F2">
              <w:rPr>
                <w:rFonts w:eastAsia="Calibri"/>
                <w:sz w:val="18"/>
                <w:szCs w:val="18"/>
              </w:rPr>
              <w:t>., в том числе:</w:t>
            </w:r>
          </w:p>
          <w:p w:rsidR="002A5428" w:rsidRPr="009D49F2" w:rsidRDefault="002A5428" w:rsidP="002A5428">
            <w:pPr>
              <w:adjustRightInd w:val="0"/>
              <w:rPr>
                <w:rFonts w:eastAsia="Calibri"/>
                <w:sz w:val="18"/>
                <w:szCs w:val="18"/>
              </w:rPr>
            </w:pPr>
            <w:r w:rsidRPr="009D49F2">
              <w:rPr>
                <w:rFonts w:eastAsia="Calibri"/>
                <w:sz w:val="18"/>
                <w:szCs w:val="18"/>
              </w:rPr>
              <w:t>2021 год –0,0 тыс. руб.;</w:t>
            </w:r>
          </w:p>
          <w:p w:rsidR="002A5428" w:rsidRPr="009D49F2" w:rsidRDefault="002A5428" w:rsidP="002A5428">
            <w:pPr>
              <w:adjustRightInd w:val="0"/>
              <w:rPr>
                <w:rFonts w:eastAsia="Calibri"/>
                <w:sz w:val="18"/>
                <w:szCs w:val="18"/>
              </w:rPr>
            </w:pPr>
            <w:r w:rsidRPr="009D49F2">
              <w:rPr>
                <w:rFonts w:eastAsia="Calibri"/>
                <w:sz w:val="18"/>
                <w:szCs w:val="18"/>
              </w:rPr>
              <w:t>2022 год –0,0 тыс. руб.;</w:t>
            </w:r>
          </w:p>
          <w:p w:rsidR="002A5428" w:rsidRPr="009D49F2" w:rsidRDefault="002A5428" w:rsidP="002A5428">
            <w:pPr>
              <w:adjustRightInd w:val="0"/>
              <w:rPr>
                <w:rFonts w:eastAsia="Calibri"/>
                <w:sz w:val="18"/>
                <w:szCs w:val="18"/>
              </w:rPr>
            </w:pPr>
            <w:r w:rsidRPr="009D49F2">
              <w:rPr>
                <w:rFonts w:eastAsia="Calibri"/>
                <w:sz w:val="18"/>
                <w:szCs w:val="18"/>
              </w:rPr>
              <w:t>2023год – 0,0тыс. руб.;</w:t>
            </w:r>
          </w:p>
          <w:p w:rsidR="002A5428" w:rsidRPr="009D49F2" w:rsidRDefault="002A5428" w:rsidP="002A5428">
            <w:pPr>
              <w:adjustRightInd w:val="0"/>
              <w:rPr>
                <w:rFonts w:eastAsia="Calibri"/>
                <w:sz w:val="18"/>
                <w:szCs w:val="18"/>
              </w:rPr>
            </w:pPr>
            <w:r w:rsidRPr="009D49F2">
              <w:rPr>
                <w:rFonts w:eastAsia="Calibri"/>
                <w:sz w:val="18"/>
                <w:szCs w:val="18"/>
              </w:rPr>
              <w:t>2024 год –0,0тыс. руб.;</w:t>
            </w:r>
          </w:p>
          <w:p w:rsidR="002A5428" w:rsidRPr="009D49F2" w:rsidRDefault="002A5428" w:rsidP="002A5428">
            <w:pPr>
              <w:adjustRightInd w:val="0"/>
              <w:ind w:left="-108" w:right="-108"/>
              <w:rPr>
                <w:rFonts w:eastAsia="Calibri"/>
                <w:sz w:val="18"/>
                <w:szCs w:val="18"/>
                <w:highlight w:val="yellow"/>
              </w:rPr>
            </w:pPr>
            <w:r w:rsidRPr="009D49F2">
              <w:rPr>
                <w:rFonts w:eastAsia="Calibri"/>
                <w:sz w:val="18"/>
                <w:szCs w:val="18"/>
              </w:rPr>
              <w:t>2025 год –0,0тыс. руб.</w:t>
            </w:r>
          </w:p>
        </w:tc>
      </w:tr>
    </w:tbl>
    <w:p w:rsidR="002A5428" w:rsidRPr="009D49F2" w:rsidRDefault="002A5428" w:rsidP="002A5428">
      <w:pPr>
        <w:widowControl w:val="0"/>
        <w:autoSpaceDE w:val="0"/>
        <w:autoSpaceDN w:val="0"/>
        <w:adjustRightInd w:val="0"/>
        <w:spacing w:after="0" w:line="240" w:lineRule="auto"/>
        <w:ind w:firstLine="709"/>
        <w:outlineLvl w:val="2"/>
        <w:rPr>
          <w:rFonts w:ascii="Times New Roman" w:eastAsia="Calibri" w:hAnsi="Times New Roman" w:cs="Times New Roman"/>
          <w:sz w:val="18"/>
          <w:szCs w:val="18"/>
        </w:rPr>
      </w:pPr>
    </w:p>
    <w:p w:rsidR="002A5428" w:rsidRPr="009D49F2" w:rsidRDefault="002A5428" w:rsidP="002A5428">
      <w:pPr>
        <w:widowControl w:val="0"/>
        <w:autoSpaceDE w:val="0"/>
        <w:autoSpaceDN w:val="0"/>
        <w:adjustRightInd w:val="0"/>
        <w:spacing w:after="0" w:line="240" w:lineRule="auto"/>
        <w:ind w:firstLine="709"/>
        <w:outlineLvl w:val="2"/>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1.7. В паспорте подпрограммы </w:t>
      </w:r>
      <w:r w:rsidRPr="009D49F2">
        <w:rPr>
          <w:rFonts w:ascii="Times New Roman" w:eastAsia="Calibri" w:hAnsi="Times New Roman" w:cs="Times New Roman"/>
          <w:i/>
          <w:color w:val="000000"/>
          <w:sz w:val="18"/>
          <w:szCs w:val="18"/>
        </w:rPr>
        <w:t>«</w:t>
      </w:r>
      <w:r w:rsidRPr="009D49F2">
        <w:rPr>
          <w:rFonts w:ascii="Times New Roman" w:eastAsia="Calibri" w:hAnsi="Times New Roman" w:cs="Times New Roman"/>
          <w:sz w:val="18"/>
          <w:szCs w:val="18"/>
        </w:rPr>
        <w:t xml:space="preserve">Развитие сферы культуры и спорта на территории Умыганского сельского поселения» </w:t>
      </w:r>
      <w:r w:rsidRPr="009D49F2">
        <w:rPr>
          <w:rFonts w:ascii="Times New Roman" w:eastAsia="Calibri" w:hAnsi="Times New Roman" w:cs="Times New Roman"/>
          <w:sz w:val="18"/>
          <w:szCs w:val="18"/>
          <w:u w:val="single"/>
        </w:rPr>
        <w:t>муниципальной программы «Социально-экономическое развитие территории сельского поселения</w:t>
      </w:r>
      <w:r w:rsidRPr="009D49F2">
        <w:rPr>
          <w:rFonts w:ascii="Times New Roman" w:eastAsia="Calibri" w:hAnsi="Times New Roman" w:cs="Times New Roman"/>
          <w:sz w:val="18"/>
          <w:szCs w:val="18"/>
        </w:rPr>
        <w:t>»</w:t>
      </w:r>
    </w:p>
    <w:p w:rsidR="002A5428" w:rsidRPr="009D49F2" w:rsidRDefault="002A5428" w:rsidP="002A5428">
      <w:pPr>
        <w:widowControl w:val="0"/>
        <w:autoSpaceDE w:val="0"/>
        <w:autoSpaceDN w:val="0"/>
        <w:adjustRightInd w:val="0"/>
        <w:spacing w:after="0" w:line="240" w:lineRule="auto"/>
        <w:ind w:hanging="21"/>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-строку «Ресурсное обеспечение подпрограммы» изложить в следующей редакции:</w:t>
      </w:r>
    </w:p>
    <w:p w:rsidR="002A5428" w:rsidRPr="009D49F2" w:rsidRDefault="002A5428" w:rsidP="002A5428">
      <w:pPr>
        <w:widowControl w:val="0"/>
        <w:autoSpaceDE w:val="0"/>
        <w:autoSpaceDN w:val="0"/>
        <w:adjustRightInd w:val="0"/>
        <w:spacing w:after="0" w:line="240" w:lineRule="auto"/>
        <w:ind w:hanging="21"/>
        <w:rPr>
          <w:rFonts w:ascii="Times New Roman" w:eastAsia="Times New Roman" w:hAnsi="Times New Roman" w:cs="Times New Roman"/>
          <w:sz w:val="18"/>
          <w:szCs w:val="18"/>
          <w:lang w:eastAsia="ru-RU"/>
        </w:rPr>
      </w:pPr>
    </w:p>
    <w:tbl>
      <w:tblPr>
        <w:tblStyle w:val="440"/>
        <w:tblW w:w="0" w:type="auto"/>
        <w:tblInd w:w="0" w:type="dxa"/>
        <w:tblLook w:val="04A0" w:firstRow="1" w:lastRow="0" w:firstColumn="1" w:lastColumn="0" w:noHBand="0" w:noVBand="1"/>
      </w:tblPr>
      <w:tblGrid>
        <w:gridCol w:w="2975"/>
        <w:gridCol w:w="6370"/>
      </w:tblGrid>
      <w:tr w:rsidR="002A5428" w:rsidRPr="009D49F2" w:rsidTr="002A5428">
        <w:tc>
          <w:tcPr>
            <w:tcW w:w="3031"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adjustRightInd w:val="0"/>
              <w:rPr>
                <w:rFonts w:eastAsia="Calibri"/>
                <w:sz w:val="18"/>
                <w:szCs w:val="18"/>
              </w:rPr>
            </w:pPr>
            <w:r w:rsidRPr="009D49F2">
              <w:rPr>
                <w:rFonts w:eastAsia="Calibri"/>
                <w:sz w:val="18"/>
                <w:szCs w:val="18"/>
              </w:rPr>
              <w:t>Ресурсное обеспечение подпрограммы</w:t>
            </w:r>
          </w:p>
        </w:tc>
        <w:tc>
          <w:tcPr>
            <w:tcW w:w="6540"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adjustRightInd w:val="0"/>
              <w:rPr>
                <w:rFonts w:eastAsia="Calibri"/>
                <w:color w:val="000000"/>
                <w:sz w:val="18"/>
                <w:szCs w:val="18"/>
              </w:rPr>
            </w:pPr>
            <w:r w:rsidRPr="009D49F2">
              <w:rPr>
                <w:rFonts w:eastAsia="Calibri"/>
                <w:sz w:val="18"/>
                <w:szCs w:val="18"/>
              </w:rPr>
              <w:t xml:space="preserve">Предполагаемый общий объем финансирования подпрограммы составляет </w:t>
            </w:r>
            <w:r w:rsidRPr="009D49F2">
              <w:rPr>
                <w:rFonts w:eastAsia="Calibri"/>
                <w:b/>
                <w:sz w:val="18"/>
                <w:szCs w:val="18"/>
              </w:rPr>
              <w:t xml:space="preserve">15079,8 </w:t>
            </w:r>
            <w:r w:rsidRPr="009D49F2">
              <w:rPr>
                <w:rFonts w:eastAsia="Calibri"/>
                <w:b/>
                <w:color w:val="000000"/>
                <w:sz w:val="18"/>
                <w:szCs w:val="18"/>
              </w:rPr>
              <w:t xml:space="preserve">тыс. </w:t>
            </w:r>
            <w:proofErr w:type="spellStart"/>
            <w:proofErr w:type="gramStart"/>
            <w:r w:rsidRPr="009D49F2">
              <w:rPr>
                <w:rFonts w:eastAsia="Calibri"/>
                <w:b/>
                <w:color w:val="000000"/>
                <w:sz w:val="18"/>
                <w:szCs w:val="18"/>
              </w:rPr>
              <w:t>руб</w:t>
            </w:r>
            <w:r w:rsidRPr="009D49F2">
              <w:rPr>
                <w:rFonts w:eastAsia="Calibri"/>
                <w:color w:val="000000"/>
                <w:sz w:val="18"/>
                <w:szCs w:val="18"/>
              </w:rPr>
              <w:t>.,в</w:t>
            </w:r>
            <w:proofErr w:type="spellEnd"/>
            <w:proofErr w:type="gramEnd"/>
            <w:r w:rsidRPr="009D49F2">
              <w:rPr>
                <w:rFonts w:eastAsia="Calibri"/>
                <w:color w:val="000000"/>
                <w:sz w:val="18"/>
                <w:szCs w:val="18"/>
              </w:rPr>
              <w:t xml:space="preserve"> том числе:</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2021год – 3339,8 тыс.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2022год –  3578,5 тыс.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2023 год – 1593,8 тыс.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 xml:space="preserve">2024 год – </w:t>
            </w:r>
            <w:r w:rsidRPr="009D49F2">
              <w:rPr>
                <w:rFonts w:eastAsia="Calibri"/>
                <w:sz w:val="18"/>
                <w:szCs w:val="18"/>
              </w:rPr>
              <w:t>3280,8</w:t>
            </w:r>
            <w:r w:rsidRPr="009D49F2">
              <w:rPr>
                <w:rFonts w:eastAsia="Calibri"/>
                <w:b/>
                <w:sz w:val="18"/>
                <w:szCs w:val="18"/>
              </w:rPr>
              <w:t xml:space="preserve"> </w:t>
            </w:r>
            <w:r w:rsidRPr="009D49F2">
              <w:rPr>
                <w:rFonts w:eastAsia="Calibri"/>
                <w:color w:val="000000"/>
                <w:sz w:val="18"/>
                <w:szCs w:val="18"/>
              </w:rPr>
              <w:t>тыс.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 xml:space="preserve">2025 год – 3287,4 </w:t>
            </w:r>
            <w:proofErr w:type="spellStart"/>
            <w:r w:rsidRPr="009D49F2">
              <w:rPr>
                <w:rFonts w:eastAsia="Calibri"/>
                <w:color w:val="000000"/>
                <w:sz w:val="18"/>
                <w:szCs w:val="18"/>
              </w:rPr>
              <w:t>тыс.руб</w:t>
            </w:r>
            <w:proofErr w:type="spellEnd"/>
            <w:r w:rsidRPr="009D49F2">
              <w:rPr>
                <w:rFonts w:eastAsia="Calibri"/>
                <w:color w:val="000000"/>
                <w:sz w:val="18"/>
                <w:szCs w:val="18"/>
              </w:rPr>
              <w:t>.</w:t>
            </w:r>
          </w:p>
          <w:p w:rsidR="002A5428" w:rsidRPr="009D49F2" w:rsidRDefault="002A5428" w:rsidP="002A5428">
            <w:pPr>
              <w:adjustRightInd w:val="0"/>
              <w:rPr>
                <w:rFonts w:eastAsia="Calibri"/>
                <w:sz w:val="18"/>
                <w:szCs w:val="18"/>
              </w:rPr>
            </w:pPr>
            <w:r w:rsidRPr="009D49F2">
              <w:rPr>
                <w:rFonts w:eastAsia="Calibri"/>
                <w:sz w:val="18"/>
                <w:szCs w:val="18"/>
              </w:rPr>
              <w:t xml:space="preserve">Объем финансирования за счет средств бюджета Умыганского сельского поселения составляет </w:t>
            </w:r>
            <w:r w:rsidRPr="009D49F2">
              <w:rPr>
                <w:rFonts w:eastAsia="Calibri"/>
                <w:b/>
                <w:sz w:val="18"/>
                <w:szCs w:val="18"/>
              </w:rPr>
              <w:t>12933,6 тыс. руб</w:t>
            </w:r>
            <w:r w:rsidRPr="009D49F2">
              <w:rPr>
                <w:rFonts w:eastAsia="Calibri"/>
                <w:sz w:val="18"/>
                <w:szCs w:val="18"/>
              </w:rPr>
              <w:t>., в том числе:</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2021 год – 3339,8 тыс.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lastRenderedPageBreak/>
              <w:t>2022 год – 3265,3 тыс.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2023 год – 1593,</w:t>
            </w:r>
            <w:proofErr w:type="gramStart"/>
            <w:r w:rsidRPr="009D49F2">
              <w:rPr>
                <w:rFonts w:eastAsia="Calibri"/>
                <w:color w:val="000000"/>
                <w:sz w:val="18"/>
                <w:szCs w:val="18"/>
              </w:rPr>
              <w:t xml:space="preserve">8 </w:t>
            </w:r>
            <w:r w:rsidRPr="009D49F2">
              <w:rPr>
                <w:rFonts w:eastAsia="Calibri"/>
                <w:b/>
                <w:color w:val="000000"/>
                <w:sz w:val="18"/>
                <w:szCs w:val="18"/>
              </w:rPr>
              <w:t xml:space="preserve"> </w:t>
            </w:r>
            <w:r w:rsidRPr="009D49F2">
              <w:rPr>
                <w:rFonts w:eastAsia="Calibri"/>
                <w:color w:val="000000"/>
                <w:sz w:val="18"/>
                <w:szCs w:val="18"/>
              </w:rPr>
              <w:t>тыс.</w:t>
            </w:r>
            <w:proofErr w:type="gramEnd"/>
            <w:r w:rsidRPr="009D49F2">
              <w:rPr>
                <w:rFonts w:eastAsia="Calibri"/>
                <w:color w:val="000000"/>
                <w:sz w:val="18"/>
                <w:szCs w:val="18"/>
              </w:rPr>
              <w:t xml:space="preserve"> руб.; </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 xml:space="preserve">2024 год – </w:t>
            </w:r>
            <w:r w:rsidRPr="009D49F2">
              <w:rPr>
                <w:rFonts w:eastAsia="Calibri"/>
                <w:sz w:val="18"/>
                <w:szCs w:val="18"/>
              </w:rPr>
              <w:t>1447,34</w:t>
            </w:r>
            <w:r w:rsidRPr="009D49F2">
              <w:rPr>
                <w:rFonts w:eastAsia="Calibri"/>
                <w:b/>
                <w:sz w:val="18"/>
                <w:szCs w:val="18"/>
              </w:rPr>
              <w:t xml:space="preserve"> </w:t>
            </w:r>
            <w:r w:rsidRPr="009D49F2">
              <w:rPr>
                <w:rFonts w:eastAsia="Calibri"/>
                <w:color w:val="000000"/>
                <w:sz w:val="18"/>
                <w:szCs w:val="18"/>
              </w:rPr>
              <w:t>тыс.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 xml:space="preserve">2025 год – 3287,4тыс. </w:t>
            </w:r>
            <w:proofErr w:type="gramStart"/>
            <w:r w:rsidRPr="009D49F2">
              <w:rPr>
                <w:rFonts w:eastAsia="Calibri"/>
                <w:color w:val="000000"/>
                <w:sz w:val="18"/>
                <w:szCs w:val="18"/>
              </w:rPr>
              <w:t>руб.;.</w:t>
            </w:r>
            <w:proofErr w:type="gramEnd"/>
          </w:p>
          <w:p w:rsidR="002A5428" w:rsidRPr="009D49F2" w:rsidRDefault="002A5428" w:rsidP="002A5428">
            <w:pPr>
              <w:adjustRightInd w:val="0"/>
              <w:rPr>
                <w:rFonts w:eastAsia="Calibri"/>
                <w:sz w:val="18"/>
                <w:szCs w:val="18"/>
              </w:rPr>
            </w:pPr>
            <w:r w:rsidRPr="009D49F2">
              <w:rPr>
                <w:rFonts w:eastAsia="Calibri"/>
                <w:sz w:val="18"/>
                <w:szCs w:val="18"/>
              </w:rPr>
              <w:t xml:space="preserve">Прогнозный объем финансирования за счет средств областного бюджета составляет </w:t>
            </w:r>
            <w:r w:rsidRPr="009D49F2">
              <w:rPr>
                <w:rFonts w:eastAsia="Calibri"/>
                <w:b/>
                <w:sz w:val="18"/>
                <w:szCs w:val="18"/>
              </w:rPr>
              <w:t>1922,2тыс.</w:t>
            </w:r>
            <w:r w:rsidRPr="009D49F2">
              <w:rPr>
                <w:rFonts w:eastAsia="Calibri"/>
                <w:sz w:val="18"/>
                <w:szCs w:val="18"/>
              </w:rPr>
              <w:t xml:space="preserve"> </w:t>
            </w:r>
            <w:r w:rsidRPr="009D49F2">
              <w:rPr>
                <w:rFonts w:eastAsia="Calibri"/>
                <w:b/>
                <w:sz w:val="18"/>
                <w:szCs w:val="18"/>
              </w:rPr>
              <w:t>руб</w:t>
            </w:r>
            <w:r w:rsidRPr="009D49F2">
              <w:rPr>
                <w:rFonts w:eastAsia="Calibri"/>
                <w:sz w:val="18"/>
                <w:szCs w:val="18"/>
              </w:rPr>
              <w:t>., в том числе:</w:t>
            </w:r>
          </w:p>
          <w:p w:rsidR="002A5428" w:rsidRPr="009D49F2" w:rsidRDefault="002A5428" w:rsidP="002A5428">
            <w:pPr>
              <w:adjustRightInd w:val="0"/>
              <w:rPr>
                <w:rFonts w:eastAsia="Calibri"/>
                <w:sz w:val="18"/>
                <w:szCs w:val="18"/>
              </w:rPr>
            </w:pPr>
            <w:r w:rsidRPr="009D49F2">
              <w:rPr>
                <w:rFonts w:eastAsia="Calibri"/>
                <w:sz w:val="18"/>
                <w:szCs w:val="18"/>
              </w:rPr>
              <w:t>2021 год – 0 тыс. руб.;</w:t>
            </w:r>
          </w:p>
          <w:p w:rsidR="002A5428" w:rsidRPr="009D49F2" w:rsidRDefault="002A5428" w:rsidP="002A5428">
            <w:pPr>
              <w:adjustRightInd w:val="0"/>
              <w:rPr>
                <w:rFonts w:eastAsia="Calibri"/>
                <w:sz w:val="18"/>
                <w:szCs w:val="18"/>
              </w:rPr>
            </w:pPr>
            <w:r w:rsidRPr="009D49F2">
              <w:rPr>
                <w:rFonts w:eastAsia="Calibri"/>
                <w:sz w:val="18"/>
                <w:szCs w:val="18"/>
              </w:rPr>
              <w:t>2022год – 89,2 тыс.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2023 год – 0</w:t>
            </w:r>
            <w:r w:rsidRPr="009D49F2">
              <w:rPr>
                <w:rFonts w:eastAsia="Calibri"/>
                <w:b/>
                <w:color w:val="000000"/>
                <w:sz w:val="18"/>
                <w:szCs w:val="18"/>
              </w:rPr>
              <w:t xml:space="preserve"> </w:t>
            </w:r>
            <w:r w:rsidRPr="009D49F2">
              <w:rPr>
                <w:rFonts w:eastAsia="Calibri"/>
                <w:color w:val="000000"/>
                <w:sz w:val="18"/>
                <w:szCs w:val="18"/>
              </w:rPr>
              <w:t xml:space="preserve">тыс. руб.; </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 xml:space="preserve">2024 год – </w:t>
            </w:r>
            <w:r w:rsidRPr="009D49F2">
              <w:rPr>
                <w:rFonts w:eastAsia="Calibri"/>
                <w:sz w:val="18"/>
                <w:szCs w:val="18"/>
              </w:rPr>
              <w:t>1833,0</w:t>
            </w:r>
            <w:r w:rsidRPr="009D49F2">
              <w:rPr>
                <w:rFonts w:eastAsia="Calibri"/>
                <w:b/>
                <w:sz w:val="18"/>
                <w:szCs w:val="18"/>
              </w:rPr>
              <w:t xml:space="preserve"> </w:t>
            </w:r>
            <w:r w:rsidRPr="009D49F2">
              <w:rPr>
                <w:rFonts w:eastAsia="Calibri"/>
                <w:color w:val="000000"/>
                <w:sz w:val="18"/>
                <w:szCs w:val="18"/>
              </w:rPr>
              <w:t>тыс. руб.;</w:t>
            </w:r>
          </w:p>
          <w:p w:rsidR="002A5428" w:rsidRPr="009D49F2" w:rsidRDefault="002A5428" w:rsidP="002A5428">
            <w:pPr>
              <w:adjustRightInd w:val="0"/>
              <w:rPr>
                <w:rFonts w:eastAsia="Calibri"/>
                <w:sz w:val="18"/>
                <w:szCs w:val="18"/>
              </w:rPr>
            </w:pPr>
            <w:r w:rsidRPr="009D49F2">
              <w:rPr>
                <w:rFonts w:eastAsia="Calibri"/>
                <w:color w:val="000000"/>
                <w:sz w:val="18"/>
                <w:szCs w:val="18"/>
              </w:rPr>
              <w:t>2025 год – 0 тыс. руб.</w:t>
            </w:r>
          </w:p>
          <w:p w:rsidR="002A5428" w:rsidRPr="009D49F2" w:rsidRDefault="002A5428" w:rsidP="002A5428">
            <w:pPr>
              <w:adjustRightInd w:val="0"/>
              <w:ind w:left="34"/>
              <w:rPr>
                <w:rFonts w:eastAsia="Calibri"/>
                <w:sz w:val="18"/>
                <w:szCs w:val="18"/>
              </w:rPr>
            </w:pPr>
            <w:r w:rsidRPr="009D49F2">
              <w:rPr>
                <w:rFonts w:eastAsia="Calibri"/>
                <w:sz w:val="18"/>
                <w:szCs w:val="18"/>
              </w:rPr>
              <w:t xml:space="preserve">Прогнозный объем финансирования за счет средств федерального бюджета </w:t>
            </w:r>
            <w:proofErr w:type="gramStart"/>
            <w:r w:rsidRPr="009D49F2">
              <w:rPr>
                <w:rFonts w:eastAsia="Calibri"/>
                <w:sz w:val="18"/>
                <w:szCs w:val="18"/>
              </w:rPr>
              <w:t xml:space="preserve">составляет  </w:t>
            </w:r>
            <w:r w:rsidRPr="009D49F2">
              <w:rPr>
                <w:rFonts w:eastAsia="Calibri"/>
                <w:b/>
                <w:sz w:val="18"/>
                <w:szCs w:val="18"/>
              </w:rPr>
              <w:t>40</w:t>
            </w:r>
            <w:proofErr w:type="gramEnd"/>
            <w:r w:rsidRPr="009D49F2">
              <w:rPr>
                <w:rFonts w:eastAsia="Calibri"/>
                <w:b/>
                <w:sz w:val="18"/>
                <w:szCs w:val="18"/>
              </w:rPr>
              <w:t>,0 тыс. руб</w:t>
            </w:r>
            <w:r w:rsidRPr="009D49F2">
              <w:rPr>
                <w:rFonts w:eastAsia="Calibri"/>
                <w:sz w:val="18"/>
                <w:szCs w:val="18"/>
              </w:rPr>
              <w:t xml:space="preserve">., </w:t>
            </w:r>
          </w:p>
          <w:p w:rsidR="002A5428" w:rsidRPr="009D49F2" w:rsidRDefault="002A5428" w:rsidP="002A5428">
            <w:pPr>
              <w:adjustRightInd w:val="0"/>
              <w:ind w:left="34"/>
              <w:rPr>
                <w:rFonts w:eastAsia="Calibri"/>
                <w:sz w:val="18"/>
                <w:szCs w:val="18"/>
              </w:rPr>
            </w:pPr>
            <w:r w:rsidRPr="009D49F2">
              <w:rPr>
                <w:rFonts w:eastAsia="Calibri"/>
                <w:sz w:val="18"/>
                <w:szCs w:val="18"/>
              </w:rPr>
              <w:t>в том числе:</w:t>
            </w:r>
          </w:p>
          <w:p w:rsidR="002A5428" w:rsidRPr="009D49F2" w:rsidRDefault="002A5428" w:rsidP="002A5428">
            <w:pPr>
              <w:adjustRightInd w:val="0"/>
              <w:rPr>
                <w:rFonts w:eastAsia="Calibri"/>
                <w:sz w:val="18"/>
                <w:szCs w:val="18"/>
              </w:rPr>
            </w:pPr>
            <w:r w:rsidRPr="009D49F2">
              <w:rPr>
                <w:rFonts w:eastAsia="Calibri"/>
                <w:sz w:val="18"/>
                <w:szCs w:val="18"/>
              </w:rPr>
              <w:t>2021 год – 0тыс. руб.;</w:t>
            </w:r>
          </w:p>
          <w:p w:rsidR="002A5428" w:rsidRPr="009D49F2" w:rsidRDefault="002A5428" w:rsidP="002A5428">
            <w:pPr>
              <w:adjustRightInd w:val="0"/>
              <w:rPr>
                <w:rFonts w:eastAsia="Calibri"/>
                <w:sz w:val="18"/>
                <w:szCs w:val="18"/>
              </w:rPr>
            </w:pPr>
            <w:r w:rsidRPr="009D49F2">
              <w:rPr>
                <w:rFonts w:eastAsia="Calibri"/>
                <w:sz w:val="18"/>
                <w:szCs w:val="18"/>
              </w:rPr>
              <w:t>2022 год – 40,0 тыс. руб.;</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2023год – 0</w:t>
            </w:r>
            <w:r w:rsidRPr="009D49F2">
              <w:rPr>
                <w:rFonts w:eastAsia="Calibri"/>
                <w:b/>
                <w:color w:val="000000"/>
                <w:sz w:val="18"/>
                <w:szCs w:val="18"/>
              </w:rPr>
              <w:t xml:space="preserve"> </w:t>
            </w:r>
            <w:r w:rsidRPr="009D49F2">
              <w:rPr>
                <w:rFonts w:eastAsia="Calibri"/>
                <w:color w:val="000000"/>
                <w:sz w:val="18"/>
                <w:szCs w:val="18"/>
              </w:rPr>
              <w:t xml:space="preserve">тыс. руб.; </w:t>
            </w:r>
          </w:p>
          <w:p w:rsidR="002A5428" w:rsidRPr="009D49F2" w:rsidRDefault="002A5428" w:rsidP="002A5428">
            <w:pPr>
              <w:adjustRightInd w:val="0"/>
              <w:rPr>
                <w:rFonts w:eastAsia="Calibri"/>
                <w:color w:val="000000"/>
                <w:sz w:val="18"/>
                <w:szCs w:val="18"/>
              </w:rPr>
            </w:pPr>
            <w:r w:rsidRPr="009D49F2">
              <w:rPr>
                <w:rFonts w:eastAsia="Calibri"/>
                <w:color w:val="000000"/>
                <w:sz w:val="18"/>
                <w:szCs w:val="18"/>
              </w:rPr>
              <w:t xml:space="preserve">2024 год – </w:t>
            </w:r>
            <w:r w:rsidRPr="009D49F2">
              <w:rPr>
                <w:rFonts w:eastAsia="Calibri"/>
                <w:sz w:val="18"/>
                <w:szCs w:val="18"/>
              </w:rPr>
              <w:t>0</w:t>
            </w:r>
            <w:r w:rsidRPr="009D49F2">
              <w:rPr>
                <w:rFonts w:eastAsia="Calibri"/>
                <w:b/>
                <w:sz w:val="18"/>
                <w:szCs w:val="18"/>
              </w:rPr>
              <w:t xml:space="preserve"> </w:t>
            </w:r>
            <w:r w:rsidRPr="009D49F2">
              <w:rPr>
                <w:rFonts w:eastAsia="Calibri"/>
                <w:color w:val="000000"/>
                <w:sz w:val="18"/>
                <w:szCs w:val="18"/>
              </w:rPr>
              <w:t>тыс. руб.;</w:t>
            </w:r>
          </w:p>
          <w:p w:rsidR="002A5428" w:rsidRPr="009D49F2" w:rsidRDefault="002A5428" w:rsidP="002A5428">
            <w:pPr>
              <w:adjustRightInd w:val="0"/>
              <w:rPr>
                <w:rFonts w:eastAsia="Calibri"/>
                <w:sz w:val="18"/>
                <w:szCs w:val="18"/>
              </w:rPr>
            </w:pPr>
            <w:r w:rsidRPr="009D49F2">
              <w:rPr>
                <w:rFonts w:eastAsia="Calibri"/>
                <w:color w:val="000000"/>
                <w:sz w:val="18"/>
                <w:szCs w:val="18"/>
              </w:rPr>
              <w:t>2025 год – 0 тыс. руб.</w:t>
            </w:r>
            <w:r w:rsidRPr="009D49F2">
              <w:rPr>
                <w:rFonts w:eastAsia="Calibri"/>
                <w:sz w:val="18"/>
                <w:szCs w:val="18"/>
              </w:rPr>
              <w:t xml:space="preserve"> </w:t>
            </w:r>
          </w:p>
          <w:p w:rsidR="002A5428" w:rsidRPr="009D49F2" w:rsidRDefault="002A5428" w:rsidP="002A5428">
            <w:pPr>
              <w:adjustRightInd w:val="0"/>
              <w:ind w:left="-108" w:right="-108"/>
              <w:rPr>
                <w:rFonts w:eastAsia="Calibri"/>
                <w:sz w:val="18"/>
                <w:szCs w:val="18"/>
              </w:rPr>
            </w:pPr>
            <w:r w:rsidRPr="009D49F2">
              <w:rPr>
                <w:rFonts w:eastAsia="Calibri"/>
                <w:sz w:val="18"/>
                <w:szCs w:val="18"/>
              </w:rPr>
              <w:t xml:space="preserve">Прогнозный объем финансирования за счет средств районного бюджета составляет </w:t>
            </w:r>
            <w:r w:rsidRPr="009D49F2">
              <w:rPr>
                <w:rFonts w:eastAsia="Calibri"/>
                <w:b/>
                <w:sz w:val="18"/>
                <w:szCs w:val="18"/>
              </w:rPr>
              <w:t>184,0</w:t>
            </w:r>
            <w:r w:rsidRPr="009D49F2">
              <w:rPr>
                <w:rFonts w:eastAsia="Calibri"/>
                <w:sz w:val="18"/>
                <w:szCs w:val="18"/>
              </w:rPr>
              <w:t xml:space="preserve"> </w:t>
            </w:r>
            <w:r w:rsidRPr="009D49F2">
              <w:rPr>
                <w:rFonts w:eastAsia="Calibri"/>
                <w:b/>
                <w:sz w:val="18"/>
                <w:szCs w:val="18"/>
              </w:rPr>
              <w:t>тыс. руб</w:t>
            </w:r>
            <w:r w:rsidRPr="009D49F2">
              <w:rPr>
                <w:rFonts w:eastAsia="Calibri"/>
                <w:sz w:val="18"/>
                <w:szCs w:val="18"/>
              </w:rPr>
              <w:t>., в том числе:</w:t>
            </w:r>
          </w:p>
          <w:p w:rsidR="002A5428" w:rsidRPr="009D49F2" w:rsidRDefault="002A5428" w:rsidP="002A5428">
            <w:pPr>
              <w:adjustRightInd w:val="0"/>
              <w:rPr>
                <w:rFonts w:eastAsia="Calibri"/>
                <w:sz w:val="18"/>
                <w:szCs w:val="18"/>
              </w:rPr>
            </w:pPr>
            <w:r w:rsidRPr="009D49F2">
              <w:rPr>
                <w:rFonts w:eastAsia="Calibri"/>
                <w:sz w:val="18"/>
                <w:szCs w:val="18"/>
              </w:rPr>
              <w:t>2021 год –0,0 тыс. руб.;</w:t>
            </w:r>
          </w:p>
          <w:p w:rsidR="002A5428" w:rsidRPr="009D49F2" w:rsidRDefault="002A5428" w:rsidP="002A5428">
            <w:pPr>
              <w:adjustRightInd w:val="0"/>
              <w:rPr>
                <w:rFonts w:eastAsia="Calibri"/>
                <w:sz w:val="18"/>
                <w:szCs w:val="18"/>
              </w:rPr>
            </w:pPr>
            <w:r w:rsidRPr="009D49F2">
              <w:rPr>
                <w:rFonts w:eastAsia="Calibri"/>
                <w:sz w:val="18"/>
                <w:szCs w:val="18"/>
              </w:rPr>
              <w:t>2022 год –184,0 тыс. руб.;</w:t>
            </w:r>
          </w:p>
          <w:p w:rsidR="002A5428" w:rsidRPr="009D49F2" w:rsidRDefault="002A5428" w:rsidP="002A5428">
            <w:pPr>
              <w:adjustRightInd w:val="0"/>
              <w:rPr>
                <w:rFonts w:eastAsia="Calibri"/>
                <w:sz w:val="18"/>
                <w:szCs w:val="18"/>
              </w:rPr>
            </w:pPr>
            <w:r w:rsidRPr="009D49F2">
              <w:rPr>
                <w:rFonts w:eastAsia="Calibri"/>
                <w:sz w:val="18"/>
                <w:szCs w:val="18"/>
              </w:rPr>
              <w:t>2023год – 0,0тыс. руб.;</w:t>
            </w:r>
          </w:p>
          <w:p w:rsidR="002A5428" w:rsidRPr="009D49F2" w:rsidRDefault="002A5428" w:rsidP="002A5428">
            <w:pPr>
              <w:adjustRightInd w:val="0"/>
              <w:rPr>
                <w:rFonts w:eastAsia="Calibri"/>
                <w:sz w:val="18"/>
                <w:szCs w:val="18"/>
              </w:rPr>
            </w:pPr>
            <w:r w:rsidRPr="009D49F2">
              <w:rPr>
                <w:rFonts w:eastAsia="Calibri"/>
                <w:sz w:val="18"/>
                <w:szCs w:val="18"/>
              </w:rPr>
              <w:t>2024 год –0,0тыс. руб.;</w:t>
            </w:r>
          </w:p>
          <w:p w:rsidR="002A5428" w:rsidRPr="009D49F2" w:rsidRDefault="002A5428" w:rsidP="002A5428">
            <w:pPr>
              <w:adjustRightInd w:val="0"/>
              <w:rPr>
                <w:rFonts w:eastAsia="Calibri"/>
                <w:sz w:val="18"/>
                <w:szCs w:val="18"/>
              </w:rPr>
            </w:pPr>
            <w:r w:rsidRPr="009D49F2">
              <w:rPr>
                <w:rFonts w:eastAsia="Calibri"/>
                <w:sz w:val="18"/>
                <w:szCs w:val="18"/>
              </w:rPr>
              <w:t>2025 год –0,0тыс. руб.</w:t>
            </w:r>
          </w:p>
        </w:tc>
      </w:tr>
    </w:tbl>
    <w:p w:rsidR="002A5428" w:rsidRPr="009D49F2" w:rsidRDefault="002A5428" w:rsidP="002A5428">
      <w:pPr>
        <w:widowControl w:val="0"/>
        <w:autoSpaceDE w:val="0"/>
        <w:autoSpaceDN w:val="0"/>
        <w:adjustRightInd w:val="0"/>
        <w:spacing w:after="0" w:line="240" w:lineRule="auto"/>
        <w:ind w:firstLine="709"/>
        <w:outlineLvl w:val="2"/>
        <w:rPr>
          <w:rFonts w:ascii="Times New Roman" w:eastAsia="Calibri" w:hAnsi="Times New Roman" w:cs="Times New Roman"/>
          <w:sz w:val="18"/>
          <w:szCs w:val="18"/>
        </w:rPr>
      </w:pPr>
    </w:p>
    <w:p w:rsidR="002A5428" w:rsidRPr="009D49F2" w:rsidRDefault="002A5428" w:rsidP="002A5428">
      <w:pPr>
        <w:widowControl w:val="0"/>
        <w:autoSpaceDE w:val="0"/>
        <w:autoSpaceDN w:val="0"/>
        <w:adjustRightInd w:val="0"/>
        <w:spacing w:after="0" w:line="240" w:lineRule="auto"/>
        <w:ind w:firstLine="709"/>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1.9</w:t>
      </w:r>
      <w:r w:rsidRPr="009D49F2">
        <w:rPr>
          <w:rFonts w:ascii="Times New Roman" w:eastAsia="Calibri" w:hAnsi="Times New Roman" w:cs="Times New Roman"/>
          <w:b/>
          <w:sz w:val="18"/>
          <w:szCs w:val="18"/>
        </w:rPr>
        <w:t xml:space="preserve"> </w:t>
      </w:r>
      <w:r w:rsidRPr="009D49F2">
        <w:rPr>
          <w:rFonts w:ascii="Times New Roman" w:eastAsia="Calibri" w:hAnsi="Times New Roman" w:cs="Times New Roman"/>
          <w:sz w:val="18"/>
          <w:szCs w:val="18"/>
        </w:rPr>
        <w:t xml:space="preserve">Приложение №4 к муниципальной программе «Социально-экономическое развитие территории сельского поселения» на 2021-2025 годы </w:t>
      </w:r>
      <w:r w:rsidRPr="009D49F2">
        <w:rPr>
          <w:rFonts w:ascii="Times New Roman" w:eastAsia="Calibri" w:hAnsi="Times New Roman" w:cs="Times New Roman"/>
          <w:b/>
          <w:sz w:val="18"/>
          <w:szCs w:val="18"/>
        </w:rPr>
        <w:t xml:space="preserve">ПРОГНОЗНАЯ (СПРАВОЧНАЯ) ОЦЕНКА РЕСУРСНОГО ОБЕСПЕЧЕНИЯ РЕАЛИЗАЦИИ </w:t>
      </w:r>
      <w:r w:rsidRPr="009D49F2">
        <w:rPr>
          <w:rFonts w:ascii="Times New Roman" w:eastAsia="Calibri" w:hAnsi="Times New Roman" w:cs="Times New Roman"/>
          <w:sz w:val="18"/>
          <w:szCs w:val="18"/>
        </w:rPr>
        <w:t xml:space="preserve">МУНИЦИПАЛЬНОЙ ПРОГРАММЫ </w:t>
      </w:r>
      <w:r w:rsidRPr="009D49F2">
        <w:rPr>
          <w:rFonts w:ascii="Times New Roman" w:eastAsia="Calibri" w:hAnsi="Times New Roman" w:cs="Times New Roman"/>
          <w:b/>
          <w:i/>
          <w:sz w:val="18"/>
          <w:szCs w:val="18"/>
          <w:u w:val="single"/>
        </w:rPr>
        <w:t xml:space="preserve">«СОЦИАЛЬНО-ЭКОНОМИЧЕСКОЕ РАЗВИТИЕ СЕЛЬСКОГО ПОСЕЛЕНИЯ» </w:t>
      </w:r>
      <w:r w:rsidRPr="009D49F2">
        <w:rPr>
          <w:rFonts w:ascii="Times New Roman" w:eastAsia="Calibri" w:hAnsi="Times New Roman" w:cs="Times New Roman"/>
          <w:sz w:val="18"/>
          <w:szCs w:val="18"/>
        </w:rPr>
        <w:t xml:space="preserve">ЗА СЧЕТ ВСЕХ ИСТОЧНИКОВ ФИНАНСИРОВАНИЯ» изложить в новой редакции (приложение №2) </w:t>
      </w:r>
    </w:p>
    <w:p w:rsidR="002A5428" w:rsidRPr="009D49F2" w:rsidRDefault="002A5428" w:rsidP="002A5428">
      <w:pPr>
        <w:widowControl w:val="0"/>
        <w:autoSpaceDE w:val="0"/>
        <w:autoSpaceDN w:val="0"/>
        <w:adjustRightInd w:val="0"/>
        <w:spacing w:after="0" w:line="240" w:lineRule="auto"/>
        <w:ind w:firstLine="709"/>
        <w:jc w:val="both"/>
        <w:outlineLvl w:val="2"/>
        <w:rPr>
          <w:rFonts w:ascii="Times New Roman" w:eastAsia="Calibri" w:hAnsi="Times New Roman" w:cs="Times New Roman"/>
          <w:bCs/>
          <w:sz w:val="18"/>
          <w:szCs w:val="18"/>
        </w:rPr>
      </w:pPr>
    </w:p>
    <w:p w:rsidR="002A5428" w:rsidRPr="009D49F2" w:rsidRDefault="002A5428" w:rsidP="002A5428">
      <w:pPr>
        <w:widowControl w:val="0"/>
        <w:autoSpaceDE w:val="0"/>
        <w:autoSpaceDN w:val="0"/>
        <w:adjustRightInd w:val="0"/>
        <w:spacing w:after="0" w:line="240" w:lineRule="auto"/>
        <w:ind w:firstLine="709"/>
        <w:jc w:val="both"/>
        <w:outlineLvl w:val="2"/>
        <w:rPr>
          <w:rFonts w:ascii="Times New Roman" w:eastAsia="Calibri" w:hAnsi="Times New Roman" w:cs="Times New Roman"/>
          <w:sz w:val="18"/>
          <w:szCs w:val="18"/>
        </w:rPr>
      </w:pPr>
      <w:r w:rsidRPr="009D49F2">
        <w:rPr>
          <w:rFonts w:ascii="Times New Roman" w:eastAsia="Calibri" w:hAnsi="Times New Roman" w:cs="Times New Roman"/>
          <w:bCs/>
          <w:sz w:val="18"/>
          <w:szCs w:val="18"/>
        </w:rPr>
        <w:t xml:space="preserve">2. Опубликовать настоящее постановление в газете «Умыганская панорама» и разместить на официальном </w:t>
      </w:r>
      <w:r w:rsidRPr="009D49F2">
        <w:rPr>
          <w:rFonts w:ascii="Times New Roman" w:eastAsia="Calibri" w:hAnsi="Times New Roman" w:cs="Times New Roman"/>
          <w:sz w:val="18"/>
          <w:szCs w:val="18"/>
        </w:rPr>
        <w:t>сайте администрации Умыганского сельского поселения в информационно-телекоммуникационной сети «Интернет».</w:t>
      </w:r>
    </w:p>
    <w:p w:rsidR="002A5428" w:rsidRPr="009D49F2" w:rsidRDefault="002A5428" w:rsidP="002A5428">
      <w:pPr>
        <w:spacing w:after="0" w:line="240" w:lineRule="auto"/>
        <w:ind w:firstLine="660"/>
        <w:jc w:val="both"/>
        <w:rPr>
          <w:rFonts w:ascii="Times New Roman" w:eastAsia="Calibri" w:hAnsi="Times New Roman" w:cs="Times New Roman"/>
          <w:bCs/>
          <w:color w:val="000000"/>
          <w:sz w:val="18"/>
          <w:szCs w:val="18"/>
        </w:rPr>
      </w:pPr>
    </w:p>
    <w:p w:rsidR="002A5428" w:rsidRPr="009D49F2" w:rsidRDefault="002A5428" w:rsidP="002A5428">
      <w:pPr>
        <w:spacing w:after="0" w:line="240" w:lineRule="auto"/>
        <w:ind w:firstLine="660"/>
        <w:jc w:val="both"/>
        <w:rPr>
          <w:rFonts w:ascii="Times New Roman" w:eastAsia="Calibri" w:hAnsi="Times New Roman" w:cs="Times New Roman"/>
          <w:bCs/>
          <w:color w:val="000000"/>
          <w:sz w:val="18"/>
          <w:szCs w:val="18"/>
        </w:rPr>
      </w:pPr>
      <w:r w:rsidRPr="009D49F2">
        <w:rPr>
          <w:rFonts w:ascii="Times New Roman" w:eastAsia="Calibri" w:hAnsi="Times New Roman" w:cs="Times New Roman"/>
          <w:bCs/>
          <w:color w:val="000000"/>
          <w:sz w:val="18"/>
          <w:szCs w:val="18"/>
        </w:rPr>
        <w:t>3. Контроль за исполнением настоящего постановления оставляю за собой.</w:t>
      </w:r>
    </w:p>
    <w:p w:rsidR="002A5428" w:rsidRPr="009D49F2" w:rsidRDefault="002A5428" w:rsidP="002A5428">
      <w:pPr>
        <w:spacing w:after="0" w:line="240" w:lineRule="auto"/>
        <w:jc w:val="both"/>
        <w:rPr>
          <w:rFonts w:ascii="Times New Roman" w:eastAsia="Calibri" w:hAnsi="Times New Roman" w:cs="Times New Roman"/>
          <w:bCs/>
          <w:sz w:val="18"/>
          <w:szCs w:val="18"/>
        </w:rPr>
      </w:pPr>
    </w:p>
    <w:p w:rsidR="002A5428" w:rsidRPr="009D49F2" w:rsidRDefault="002A5428" w:rsidP="002A5428">
      <w:pPr>
        <w:spacing w:after="0" w:line="240" w:lineRule="auto"/>
        <w:jc w:val="both"/>
        <w:rPr>
          <w:rFonts w:ascii="Times New Roman" w:eastAsia="Calibri" w:hAnsi="Times New Roman" w:cs="Times New Roman"/>
          <w:bCs/>
          <w:sz w:val="18"/>
          <w:szCs w:val="18"/>
        </w:rPr>
      </w:pPr>
    </w:p>
    <w:p w:rsidR="002A5428" w:rsidRPr="009D49F2" w:rsidRDefault="002A5428" w:rsidP="002A5428">
      <w:pPr>
        <w:spacing w:after="0" w:line="240" w:lineRule="auto"/>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 xml:space="preserve">Глава Умыганского  </w:t>
      </w:r>
    </w:p>
    <w:p w:rsidR="002A5428" w:rsidRPr="009D49F2" w:rsidRDefault="002A5428" w:rsidP="002A5428">
      <w:pPr>
        <w:spacing w:after="0" w:line="240" w:lineRule="auto"/>
        <w:jc w:val="both"/>
        <w:rPr>
          <w:rFonts w:ascii="Times New Roman" w:eastAsia="Calibri" w:hAnsi="Times New Roman" w:cs="Times New Roman"/>
          <w:sz w:val="18"/>
          <w:szCs w:val="18"/>
        </w:rPr>
      </w:pPr>
      <w:r w:rsidRPr="009D49F2">
        <w:rPr>
          <w:rFonts w:ascii="Times New Roman" w:eastAsia="Calibri" w:hAnsi="Times New Roman" w:cs="Times New Roman"/>
          <w:bCs/>
          <w:color w:val="000000"/>
          <w:sz w:val="18"/>
          <w:szCs w:val="18"/>
        </w:rPr>
        <w:t xml:space="preserve">сельского поселения                                                                       </w:t>
      </w:r>
      <w:proofErr w:type="spellStart"/>
      <w:r w:rsidRPr="009D49F2">
        <w:rPr>
          <w:rFonts w:ascii="Times New Roman" w:eastAsia="Calibri" w:hAnsi="Times New Roman" w:cs="Times New Roman"/>
          <w:bCs/>
          <w:color w:val="000000"/>
          <w:sz w:val="18"/>
          <w:szCs w:val="18"/>
        </w:rPr>
        <w:t>В.Н.Савицкий</w:t>
      </w:r>
      <w:proofErr w:type="spellEnd"/>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Приложение№1</w:t>
      </w: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к постановлению администрации</w:t>
      </w: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Умыганского сельского поселения от «12» 12.2022г. № 45-ПА</w:t>
      </w:r>
    </w:p>
    <w:p w:rsidR="002A5428" w:rsidRPr="009D49F2" w:rsidRDefault="002A5428" w:rsidP="002A5428">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«О внесении изменений в муниципальную программу</w:t>
      </w:r>
    </w:p>
    <w:p w:rsidR="002A5428" w:rsidRPr="009D49F2" w:rsidRDefault="002A5428" w:rsidP="002A5428">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«Социально-экономическое развитие территории сельского поселения»</w:t>
      </w:r>
    </w:p>
    <w:p w:rsidR="002A5428" w:rsidRPr="009D49F2" w:rsidRDefault="002A5428" w:rsidP="002A5428">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на 2021 – 2025 годы», утвержденную постановлением</w:t>
      </w:r>
    </w:p>
    <w:p w:rsidR="002A5428" w:rsidRPr="009D49F2" w:rsidRDefault="002A5428" w:rsidP="002A5428">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администрации Умыганского сельского поселения</w:t>
      </w:r>
    </w:p>
    <w:p w:rsidR="002A5428" w:rsidRPr="009D49F2" w:rsidRDefault="002A5428" w:rsidP="002A5428">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от 10 ноября 2020 года № 30-ПА»</w:t>
      </w: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Приложение №3</w:t>
      </w: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к муниципальной программе </w:t>
      </w:r>
    </w:p>
    <w:p w:rsidR="002A5428" w:rsidRPr="009D49F2" w:rsidRDefault="002A5428" w:rsidP="002A5428">
      <w:pPr>
        <w:widowControl w:val="0"/>
        <w:autoSpaceDE w:val="0"/>
        <w:autoSpaceDN w:val="0"/>
        <w:adjustRightInd w:val="0"/>
        <w:spacing w:after="0" w:line="240" w:lineRule="auto"/>
        <w:ind w:firstLine="709"/>
        <w:jc w:val="right"/>
        <w:rPr>
          <w:rFonts w:ascii="Times New Roman" w:eastAsia="Times New Roman" w:hAnsi="Times New Roman" w:cs="Times New Roman"/>
          <w:sz w:val="18"/>
          <w:szCs w:val="18"/>
          <w:u w:val="single"/>
          <w:lang w:eastAsia="ru-RU"/>
        </w:rPr>
      </w:pPr>
      <w:r w:rsidRPr="009D49F2">
        <w:rPr>
          <w:rFonts w:ascii="Times New Roman" w:eastAsia="Times New Roman" w:hAnsi="Times New Roman" w:cs="Times New Roman"/>
          <w:b/>
          <w:sz w:val="18"/>
          <w:szCs w:val="18"/>
          <w:u w:val="single"/>
          <w:lang w:eastAsia="ru-RU"/>
        </w:rPr>
        <w:t>«</w:t>
      </w:r>
      <w:r w:rsidRPr="009D49F2">
        <w:rPr>
          <w:rFonts w:ascii="Times New Roman" w:eastAsia="Times New Roman" w:hAnsi="Times New Roman" w:cs="Times New Roman"/>
          <w:sz w:val="18"/>
          <w:szCs w:val="18"/>
          <w:u w:val="single"/>
          <w:lang w:eastAsia="ru-RU"/>
        </w:rPr>
        <w:t xml:space="preserve">Социально-экономическое развитие </w:t>
      </w: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u w:val="single"/>
        </w:rPr>
      </w:pPr>
      <w:r w:rsidRPr="009D49F2">
        <w:rPr>
          <w:rFonts w:ascii="Times New Roman" w:eastAsia="Calibri" w:hAnsi="Times New Roman" w:cs="Times New Roman"/>
          <w:sz w:val="18"/>
          <w:szCs w:val="18"/>
          <w:u w:val="single"/>
        </w:rPr>
        <w:t xml:space="preserve">территории сельского поселения» на 2021-2025гг,  </w:t>
      </w: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w:t>
      </w:r>
    </w:p>
    <w:p w:rsidR="002A5428" w:rsidRPr="009D49F2" w:rsidRDefault="002A5428" w:rsidP="002A5428">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18"/>
          <w:szCs w:val="18"/>
        </w:rPr>
      </w:pPr>
      <w:r w:rsidRPr="009D49F2">
        <w:rPr>
          <w:rFonts w:ascii="Times New Roman" w:eastAsia="Calibri" w:hAnsi="Times New Roman" w:cs="Times New Roman"/>
          <w:b/>
          <w:sz w:val="18"/>
          <w:szCs w:val="18"/>
        </w:rPr>
        <w:t>РЕСУРСНОЕ ОБЕСПЕЧЕНИЕ</w:t>
      </w:r>
    </w:p>
    <w:p w:rsidR="002A5428" w:rsidRPr="009D49F2" w:rsidRDefault="002A5428" w:rsidP="002A5428">
      <w:pPr>
        <w:widowControl w:val="0"/>
        <w:autoSpaceDE w:val="0"/>
        <w:autoSpaceDN w:val="0"/>
        <w:adjustRightInd w:val="0"/>
        <w:spacing w:after="0" w:line="240" w:lineRule="auto"/>
        <w:ind w:right="-881"/>
        <w:outlineLvl w:val="3"/>
        <w:rPr>
          <w:rFonts w:ascii="Times New Roman" w:eastAsia="Calibri" w:hAnsi="Times New Roman" w:cs="Times New Roman"/>
          <w:b/>
          <w:sz w:val="18"/>
          <w:szCs w:val="18"/>
        </w:rPr>
      </w:pPr>
      <w:r w:rsidRPr="009D49F2">
        <w:rPr>
          <w:rFonts w:ascii="Times New Roman" w:eastAsia="Calibri" w:hAnsi="Times New Roman" w:cs="Times New Roman"/>
          <w:b/>
          <w:sz w:val="18"/>
          <w:szCs w:val="18"/>
        </w:rPr>
        <w:t xml:space="preserve">МУНИЦИПАЛЬНОЙ ПРОГРАММЫ </w:t>
      </w:r>
      <w:r w:rsidRPr="009D49F2">
        <w:rPr>
          <w:rFonts w:ascii="Times New Roman" w:eastAsia="Calibri" w:hAnsi="Times New Roman" w:cs="Times New Roman"/>
          <w:b/>
          <w:i/>
          <w:sz w:val="18"/>
          <w:szCs w:val="18"/>
          <w:u w:val="single"/>
        </w:rPr>
        <w:t xml:space="preserve">«СОЦИАЛЬНО-ЭКОНОМИЧЕСКОЕ РАЗВИТИЕ СЕЛЬСКОГО ПОСЕЛЕНИЯ» </w:t>
      </w:r>
      <w:r w:rsidRPr="009D49F2">
        <w:rPr>
          <w:rFonts w:ascii="Times New Roman" w:eastAsia="Calibri" w:hAnsi="Times New Roman" w:cs="Times New Roman"/>
          <w:b/>
          <w:sz w:val="18"/>
          <w:szCs w:val="18"/>
        </w:rPr>
        <w:t xml:space="preserve">ЗА СЧЕТ </w:t>
      </w:r>
      <w:proofErr w:type="gramStart"/>
      <w:r w:rsidRPr="009D49F2">
        <w:rPr>
          <w:rFonts w:ascii="Times New Roman" w:eastAsia="Calibri" w:hAnsi="Times New Roman" w:cs="Times New Roman"/>
          <w:b/>
          <w:sz w:val="18"/>
          <w:szCs w:val="18"/>
        </w:rPr>
        <w:t>СРЕДСТВ</w:t>
      </w:r>
      <w:proofErr w:type="gramEnd"/>
      <w:r w:rsidRPr="009D49F2">
        <w:rPr>
          <w:rFonts w:ascii="Times New Roman" w:eastAsia="Calibri" w:hAnsi="Times New Roman" w:cs="Times New Roman"/>
          <w:b/>
          <w:sz w:val="18"/>
          <w:szCs w:val="18"/>
        </w:rPr>
        <w:t xml:space="preserve"> ПРЕДУСМОТРЕННЫХ В БЮДЖЕТЕ УМЫГАНСКОГО СЕЛЬСКОГО ПОСЕЛЕНИЯ</w:t>
      </w:r>
    </w:p>
    <w:p w:rsidR="002A5428" w:rsidRPr="009D49F2" w:rsidRDefault="002A5428" w:rsidP="002A5428">
      <w:pPr>
        <w:widowControl w:val="0"/>
        <w:autoSpaceDE w:val="0"/>
        <w:autoSpaceDN w:val="0"/>
        <w:adjustRightInd w:val="0"/>
        <w:spacing w:after="0" w:line="240" w:lineRule="auto"/>
        <w:outlineLvl w:val="3"/>
        <w:rPr>
          <w:rFonts w:ascii="Times New Roman" w:eastAsia="Calibri" w:hAnsi="Times New Roman" w:cs="Times New Roman"/>
          <w:sz w:val="18"/>
          <w:szCs w:val="18"/>
        </w:rPr>
      </w:pPr>
    </w:p>
    <w:tbl>
      <w:tblPr>
        <w:tblStyle w:val="137"/>
        <w:tblW w:w="10916" w:type="dxa"/>
        <w:tblInd w:w="-1423" w:type="dxa"/>
        <w:tblLayout w:type="fixed"/>
        <w:tblLook w:val="04A0" w:firstRow="1" w:lastRow="0" w:firstColumn="1" w:lastColumn="0" w:noHBand="0" w:noVBand="1"/>
      </w:tblPr>
      <w:tblGrid>
        <w:gridCol w:w="2127"/>
        <w:gridCol w:w="1860"/>
        <w:gridCol w:w="1826"/>
        <w:gridCol w:w="850"/>
        <w:gridCol w:w="851"/>
        <w:gridCol w:w="850"/>
        <w:gridCol w:w="850"/>
        <w:gridCol w:w="851"/>
        <w:gridCol w:w="851"/>
      </w:tblGrid>
      <w:tr w:rsidR="002A5428" w:rsidRPr="009D49F2" w:rsidTr="00255DF1">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216" w:lineRule="auto"/>
              <w:jc w:val="center"/>
              <w:rPr>
                <w:rFonts w:ascii="Times New Roman" w:hAnsi="Times New Roman"/>
                <w:sz w:val="18"/>
                <w:szCs w:val="18"/>
              </w:rPr>
            </w:pPr>
            <w:bookmarkStart w:id="1" w:name="OLE_LINK1"/>
            <w:r w:rsidRPr="009D49F2">
              <w:rPr>
                <w:rFonts w:ascii="Times New Roman" w:hAnsi="Times New Roman"/>
                <w:sz w:val="18"/>
                <w:szCs w:val="18"/>
              </w:rPr>
              <w:t>Наименование программы, подпрограммы, основного мероприятия, мероприятия</w:t>
            </w:r>
            <w:bookmarkEnd w:id="1"/>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216" w:lineRule="auto"/>
              <w:jc w:val="center"/>
              <w:rPr>
                <w:rFonts w:ascii="Times New Roman" w:hAnsi="Times New Roman"/>
                <w:sz w:val="18"/>
                <w:szCs w:val="18"/>
              </w:rPr>
            </w:pPr>
            <w:r w:rsidRPr="009D49F2">
              <w:rPr>
                <w:rFonts w:ascii="Times New Roman" w:hAnsi="Times New Roman"/>
                <w:sz w:val="18"/>
                <w:szCs w:val="18"/>
              </w:rPr>
              <w:t>Ответственный исполнитель, соисполнители, участники</w:t>
            </w:r>
          </w:p>
        </w:tc>
        <w:tc>
          <w:tcPr>
            <w:tcW w:w="1826"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216" w:lineRule="auto"/>
              <w:jc w:val="center"/>
              <w:rPr>
                <w:rFonts w:ascii="Times New Roman" w:hAnsi="Times New Roman"/>
                <w:sz w:val="18"/>
                <w:szCs w:val="18"/>
              </w:rPr>
            </w:pPr>
            <w:r w:rsidRPr="009D49F2">
              <w:rPr>
                <w:rFonts w:ascii="Times New Roman" w:hAnsi="Times New Roman"/>
                <w:sz w:val="18"/>
                <w:szCs w:val="18"/>
              </w:rPr>
              <w:t>Источники финансирования</w:t>
            </w:r>
          </w:p>
        </w:tc>
        <w:tc>
          <w:tcPr>
            <w:tcW w:w="5103" w:type="dxa"/>
            <w:gridSpan w:val="6"/>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bookmarkStart w:id="2" w:name="OLE_LINK2"/>
            <w:r w:rsidRPr="009D49F2">
              <w:rPr>
                <w:rFonts w:ascii="Times New Roman" w:hAnsi="Times New Roman"/>
                <w:sz w:val="18"/>
                <w:szCs w:val="18"/>
              </w:rPr>
              <w:t>Расходы (тыс. руб.), годы</w:t>
            </w:r>
            <w:bookmarkEnd w:id="2"/>
          </w:p>
        </w:tc>
      </w:tr>
      <w:tr w:rsidR="002A5428" w:rsidRPr="009D49F2" w:rsidTr="00255DF1">
        <w:trPr>
          <w:trHeight w:val="38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highlight w:val="yellow"/>
              </w:rPr>
            </w:pPr>
            <w:r w:rsidRPr="009D49F2">
              <w:rPr>
                <w:rFonts w:ascii="Times New Roman" w:hAnsi="Times New Roman"/>
                <w:sz w:val="18"/>
                <w:szCs w:val="18"/>
              </w:rPr>
              <w:t>2021г</w:t>
            </w:r>
          </w:p>
        </w:tc>
        <w:tc>
          <w:tcPr>
            <w:tcW w:w="851"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2022г</w:t>
            </w:r>
          </w:p>
        </w:tc>
        <w:tc>
          <w:tcPr>
            <w:tcW w:w="850"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2023г</w:t>
            </w:r>
          </w:p>
        </w:tc>
        <w:tc>
          <w:tcPr>
            <w:tcW w:w="850"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2024г</w:t>
            </w:r>
          </w:p>
        </w:tc>
        <w:tc>
          <w:tcPr>
            <w:tcW w:w="851"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2025г</w:t>
            </w:r>
          </w:p>
        </w:tc>
        <w:tc>
          <w:tcPr>
            <w:tcW w:w="851"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r>
      <w:tr w:rsidR="002A5428" w:rsidRPr="009D49F2" w:rsidTr="00255DF1">
        <w:trPr>
          <w:trHeight w:val="161"/>
        </w:trPr>
        <w:tc>
          <w:tcPr>
            <w:tcW w:w="2127"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1</w:t>
            </w:r>
          </w:p>
        </w:tc>
        <w:tc>
          <w:tcPr>
            <w:tcW w:w="1860"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w:t>
            </w:r>
          </w:p>
        </w:tc>
        <w:tc>
          <w:tcPr>
            <w:tcW w:w="1826" w:type="dxa"/>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6</w:t>
            </w:r>
          </w:p>
        </w:tc>
        <w:tc>
          <w:tcPr>
            <w:tcW w:w="851"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7</w:t>
            </w:r>
          </w:p>
        </w:tc>
        <w:tc>
          <w:tcPr>
            <w:tcW w:w="851"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8</w:t>
            </w:r>
          </w:p>
        </w:tc>
      </w:tr>
      <w:tr w:rsidR="002A5428" w:rsidRPr="009D49F2" w:rsidTr="00255DF1">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Программа</w:t>
            </w:r>
          </w:p>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«Социально-экономическое развитие территории сельского поселения»</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МКУК</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 xml:space="preserve">« КДЦ </w:t>
            </w:r>
            <w:proofErr w:type="spellStart"/>
            <w:r w:rsidRPr="009D49F2">
              <w:rPr>
                <w:rFonts w:ascii="Times New Roman" w:hAnsi="Times New Roman"/>
                <w:sz w:val="18"/>
                <w:szCs w:val="18"/>
              </w:rPr>
              <w:t>с.Умыган</w:t>
            </w:r>
            <w:proofErr w:type="spellEnd"/>
            <w:r w:rsidRPr="009D49F2">
              <w:rPr>
                <w:rFonts w:ascii="Times New Roman" w:hAnsi="Times New Roman"/>
                <w:sz w:val="18"/>
                <w:szCs w:val="18"/>
              </w:rPr>
              <w:t>»</w:t>
            </w:r>
          </w:p>
        </w:tc>
        <w:tc>
          <w:tcPr>
            <w:tcW w:w="1826"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rPr>
                <w:rFonts w:ascii="Times New Roman" w:hAnsi="Times New Roman"/>
                <w:b/>
                <w:sz w:val="18"/>
                <w:szCs w:val="18"/>
              </w:rPr>
            </w:pPr>
            <w:r w:rsidRPr="009D49F2">
              <w:rPr>
                <w:rFonts w:ascii="Times New Roman" w:hAnsi="Times New Roman"/>
                <w:b/>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10195,7</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11183,0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7077,1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8827,8</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8 631,7</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45915,3</w:t>
            </w:r>
          </w:p>
        </w:tc>
      </w:tr>
      <w:tr w:rsidR="002A5428" w:rsidRPr="009D49F2" w:rsidTr="00255DF1">
        <w:trPr>
          <w:trHeight w:val="45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0" w:lineRule="auto"/>
              <w:ind w:right="-108"/>
              <w:jc w:val="center"/>
              <w:rPr>
                <w:rFonts w:ascii="Times New Roman" w:hAnsi="Times New Roman"/>
                <w:sz w:val="18"/>
                <w:szCs w:val="18"/>
              </w:rPr>
            </w:pPr>
            <w:r w:rsidRPr="009D49F2">
              <w:rPr>
                <w:rFonts w:ascii="Times New Roman" w:hAnsi="Times New Roman"/>
                <w:sz w:val="18"/>
                <w:szCs w:val="18"/>
              </w:rPr>
              <w:t>Местный бюджет (далее – 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9697,1</w:t>
            </w:r>
          </w:p>
        </w:tc>
        <w:tc>
          <w:tcPr>
            <w:tcW w:w="851" w:type="dxa"/>
            <w:tcBorders>
              <w:top w:val="nil"/>
              <w:left w:val="single" w:sz="8" w:space="0" w:color="auto"/>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sz w:val="18"/>
                <w:szCs w:val="18"/>
              </w:rPr>
              <w:t>9859,5</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6528,7</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6441,0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8 501,9</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center"/>
              <w:rPr>
                <w:rFonts w:ascii="Times New Roman" w:hAnsi="Times New Roman"/>
                <w:b/>
                <w:bCs/>
                <w:iCs/>
                <w:color w:val="000000"/>
                <w:sz w:val="18"/>
                <w:szCs w:val="18"/>
              </w:rPr>
            </w:pPr>
            <w:r w:rsidRPr="009D49F2">
              <w:rPr>
                <w:rFonts w:ascii="Times New Roman" w:hAnsi="Times New Roman"/>
                <w:b/>
                <w:bCs/>
                <w:iCs/>
                <w:color w:val="000000"/>
                <w:sz w:val="18"/>
                <w:szCs w:val="18"/>
              </w:rPr>
              <w:t>41028,2</w:t>
            </w:r>
          </w:p>
        </w:tc>
      </w:tr>
      <w:tr w:rsidR="002A5428" w:rsidRPr="009D49F2" w:rsidTr="00255DF1">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92" w:lineRule="auto"/>
              <w:rPr>
                <w:rFonts w:ascii="Times New Roman" w:hAnsi="Times New Roman"/>
                <w:sz w:val="18"/>
                <w:szCs w:val="18"/>
              </w:rPr>
            </w:pPr>
            <w:r w:rsidRPr="009D49F2">
              <w:rPr>
                <w:rFonts w:ascii="Times New Roman" w:hAnsi="Times New Roman"/>
                <w:sz w:val="18"/>
                <w:szCs w:val="18"/>
              </w:rPr>
              <w:t xml:space="preserve">Средства районного бюджета, предусмотренные в местном бюджете </w:t>
            </w:r>
            <w:r w:rsidRPr="009D49F2">
              <w:rPr>
                <w:rFonts w:ascii="Times New Roman" w:hAnsi="Times New Roman"/>
                <w:sz w:val="18"/>
                <w:szCs w:val="18"/>
              </w:rPr>
              <w:lastRenderedPageBreak/>
              <w:t xml:space="preserve">(далее – РБ) – при наличии </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lastRenderedPageBreak/>
              <w:t>160,6</w:t>
            </w:r>
          </w:p>
        </w:tc>
        <w:tc>
          <w:tcPr>
            <w:tcW w:w="851" w:type="dxa"/>
            <w:tcBorders>
              <w:top w:val="nil"/>
              <w:left w:val="single" w:sz="8" w:space="0" w:color="auto"/>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184,0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344,6</w:t>
            </w:r>
          </w:p>
        </w:tc>
      </w:tr>
      <w:tr w:rsidR="002A5428" w:rsidRPr="009D49F2" w:rsidTr="00255DF1">
        <w:trPr>
          <w:trHeight w:val="918"/>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92" w:lineRule="auto"/>
              <w:rPr>
                <w:rFonts w:ascii="Times New Roman" w:hAnsi="Times New Roman"/>
                <w:sz w:val="18"/>
                <w:szCs w:val="18"/>
              </w:rPr>
            </w:pPr>
            <w:r w:rsidRPr="009D49F2">
              <w:rPr>
                <w:rFonts w:ascii="Times New Roman" w:hAnsi="Times New Roman"/>
                <w:sz w:val="18"/>
                <w:szCs w:val="18"/>
              </w:rPr>
              <w:t>Средства областного бюджета, предусмотренные в местном бюджете (далее - ОБ) – при наличии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200,7</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947,9</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400,7</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2233,7</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0,7</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3783,7</w:t>
            </w:r>
          </w:p>
        </w:tc>
      </w:tr>
      <w:tr w:rsidR="002A5428" w:rsidRPr="009D49F2" w:rsidTr="00255DF1">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4" w:lineRule="auto"/>
              <w:rPr>
                <w:rFonts w:ascii="Times New Roman" w:hAnsi="Times New Roman"/>
                <w:sz w:val="18"/>
                <w:szCs w:val="18"/>
              </w:rPr>
            </w:pPr>
            <w:r w:rsidRPr="009D49F2">
              <w:rPr>
                <w:rFonts w:ascii="Times New Roman" w:hAnsi="Times New Roman"/>
                <w:sz w:val="18"/>
                <w:szCs w:val="18"/>
              </w:rPr>
              <w:t>Средства федерального бюджета, предусмотренные в местном бюджете (далее - ФБ) - при наличии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137,3</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191,6</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147,7</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153,1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129,1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758,8</w:t>
            </w:r>
          </w:p>
        </w:tc>
      </w:tr>
      <w:tr w:rsidR="002A5428" w:rsidRPr="009D49F2" w:rsidTr="00255DF1">
        <w:trPr>
          <w:trHeight w:val="25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0" w:lineRule="auto"/>
              <w:rPr>
                <w:rFonts w:ascii="Times New Roman" w:hAnsi="Times New Roman"/>
                <w:sz w:val="18"/>
                <w:szCs w:val="18"/>
              </w:rPr>
            </w:pPr>
            <w:r w:rsidRPr="009D49F2">
              <w:rPr>
                <w:rFonts w:ascii="Times New Roman" w:hAnsi="Times New Roman"/>
                <w:sz w:val="18"/>
                <w:szCs w:val="18"/>
              </w:rPr>
              <w:t>Иные источники, предусмотренные в местном бюджете (далее - ИИ) - при наличии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4"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4"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4"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 0,0</w:t>
            </w:r>
          </w:p>
        </w:tc>
        <w:tc>
          <w:tcPr>
            <w:tcW w:w="851" w:type="dxa"/>
            <w:tcBorders>
              <w:top w:val="nil"/>
              <w:left w:val="nil"/>
              <w:bottom w:val="single" w:sz="4" w:space="0" w:color="auto"/>
              <w:right w:val="single" w:sz="8" w:space="0" w:color="auto"/>
            </w:tcBorders>
            <w:vAlign w:val="bottom"/>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1</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i/>
                <w:color w:val="000000"/>
                <w:sz w:val="18"/>
                <w:szCs w:val="18"/>
              </w:rPr>
              <w:t>«</w:t>
            </w:r>
            <w:r w:rsidRPr="009D49F2">
              <w:rPr>
                <w:rFonts w:ascii="Times New Roman" w:hAnsi="Times New Roman"/>
                <w:b/>
                <w:sz w:val="18"/>
                <w:szCs w:val="18"/>
              </w:rPr>
              <w:t>Обеспечение деятельности главы Умыганского сельского поселения и администрации Умыганского сельского поселения</w:t>
            </w:r>
            <w:r w:rsidRPr="009D49F2">
              <w:rPr>
                <w:rFonts w:ascii="Times New Roman" w:hAnsi="Times New Roman"/>
                <w:sz w:val="18"/>
                <w:szCs w:val="18"/>
              </w:rPr>
              <w:t>»</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5033,0</w:t>
            </w:r>
          </w:p>
        </w:tc>
        <w:tc>
          <w:tcPr>
            <w:tcW w:w="851" w:type="dxa"/>
            <w:tcBorders>
              <w:top w:val="single" w:sz="4" w:space="0" w:color="auto"/>
              <w:left w:val="nil"/>
              <w:bottom w:val="single" w:sz="4" w:space="0" w:color="auto"/>
              <w:right w:val="single" w:sz="8" w:space="0" w:color="auto"/>
            </w:tcBorders>
            <w:shd w:val="clear" w:color="auto" w:fill="FFFFFF"/>
            <w:vAlign w:val="center"/>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5464,6</w:t>
            </w:r>
          </w:p>
        </w:tc>
        <w:tc>
          <w:tcPr>
            <w:tcW w:w="850" w:type="dxa"/>
            <w:tcBorders>
              <w:top w:val="single" w:sz="4" w:space="0" w:color="auto"/>
              <w:left w:val="nil"/>
              <w:bottom w:val="single" w:sz="4"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4238,9</w:t>
            </w:r>
          </w:p>
        </w:tc>
        <w:tc>
          <w:tcPr>
            <w:tcW w:w="850" w:type="dxa"/>
            <w:tcBorders>
              <w:top w:val="single" w:sz="4" w:space="0" w:color="auto"/>
              <w:left w:val="nil"/>
              <w:bottom w:val="single" w:sz="4"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4244,3</w:t>
            </w:r>
          </w:p>
        </w:tc>
        <w:tc>
          <w:tcPr>
            <w:tcW w:w="851" w:type="dxa"/>
            <w:tcBorders>
              <w:top w:val="single" w:sz="4" w:space="0" w:color="auto"/>
              <w:left w:val="nil"/>
              <w:bottom w:val="single" w:sz="4"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4 600,7</w:t>
            </w:r>
          </w:p>
        </w:tc>
        <w:tc>
          <w:tcPr>
            <w:tcW w:w="851" w:type="dxa"/>
            <w:tcBorders>
              <w:top w:val="single" w:sz="4" w:space="0" w:color="auto"/>
              <w:left w:val="nil"/>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23617,0</w:t>
            </w:r>
          </w:p>
        </w:tc>
      </w:tr>
      <w:tr w:rsidR="002A5428" w:rsidRPr="009D49F2" w:rsidTr="00255DF1">
        <w:trPr>
          <w:trHeight w:val="28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4734,4</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5312,3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4090,5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4090,5</w:t>
            </w:r>
          </w:p>
        </w:tc>
        <w:tc>
          <w:tcPr>
            <w:tcW w:w="851"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4471,6</w:t>
            </w:r>
          </w:p>
        </w:tc>
        <w:tc>
          <w:tcPr>
            <w:tcW w:w="851"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22734,8</w:t>
            </w:r>
          </w:p>
        </w:tc>
      </w:tr>
      <w:tr w:rsidR="002A5428" w:rsidRPr="009D49F2" w:rsidTr="00255DF1">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160,6</w:t>
            </w:r>
          </w:p>
        </w:tc>
        <w:tc>
          <w:tcPr>
            <w:tcW w:w="851" w:type="dxa"/>
            <w:tcBorders>
              <w:top w:val="single" w:sz="4" w:space="0" w:color="auto"/>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160,6</w:t>
            </w:r>
          </w:p>
        </w:tc>
      </w:tr>
      <w:tr w:rsidR="002A5428" w:rsidRPr="009D49F2" w:rsidTr="00255DF1">
        <w:trPr>
          <w:trHeight w:val="274"/>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3,5</w:t>
            </w:r>
          </w:p>
        </w:tc>
      </w:tr>
      <w:tr w:rsidR="002A5428" w:rsidRPr="009D49F2" w:rsidTr="00255DF1">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137,3</w:t>
            </w:r>
          </w:p>
        </w:tc>
        <w:tc>
          <w:tcPr>
            <w:tcW w:w="851" w:type="dxa"/>
            <w:tcBorders>
              <w:top w:val="nil"/>
              <w:left w:val="single" w:sz="8" w:space="0" w:color="auto"/>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151,6</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147,7</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153,1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129,1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718,8</w:t>
            </w:r>
          </w:p>
        </w:tc>
      </w:tr>
      <w:tr w:rsidR="002A5428" w:rsidRPr="009D49F2" w:rsidTr="00255DF1">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ind w:left="-108"/>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1.1.</w:t>
            </w:r>
          </w:p>
          <w:p w:rsidR="002A5428" w:rsidRPr="009D49F2" w:rsidRDefault="002A5428" w:rsidP="002A5428">
            <w:pPr>
              <w:widowControl w:val="0"/>
              <w:autoSpaceDE w:val="0"/>
              <w:autoSpaceDN w:val="0"/>
              <w:adjustRightInd w:val="0"/>
              <w:ind w:left="-108"/>
              <w:jc w:val="center"/>
              <w:rPr>
                <w:rFonts w:ascii="Times New Roman" w:hAnsi="Times New Roman"/>
                <w:sz w:val="18"/>
                <w:szCs w:val="18"/>
              </w:rPr>
            </w:pPr>
            <w:r w:rsidRPr="009D49F2">
              <w:rPr>
                <w:rFonts w:ascii="Times New Roman" w:hAnsi="Times New Roman"/>
                <w:sz w:val="18"/>
                <w:szCs w:val="18"/>
              </w:rPr>
              <w:t>Обеспечение деятельности главы Умыганского сельского поселения и Администрации Умыганского сельского поселения</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3195,1</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3571,4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2561,1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2566,5</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3120,9</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15050,6</w:t>
            </w:r>
          </w:p>
        </w:tc>
      </w:tr>
      <w:tr w:rsidR="002A5428" w:rsidRPr="009D49F2" w:rsidTr="00255DF1">
        <w:trPr>
          <w:trHeight w:val="5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2896,5</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3419,1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2412,7</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2412,7</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2991,1</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14167,7</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160,6</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160,6</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137,3</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151,6</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147,7</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153,1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129,1</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718,8</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29"/>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1.2</w:t>
            </w:r>
          </w:p>
          <w:p w:rsidR="002A5428" w:rsidRPr="009D49F2" w:rsidRDefault="002A5428" w:rsidP="002A5428">
            <w:pPr>
              <w:widowControl w:val="0"/>
              <w:autoSpaceDE w:val="0"/>
              <w:autoSpaceDN w:val="0"/>
              <w:adjustRightInd w:val="0"/>
              <w:ind w:right="-2"/>
              <w:jc w:val="center"/>
              <w:rPr>
                <w:rFonts w:ascii="Times New Roman" w:hAnsi="Times New Roman"/>
                <w:sz w:val="18"/>
                <w:szCs w:val="18"/>
                <w:u w:val="single"/>
              </w:rPr>
            </w:pPr>
            <w:r w:rsidRPr="009D49F2">
              <w:rPr>
                <w:rFonts w:ascii="Times New Roman" w:hAnsi="Times New Roman"/>
                <w:sz w:val="18"/>
                <w:szCs w:val="18"/>
              </w:rPr>
              <w:t>Управление муниципальным долгом</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0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1.3</w:t>
            </w:r>
          </w:p>
          <w:p w:rsidR="002A5428" w:rsidRPr="009D49F2" w:rsidRDefault="002A5428" w:rsidP="002A5428">
            <w:pPr>
              <w:widowControl w:val="0"/>
              <w:autoSpaceDE w:val="0"/>
              <w:autoSpaceDN w:val="0"/>
              <w:adjustRightInd w:val="0"/>
              <w:ind w:left="-108" w:right="-142"/>
              <w:jc w:val="center"/>
              <w:rPr>
                <w:rFonts w:ascii="Times New Roman" w:hAnsi="Times New Roman"/>
                <w:sz w:val="18"/>
                <w:szCs w:val="18"/>
              </w:rPr>
            </w:pPr>
            <w:r w:rsidRPr="009D49F2">
              <w:rPr>
                <w:rFonts w:ascii="Times New Roman" w:hAnsi="Times New Roman"/>
                <w:sz w:val="18"/>
                <w:szCs w:val="18"/>
              </w:rPr>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860"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137,0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182,8</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149,4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149,4</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146,9</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765,5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137,0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182,8</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149,4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149,4</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146,9</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765,5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4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1.4</w:t>
            </w:r>
          </w:p>
          <w:p w:rsidR="002A5428" w:rsidRPr="009D49F2" w:rsidRDefault="002A5428" w:rsidP="002A5428">
            <w:pPr>
              <w:widowControl w:val="0"/>
              <w:autoSpaceDE w:val="0"/>
              <w:autoSpaceDN w:val="0"/>
              <w:adjustRightInd w:val="0"/>
              <w:ind w:right="-61"/>
              <w:jc w:val="center"/>
              <w:rPr>
                <w:rFonts w:ascii="Times New Roman" w:hAnsi="Times New Roman"/>
                <w:color w:val="000000"/>
                <w:sz w:val="18"/>
                <w:szCs w:val="18"/>
              </w:rPr>
            </w:pPr>
            <w:r w:rsidRPr="009D49F2">
              <w:rPr>
                <w:rFonts w:ascii="Times New Roman" w:hAnsi="Times New Roman"/>
                <w:sz w:val="18"/>
                <w:szCs w:val="18"/>
              </w:rPr>
              <w:t>Повышение квалификации муниципальных служащих</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1.5.</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color w:val="000000"/>
                <w:sz w:val="18"/>
                <w:szCs w:val="18"/>
              </w:rPr>
              <w:t>Управление средствами резервного фонда администраций сельских поселений</w:t>
            </w:r>
          </w:p>
        </w:tc>
        <w:tc>
          <w:tcPr>
            <w:tcW w:w="1860"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0,5</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62,5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0,5</w:t>
            </w:r>
          </w:p>
        </w:tc>
        <w:tc>
          <w:tcPr>
            <w:tcW w:w="851" w:type="dxa"/>
            <w:tcBorders>
              <w:top w:val="nil"/>
              <w:left w:val="single" w:sz="8" w:space="0" w:color="auto"/>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62,5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4"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nil"/>
              <w:bottom w:val="single" w:sz="4" w:space="0" w:color="auto"/>
              <w:right w:val="single" w:sz="4"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67"/>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1.6.</w:t>
            </w:r>
          </w:p>
          <w:p w:rsidR="002A5428" w:rsidRPr="009D49F2" w:rsidRDefault="002A5428" w:rsidP="002A5428">
            <w:pPr>
              <w:widowControl w:val="0"/>
              <w:autoSpaceDE w:val="0"/>
              <w:autoSpaceDN w:val="0"/>
              <w:adjustRightInd w:val="0"/>
              <w:ind w:left="-108" w:right="-142"/>
              <w:jc w:val="center"/>
              <w:rPr>
                <w:rFonts w:ascii="Times New Roman" w:hAnsi="Times New Roman"/>
                <w:sz w:val="18"/>
                <w:szCs w:val="18"/>
              </w:rPr>
            </w:pPr>
            <w:r w:rsidRPr="009D49F2">
              <w:rPr>
                <w:rFonts w:ascii="Times New Roman" w:hAnsi="Times New Roman"/>
                <w:sz w:val="18"/>
                <w:szCs w:val="18"/>
              </w:rPr>
              <w:t xml:space="preserve">Межбюджетные трансферты бюджетам муниципальных районов из бюджетов поселений на осуществление части </w:t>
            </w:r>
            <w:r w:rsidRPr="009D49F2">
              <w:rPr>
                <w:rFonts w:ascii="Times New Roman" w:hAnsi="Times New Roman"/>
                <w:sz w:val="18"/>
                <w:szCs w:val="18"/>
              </w:rPr>
              <w:lastRenderedPageBreak/>
              <w:t>полномочий по решению вопросов местного значения в соответствии с заключенными соглашениями.</w:t>
            </w:r>
          </w:p>
        </w:tc>
        <w:tc>
          <w:tcPr>
            <w:tcW w:w="1860"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lastRenderedPageBreak/>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1698,4</w:t>
            </w:r>
          </w:p>
        </w:tc>
        <w:tc>
          <w:tcPr>
            <w:tcW w:w="851" w:type="dxa"/>
            <w:tcBorders>
              <w:top w:val="single" w:sz="4"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1683,4</w:t>
            </w:r>
          </w:p>
        </w:tc>
        <w:tc>
          <w:tcPr>
            <w:tcW w:w="850" w:type="dxa"/>
            <w:tcBorders>
              <w:top w:val="single" w:sz="4"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1501,4</w:t>
            </w:r>
          </w:p>
        </w:tc>
        <w:tc>
          <w:tcPr>
            <w:tcW w:w="850" w:type="dxa"/>
            <w:tcBorders>
              <w:top w:val="single" w:sz="4"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1501,4</w:t>
            </w:r>
          </w:p>
        </w:tc>
        <w:tc>
          <w:tcPr>
            <w:tcW w:w="851" w:type="dxa"/>
            <w:tcBorders>
              <w:top w:val="single" w:sz="4"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1329,6</w:t>
            </w:r>
          </w:p>
        </w:tc>
        <w:tc>
          <w:tcPr>
            <w:tcW w:w="851" w:type="dxa"/>
            <w:tcBorders>
              <w:top w:val="single" w:sz="4"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7714,2</w:t>
            </w:r>
          </w:p>
        </w:tc>
      </w:tr>
      <w:tr w:rsidR="002A5428" w:rsidRPr="009D49F2" w:rsidTr="00255DF1">
        <w:trPr>
          <w:trHeight w:val="27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1698,4</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1683,4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1501,4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1501,4</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1329,6</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7714,2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64"/>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320"/>
        </w:trPr>
        <w:tc>
          <w:tcPr>
            <w:tcW w:w="2127"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2</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w:t>
            </w:r>
            <w:r w:rsidRPr="009D49F2">
              <w:rPr>
                <w:rFonts w:ascii="Times New Roman" w:hAnsi="Times New Roman"/>
                <w:b/>
                <w:sz w:val="18"/>
                <w:szCs w:val="18"/>
              </w:rPr>
              <w:t>Повышение эффективности бюджетных расходов Умыганского сельского поселения</w:t>
            </w:r>
            <w:r w:rsidRPr="009D49F2">
              <w:rPr>
                <w:rFonts w:ascii="Times New Roman" w:hAnsi="Times New Roman"/>
                <w:sz w:val="18"/>
                <w:szCs w:val="18"/>
              </w:rPr>
              <w:t>»</w:t>
            </w:r>
          </w:p>
          <w:p w:rsidR="002A5428" w:rsidRPr="009D49F2" w:rsidRDefault="002A5428" w:rsidP="002A5428">
            <w:pPr>
              <w:widowControl w:val="0"/>
              <w:autoSpaceDE w:val="0"/>
              <w:autoSpaceDN w:val="0"/>
              <w:adjustRightInd w:val="0"/>
              <w:jc w:val="center"/>
              <w:rPr>
                <w:rFonts w:ascii="Times New Roman" w:hAnsi="Times New Roman"/>
                <w:sz w:val="18"/>
                <w:szCs w:val="18"/>
              </w:rPr>
            </w:pP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3,6</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7,8</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9,6</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9,6</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30,6</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3,6</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7,8</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9,6</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9,6</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30,6</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6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2.1</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"Информационные технологии в управлении"</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3,6</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7,8</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9,6</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9,6</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30,6</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3,6</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7,8</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9,6</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9,6</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30,6</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b/>
                <w:sz w:val="18"/>
                <w:szCs w:val="18"/>
                <w:u w:val="single"/>
              </w:rPr>
              <w:t>Подпрограмма 3</w:t>
            </w:r>
          </w:p>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sz w:val="18"/>
                <w:szCs w:val="18"/>
              </w:rPr>
              <w:t>«</w:t>
            </w:r>
            <w:r w:rsidRPr="009D49F2">
              <w:rPr>
                <w:rFonts w:ascii="Times New Roman" w:hAnsi="Times New Roman"/>
                <w:b/>
                <w:sz w:val="18"/>
                <w:szCs w:val="18"/>
              </w:rPr>
              <w:t>Развитие инфраструктуры на территории Умыганского сельского поселения»</w:t>
            </w:r>
          </w:p>
        </w:tc>
        <w:tc>
          <w:tcPr>
            <w:tcW w:w="1860"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1797,3</w:t>
            </w:r>
          </w:p>
        </w:tc>
        <w:tc>
          <w:tcPr>
            <w:tcW w:w="851"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b/>
                <w:bCs/>
                <w:color w:val="000000"/>
                <w:sz w:val="18"/>
                <w:szCs w:val="18"/>
              </w:rPr>
              <w:t>2126,7</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1218,3</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1277,1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713,1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7150,5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1597,3</w:t>
            </w:r>
          </w:p>
        </w:tc>
        <w:tc>
          <w:tcPr>
            <w:tcW w:w="851"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1268,7</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818,3</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877,1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713,1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4579,4</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858,0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400,0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400,0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1858,0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7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67"/>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3.1</w:t>
            </w:r>
            <w:r w:rsidRPr="009D49F2">
              <w:rPr>
                <w:rFonts w:ascii="Times New Roman" w:hAnsi="Times New Roman"/>
                <w:sz w:val="18"/>
                <w:szCs w:val="18"/>
              </w:rPr>
              <w:t>.</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Ремонт и содержание автомобильных дорог</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856,5</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993,4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734,2</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793,0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713,1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highlight w:val="yellow"/>
              </w:rPr>
            </w:pPr>
            <w:r w:rsidRPr="009D49F2">
              <w:rPr>
                <w:rFonts w:ascii="Times New Roman" w:hAnsi="Times New Roman"/>
                <w:b/>
                <w:bCs/>
                <w:sz w:val="18"/>
                <w:szCs w:val="18"/>
              </w:rPr>
              <w:t>4090,2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856,5</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993,4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734,2</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793,0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713,1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highlight w:val="yellow"/>
              </w:rPr>
            </w:pPr>
            <w:r w:rsidRPr="009D49F2">
              <w:rPr>
                <w:rFonts w:ascii="Times New Roman" w:hAnsi="Times New Roman"/>
                <w:b/>
                <w:bCs/>
                <w:sz w:val="18"/>
                <w:szCs w:val="18"/>
              </w:rPr>
              <w:t>4090,2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325"/>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3.2</w:t>
            </w:r>
            <w:r w:rsidRPr="009D49F2">
              <w:rPr>
                <w:rFonts w:ascii="Times New Roman" w:hAnsi="Times New Roman"/>
                <w:sz w:val="18"/>
                <w:szCs w:val="18"/>
              </w:rPr>
              <w:t>.</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Организация благоустройства территории поселения"</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840,8</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456,1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1414,9</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640,8</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135,3</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894,1</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200,0</w:t>
            </w:r>
          </w:p>
        </w:tc>
        <w:tc>
          <w:tcPr>
            <w:tcW w:w="851" w:type="dxa"/>
            <w:tcBorders>
              <w:top w:val="single" w:sz="4" w:space="0" w:color="auto"/>
              <w:left w:val="nil"/>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320,8</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520,8</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3.3</w:t>
            </w:r>
            <w:r w:rsidRPr="009D49F2">
              <w:rPr>
                <w:rFonts w:ascii="Times New Roman" w:hAnsi="Times New Roman"/>
                <w:sz w:val="18"/>
                <w:szCs w:val="18"/>
              </w:rPr>
              <w:t>.</w:t>
            </w:r>
          </w:p>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rPr>
              <w:t>Организация водоснабжения населения</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 xml:space="preserve"> 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434,1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434,1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868,2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34,1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34,1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68,2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400,0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400,0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800,0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40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3.4</w:t>
            </w:r>
            <w:r w:rsidRPr="009D49F2">
              <w:rPr>
                <w:rFonts w:ascii="Times New Roman" w:hAnsi="Times New Roman"/>
                <w:sz w:val="18"/>
                <w:szCs w:val="18"/>
              </w:rPr>
              <w:t>.</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Водохозяйственная деятельность</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100,0</w:t>
            </w:r>
          </w:p>
        </w:tc>
        <w:tc>
          <w:tcPr>
            <w:tcW w:w="851" w:type="dxa"/>
            <w:tcBorders>
              <w:top w:val="single" w:sz="8" w:space="0" w:color="auto"/>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134,0</w:t>
            </w:r>
          </w:p>
        </w:tc>
        <w:tc>
          <w:tcPr>
            <w:tcW w:w="850" w:type="dxa"/>
            <w:tcBorders>
              <w:top w:val="single" w:sz="8"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single" w:sz="8"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single" w:sz="8"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single" w:sz="8" w:space="0" w:color="auto"/>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234,0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134,0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234,0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5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306"/>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3.5</w:t>
            </w:r>
            <w:r w:rsidRPr="009D49F2">
              <w:rPr>
                <w:rFonts w:ascii="Times New Roman" w:hAnsi="Times New Roman"/>
                <w:sz w:val="18"/>
                <w:szCs w:val="18"/>
              </w:rPr>
              <w:t>.</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Создание мест (площадок) накопления твердых коммунальных  отходов</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543,2</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543,2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6,0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6,0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64"/>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537,2</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537,2</w:t>
            </w:r>
          </w:p>
        </w:tc>
      </w:tr>
      <w:tr w:rsidR="002A5428" w:rsidRPr="009D49F2" w:rsidTr="00255DF1">
        <w:trPr>
          <w:trHeight w:val="241"/>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3.6</w:t>
            </w:r>
            <w:r w:rsidRPr="009D49F2">
              <w:rPr>
                <w:rFonts w:ascii="Times New Roman" w:hAnsi="Times New Roman"/>
                <w:sz w:val="18"/>
                <w:szCs w:val="18"/>
              </w:rPr>
              <w:t>.</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Проведение оценки объектов муниципальной собственности</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4</w:t>
            </w:r>
          </w:p>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b/>
                <w:i/>
                <w:color w:val="000000"/>
                <w:sz w:val="18"/>
                <w:szCs w:val="18"/>
              </w:rPr>
              <w:lastRenderedPageBreak/>
              <w:t>«</w:t>
            </w:r>
            <w:r w:rsidRPr="009D49F2">
              <w:rPr>
                <w:rFonts w:ascii="Times New Roman" w:hAnsi="Times New Roman"/>
                <w:b/>
                <w:sz w:val="18"/>
                <w:szCs w:val="18"/>
              </w:rPr>
              <w:t>Обеспечение комплексного пространственного и территориального развития  Умыганского сельского поселения»</w:t>
            </w:r>
          </w:p>
        </w:tc>
        <w:tc>
          <w:tcPr>
            <w:tcW w:w="1860"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lastRenderedPageBreak/>
              <w:t xml:space="preserve">Администрация </w:t>
            </w:r>
            <w:r w:rsidRPr="009D49F2">
              <w:rPr>
                <w:rFonts w:ascii="Times New Roman" w:hAnsi="Times New Roman"/>
                <w:sz w:val="18"/>
                <w:szCs w:val="18"/>
              </w:rPr>
              <w:lastRenderedPageBreak/>
              <w:t>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lastRenderedPageBreak/>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21,5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1,5</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21,5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4.1</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Проведение топографических, геодезических, картографических и кадастровых работ</w:t>
            </w:r>
          </w:p>
        </w:tc>
        <w:tc>
          <w:tcPr>
            <w:tcW w:w="1860"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11,5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11,5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38"/>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79"/>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4.2</w:t>
            </w:r>
          </w:p>
          <w:p w:rsidR="002A5428" w:rsidRPr="009D49F2" w:rsidRDefault="002A5428" w:rsidP="002A5428">
            <w:pPr>
              <w:widowControl w:val="0"/>
              <w:autoSpaceDE w:val="0"/>
              <w:autoSpaceDN w:val="0"/>
              <w:adjustRightInd w:val="0"/>
              <w:jc w:val="center"/>
              <w:rPr>
                <w:rFonts w:ascii="Times New Roman" w:hAnsi="Times New Roman"/>
                <w:color w:val="000000"/>
                <w:sz w:val="18"/>
                <w:szCs w:val="18"/>
              </w:rPr>
            </w:pPr>
            <w:r w:rsidRPr="009D49F2">
              <w:rPr>
                <w:rFonts w:ascii="Times New Roman" w:hAnsi="Times New Roman"/>
                <w:color w:val="000000"/>
                <w:sz w:val="18"/>
                <w:szCs w:val="18"/>
              </w:rPr>
              <w:t>Обеспечение градостроительной и землеустроительной деятельности на территории сельского поселения</w:t>
            </w:r>
          </w:p>
        </w:tc>
        <w:tc>
          <w:tcPr>
            <w:tcW w:w="1860"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r>
      <w:tr w:rsidR="002A5428" w:rsidRPr="009D49F2" w:rsidTr="00255DF1">
        <w:trPr>
          <w:trHeight w:val="20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r>
      <w:tr w:rsidR="002A5428" w:rsidRPr="009D49F2" w:rsidTr="00255DF1">
        <w:trPr>
          <w:trHeight w:val="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78"/>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5</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w:t>
            </w:r>
            <w:r w:rsidRPr="009D49F2">
              <w:rPr>
                <w:rFonts w:ascii="Times New Roman" w:hAnsi="Times New Roman"/>
                <w:b/>
                <w:sz w:val="18"/>
                <w:szCs w:val="18"/>
              </w:rPr>
              <w:t>Обеспечение комплексных мер безопасности на территории Умыганского сельского поселения</w:t>
            </w:r>
            <w:r w:rsidRPr="009D49F2">
              <w:rPr>
                <w:rFonts w:ascii="Times New Roman" w:hAnsi="Times New Roman"/>
                <w:sz w:val="18"/>
                <w:szCs w:val="18"/>
              </w:rPr>
              <w:t>»</w:t>
            </w:r>
          </w:p>
        </w:tc>
        <w:tc>
          <w:tcPr>
            <w:tcW w:w="1860"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20,5</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5,5</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0,5</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37,5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20,5</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5,5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5,5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5,5</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0,5</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37,5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5.1.</w:t>
            </w:r>
          </w:p>
          <w:p w:rsidR="002A5428" w:rsidRPr="009D49F2" w:rsidRDefault="002A5428" w:rsidP="002A5428">
            <w:pPr>
              <w:widowControl w:val="0"/>
              <w:autoSpaceDE w:val="0"/>
              <w:autoSpaceDN w:val="0"/>
              <w:adjustRightInd w:val="0"/>
              <w:spacing w:line="18" w:lineRule="atLeast"/>
              <w:ind w:right="-2"/>
              <w:jc w:val="center"/>
              <w:rPr>
                <w:rFonts w:ascii="Times New Roman" w:hAnsi="Times New Roman"/>
                <w:sz w:val="18"/>
                <w:szCs w:val="18"/>
              </w:rPr>
            </w:pPr>
            <w:r w:rsidRPr="009D49F2">
              <w:rPr>
                <w:rFonts w:ascii="Times New Roman" w:hAnsi="Times New Roman"/>
                <w:sz w:val="18"/>
                <w:szCs w:val="18"/>
              </w:rPr>
              <w:t>Обеспечение первичных мер пожарной безопасности в границах населенных пунктов</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0,5</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35,5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0,5</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35,5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5.2.</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Профилактика безнадзорности и правонарушений на территории сельского поселения</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0,5</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0,5</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0,5</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0,5</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5.3.</w:t>
            </w:r>
          </w:p>
          <w:p w:rsidR="002A5428" w:rsidRPr="009D49F2" w:rsidRDefault="002A5428" w:rsidP="002A5428">
            <w:pPr>
              <w:widowControl w:val="0"/>
              <w:autoSpaceDE w:val="0"/>
              <w:autoSpaceDN w:val="0"/>
              <w:adjustRightInd w:val="0"/>
              <w:spacing w:line="18" w:lineRule="atLeast"/>
              <w:ind w:left="-108" w:right="-142"/>
              <w:jc w:val="center"/>
              <w:rPr>
                <w:rFonts w:ascii="Times New Roman" w:hAnsi="Times New Roman"/>
                <w:sz w:val="18"/>
                <w:szCs w:val="18"/>
              </w:rPr>
            </w:pPr>
            <w:r w:rsidRPr="009D49F2">
              <w:rPr>
                <w:rFonts w:ascii="Times New Roman" w:hAnsi="Times New Roman"/>
                <w:sz w:val="18"/>
                <w:szCs w:val="18"/>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860"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45"/>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b/>
                <w:sz w:val="18"/>
                <w:szCs w:val="18"/>
                <w:u w:val="single"/>
              </w:rPr>
            </w:pPr>
            <w:r w:rsidRPr="009D49F2">
              <w:rPr>
                <w:rFonts w:ascii="Times New Roman" w:hAnsi="Times New Roman"/>
                <w:b/>
                <w:sz w:val="18"/>
                <w:szCs w:val="18"/>
                <w:u w:val="single"/>
              </w:rPr>
              <w:t>Подпрограмма 6</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w:t>
            </w:r>
            <w:r w:rsidRPr="009D49F2">
              <w:rPr>
                <w:rFonts w:ascii="Times New Roman" w:hAnsi="Times New Roman"/>
                <w:b/>
                <w:sz w:val="18"/>
                <w:szCs w:val="18"/>
              </w:rPr>
              <w:t>Развитие сферы  культуры и спорта на территории Умыганского сельского поселения</w:t>
            </w:r>
            <w:r w:rsidRPr="009D49F2">
              <w:rPr>
                <w:rFonts w:ascii="Times New Roman" w:hAnsi="Times New Roman"/>
                <w:sz w:val="18"/>
                <w:szCs w:val="18"/>
              </w:rPr>
              <w:t>»</w:t>
            </w:r>
          </w:p>
        </w:tc>
        <w:tc>
          <w:tcPr>
            <w:tcW w:w="1860"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roofErr w:type="spellStart"/>
            <w:r w:rsidRPr="009D49F2">
              <w:rPr>
                <w:rFonts w:ascii="Times New Roman" w:hAnsi="Times New Roman"/>
                <w:sz w:val="18"/>
                <w:szCs w:val="18"/>
              </w:rPr>
              <w:t>с.Умыган</w:t>
            </w:r>
            <w:proofErr w:type="spellEnd"/>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3339,8</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3578,5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1593,8</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3280,3</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3287,4</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15026,2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3339,8</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3265,3</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1593,8</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1447,3</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3287,4</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12880,0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184,0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89,2</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1833,0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2106,22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40,0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40,0</w:t>
            </w:r>
          </w:p>
        </w:tc>
      </w:tr>
      <w:tr w:rsidR="002A5428" w:rsidRPr="009D49F2" w:rsidTr="00255DF1">
        <w:trPr>
          <w:trHeight w:val="19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6.1</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860"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roofErr w:type="spellStart"/>
            <w:r w:rsidRPr="009D49F2">
              <w:rPr>
                <w:rFonts w:ascii="Times New Roman" w:hAnsi="Times New Roman"/>
                <w:sz w:val="18"/>
                <w:szCs w:val="18"/>
              </w:rPr>
              <w:t>с.Умыган</w:t>
            </w:r>
            <w:proofErr w:type="spellEnd"/>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3339,8</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3438,5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1583,8</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1418,3</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3287,4</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13067,8</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3339,8</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3254,5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1583,8</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1418,3</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3287,4</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12883,8</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184,0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184,0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Cs/>
                <w:color w:val="000000"/>
                <w:sz w:val="18"/>
                <w:szCs w:val="18"/>
              </w:rPr>
            </w:pPr>
            <w:r w:rsidRPr="009D49F2">
              <w:rPr>
                <w:rFonts w:ascii="Times New Roman" w:hAnsi="Times New Roman"/>
                <w:bCs/>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0,0 </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6.2</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lastRenderedPageBreak/>
              <w:t>"Обеспечение условий для развития на территории сельского поселения физической культуры и массового спорта"</w:t>
            </w:r>
          </w:p>
        </w:tc>
        <w:tc>
          <w:tcPr>
            <w:tcW w:w="1860"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lastRenderedPageBreak/>
              <w:t>с. Умыган</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lastRenderedPageBreak/>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90,0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20,0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130,0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10,8</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20,0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50,8</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79,2</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79,2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6.3</w:t>
            </w:r>
          </w:p>
          <w:p w:rsidR="002A5428" w:rsidRPr="009D49F2" w:rsidRDefault="002A5428" w:rsidP="002A5428">
            <w:pPr>
              <w:widowControl w:val="0"/>
              <w:autoSpaceDE w:val="0"/>
              <w:autoSpaceDN w:val="0"/>
              <w:adjustRightInd w:val="0"/>
              <w:spacing w:line="18" w:lineRule="atLeast"/>
              <w:jc w:val="both"/>
              <w:rPr>
                <w:rFonts w:ascii="Times New Roman" w:hAnsi="Times New Roman"/>
                <w:sz w:val="18"/>
                <w:szCs w:val="18"/>
                <w:u w:val="single"/>
              </w:rPr>
            </w:pPr>
            <w:r w:rsidRPr="009D49F2">
              <w:rPr>
                <w:rFonts w:ascii="Times New Roman" w:hAnsi="Times New Roman"/>
                <w:sz w:val="18"/>
                <w:szCs w:val="18"/>
              </w:rPr>
              <w:t>"Развитие домов культуры поселений''</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с. Умыган</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1852,0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b/>
                <w:bCs/>
                <w:color w:val="000000"/>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1852,0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19,0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19,0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1833,0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1833,0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45"/>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6.4</w:t>
            </w:r>
          </w:p>
          <w:p w:rsidR="002A5428" w:rsidRPr="009D49F2" w:rsidRDefault="002A5428" w:rsidP="002A5428">
            <w:pPr>
              <w:jc w:val="center"/>
              <w:rPr>
                <w:rFonts w:ascii="Times New Roman" w:hAnsi="Times New Roman"/>
                <w:color w:val="000000"/>
                <w:sz w:val="18"/>
                <w:szCs w:val="18"/>
                <w:u w:val="single"/>
              </w:rPr>
            </w:pPr>
            <w:r w:rsidRPr="009D49F2">
              <w:rPr>
                <w:rFonts w:ascii="Times New Roman" w:hAnsi="Times New Roman"/>
                <w:color w:val="000000"/>
                <w:sz w:val="18"/>
                <w:szCs w:val="18"/>
              </w:rPr>
              <w:t>Региональный проект "Создание условий для реализации творческого потенциала нации"</w:t>
            </w:r>
          </w:p>
        </w:tc>
        <w:tc>
          <w:tcPr>
            <w:tcW w:w="1860"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 xml:space="preserve">МКУК КДЦ </w:t>
            </w:r>
            <w:proofErr w:type="spellStart"/>
            <w:r w:rsidRPr="009D49F2">
              <w:rPr>
                <w:rFonts w:ascii="Times New Roman" w:hAnsi="Times New Roman"/>
                <w:color w:val="000000"/>
                <w:sz w:val="18"/>
                <w:szCs w:val="18"/>
              </w:rPr>
              <w:t>с.Умыган</w:t>
            </w:r>
            <w:proofErr w:type="spellEnd"/>
          </w:p>
        </w:tc>
        <w:tc>
          <w:tcPr>
            <w:tcW w:w="1826"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Всего</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single" w:sz="4" w:space="0" w:color="auto"/>
              <w:left w:val="single" w:sz="4" w:space="0" w:color="auto"/>
              <w:bottom w:val="single" w:sz="4" w:space="0" w:color="auto"/>
              <w:right w:val="single" w:sz="8" w:space="0" w:color="auto"/>
            </w:tcBorders>
            <w:vAlign w:val="center"/>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b/>
                <w:bCs/>
                <w:color w:val="000000"/>
                <w:sz w:val="18"/>
                <w:szCs w:val="18"/>
              </w:rPr>
              <w:t>0,0</w:t>
            </w:r>
          </w:p>
        </w:tc>
        <w:tc>
          <w:tcPr>
            <w:tcW w:w="851"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50,0</w:t>
            </w:r>
          </w:p>
        </w:tc>
      </w:tr>
      <w:tr w:rsidR="002A5428" w:rsidRPr="009D49F2" w:rsidTr="00255DF1">
        <w:trPr>
          <w:trHeight w:val="4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26"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color w:val="000000"/>
                <w:sz w:val="18"/>
                <w:szCs w:val="18"/>
              </w:rPr>
              <w:t>МБ</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1"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4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26"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color w:val="000000"/>
                <w:sz w:val="18"/>
                <w:szCs w:val="18"/>
              </w:rPr>
              <w:t>РБ</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1"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4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26"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color w:val="000000"/>
                <w:sz w:val="18"/>
                <w:szCs w:val="18"/>
              </w:rPr>
              <w:t>ОБ</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1"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r>
      <w:tr w:rsidR="002A5428" w:rsidRPr="009D49F2" w:rsidTr="00255DF1">
        <w:trPr>
          <w:trHeight w:val="4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26"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color w:val="000000"/>
                <w:sz w:val="18"/>
                <w:szCs w:val="18"/>
              </w:rPr>
              <w:t>ФБ</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40,0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1"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40,0</w:t>
            </w:r>
          </w:p>
        </w:tc>
      </w:tr>
      <w:tr w:rsidR="002A5428" w:rsidRPr="009D49F2" w:rsidTr="00255DF1">
        <w:trPr>
          <w:trHeight w:val="4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26"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color w:val="000000"/>
                <w:sz w:val="18"/>
                <w:szCs w:val="18"/>
              </w:rPr>
              <w:t>ИИ</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1"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b/>
                <w:sz w:val="18"/>
                <w:szCs w:val="18"/>
                <w:u w:val="single"/>
              </w:rPr>
            </w:pPr>
            <w:r w:rsidRPr="009D49F2">
              <w:rPr>
                <w:rFonts w:ascii="Times New Roman" w:hAnsi="Times New Roman"/>
                <w:b/>
                <w:sz w:val="18"/>
                <w:szCs w:val="18"/>
                <w:u w:val="single"/>
              </w:rPr>
              <w:t>Подпрограмма 7</w:t>
            </w:r>
          </w:p>
          <w:p w:rsidR="002A5428" w:rsidRPr="009D49F2" w:rsidRDefault="002A5428" w:rsidP="002A5428">
            <w:pPr>
              <w:widowControl w:val="0"/>
              <w:autoSpaceDE w:val="0"/>
              <w:autoSpaceDN w:val="0"/>
              <w:adjustRightInd w:val="0"/>
              <w:spacing w:line="18" w:lineRule="atLeast"/>
              <w:jc w:val="center"/>
              <w:rPr>
                <w:rFonts w:ascii="Times New Roman" w:hAnsi="Times New Roman"/>
                <w:b/>
                <w:sz w:val="18"/>
                <w:szCs w:val="18"/>
              </w:rPr>
            </w:pPr>
            <w:proofErr w:type="gramStart"/>
            <w:r w:rsidRPr="009D49F2">
              <w:rPr>
                <w:rFonts w:ascii="Times New Roman" w:hAnsi="Times New Roman"/>
                <w:b/>
                <w:sz w:val="18"/>
                <w:szCs w:val="18"/>
              </w:rPr>
              <w:t>« Энергосбережение</w:t>
            </w:r>
            <w:proofErr w:type="gramEnd"/>
            <w:r w:rsidRPr="009D49F2">
              <w:rPr>
                <w:rFonts w:ascii="Times New Roman" w:hAnsi="Times New Roman"/>
                <w:b/>
                <w:sz w:val="18"/>
                <w:szCs w:val="18"/>
              </w:rPr>
              <w:t xml:space="preserve"> и повышение энергетической эффективности на территории сельских поселений на 2021-2025гг.»</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tc>
        <w:tc>
          <w:tcPr>
            <w:tcW w:w="1860"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b/>
                <w:bCs/>
                <w:color w:val="000000"/>
                <w:sz w:val="18"/>
                <w:szCs w:val="18"/>
              </w:rPr>
              <w:t>10,0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12,0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10,0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12,0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6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76"/>
        </w:trPr>
        <w:tc>
          <w:tcPr>
            <w:tcW w:w="2127"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b/>
                <w:sz w:val="18"/>
                <w:szCs w:val="18"/>
              </w:rPr>
            </w:pP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7.1</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«Технические и организационные мероприятия по снижению использования энергоресурсов»</w:t>
            </w:r>
          </w:p>
          <w:p w:rsidR="002A5428" w:rsidRPr="009D49F2" w:rsidRDefault="002A5428" w:rsidP="002A5428">
            <w:pPr>
              <w:widowControl w:val="0"/>
              <w:autoSpaceDE w:val="0"/>
              <w:autoSpaceDN w:val="0"/>
              <w:adjustRightInd w:val="0"/>
              <w:spacing w:line="18" w:lineRule="atLeast"/>
              <w:jc w:val="center"/>
              <w:rPr>
                <w:rFonts w:ascii="Times New Roman" w:hAnsi="Times New Roman"/>
                <w:b/>
                <w:sz w:val="18"/>
                <w:szCs w:val="18"/>
                <w:u w:val="single"/>
              </w:rPr>
            </w:pPr>
          </w:p>
        </w:tc>
        <w:tc>
          <w:tcPr>
            <w:tcW w:w="1860"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b/>
                <w:bCs/>
                <w:color w:val="000000"/>
                <w:sz w:val="18"/>
                <w:szCs w:val="18"/>
              </w:rPr>
              <w:t>10,0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12,0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10,0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12,0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2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u w:val="singl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850"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bl>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Приложение №2</w:t>
      </w: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к постановлению администрации</w:t>
      </w: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Умыганского сельского поселения от «</w:t>
      </w:r>
      <w:proofErr w:type="gramStart"/>
      <w:r w:rsidRPr="009D49F2">
        <w:rPr>
          <w:rFonts w:ascii="Times New Roman" w:eastAsia="Calibri" w:hAnsi="Times New Roman" w:cs="Times New Roman"/>
          <w:sz w:val="18"/>
          <w:szCs w:val="18"/>
        </w:rPr>
        <w:t>12»  12</w:t>
      </w:r>
      <w:proofErr w:type="gramEnd"/>
      <w:r w:rsidRPr="009D49F2">
        <w:rPr>
          <w:rFonts w:ascii="Times New Roman" w:eastAsia="Calibri" w:hAnsi="Times New Roman" w:cs="Times New Roman"/>
          <w:sz w:val="18"/>
          <w:szCs w:val="18"/>
        </w:rPr>
        <w:t>.2022г № 45-ПА</w:t>
      </w:r>
    </w:p>
    <w:p w:rsidR="002A5428" w:rsidRPr="009D49F2" w:rsidRDefault="002A5428" w:rsidP="002A5428">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«О внесении изменений в муниципальную программу</w:t>
      </w:r>
    </w:p>
    <w:p w:rsidR="002A5428" w:rsidRPr="009D49F2" w:rsidRDefault="002A5428" w:rsidP="002A5428">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«Социально-экономическое развитие территории сельского поселения»</w:t>
      </w:r>
    </w:p>
    <w:p w:rsidR="002A5428" w:rsidRPr="009D49F2" w:rsidRDefault="002A5428" w:rsidP="002A5428">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на 2021 – 2025 годы», утвержденную постановлением</w:t>
      </w:r>
    </w:p>
    <w:p w:rsidR="002A5428" w:rsidRPr="009D49F2" w:rsidRDefault="002A5428" w:rsidP="002A5428">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администрации Умыганского сельского поселения</w:t>
      </w:r>
    </w:p>
    <w:p w:rsidR="002A5428" w:rsidRPr="009D49F2" w:rsidRDefault="002A5428" w:rsidP="002A5428">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от 10 ноября 2020 года № 30-ПА»</w:t>
      </w: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Приложение №4</w:t>
      </w: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к муниципальной программе </w:t>
      </w:r>
    </w:p>
    <w:p w:rsidR="002A5428" w:rsidRPr="009D49F2" w:rsidRDefault="002A5428" w:rsidP="002A5428">
      <w:pPr>
        <w:widowControl w:val="0"/>
        <w:autoSpaceDE w:val="0"/>
        <w:autoSpaceDN w:val="0"/>
        <w:adjustRightInd w:val="0"/>
        <w:spacing w:after="0" w:line="240" w:lineRule="auto"/>
        <w:ind w:firstLine="709"/>
        <w:jc w:val="right"/>
        <w:rPr>
          <w:rFonts w:ascii="Times New Roman" w:eastAsia="Times New Roman" w:hAnsi="Times New Roman" w:cs="Times New Roman"/>
          <w:sz w:val="18"/>
          <w:szCs w:val="18"/>
          <w:u w:val="single"/>
          <w:lang w:eastAsia="ru-RU"/>
        </w:rPr>
      </w:pPr>
      <w:r w:rsidRPr="009D49F2">
        <w:rPr>
          <w:rFonts w:ascii="Times New Roman" w:eastAsia="Times New Roman" w:hAnsi="Times New Roman" w:cs="Times New Roman"/>
          <w:b/>
          <w:sz w:val="18"/>
          <w:szCs w:val="18"/>
          <w:u w:val="single"/>
          <w:lang w:eastAsia="ru-RU"/>
        </w:rPr>
        <w:t>«</w:t>
      </w:r>
      <w:r w:rsidRPr="009D49F2">
        <w:rPr>
          <w:rFonts w:ascii="Times New Roman" w:eastAsia="Times New Roman" w:hAnsi="Times New Roman" w:cs="Times New Roman"/>
          <w:sz w:val="18"/>
          <w:szCs w:val="18"/>
          <w:u w:val="single"/>
          <w:lang w:eastAsia="ru-RU"/>
        </w:rPr>
        <w:t xml:space="preserve">Социально-экономическое развитие </w:t>
      </w: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u w:val="single"/>
        </w:rPr>
      </w:pPr>
      <w:r w:rsidRPr="009D49F2">
        <w:rPr>
          <w:rFonts w:ascii="Times New Roman" w:eastAsia="Calibri" w:hAnsi="Times New Roman" w:cs="Times New Roman"/>
          <w:sz w:val="18"/>
          <w:szCs w:val="18"/>
          <w:u w:val="single"/>
        </w:rPr>
        <w:t xml:space="preserve">территории сельского поселения» на 2021-2025гг,  </w:t>
      </w: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w:t>
      </w:r>
    </w:p>
    <w:p w:rsidR="002A5428" w:rsidRPr="009D49F2" w:rsidRDefault="002A5428" w:rsidP="002A5428">
      <w:pPr>
        <w:widowControl w:val="0"/>
        <w:autoSpaceDE w:val="0"/>
        <w:autoSpaceDN w:val="0"/>
        <w:adjustRightInd w:val="0"/>
        <w:spacing w:after="0" w:line="240" w:lineRule="auto"/>
        <w:jc w:val="center"/>
        <w:rPr>
          <w:rFonts w:ascii="Times New Roman" w:eastAsia="Calibri" w:hAnsi="Times New Roman" w:cs="Times New Roman"/>
          <w:b/>
          <w:sz w:val="18"/>
          <w:szCs w:val="18"/>
        </w:rPr>
      </w:pPr>
      <w:r w:rsidRPr="009D49F2">
        <w:rPr>
          <w:rFonts w:ascii="Times New Roman" w:eastAsia="Calibri" w:hAnsi="Times New Roman" w:cs="Times New Roman"/>
          <w:b/>
          <w:sz w:val="18"/>
          <w:szCs w:val="18"/>
        </w:rPr>
        <w:t xml:space="preserve">ПРОГНОЗНАЯ (СПРАВОЧНАЯ) ОЦЕНКА РЕСУРСНОГО ОБЕСПЕЧЕНИЯ РЕАЛИЗАЦИИ </w:t>
      </w:r>
    </w:p>
    <w:p w:rsidR="002A5428" w:rsidRPr="009D49F2" w:rsidRDefault="002A5428" w:rsidP="002A5428">
      <w:pPr>
        <w:widowControl w:val="0"/>
        <w:autoSpaceDE w:val="0"/>
        <w:autoSpaceDN w:val="0"/>
        <w:adjustRightInd w:val="0"/>
        <w:spacing w:after="0" w:line="240" w:lineRule="auto"/>
        <w:ind w:firstLine="709"/>
        <w:jc w:val="center"/>
        <w:outlineLvl w:val="3"/>
        <w:rPr>
          <w:rFonts w:ascii="Times New Roman" w:eastAsia="Calibri" w:hAnsi="Times New Roman" w:cs="Times New Roman"/>
          <w:sz w:val="18"/>
          <w:szCs w:val="18"/>
          <w:u w:val="single"/>
        </w:rPr>
      </w:pPr>
      <w:r w:rsidRPr="009D49F2">
        <w:rPr>
          <w:rFonts w:ascii="Times New Roman" w:eastAsia="Calibri" w:hAnsi="Times New Roman" w:cs="Times New Roman"/>
          <w:sz w:val="18"/>
          <w:szCs w:val="18"/>
        </w:rPr>
        <w:t xml:space="preserve">МУНИЦИПАЛЬНОЙ ПРОГРАММЫ </w:t>
      </w:r>
      <w:r w:rsidRPr="009D49F2">
        <w:rPr>
          <w:rFonts w:ascii="Times New Roman" w:eastAsia="Calibri" w:hAnsi="Times New Roman" w:cs="Times New Roman"/>
          <w:b/>
          <w:i/>
          <w:sz w:val="18"/>
          <w:szCs w:val="18"/>
          <w:u w:val="single"/>
        </w:rPr>
        <w:t>«СОЦИАЛЬНО-ЭКОНОМИЧЕСКОЕ РАЗВИТИЕ СЕЛЬСКОГО ПОСЕЛЕНИЯ»</w:t>
      </w:r>
    </w:p>
    <w:p w:rsidR="002A5428" w:rsidRPr="009D49F2" w:rsidRDefault="002A5428" w:rsidP="002A5428">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ЗА СЧЕТ ВСЕХ ИСТОЧНИКОВ ФИНАНСИРОВАНИЯ</w:t>
      </w:r>
    </w:p>
    <w:p w:rsidR="002A5428" w:rsidRPr="009D49F2" w:rsidRDefault="002A5428" w:rsidP="002A5428">
      <w:pPr>
        <w:widowControl w:val="0"/>
        <w:autoSpaceDE w:val="0"/>
        <w:autoSpaceDN w:val="0"/>
        <w:adjustRightInd w:val="0"/>
        <w:spacing w:after="0" w:line="240" w:lineRule="auto"/>
        <w:jc w:val="right"/>
        <w:rPr>
          <w:rFonts w:ascii="Times New Roman" w:eastAsia="Calibri" w:hAnsi="Times New Roman" w:cs="Times New Roman"/>
          <w:sz w:val="18"/>
          <w:szCs w:val="18"/>
        </w:rPr>
      </w:pPr>
    </w:p>
    <w:tbl>
      <w:tblPr>
        <w:tblStyle w:val="137"/>
        <w:tblW w:w="11199" w:type="dxa"/>
        <w:tblInd w:w="-1281" w:type="dxa"/>
        <w:tblLayout w:type="fixed"/>
        <w:tblLook w:val="04A0" w:firstRow="1" w:lastRow="0" w:firstColumn="1" w:lastColumn="0" w:noHBand="0" w:noVBand="1"/>
      </w:tblPr>
      <w:tblGrid>
        <w:gridCol w:w="2127"/>
        <w:gridCol w:w="1701"/>
        <w:gridCol w:w="1843"/>
        <w:gridCol w:w="992"/>
        <w:gridCol w:w="993"/>
        <w:gridCol w:w="992"/>
        <w:gridCol w:w="850"/>
        <w:gridCol w:w="851"/>
        <w:gridCol w:w="850"/>
      </w:tblGrid>
      <w:tr w:rsidR="002A5428" w:rsidRPr="009D49F2" w:rsidTr="00255DF1">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216" w:lineRule="auto"/>
              <w:jc w:val="center"/>
              <w:rPr>
                <w:rFonts w:ascii="Times New Roman" w:hAnsi="Times New Roman"/>
                <w:sz w:val="18"/>
                <w:szCs w:val="18"/>
              </w:rPr>
            </w:pPr>
            <w:r w:rsidRPr="009D49F2">
              <w:rPr>
                <w:rFonts w:ascii="Times New Roman" w:hAnsi="Times New Roman"/>
                <w:sz w:val="18"/>
                <w:szCs w:val="18"/>
              </w:rPr>
              <w:t>Наименование программы, подпрограммы, основного мероприятия, мероприятия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216" w:lineRule="auto"/>
              <w:jc w:val="center"/>
              <w:rPr>
                <w:rFonts w:ascii="Times New Roman" w:hAnsi="Times New Roman"/>
                <w:sz w:val="18"/>
                <w:szCs w:val="18"/>
              </w:rPr>
            </w:pPr>
            <w:r w:rsidRPr="009D49F2">
              <w:rPr>
                <w:rFonts w:ascii="Times New Roman" w:hAnsi="Times New Roman"/>
                <w:sz w:val="18"/>
                <w:szCs w:val="18"/>
              </w:rPr>
              <w:t>Ответственный исполнитель, соисполнители, участники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216" w:lineRule="auto"/>
              <w:jc w:val="center"/>
              <w:rPr>
                <w:rFonts w:ascii="Times New Roman" w:hAnsi="Times New Roman"/>
                <w:sz w:val="18"/>
                <w:szCs w:val="18"/>
              </w:rPr>
            </w:pPr>
            <w:r w:rsidRPr="009D49F2">
              <w:rPr>
                <w:rFonts w:ascii="Times New Roman" w:hAnsi="Times New Roman"/>
                <w:sz w:val="18"/>
                <w:szCs w:val="18"/>
              </w:rPr>
              <w:t>Источники финансирования</w:t>
            </w:r>
          </w:p>
        </w:tc>
        <w:tc>
          <w:tcPr>
            <w:tcW w:w="5528" w:type="dxa"/>
            <w:gridSpan w:val="6"/>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Расходы (тыс. руб.), годы</w:t>
            </w:r>
          </w:p>
        </w:tc>
      </w:tr>
      <w:tr w:rsidR="002A5428" w:rsidRPr="009D49F2" w:rsidTr="00255DF1">
        <w:trPr>
          <w:trHeight w:val="38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highlight w:val="yellow"/>
              </w:rPr>
            </w:pPr>
            <w:r w:rsidRPr="009D49F2">
              <w:rPr>
                <w:rFonts w:ascii="Times New Roman" w:hAnsi="Times New Roman"/>
                <w:sz w:val="18"/>
                <w:szCs w:val="18"/>
              </w:rPr>
              <w:t>2021г</w:t>
            </w:r>
          </w:p>
        </w:tc>
        <w:tc>
          <w:tcPr>
            <w:tcW w:w="99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2022г</w:t>
            </w:r>
          </w:p>
        </w:tc>
        <w:tc>
          <w:tcPr>
            <w:tcW w:w="992"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2023г</w:t>
            </w:r>
          </w:p>
        </w:tc>
        <w:tc>
          <w:tcPr>
            <w:tcW w:w="850"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2024г</w:t>
            </w:r>
          </w:p>
        </w:tc>
        <w:tc>
          <w:tcPr>
            <w:tcW w:w="851"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2025г</w:t>
            </w:r>
          </w:p>
        </w:tc>
        <w:tc>
          <w:tcPr>
            <w:tcW w:w="850"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r>
      <w:tr w:rsidR="002A5428" w:rsidRPr="009D49F2" w:rsidTr="00255DF1">
        <w:trPr>
          <w:trHeight w:val="161"/>
        </w:trPr>
        <w:tc>
          <w:tcPr>
            <w:tcW w:w="2127"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1</w:t>
            </w:r>
          </w:p>
        </w:tc>
        <w:tc>
          <w:tcPr>
            <w:tcW w:w="1701"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w:t>
            </w:r>
          </w:p>
        </w:tc>
        <w:tc>
          <w:tcPr>
            <w:tcW w:w="1843" w:type="dxa"/>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3</w:t>
            </w:r>
          </w:p>
        </w:tc>
        <w:tc>
          <w:tcPr>
            <w:tcW w:w="993"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6</w:t>
            </w:r>
          </w:p>
        </w:tc>
        <w:tc>
          <w:tcPr>
            <w:tcW w:w="851"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8</w:t>
            </w:r>
          </w:p>
        </w:tc>
      </w:tr>
      <w:tr w:rsidR="002A5428" w:rsidRPr="009D49F2" w:rsidTr="00255DF1">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Программа</w:t>
            </w:r>
          </w:p>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«Социально-экономическое развитие территории сельского поселения»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МКУК</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 xml:space="preserve">« КДЦ </w:t>
            </w:r>
            <w:proofErr w:type="spellStart"/>
            <w:r w:rsidRPr="009D49F2">
              <w:rPr>
                <w:rFonts w:ascii="Times New Roman" w:hAnsi="Times New Roman"/>
                <w:sz w:val="18"/>
                <w:szCs w:val="18"/>
              </w:rPr>
              <w:t>с.Умыган</w:t>
            </w:r>
            <w:proofErr w:type="spellEnd"/>
            <w:r w:rsidRPr="009D49F2">
              <w:rPr>
                <w:rFonts w:ascii="Times New Roman" w:hAnsi="Times New Roman"/>
                <w:sz w:val="18"/>
                <w:szCs w:val="18"/>
              </w:rPr>
              <w:t>»</w:t>
            </w:r>
          </w:p>
        </w:tc>
        <w:tc>
          <w:tcPr>
            <w:tcW w:w="1843"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rPr>
                <w:rFonts w:ascii="Times New Roman" w:hAnsi="Times New Roman"/>
                <w:b/>
                <w:sz w:val="18"/>
                <w:szCs w:val="18"/>
              </w:rPr>
            </w:pPr>
            <w:r w:rsidRPr="009D49F2">
              <w:rPr>
                <w:rFonts w:ascii="Times New Roman" w:hAnsi="Times New Roman"/>
                <w:b/>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10195,7</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11183,0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7077,1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8827,8</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8 631,7</w:t>
            </w:r>
          </w:p>
        </w:tc>
        <w:tc>
          <w:tcPr>
            <w:tcW w:w="850" w:type="dxa"/>
            <w:tcBorders>
              <w:top w:val="nil"/>
              <w:left w:val="nil"/>
              <w:bottom w:val="single" w:sz="8" w:space="0" w:color="auto"/>
              <w:right w:val="single" w:sz="8" w:space="0" w:color="auto"/>
            </w:tcBorders>
            <w:vAlign w:val="center"/>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45915,3</w:t>
            </w:r>
          </w:p>
        </w:tc>
      </w:tr>
      <w:tr w:rsidR="002A5428" w:rsidRPr="009D49F2" w:rsidTr="00255DF1">
        <w:trPr>
          <w:trHeight w:val="45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0" w:lineRule="auto"/>
              <w:ind w:right="-108"/>
              <w:jc w:val="center"/>
              <w:rPr>
                <w:rFonts w:ascii="Times New Roman" w:hAnsi="Times New Roman"/>
                <w:sz w:val="18"/>
                <w:szCs w:val="18"/>
              </w:rPr>
            </w:pPr>
            <w:r w:rsidRPr="009D49F2">
              <w:rPr>
                <w:rFonts w:ascii="Times New Roman" w:hAnsi="Times New Roman"/>
                <w:sz w:val="18"/>
                <w:szCs w:val="18"/>
              </w:rPr>
              <w:t>Местный бюджет (далее – 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9697,1</w:t>
            </w:r>
          </w:p>
        </w:tc>
        <w:tc>
          <w:tcPr>
            <w:tcW w:w="993" w:type="dxa"/>
            <w:tcBorders>
              <w:top w:val="nil"/>
              <w:left w:val="single" w:sz="8" w:space="0" w:color="auto"/>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sz w:val="18"/>
                <w:szCs w:val="18"/>
              </w:rPr>
              <w:t>9859,5</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6528,7</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6441,0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8 501,9</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center"/>
              <w:rPr>
                <w:rFonts w:ascii="Times New Roman" w:hAnsi="Times New Roman"/>
                <w:b/>
                <w:bCs/>
                <w:iCs/>
                <w:color w:val="000000"/>
                <w:sz w:val="18"/>
                <w:szCs w:val="18"/>
              </w:rPr>
            </w:pPr>
            <w:r w:rsidRPr="009D49F2">
              <w:rPr>
                <w:rFonts w:ascii="Times New Roman" w:hAnsi="Times New Roman"/>
                <w:b/>
                <w:bCs/>
                <w:iCs/>
                <w:color w:val="000000"/>
                <w:sz w:val="18"/>
                <w:szCs w:val="18"/>
              </w:rPr>
              <w:t>41028,2</w:t>
            </w:r>
          </w:p>
        </w:tc>
      </w:tr>
      <w:tr w:rsidR="002A5428" w:rsidRPr="009D49F2" w:rsidTr="00255DF1">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92" w:lineRule="auto"/>
              <w:rPr>
                <w:rFonts w:ascii="Times New Roman" w:hAnsi="Times New Roman"/>
                <w:sz w:val="18"/>
                <w:szCs w:val="18"/>
              </w:rPr>
            </w:pPr>
            <w:r w:rsidRPr="009D49F2">
              <w:rPr>
                <w:rFonts w:ascii="Times New Roman" w:hAnsi="Times New Roman"/>
                <w:sz w:val="18"/>
                <w:szCs w:val="18"/>
              </w:rPr>
              <w:t xml:space="preserve">Средства районного бюджета, предусмотренные в местном бюджете </w:t>
            </w:r>
            <w:r w:rsidRPr="009D49F2">
              <w:rPr>
                <w:rFonts w:ascii="Times New Roman" w:hAnsi="Times New Roman"/>
                <w:sz w:val="18"/>
                <w:szCs w:val="18"/>
              </w:rPr>
              <w:lastRenderedPageBreak/>
              <w:t xml:space="preserve">(далее – РБ) – при наличии </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lastRenderedPageBreak/>
              <w:t>160,6</w:t>
            </w:r>
          </w:p>
        </w:tc>
        <w:tc>
          <w:tcPr>
            <w:tcW w:w="993" w:type="dxa"/>
            <w:tcBorders>
              <w:top w:val="nil"/>
              <w:left w:val="single" w:sz="8" w:space="0" w:color="auto"/>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184,0</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344,6</w:t>
            </w:r>
          </w:p>
        </w:tc>
      </w:tr>
      <w:tr w:rsidR="002A5428" w:rsidRPr="009D49F2" w:rsidTr="00255DF1">
        <w:trPr>
          <w:trHeight w:val="918"/>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92" w:lineRule="auto"/>
              <w:rPr>
                <w:rFonts w:ascii="Times New Roman" w:hAnsi="Times New Roman"/>
                <w:sz w:val="18"/>
                <w:szCs w:val="18"/>
              </w:rPr>
            </w:pPr>
            <w:r w:rsidRPr="009D49F2">
              <w:rPr>
                <w:rFonts w:ascii="Times New Roman" w:hAnsi="Times New Roman"/>
                <w:sz w:val="18"/>
                <w:szCs w:val="18"/>
              </w:rPr>
              <w:t>Средства областного бюджета, предусмотренные в местном бюджете (далее - ОБ) – при наличии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200,7</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947,9</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400,7</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2233,7</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0,7</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3783,7</w:t>
            </w:r>
          </w:p>
        </w:tc>
      </w:tr>
      <w:tr w:rsidR="002A5428" w:rsidRPr="009D49F2" w:rsidTr="00255DF1">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4" w:lineRule="auto"/>
              <w:rPr>
                <w:rFonts w:ascii="Times New Roman" w:hAnsi="Times New Roman"/>
                <w:sz w:val="18"/>
                <w:szCs w:val="18"/>
              </w:rPr>
            </w:pPr>
            <w:r w:rsidRPr="009D49F2">
              <w:rPr>
                <w:rFonts w:ascii="Times New Roman" w:hAnsi="Times New Roman"/>
                <w:sz w:val="18"/>
                <w:szCs w:val="18"/>
              </w:rPr>
              <w:t>Средства федерального бюджета, предусмотренные в местном бюджете (далее - ФБ) - при наличии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137,3</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191,6</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147,7</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153,1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129,1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758,8</w:t>
            </w:r>
          </w:p>
        </w:tc>
      </w:tr>
      <w:tr w:rsidR="002A5428" w:rsidRPr="009D49F2" w:rsidTr="00255DF1">
        <w:trPr>
          <w:trHeight w:val="264"/>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0" w:lineRule="auto"/>
              <w:rPr>
                <w:rFonts w:ascii="Times New Roman" w:hAnsi="Times New Roman"/>
                <w:sz w:val="18"/>
                <w:szCs w:val="18"/>
              </w:rPr>
            </w:pPr>
            <w:r w:rsidRPr="009D49F2">
              <w:rPr>
                <w:rFonts w:ascii="Times New Roman" w:hAnsi="Times New Roman"/>
                <w:sz w:val="18"/>
                <w:szCs w:val="18"/>
              </w:rPr>
              <w:t>Иные источники, предусмотренные в местном бюджете (далее - ИИ) - при наличии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4"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4"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4"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 0,0</w:t>
            </w:r>
          </w:p>
        </w:tc>
        <w:tc>
          <w:tcPr>
            <w:tcW w:w="851" w:type="dxa"/>
            <w:tcBorders>
              <w:top w:val="nil"/>
              <w:left w:val="nil"/>
              <w:bottom w:val="single" w:sz="4" w:space="0" w:color="auto"/>
              <w:right w:val="single" w:sz="8" w:space="0" w:color="auto"/>
            </w:tcBorders>
            <w:vAlign w:val="bottom"/>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1</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i/>
                <w:color w:val="000000"/>
                <w:sz w:val="18"/>
                <w:szCs w:val="18"/>
              </w:rPr>
              <w:t>«</w:t>
            </w:r>
            <w:r w:rsidRPr="009D49F2">
              <w:rPr>
                <w:rFonts w:ascii="Times New Roman" w:hAnsi="Times New Roman"/>
                <w:b/>
                <w:sz w:val="18"/>
                <w:szCs w:val="18"/>
              </w:rPr>
              <w:t>Обеспечение деятельности главы Умыганского сельского поселения и администрации Умыганского сельского поселения</w:t>
            </w:r>
            <w:r w:rsidRPr="009D49F2">
              <w:rPr>
                <w:rFonts w:ascii="Times New Roman" w:hAnsi="Times New Roman"/>
                <w:sz w:val="18"/>
                <w:szCs w:val="18"/>
              </w:rPr>
              <w:t>»</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5033,0</w:t>
            </w:r>
          </w:p>
        </w:tc>
        <w:tc>
          <w:tcPr>
            <w:tcW w:w="993" w:type="dxa"/>
            <w:tcBorders>
              <w:top w:val="single" w:sz="4" w:space="0" w:color="auto"/>
              <w:left w:val="nil"/>
              <w:bottom w:val="single" w:sz="8" w:space="0" w:color="auto"/>
              <w:right w:val="single" w:sz="8" w:space="0" w:color="auto"/>
            </w:tcBorders>
            <w:shd w:val="clear" w:color="auto" w:fill="FFFFFF"/>
            <w:vAlign w:val="center"/>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5464,6</w:t>
            </w:r>
          </w:p>
        </w:tc>
        <w:tc>
          <w:tcPr>
            <w:tcW w:w="992" w:type="dxa"/>
            <w:tcBorders>
              <w:top w:val="single" w:sz="4" w:space="0" w:color="auto"/>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4238,9</w:t>
            </w:r>
          </w:p>
        </w:tc>
        <w:tc>
          <w:tcPr>
            <w:tcW w:w="850" w:type="dxa"/>
            <w:tcBorders>
              <w:top w:val="single" w:sz="4" w:space="0" w:color="auto"/>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4244,3</w:t>
            </w:r>
          </w:p>
        </w:tc>
        <w:tc>
          <w:tcPr>
            <w:tcW w:w="851" w:type="dxa"/>
            <w:tcBorders>
              <w:top w:val="single" w:sz="4" w:space="0" w:color="auto"/>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4 600,7</w:t>
            </w:r>
          </w:p>
        </w:tc>
        <w:tc>
          <w:tcPr>
            <w:tcW w:w="850" w:type="dxa"/>
            <w:tcBorders>
              <w:top w:val="single" w:sz="4"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23617,0</w:t>
            </w:r>
          </w:p>
        </w:tc>
      </w:tr>
      <w:tr w:rsidR="002A5428" w:rsidRPr="009D49F2" w:rsidTr="00255DF1">
        <w:trPr>
          <w:trHeight w:val="28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4734,4</w:t>
            </w:r>
          </w:p>
        </w:tc>
        <w:tc>
          <w:tcPr>
            <w:tcW w:w="993" w:type="dxa"/>
            <w:tcBorders>
              <w:top w:val="nil"/>
              <w:left w:val="nil"/>
              <w:bottom w:val="single" w:sz="8" w:space="0" w:color="auto"/>
              <w:right w:val="single" w:sz="8" w:space="0" w:color="auto"/>
            </w:tcBorders>
            <w:shd w:val="clear" w:color="auto" w:fill="FFFFFF"/>
            <w:vAlign w:val="center"/>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5312,3</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4090,5</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4090,5</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4471,6</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22734,8</w:t>
            </w:r>
          </w:p>
        </w:tc>
      </w:tr>
      <w:tr w:rsidR="002A5428" w:rsidRPr="009D49F2" w:rsidTr="00255DF1">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160,6</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160,6</w:t>
            </w:r>
          </w:p>
        </w:tc>
      </w:tr>
      <w:tr w:rsidR="002A5428" w:rsidRPr="009D49F2" w:rsidTr="00255DF1">
        <w:trPr>
          <w:trHeight w:val="274"/>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3,5</w:t>
            </w:r>
          </w:p>
        </w:tc>
      </w:tr>
      <w:tr w:rsidR="002A5428" w:rsidRPr="009D49F2" w:rsidTr="00255DF1">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137,3</w:t>
            </w:r>
          </w:p>
        </w:tc>
        <w:tc>
          <w:tcPr>
            <w:tcW w:w="993" w:type="dxa"/>
            <w:tcBorders>
              <w:top w:val="nil"/>
              <w:left w:val="single" w:sz="8" w:space="0" w:color="auto"/>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151,6</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147,7</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153,1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129,1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718,8</w:t>
            </w:r>
          </w:p>
        </w:tc>
      </w:tr>
      <w:tr w:rsidR="002A5428" w:rsidRPr="009D49F2" w:rsidTr="00255DF1">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ind w:left="-108"/>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1.1.</w:t>
            </w:r>
          </w:p>
          <w:p w:rsidR="002A5428" w:rsidRPr="009D49F2" w:rsidRDefault="002A5428" w:rsidP="002A5428">
            <w:pPr>
              <w:widowControl w:val="0"/>
              <w:autoSpaceDE w:val="0"/>
              <w:autoSpaceDN w:val="0"/>
              <w:adjustRightInd w:val="0"/>
              <w:ind w:left="-108"/>
              <w:jc w:val="center"/>
              <w:rPr>
                <w:rFonts w:ascii="Times New Roman" w:hAnsi="Times New Roman"/>
                <w:sz w:val="18"/>
                <w:szCs w:val="18"/>
              </w:rPr>
            </w:pPr>
            <w:r w:rsidRPr="009D49F2">
              <w:rPr>
                <w:rFonts w:ascii="Times New Roman" w:hAnsi="Times New Roman"/>
                <w:sz w:val="18"/>
                <w:szCs w:val="18"/>
              </w:rPr>
              <w:t>Обеспечение деятельности главы Умыганского сельского поселения и Администрации Умыганского сельского поселения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3195,1</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3571,4</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2561,1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2566,5</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3120,9</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15050,6</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2896,5</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3419,1</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2412,7</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2412,7</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2991,1</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14167,7</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160,6</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160,6</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0,7</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137,3</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151,6</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147,7</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153,1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129,1</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718,8</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29"/>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1.2</w:t>
            </w:r>
          </w:p>
          <w:p w:rsidR="002A5428" w:rsidRPr="009D49F2" w:rsidRDefault="002A5428" w:rsidP="002A5428">
            <w:pPr>
              <w:widowControl w:val="0"/>
              <w:autoSpaceDE w:val="0"/>
              <w:autoSpaceDN w:val="0"/>
              <w:adjustRightInd w:val="0"/>
              <w:ind w:right="-2"/>
              <w:jc w:val="center"/>
              <w:rPr>
                <w:rFonts w:ascii="Times New Roman" w:hAnsi="Times New Roman"/>
                <w:sz w:val="18"/>
                <w:szCs w:val="18"/>
                <w:u w:val="single"/>
              </w:rPr>
            </w:pPr>
            <w:r w:rsidRPr="009D49F2">
              <w:rPr>
                <w:rFonts w:ascii="Times New Roman" w:hAnsi="Times New Roman"/>
                <w:sz w:val="18"/>
                <w:szCs w:val="18"/>
              </w:rPr>
              <w:t>Управление муниципальным долгом</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0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1.3</w:t>
            </w:r>
          </w:p>
          <w:p w:rsidR="002A5428" w:rsidRPr="009D49F2" w:rsidRDefault="002A5428" w:rsidP="002A5428">
            <w:pPr>
              <w:widowControl w:val="0"/>
              <w:autoSpaceDE w:val="0"/>
              <w:autoSpaceDN w:val="0"/>
              <w:adjustRightInd w:val="0"/>
              <w:ind w:left="-108" w:right="-142"/>
              <w:jc w:val="center"/>
              <w:rPr>
                <w:rFonts w:ascii="Times New Roman" w:hAnsi="Times New Roman"/>
                <w:sz w:val="18"/>
                <w:szCs w:val="18"/>
              </w:rPr>
            </w:pPr>
            <w:r w:rsidRPr="009D49F2">
              <w:rPr>
                <w:rFonts w:ascii="Times New Roman" w:hAnsi="Times New Roman"/>
                <w:sz w:val="18"/>
                <w:szCs w:val="18"/>
              </w:rPr>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701"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137,0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182,8</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149,4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149,4</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146,9</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765,5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137,0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182,8</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149,4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149,4</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146,9</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765,5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4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1.4</w:t>
            </w:r>
          </w:p>
          <w:p w:rsidR="002A5428" w:rsidRPr="009D49F2" w:rsidRDefault="002A5428" w:rsidP="002A5428">
            <w:pPr>
              <w:widowControl w:val="0"/>
              <w:autoSpaceDE w:val="0"/>
              <w:autoSpaceDN w:val="0"/>
              <w:adjustRightInd w:val="0"/>
              <w:ind w:right="-61"/>
              <w:jc w:val="center"/>
              <w:rPr>
                <w:rFonts w:ascii="Times New Roman" w:hAnsi="Times New Roman"/>
                <w:color w:val="000000"/>
                <w:sz w:val="18"/>
                <w:szCs w:val="18"/>
              </w:rPr>
            </w:pPr>
            <w:r w:rsidRPr="009D49F2">
              <w:rPr>
                <w:rFonts w:ascii="Times New Roman" w:hAnsi="Times New Roman"/>
                <w:sz w:val="18"/>
                <w:szCs w:val="18"/>
              </w:rPr>
              <w:t>Повышение квалификации муниципальных служащих</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1.5.</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color w:val="000000"/>
                <w:sz w:val="18"/>
                <w:szCs w:val="18"/>
              </w:rPr>
              <w:t>Управление средствами резервного фонда администраций сельских поселений</w:t>
            </w:r>
          </w:p>
        </w:tc>
        <w:tc>
          <w:tcPr>
            <w:tcW w:w="1701"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0,5</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62,5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0,5</w:t>
            </w:r>
          </w:p>
        </w:tc>
        <w:tc>
          <w:tcPr>
            <w:tcW w:w="993" w:type="dxa"/>
            <w:tcBorders>
              <w:top w:val="nil"/>
              <w:left w:val="single" w:sz="8" w:space="0" w:color="auto"/>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62,5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67"/>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1.6.</w:t>
            </w:r>
          </w:p>
          <w:p w:rsidR="002A5428" w:rsidRPr="009D49F2" w:rsidRDefault="002A5428" w:rsidP="002A5428">
            <w:pPr>
              <w:widowControl w:val="0"/>
              <w:autoSpaceDE w:val="0"/>
              <w:autoSpaceDN w:val="0"/>
              <w:adjustRightInd w:val="0"/>
              <w:ind w:left="-108" w:right="-142"/>
              <w:jc w:val="center"/>
              <w:rPr>
                <w:rFonts w:ascii="Times New Roman" w:hAnsi="Times New Roman"/>
                <w:sz w:val="18"/>
                <w:szCs w:val="18"/>
              </w:rPr>
            </w:pPr>
            <w:r w:rsidRPr="009D49F2">
              <w:rPr>
                <w:rFonts w:ascii="Times New Roman" w:hAnsi="Times New Roman"/>
                <w:sz w:val="18"/>
                <w:szCs w:val="18"/>
              </w:rPr>
              <w:t xml:space="preserve">Межбюджетные трансферты бюджетам муниципальных районов из бюджетов поселений на осуществление части </w:t>
            </w:r>
            <w:r w:rsidRPr="009D49F2">
              <w:rPr>
                <w:rFonts w:ascii="Times New Roman" w:hAnsi="Times New Roman"/>
                <w:sz w:val="18"/>
                <w:szCs w:val="18"/>
              </w:rPr>
              <w:lastRenderedPageBreak/>
              <w:t>полномочий по решению вопросов местного значения в соответствии с заключенными соглашениями.</w:t>
            </w:r>
          </w:p>
        </w:tc>
        <w:tc>
          <w:tcPr>
            <w:tcW w:w="1701"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lastRenderedPageBreak/>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1698,4</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1683,4</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1501,4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1501,4</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1329,6</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7714,2</w:t>
            </w:r>
          </w:p>
        </w:tc>
      </w:tr>
      <w:tr w:rsidR="002A5428" w:rsidRPr="009D49F2" w:rsidTr="00255DF1">
        <w:trPr>
          <w:trHeight w:val="27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1698,4</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1683,4</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1501,4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1501,4</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1329,6</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7714,2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64"/>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320"/>
        </w:trPr>
        <w:tc>
          <w:tcPr>
            <w:tcW w:w="2127"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2</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w:t>
            </w:r>
            <w:r w:rsidRPr="009D49F2">
              <w:rPr>
                <w:rFonts w:ascii="Times New Roman" w:hAnsi="Times New Roman"/>
                <w:b/>
                <w:sz w:val="18"/>
                <w:szCs w:val="18"/>
              </w:rPr>
              <w:t>Повышение эффективности бюджетных расходов Умыганского сельского поселения</w:t>
            </w:r>
            <w:r w:rsidRPr="009D49F2">
              <w:rPr>
                <w:rFonts w:ascii="Times New Roman" w:hAnsi="Times New Roman"/>
                <w:sz w:val="18"/>
                <w:szCs w:val="18"/>
              </w:rPr>
              <w:t>»</w:t>
            </w:r>
          </w:p>
          <w:p w:rsidR="002A5428" w:rsidRPr="009D49F2" w:rsidRDefault="002A5428" w:rsidP="002A5428">
            <w:pPr>
              <w:widowControl w:val="0"/>
              <w:autoSpaceDE w:val="0"/>
              <w:autoSpaceDN w:val="0"/>
              <w:adjustRightInd w:val="0"/>
              <w:jc w:val="center"/>
              <w:rPr>
                <w:rFonts w:ascii="Times New Roman" w:hAnsi="Times New Roman"/>
                <w:sz w:val="18"/>
                <w:szCs w:val="18"/>
              </w:rPr>
            </w:pP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3,6</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7,8</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9,6</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9,6</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30,6</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3,6</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7,8</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9,6</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9,6</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30,6</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6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2.1</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"Информационные технологии в управлении"</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3,6</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7,8</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9,6</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9,6</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30,6</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3,6</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7,8</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9,6</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9,6</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30,6</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b/>
                <w:sz w:val="18"/>
                <w:szCs w:val="18"/>
                <w:u w:val="single"/>
              </w:rPr>
              <w:t>Подпрограмма 3</w:t>
            </w:r>
          </w:p>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sz w:val="18"/>
                <w:szCs w:val="18"/>
              </w:rPr>
              <w:t>«</w:t>
            </w:r>
            <w:r w:rsidRPr="009D49F2">
              <w:rPr>
                <w:rFonts w:ascii="Times New Roman" w:hAnsi="Times New Roman"/>
                <w:b/>
                <w:sz w:val="18"/>
                <w:szCs w:val="18"/>
              </w:rPr>
              <w:t>Развитие инфраструктуры на территории Умыганского сельского поселения»</w:t>
            </w:r>
          </w:p>
        </w:tc>
        <w:tc>
          <w:tcPr>
            <w:tcW w:w="1701"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1797,3</w:t>
            </w:r>
          </w:p>
        </w:tc>
        <w:tc>
          <w:tcPr>
            <w:tcW w:w="99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b/>
                <w:bCs/>
                <w:color w:val="000000"/>
                <w:sz w:val="18"/>
                <w:szCs w:val="18"/>
              </w:rPr>
              <w:t>2126,7</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1218,3</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1277,1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713,1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7150,5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1597,3</w:t>
            </w:r>
          </w:p>
        </w:tc>
        <w:tc>
          <w:tcPr>
            <w:tcW w:w="99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1268,7</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818,3</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877,1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713,1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4579,4</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200,0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858,0</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400,0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400,0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1858,0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7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67"/>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3.1</w:t>
            </w:r>
            <w:r w:rsidRPr="009D49F2">
              <w:rPr>
                <w:rFonts w:ascii="Times New Roman" w:hAnsi="Times New Roman"/>
                <w:sz w:val="18"/>
                <w:szCs w:val="18"/>
              </w:rPr>
              <w:t>.</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Ремонт и содержание автомобильных дорог</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856,5</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993,4</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734,2</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793,0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713,1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highlight w:val="yellow"/>
              </w:rPr>
            </w:pPr>
            <w:r w:rsidRPr="009D49F2">
              <w:rPr>
                <w:rFonts w:ascii="Times New Roman" w:hAnsi="Times New Roman"/>
                <w:b/>
                <w:bCs/>
                <w:sz w:val="18"/>
                <w:szCs w:val="18"/>
              </w:rPr>
              <w:t>4090,2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856,5</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993,4</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734,2</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793,0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713,1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highlight w:val="yellow"/>
              </w:rPr>
            </w:pPr>
            <w:r w:rsidRPr="009D49F2">
              <w:rPr>
                <w:rFonts w:ascii="Times New Roman" w:hAnsi="Times New Roman"/>
                <w:b/>
                <w:bCs/>
                <w:sz w:val="18"/>
                <w:szCs w:val="18"/>
              </w:rPr>
              <w:t>4090,2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325"/>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3.2</w:t>
            </w:r>
            <w:r w:rsidRPr="009D49F2">
              <w:rPr>
                <w:rFonts w:ascii="Times New Roman" w:hAnsi="Times New Roman"/>
                <w:sz w:val="18"/>
                <w:szCs w:val="18"/>
              </w:rPr>
              <w:t>.</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Организация благоустройства территории поселения"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840,8</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456,1</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1414,9</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640,8</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135,3</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894,1</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320,8</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520,8</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3.3</w:t>
            </w:r>
            <w:r w:rsidRPr="009D49F2">
              <w:rPr>
                <w:rFonts w:ascii="Times New Roman" w:hAnsi="Times New Roman"/>
                <w:sz w:val="18"/>
                <w:szCs w:val="18"/>
              </w:rPr>
              <w:t>.</w:t>
            </w:r>
          </w:p>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rPr>
              <w:t>Организация водоснабжения населения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 xml:space="preserve"> 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434,1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434,1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868,2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34,1</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34,1</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68,2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400,0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400,0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800,0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31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3.4</w:t>
            </w:r>
            <w:r w:rsidRPr="009D49F2">
              <w:rPr>
                <w:rFonts w:ascii="Times New Roman" w:hAnsi="Times New Roman"/>
                <w:sz w:val="18"/>
                <w:szCs w:val="18"/>
              </w:rPr>
              <w:t>.</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Водохозяйственная деятельность</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100,0</w:t>
            </w:r>
          </w:p>
        </w:tc>
        <w:tc>
          <w:tcPr>
            <w:tcW w:w="993" w:type="dxa"/>
            <w:tcBorders>
              <w:top w:val="single" w:sz="8" w:space="0" w:color="auto"/>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134,0</w:t>
            </w:r>
          </w:p>
        </w:tc>
        <w:tc>
          <w:tcPr>
            <w:tcW w:w="992" w:type="dxa"/>
            <w:tcBorders>
              <w:top w:val="single" w:sz="8"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single" w:sz="8"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single" w:sz="8" w:space="0" w:color="auto"/>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single" w:sz="8" w:space="0" w:color="auto"/>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234,0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134,0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234,0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5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306"/>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3.5</w:t>
            </w:r>
            <w:r w:rsidRPr="009D49F2">
              <w:rPr>
                <w:rFonts w:ascii="Times New Roman" w:hAnsi="Times New Roman"/>
                <w:sz w:val="18"/>
                <w:szCs w:val="18"/>
              </w:rPr>
              <w:t>.</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Создание мест (площадок) накопления твердых коммунальных  отходов</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543,2</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543,2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6,0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6,0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64"/>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537,2</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537,2</w:t>
            </w:r>
          </w:p>
        </w:tc>
      </w:tr>
      <w:tr w:rsidR="002A5428" w:rsidRPr="009D49F2" w:rsidTr="00255DF1">
        <w:trPr>
          <w:trHeight w:val="241"/>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3.6</w:t>
            </w:r>
            <w:r w:rsidRPr="009D49F2">
              <w:rPr>
                <w:rFonts w:ascii="Times New Roman" w:hAnsi="Times New Roman"/>
                <w:sz w:val="18"/>
                <w:szCs w:val="18"/>
              </w:rPr>
              <w:t>.</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Проведение оценки объектов муниципальной собственности</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4</w:t>
            </w:r>
          </w:p>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b/>
                <w:i/>
                <w:color w:val="000000"/>
                <w:sz w:val="18"/>
                <w:szCs w:val="18"/>
              </w:rPr>
              <w:lastRenderedPageBreak/>
              <w:t>«</w:t>
            </w:r>
            <w:r w:rsidRPr="009D49F2">
              <w:rPr>
                <w:rFonts w:ascii="Times New Roman" w:hAnsi="Times New Roman"/>
                <w:b/>
                <w:sz w:val="18"/>
                <w:szCs w:val="18"/>
              </w:rPr>
              <w:t>Обеспечение комплексного пространственного и территориального развития  Умыганского сельского поселения»</w:t>
            </w:r>
          </w:p>
        </w:tc>
        <w:tc>
          <w:tcPr>
            <w:tcW w:w="1701"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lastRenderedPageBreak/>
              <w:t xml:space="preserve">Администрация </w:t>
            </w:r>
            <w:r w:rsidRPr="009D49F2">
              <w:rPr>
                <w:rFonts w:ascii="Times New Roman" w:hAnsi="Times New Roman"/>
                <w:sz w:val="18"/>
                <w:szCs w:val="18"/>
              </w:rPr>
              <w:lastRenderedPageBreak/>
              <w:t>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lastRenderedPageBreak/>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21,5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1,5</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21,5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4.1</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Проведение топографических, геодезических, картографических и кадастровых работ</w:t>
            </w:r>
          </w:p>
        </w:tc>
        <w:tc>
          <w:tcPr>
            <w:tcW w:w="1701"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11,5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11,5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04"/>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79"/>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4.2</w:t>
            </w:r>
          </w:p>
          <w:p w:rsidR="002A5428" w:rsidRPr="009D49F2" w:rsidRDefault="002A5428" w:rsidP="002A5428">
            <w:pPr>
              <w:widowControl w:val="0"/>
              <w:autoSpaceDE w:val="0"/>
              <w:autoSpaceDN w:val="0"/>
              <w:adjustRightInd w:val="0"/>
              <w:jc w:val="center"/>
              <w:rPr>
                <w:rFonts w:ascii="Times New Roman" w:hAnsi="Times New Roman"/>
                <w:color w:val="000000"/>
                <w:sz w:val="18"/>
                <w:szCs w:val="18"/>
              </w:rPr>
            </w:pPr>
            <w:r w:rsidRPr="009D49F2">
              <w:rPr>
                <w:rFonts w:ascii="Times New Roman" w:hAnsi="Times New Roman"/>
                <w:color w:val="000000"/>
                <w:sz w:val="18"/>
                <w:szCs w:val="18"/>
              </w:rPr>
              <w:t>Обеспечение градостроительной и землеустроительной деятельности на территории о сельского поселения</w:t>
            </w:r>
          </w:p>
        </w:tc>
        <w:tc>
          <w:tcPr>
            <w:tcW w:w="1701"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r>
      <w:tr w:rsidR="002A5428" w:rsidRPr="009D49F2" w:rsidTr="00255DF1">
        <w:trPr>
          <w:trHeight w:val="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r>
      <w:tr w:rsidR="002A5428" w:rsidRPr="009D49F2" w:rsidTr="00255DF1">
        <w:trPr>
          <w:trHeight w:val="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78"/>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5</w:t>
            </w:r>
          </w:p>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w:t>
            </w:r>
            <w:r w:rsidRPr="009D49F2">
              <w:rPr>
                <w:rFonts w:ascii="Times New Roman" w:hAnsi="Times New Roman"/>
                <w:b/>
                <w:sz w:val="18"/>
                <w:szCs w:val="18"/>
              </w:rPr>
              <w:t>Обеспечение комплексных мер безопасности на территории Умыганского сельского поселения</w:t>
            </w:r>
            <w:r w:rsidRPr="009D49F2">
              <w:rPr>
                <w:rFonts w:ascii="Times New Roman" w:hAnsi="Times New Roman"/>
                <w:sz w:val="18"/>
                <w:szCs w:val="18"/>
              </w:rPr>
              <w:t>»</w:t>
            </w:r>
          </w:p>
        </w:tc>
        <w:tc>
          <w:tcPr>
            <w:tcW w:w="1701"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jc w:val="cente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20,5</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5,5</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5,5</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0,5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37,5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20,5</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5,5</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5,5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5,5</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37,5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5.1.</w:t>
            </w:r>
          </w:p>
          <w:p w:rsidR="002A5428" w:rsidRPr="009D49F2" w:rsidRDefault="002A5428" w:rsidP="002A5428">
            <w:pPr>
              <w:widowControl w:val="0"/>
              <w:autoSpaceDE w:val="0"/>
              <w:autoSpaceDN w:val="0"/>
              <w:adjustRightInd w:val="0"/>
              <w:spacing w:line="18" w:lineRule="atLeast"/>
              <w:ind w:right="-2"/>
              <w:jc w:val="center"/>
              <w:rPr>
                <w:rFonts w:ascii="Times New Roman" w:hAnsi="Times New Roman"/>
                <w:sz w:val="18"/>
                <w:szCs w:val="18"/>
              </w:rPr>
            </w:pPr>
            <w:r w:rsidRPr="009D49F2">
              <w:rPr>
                <w:rFonts w:ascii="Times New Roman" w:hAnsi="Times New Roman"/>
                <w:sz w:val="18"/>
                <w:szCs w:val="18"/>
              </w:rPr>
              <w:t>Обеспечение первичных мер пожарной безопасности в границах населенных пунктов</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0,5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35,5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20,0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35,5</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5.2.</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Профилактика безнадзорности и правонарушений на территории сельского поселения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0,5</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0,5</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0,5</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0,5</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0,5</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0,5</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0,5</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5.3.</w:t>
            </w:r>
          </w:p>
          <w:p w:rsidR="002A5428" w:rsidRPr="009D49F2" w:rsidRDefault="002A5428" w:rsidP="002A5428">
            <w:pPr>
              <w:widowControl w:val="0"/>
              <w:autoSpaceDE w:val="0"/>
              <w:autoSpaceDN w:val="0"/>
              <w:adjustRightInd w:val="0"/>
              <w:spacing w:line="18" w:lineRule="atLeast"/>
              <w:ind w:left="-108" w:right="-142"/>
              <w:jc w:val="center"/>
              <w:rPr>
                <w:rFonts w:ascii="Times New Roman" w:hAnsi="Times New Roman"/>
                <w:sz w:val="18"/>
                <w:szCs w:val="18"/>
              </w:rPr>
            </w:pPr>
            <w:r w:rsidRPr="009D49F2">
              <w:rPr>
                <w:rFonts w:ascii="Times New Roman" w:hAnsi="Times New Roman"/>
                <w:sz w:val="18"/>
                <w:szCs w:val="18"/>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701"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29"/>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b/>
                <w:sz w:val="18"/>
                <w:szCs w:val="18"/>
                <w:u w:val="single"/>
              </w:rPr>
            </w:pPr>
            <w:r w:rsidRPr="009D49F2">
              <w:rPr>
                <w:rFonts w:ascii="Times New Roman" w:hAnsi="Times New Roman"/>
                <w:b/>
                <w:sz w:val="18"/>
                <w:szCs w:val="18"/>
                <w:u w:val="single"/>
              </w:rPr>
              <w:t>Подпрограмма 6</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w:t>
            </w:r>
            <w:r w:rsidRPr="009D49F2">
              <w:rPr>
                <w:rFonts w:ascii="Times New Roman" w:hAnsi="Times New Roman"/>
                <w:b/>
                <w:sz w:val="18"/>
                <w:szCs w:val="18"/>
              </w:rPr>
              <w:t>Развитие сферы  культуры и спорта на территории Умыганского сельского поселения</w:t>
            </w:r>
            <w:r w:rsidRPr="009D49F2">
              <w:rPr>
                <w:rFonts w:ascii="Times New Roman" w:hAnsi="Times New Roman"/>
                <w:sz w:val="18"/>
                <w:szCs w:val="18"/>
              </w:rPr>
              <w:t>»</w:t>
            </w:r>
          </w:p>
        </w:tc>
        <w:tc>
          <w:tcPr>
            <w:tcW w:w="1701"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roofErr w:type="spellStart"/>
            <w:r w:rsidRPr="009D49F2">
              <w:rPr>
                <w:rFonts w:ascii="Times New Roman" w:hAnsi="Times New Roman"/>
                <w:sz w:val="18"/>
                <w:szCs w:val="18"/>
              </w:rPr>
              <w:t>с.Умыган</w:t>
            </w:r>
            <w:proofErr w:type="spellEnd"/>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3339,8</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3578,5</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1593,8</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3280,3</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3287,4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15026,2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3339,8</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3265,3</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1593,8</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1447,3</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3287,4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12880,0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184,0</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89,2</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1833,0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2106,22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40,0</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40,0</w:t>
            </w:r>
          </w:p>
        </w:tc>
      </w:tr>
      <w:tr w:rsidR="002A5428" w:rsidRPr="009D49F2" w:rsidTr="00255DF1">
        <w:trPr>
          <w:trHeight w:val="164"/>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FFFFFF"/>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6.1</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701"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roofErr w:type="spellStart"/>
            <w:r w:rsidRPr="009D49F2">
              <w:rPr>
                <w:rFonts w:ascii="Times New Roman" w:hAnsi="Times New Roman"/>
                <w:sz w:val="18"/>
                <w:szCs w:val="18"/>
              </w:rPr>
              <w:t>с.Умыган</w:t>
            </w:r>
            <w:proofErr w:type="spellEnd"/>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3339,8</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3438,5</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1583,8</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1418,3</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3287,4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13067,8</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3339,8</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3254,5</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1583,8</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1418,3</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3287,4</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12883,8</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color w:val="000000"/>
                <w:sz w:val="18"/>
                <w:szCs w:val="18"/>
              </w:rPr>
            </w:pPr>
            <w:r w:rsidRPr="009D49F2">
              <w:rPr>
                <w:rFonts w:ascii="Times New Roman" w:hAnsi="Times New Roman"/>
                <w:color w:val="000000"/>
                <w:sz w:val="18"/>
                <w:szCs w:val="18"/>
              </w:rPr>
              <w:t>184,0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color w:val="000000"/>
                <w:sz w:val="18"/>
                <w:szCs w:val="18"/>
              </w:rPr>
            </w:pPr>
            <w:r w:rsidRPr="009D49F2">
              <w:rPr>
                <w:rFonts w:ascii="Times New Roman" w:hAnsi="Times New Roman"/>
                <w:b/>
                <w:bCs/>
                <w:color w:val="000000"/>
                <w:sz w:val="18"/>
                <w:szCs w:val="18"/>
              </w:rPr>
              <w:t>184,0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Cs/>
                <w:color w:val="000000"/>
                <w:sz w:val="18"/>
                <w:szCs w:val="18"/>
              </w:rPr>
            </w:pPr>
            <w:r w:rsidRPr="009D49F2">
              <w:rPr>
                <w:rFonts w:ascii="Times New Roman" w:hAnsi="Times New Roman"/>
                <w:bCs/>
                <w:color w:val="000000"/>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0,0 </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6.2</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lastRenderedPageBreak/>
              <w:t>"Обеспечение условий для развития на территории сельского поселения физической культуры и массового спорта"</w:t>
            </w:r>
          </w:p>
        </w:tc>
        <w:tc>
          <w:tcPr>
            <w:tcW w:w="1701"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lastRenderedPageBreak/>
              <w:t>с. Умыган</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lastRenderedPageBreak/>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90,0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sz w:val="18"/>
                <w:szCs w:val="18"/>
              </w:rPr>
            </w:pPr>
            <w:r w:rsidRPr="009D49F2">
              <w:rPr>
                <w:rFonts w:ascii="Times New Roman" w:hAnsi="Times New Roman"/>
                <w:b/>
                <w:sz w:val="18"/>
                <w:szCs w:val="18"/>
              </w:rPr>
              <w:t>20,0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130,0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10,8</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20,0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50,8</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79,2</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79,2</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6.3</w:t>
            </w:r>
          </w:p>
          <w:p w:rsidR="002A5428" w:rsidRPr="009D49F2" w:rsidRDefault="002A5428" w:rsidP="002A5428">
            <w:pPr>
              <w:widowControl w:val="0"/>
              <w:autoSpaceDE w:val="0"/>
              <w:autoSpaceDN w:val="0"/>
              <w:adjustRightInd w:val="0"/>
              <w:spacing w:line="18" w:lineRule="atLeast"/>
              <w:jc w:val="both"/>
              <w:rPr>
                <w:rFonts w:ascii="Times New Roman" w:hAnsi="Times New Roman"/>
                <w:sz w:val="18"/>
                <w:szCs w:val="18"/>
                <w:u w:val="single"/>
              </w:rPr>
            </w:pPr>
            <w:r w:rsidRPr="009D49F2">
              <w:rPr>
                <w:rFonts w:ascii="Times New Roman" w:hAnsi="Times New Roman"/>
                <w:sz w:val="18"/>
                <w:szCs w:val="18"/>
              </w:rPr>
              <w:t>"Развитие домов культуры поселений''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с. Умыган</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1852,0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b/>
                <w:bCs/>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1852,0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19,0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19,0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1833,0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1833,0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45"/>
        </w:trPr>
        <w:tc>
          <w:tcPr>
            <w:tcW w:w="2127"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6.4</w:t>
            </w:r>
          </w:p>
          <w:p w:rsidR="002A5428" w:rsidRPr="009D49F2" w:rsidRDefault="002A5428" w:rsidP="002A5428">
            <w:pPr>
              <w:jc w:val="center"/>
              <w:rPr>
                <w:rFonts w:ascii="Times New Roman" w:hAnsi="Times New Roman"/>
                <w:color w:val="000000"/>
                <w:sz w:val="18"/>
                <w:szCs w:val="18"/>
                <w:u w:val="single"/>
              </w:rPr>
            </w:pPr>
            <w:r w:rsidRPr="009D49F2">
              <w:rPr>
                <w:rFonts w:ascii="Times New Roman" w:hAnsi="Times New Roman"/>
                <w:color w:val="000000"/>
                <w:sz w:val="18"/>
                <w:szCs w:val="18"/>
              </w:rPr>
              <w:t>Региональный проект "Создание условий для реализации творческого потенциала нации"</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 xml:space="preserve">МКУК КДЦ </w:t>
            </w:r>
            <w:proofErr w:type="spellStart"/>
            <w:r w:rsidRPr="009D49F2">
              <w:rPr>
                <w:rFonts w:ascii="Times New Roman" w:hAnsi="Times New Roman"/>
                <w:color w:val="000000"/>
                <w:sz w:val="18"/>
                <w:szCs w:val="18"/>
              </w:rPr>
              <w:t>с.Умыган</w:t>
            </w:r>
            <w:proofErr w:type="spellEnd"/>
          </w:p>
        </w:tc>
        <w:tc>
          <w:tcPr>
            <w:tcW w:w="1843"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Всего</w:t>
            </w:r>
          </w:p>
        </w:tc>
        <w:tc>
          <w:tcPr>
            <w:tcW w:w="992"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50,0</w:t>
            </w:r>
          </w:p>
        </w:tc>
        <w:tc>
          <w:tcPr>
            <w:tcW w:w="992"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single" w:sz="4" w:space="0" w:color="auto"/>
              <w:left w:val="single" w:sz="4" w:space="0" w:color="auto"/>
              <w:bottom w:val="single" w:sz="4" w:space="0" w:color="auto"/>
              <w:right w:val="single" w:sz="8" w:space="0" w:color="auto"/>
            </w:tcBorders>
            <w:vAlign w:val="center"/>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b/>
                <w:bCs/>
                <w:color w:val="000000"/>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50,0</w:t>
            </w:r>
          </w:p>
        </w:tc>
      </w:tr>
      <w:tr w:rsidR="002A5428" w:rsidRPr="009D49F2" w:rsidTr="00255DF1">
        <w:trPr>
          <w:trHeight w:val="4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43"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color w:val="000000"/>
                <w:sz w:val="18"/>
                <w:szCs w:val="18"/>
              </w:rPr>
              <w:t>МБ</w:t>
            </w:r>
          </w:p>
        </w:tc>
        <w:tc>
          <w:tcPr>
            <w:tcW w:w="992"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4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43"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color w:val="000000"/>
                <w:sz w:val="18"/>
                <w:szCs w:val="18"/>
              </w:rPr>
              <w:t>РБ</w:t>
            </w:r>
          </w:p>
        </w:tc>
        <w:tc>
          <w:tcPr>
            <w:tcW w:w="992"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4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43"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color w:val="000000"/>
                <w:sz w:val="18"/>
                <w:szCs w:val="18"/>
              </w:rPr>
              <w:t>ОБ</w:t>
            </w:r>
          </w:p>
        </w:tc>
        <w:tc>
          <w:tcPr>
            <w:tcW w:w="992"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10,0</w:t>
            </w:r>
          </w:p>
        </w:tc>
        <w:tc>
          <w:tcPr>
            <w:tcW w:w="992"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10,0</w:t>
            </w:r>
          </w:p>
        </w:tc>
      </w:tr>
      <w:tr w:rsidR="002A5428" w:rsidRPr="009D49F2" w:rsidTr="00255DF1">
        <w:trPr>
          <w:trHeight w:val="4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43"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color w:val="000000"/>
                <w:sz w:val="18"/>
                <w:szCs w:val="18"/>
              </w:rPr>
              <w:t>ФБ</w:t>
            </w:r>
          </w:p>
        </w:tc>
        <w:tc>
          <w:tcPr>
            <w:tcW w:w="992"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40,0</w:t>
            </w:r>
          </w:p>
        </w:tc>
        <w:tc>
          <w:tcPr>
            <w:tcW w:w="992"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40,0</w:t>
            </w:r>
          </w:p>
        </w:tc>
      </w:tr>
      <w:tr w:rsidR="002A5428" w:rsidRPr="009D49F2" w:rsidTr="00255DF1">
        <w:trPr>
          <w:trHeight w:val="4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color w:val="000000"/>
                <w:sz w:val="18"/>
                <w:szCs w:val="18"/>
              </w:rPr>
            </w:pPr>
          </w:p>
        </w:tc>
        <w:tc>
          <w:tcPr>
            <w:tcW w:w="1843"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color w:val="000000"/>
                <w:sz w:val="18"/>
                <w:szCs w:val="18"/>
              </w:rPr>
              <w:t>ИИ</w:t>
            </w:r>
          </w:p>
        </w:tc>
        <w:tc>
          <w:tcPr>
            <w:tcW w:w="992"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0" w:type="dxa"/>
            <w:tcBorders>
              <w:top w:val="single" w:sz="4" w:space="0" w:color="auto"/>
              <w:left w:val="single" w:sz="4" w:space="0" w:color="auto"/>
              <w:bottom w:val="single" w:sz="4"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b/>
                <w:sz w:val="18"/>
                <w:szCs w:val="18"/>
                <w:u w:val="single"/>
              </w:rPr>
            </w:pPr>
            <w:r w:rsidRPr="009D49F2">
              <w:rPr>
                <w:rFonts w:ascii="Times New Roman" w:hAnsi="Times New Roman"/>
                <w:b/>
                <w:sz w:val="18"/>
                <w:szCs w:val="18"/>
                <w:u w:val="single"/>
              </w:rPr>
              <w:t>Подпрограмма 7</w:t>
            </w:r>
          </w:p>
          <w:p w:rsidR="002A5428" w:rsidRPr="009D49F2" w:rsidRDefault="002A5428" w:rsidP="002A5428">
            <w:pPr>
              <w:widowControl w:val="0"/>
              <w:autoSpaceDE w:val="0"/>
              <w:autoSpaceDN w:val="0"/>
              <w:adjustRightInd w:val="0"/>
              <w:spacing w:line="18" w:lineRule="atLeast"/>
              <w:jc w:val="center"/>
              <w:rPr>
                <w:rFonts w:ascii="Times New Roman" w:hAnsi="Times New Roman"/>
                <w:b/>
                <w:sz w:val="18"/>
                <w:szCs w:val="18"/>
              </w:rPr>
            </w:pPr>
            <w:proofErr w:type="gramStart"/>
            <w:r w:rsidRPr="009D49F2">
              <w:rPr>
                <w:rFonts w:ascii="Times New Roman" w:hAnsi="Times New Roman"/>
                <w:b/>
                <w:sz w:val="18"/>
                <w:szCs w:val="18"/>
              </w:rPr>
              <w:t>« Энергосбережение</w:t>
            </w:r>
            <w:proofErr w:type="gramEnd"/>
            <w:r w:rsidRPr="009D49F2">
              <w:rPr>
                <w:rFonts w:ascii="Times New Roman" w:hAnsi="Times New Roman"/>
                <w:b/>
                <w:sz w:val="18"/>
                <w:szCs w:val="18"/>
              </w:rPr>
              <w:t xml:space="preserve"> и повышение энергетической эффективности на территории сельских поселений на 2021-2025гг.»</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b/>
                <w:bCs/>
                <w:color w:val="000000"/>
                <w:sz w:val="18"/>
                <w:szCs w:val="18"/>
              </w:rPr>
              <w:t>10,0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12,0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10,0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12,0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6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76"/>
        </w:trPr>
        <w:tc>
          <w:tcPr>
            <w:tcW w:w="2127"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b/>
                <w:sz w:val="18"/>
                <w:szCs w:val="18"/>
              </w:rPr>
            </w:pP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7.1</w:t>
            </w: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«Технические и организационные мероприятия по снижению использования энергоресурсов»</w:t>
            </w:r>
          </w:p>
          <w:p w:rsidR="002A5428" w:rsidRPr="009D49F2" w:rsidRDefault="002A5428" w:rsidP="002A5428">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val="restart"/>
            <w:tcBorders>
              <w:top w:val="single" w:sz="4" w:space="0" w:color="auto"/>
              <w:left w:val="single" w:sz="4" w:space="0" w:color="auto"/>
              <w:bottom w:val="single" w:sz="4" w:space="0" w:color="auto"/>
              <w:right w:val="single" w:sz="4" w:space="0" w:color="auto"/>
            </w:tcBorders>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p>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b/>
                <w:bCs/>
                <w:color w:val="000000"/>
                <w:sz w:val="18"/>
                <w:szCs w:val="18"/>
              </w:rPr>
            </w:pPr>
            <w:r w:rsidRPr="009D49F2">
              <w:rPr>
                <w:rFonts w:ascii="Times New Roman" w:hAnsi="Times New Roman"/>
                <w:b/>
                <w:bCs/>
                <w:color w:val="000000"/>
                <w:sz w:val="18"/>
                <w:szCs w:val="18"/>
              </w:rPr>
              <w:t>10,0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12,0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1,0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10,0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12,0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1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r w:rsidR="002A5428" w:rsidRPr="009D49F2" w:rsidTr="00255DF1">
        <w:trPr>
          <w:trHeight w:val="22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b/>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5428" w:rsidRPr="009D49F2" w:rsidRDefault="002A5428" w:rsidP="002A5428">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tcBorders>
              <w:top w:val="single" w:sz="4" w:space="0" w:color="auto"/>
              <w:left w:val="single" w:sz="4" w:space="0" w:color="auto"/>
              <w:bottom w:val="single" w:sz="4" w:space="0" w:color="auto"/>
              <w:right w:val="single" w:sz="4"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vAlign w:val="center"/>
            <w:hideMark/>
          </w:tcPr>
          <w:p w:rsidR="002A5428" w:rsidRPr="009D49F2" w:rsidRDefault="002A5428" w:rsidP="002A5428">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850" w:type="dxa"/>
            <w:tcBorders>
              <w:top w:val="nil"/>
              <w:left w:val="nil"/>
              <w:bottom w:val="single" w:sz="8" w:space="0" w:color="auto"/>
              <w:right w:val="single" w:sz="8" w:space="0" w:color="auto"/>
            </w:tcBorders>
            <w:vAlign w:val="bottom"/>
            <w:hideMark/>
          </w:tcPr>
          <w:p w:rsidR="002A5428" w:rsidRPr="009D49F2" w:rsidRDefault="002A5428" w:rsidP="002A5428">
            <w:pPr>
              <w:jc w:val="right"/>
              <w:rPr>
                <w:rFonts w:ascii="Times New Roman" w:hAnsi="Times New Roman"/>
                <w:b/>
                <w:bCs/>
                <w:sz w:val="18"/>
                <w:szCs w:val="18"/>
              </w:rPr>
            </w:pPr>
            <w:r w:rsidRPr="009D49F2">
              <w:rPr>
                <w:rFonts w:ascii="Times New Roman" w:hAnsi="Times New Roman"/>
                <w:b/>
                <w:bCs/>
                <w:sz w:val="18"/>
                <w:szCs w:val="18"/>
              </w:rPr>
              <w:t>0,0</w:t>
            </w:r>
          </w:p>
        </w:tc>
      </w:tr>
    </w:tbl>
    <w:p w:rsidR="00E00DEE" w:rsidRPr="009D49F2" w:rsidRDefault="00E00DEE" w:rsidP="00CA4B36">
      <w:pPr>
        <w:spacing w:after="0" w:line="240" w:lineRule="auto"/>
        <w:ind w:right="-5"/>
        <w:jc w:val="center"/>
        <w:rPr>
          <w:rFonts w:ascii="Times New Roman" w:eastAsia="Times New Roman" w:hAnsi="Times New Roman" w:cs="Times New Roman"/>
          <w:b/>
          <w:spacing w:val="20"/>
          <w:sz w:val="18"/>
          <w:szCs w:val="18"/>
          <w:lang w:eastAsia="ru-RU"/>
        </w:rPr>
      </w:pPr>
    </w:p>
    <w:p w:rsidR="002A5428" w:rsidRPr="009D49F2" w:rsidRDefault="002A5428" w:rsidP="002A5428">
      <w:pPr>
        <w:tabs>
          <w:tab w:val="center" w:pos="4748"/>
          <w:tab w:val="left" w:pos="7785"/>
        </w:tabs>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ИРКУТСКАЯ ОБЛАСТЬ</w:t>
      </w:r>
    </w:p>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Тулунский район</w:t>
      </w:r>
    </w:p>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АДМИНИСТРАЦИЯ</w:t>
      </w:r>
    </w:p>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Умыганского сельского поселения</w:t>
      </w:r>
    </w:p>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p>
    <w:p w:rsidR="002A5428" w:rsidRPr="009D49F2" w:rsidRDefault="002A5428" w:rsidP="002A5428">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ПОСТАНОВЛЕНИЕ</w:t>
      </w:r>
    </w:p>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p>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19 декабря 2022 г.                                                                                     № 46-ПА</w:t>
      </w:r>
    </w:p>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 Умыган</w:t>
      </w:r>
    </w:p>
    <w:p w:rsidR="002A5428" w:rsidRPr="009D49F2" w:rsidRDefault="002A5428" w:rsidP="002A5428">
      <w:pPr>
        <w:spacing w:after="0" w:line="240" w:lineRule="auto"/>
        <w:rPr>
          <w:rFonts w:ascii="Times New Roman" w:eastAsia="Times New Roman" w:hAnsi="Times New Roman" w:cs="Times New Roman"/>
          <w:sz w:val="18"/>
          <w:szCs w:val="18"/>
          <w:lang w:eastAsia="ru-RU"/>
        </w:rPr>
      </w:pPr>
    </w:p>
    <w:p w:rsidR="002A5428" w:rsidRPr="009D49F2" w:rsidRDefault="002A5428" w:rsidP="002A5428">
      <w:pPr>
        <w:spacing w:after="0" w:line="240" w:lineRule="auto"/>
        <w:ind w:right="3542"/>
        <w:jc w:val="both"/>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sz w:val="18"/>
          <w:szCs w:val="18"/>
          <w:lang w:eastAsia="ru-RU"/>
        </w:rPr>
        <w:t xml:space="preserve">            </w:t>
      </w:r>
      <w:r w:rsidRPr="009D49F2">
        <w:rPr>
          <w:rFonts w:ascii="Times New Roman" w:eastAsia="Times New Roman" w:hAnsi="Times New Roman" w:cs="Times New Roman"/>
          <w:b/>
          <w:i/>
          <w:sz w:val="18"/>
          <w:szCs w:val="18"/>
          <w:lang w:eastAsia="ru-RU"/>
        </w:rPr>
        <w:t>Об утверждении Положения об общественном совете по вопросам защиты детства при администрации Умыганского сельского поселения</w:t>
      </w:r>
    </w:p>
    <w:p w:rsidR="002A5428" w:rsidRPr="009D49F2" w:rsidRDefault="002A5428" w:rsidP="002A5428">
      <w:pPr>
        <w:spacing w:after="0" w:line="240" w:lineRule="auto"/>
        <w:rPr>
          <w:rFonts w:ascii="Times New Roman" w:eastAsia="Times New Roman" w:hAnsi="Times New Roman" w:cs="Times New Roman"/>
          <w:sz w:val="18"/>
          <w:szCs w:val="18"/>
          <w:lang w:eastAsia="ru-RU"/>
        </w:rPr>
      </w:pPr>
    </w:p>
    <w:p w:rsidR="002A5428" w:rsidRPr="009D49F2" w:rsidRDefault="002A5428" w:rsidP="002A5428">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В целях осуществления мероприятий в сфере предупреждения безнадзорности, беспризорности, правонарушений и антиобщественных действий несовершеннолетних, организации работы с детьми и молодежью в поселении, в соответствии с Федеральным законом от 6 октября 2003 года </w:t>
      </w:r>
    </w:p>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131-ФЗ «Об общих принципах организации местного самоуправления в Российской Федерации», Федеральным законом от 21 июля 2014 года № 212-ФЗ «Об основах общественного контроля в Российской Федерации», Федеральным законом от 23 июня 2016 года № 182-ФЗ «Об основах системы профилактики правонарушений в Российской Федерации», руководствуясь Уставом Умыганского муниципального образования, </w:t>
      </w:r>
    </w:p>
    <w:p w:rsidR="002A5428" w:rsidRPr="009D49F2" w:rsidRDefault="002A5428" w:rsidP="002A5428">
      <w:pPr>
        <w:spacing w:after="0" w:line="240" w:lineRule="auto"/>
        <w:rPr>
          <w:rFonts w:ascii="Times New Roman" w:eastAsia="Times New Roman" w:hAnsi="Times New Roman" w:cs="Times New Roman"/>
          <w:sz w:val="18"/>
          <w:szCs w:val="18"/>
          <w:lang w:eastAsia="ru-RU"/>
        </w:rPr>
      </w:pPr>
    </w:p>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 О С Т А Н О В Л Я Ю:</w:t>
      </w:r>
    </w:p>
    <w:p w:rsidR="002A5428" w:rsidRPr="009D49F2" w:rsidRDefault="002A5428" w:rsidP="002A5428">
      <w:pPr>
        <w:spacing w:after="0" w:line="240" w:lineRule="auto"/>
        <w:rPr>
          <w:rFonts w:ascii="Times New Roman" w:eastAsia="Times New Roman" w:hAnsi="Times New Roman" w:cs="Times New Roman"/>
          <w:sz w:val="18"/>
          <w:szCs w:val="18"/>
          <w:lang w:eastAsia="ru-RU"/>
        </w:rPr>
      </w:pPr>
    </w:p>
    <w:p w:rsidR="002A5428" w:rsidRPr="009D49F2" w:rsidRDefault="002A5428" w:rsidP="002A5428">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Утвердить Положение об общественном совете по вопросам защиты детства при администрации Умыганского сельского поселения (приложение №1).</w:t>
      </w:r>
    </w:p>
    <w:p w:rsidR="002A5428" w:rsidRPr="009D49F2" w:rsidRDefault="002A5428" w:rsidP="002A5428">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Утвердить состав общественного совета по вопросам защиты детства при администрации Умыганского сельского поселения (приложение №2).</w:t>
      </w:r>
    </w:p>
    <w:p w:rsidR="002A5428" w:rsidRPr="009D49F2" w:rsidRDefault="002A5428" w:rsidP="002A5428">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Признать утратившим силу распоряжение Администрации Умыганского сельского поселения от 18.10. 2018 года № 52-ра «</w:t>
      </w:r>
      <w:r w:rsidRPr="009D49F2">
        <w:rPr>
          <w:rFonts w:ascii="Times New Roman" w:eastAsia="Times New Roman" w:hAnsi="Times New Roman" w:cs="Times New Roman"/>
          <w:color w:val="000000"/>
          <w:sz w:val="18"/>
          <w:szCs w:val="18"/>
          <w:lang w:eastAsia="ru-RU"/>
        </w:rPr>
        <w:t>О создании общественной </w:t>
      </w:r>
      <w:r w:rsidRPr="009D49F2">
        <w:rPr>
          <w:rFonts w:ascii="Times New Roman" w:eastAsia="Times New Roman" w:hAnsi="Times New Roman" w:cs="Times New Roman"/>
          <w:bCs/>
          <w:color w:val="000000"/>
          <w:sz w:val="18"/>
          <w:szCs w:val="18"/>
          <w:lang w:eastAsia="ru-RU"/>
        </w:rPr>
        <w:t>комиссии</w:t>
      </w:r>
      <w:r w:rsidRPr="009D49F2">
        <w:rPr>
          <w:rFonts w:ascii="Times New Roman" w:eastAsia="Times New Roman" w:hAnsi="Times New Roman" w:cs="Times New Roman"/>
          <w:color w:val="000000"/>
          <w:sz w:val="18"/>
          <w:szCs w:val="18"/>
          <w:lang w:eastAsia="ru-RU"/>
        </w:rPr>
        <w:t> </w:t>
      </w:r>
      <w:r w:rsidRPr="009D49F2">
        <w:rPr>
          <w:rFonts w:ascii="Times New Roman" w:eastAsia="Times New Roman" w:hAnsi="Times New Roman" w:cs="Times New Roman"/>
          <w:bCs/>
          <w:color w:val="000000"/>
          <w:sz w:val="18"/>
          <w:szCs w:val="18"/>
          <w:lang w:eastAsia="ru-RU"/>
        </w:rPr>
        <w:t>по</w:t>
      </w:r>
      <w:r w:rsidRPr="009D49F2">
        <w:rPr>
          <w:rFonts w:ascii="Times New Roman" w:eastAsia="Times New Roman" w:hAnsi="Times New Roman" w:cs="Times New Roman"/>
          <w:color w:val="000000"/>
          <w:sz w:val="18"/>
          <w:szCs w:val="18"/>
          <w:lang w:eastAsia="ru-RU"/>
        </w:rPr>
        <w:t> </w:t>
      </w:r>
      <w:r w:rsidRPr="009D49F2">
        <w:rPr>
          <w:rFonts w:ascii="Times New Roman" w:eastAsia="Times New Roman" w:hAnsi="Times New Roman" w:cs="Times New Roman"/>
          <w:bCs/>
          <w:color w:val="000000"/>
          <w:sz w:val="18"/>
          <w:szCs w:val="18"/>
          <w:lang w:eastAsia="ru-RU"/>
        </w:rPr>
        <w:t>делам</w:t>
      </w:r>
      <w:r w:rsidRPr="009D49F2">
        <w:rPr>
          <w:rFonts w:ascii="Times New Roman" w:eastAsia="Times New Roman" w:hAnsi="Times New Roman" w:cs="Times New Roman"/>
          <w:color w:val="000000"/>
          <w:sz w:val="18"/>
          <w:szCs w:val="18"/>
          <w:lang w:eastAsia="ru-RU"/>
        </w:rPr>
        <w:t> </w:t>
      </w:r>
      <w:r w:rsidRPr="009D49F2">
        <w:rPr>
          <w:rFonts w:ascii="Times New Roman" w:eastAsia="Times New Roman" w:hAnsi="Times New Roman" w:cs="Times New Roman"/>
          <w:bCs/>
          <w:color w:val="000000"/>
          <w:sz w:val="18"/>
          <w:szCs w:val="18"/>
          <w:lang w:eastAsia="ru-RU"/>
        </w:rPr>
        <w:t>несовершеннолетних</w:t>
      </w:r>
      <w:r w:rsidRPr="009D49F2">
        <w:rPr>
          <w:rFonts w:ascii="Times New Roman" w:eastAsia="Times New Roman" w:hAnsi="Times New Roman" w:cs="Times New Roman"/>
          <w:color w:val="000000"/>
          <w:sz w:val="18"/>
          <w:szCs w:val="18"/>
          <w:lang w:eastAsia="ru-RU"/>
        </w:rPr>
        <w:t> и защите их прав на территории Умыганского сельского поселения</w:t>
      </w:r>
      <w:r w:rsidRPr="009D49F2">
        <w:rPr>
          <w:rFonts w:ascii="Times New Roman" w:eastAsia="Times New Roman" w:hAnsi="Times New Roman" w:cs="Times New Roman"/>
          <w:sz w:val="18"/>
          <w:szCs w:val="18"/>
          <w:lang w:eastAsia="ru-RU"/>
        </w:rPr>
        <w:t>».</w:t>
      </w:r>
    </w:p>
    <w:p w:rsidR="002A5428" w:rsidRPr="009D49F2" w:rsidRDefault="002A5428" w:rsidP="002A5428">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 xml:space="preserve">4. </w:t>
      </w:r>
      <w:r w:rsidRPr="009D49F2">
        <w:rPr>
          <w:rFonts w:ascii="Times New Roman" w:eastAsia="Arial" w:hAnsi="Times New Roman" w:cs="Times New Roman"/>
          <w:bCs/>
          <w:kern w:val="2"/>
          <w:sz w:val="18"/>
          <w:szCs w:val="18"/>
          <w:lang w:eastAsia="zh-CN"/>
        </w:rPr>
        <w:t>Настоящее постановление вступает в силу после дня его официального опубликования.</w:t>
      </w:r>
    </w:p>
    <w:p w:rsidR="002A5428" w:rsidRPr="009D49F2" w:rsidRDefault="002A5428" w:rsidP="002A5428">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2A5428" w:rsidRPr="009D49F2" w:rsidRDefault="002A5428" w:rsidP="002A5428">
      <w:pPr>
        <w:spacing w:after="0" w:line="240" w:lineRule="auto"/>
        <w:rPr>
          <w:rFonts w:ascii="Times New Roman" w:eastAsia="Times New Roman" w:hAnsi="Times New Roman" w:cs="Times New Roman"/>
          <w:sz w:val="18"/>
          <w:szCs w:val="18"/>
          <w:lang w:eastAsia="ru-RU"/>
        </w:rPr>
      </w:pPr>
    </w:p>
    <w:p w:rsidR="002A5428" w:rsidRPr="009D49F2" w:rsidRDefault="002A5428" w:rsidP="002A5428">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Умыганского</w:t>
      </w:r>
    </w:p>
    <w:p w:rsidR="002A5428" w:rsidRPr="009D49F2" w:rsidRDefault="002A5428" w:rsidP="002A5428">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сельского поселения</w:t>
      </w:r>
      <w:r w:rsidRPr="009D49F2">
        <w:rPr>
          <w:rFonts w:ascii="Times New Roman" w:eastAsia="Times New Roman" w:hAnsi="Times New Roman" w:cs="Times New Roman"/>
          <w:sz w:val="18"/>
          <w:szCs w:val="18"/>
          <w:lang w:eastAsia="ru-RU"/>
        </w:rPr>
        <w:tab/>
        <w:t xml:space="preserve">                                                </w:t>
      </w:r>
      <w:proofErr w:type="spellStart"/>
      <w:r w:rsidRPr="009D49F2">
        <w:rPr>
          <w:rFonts w:ascii="Times New Roman" w:eastAsia="Times New Roman" w:hAnsi="Times New Roman" w:cs="Times New Roman"/>
          <w:sz w:val="18"/>
          <w:szCs w:val="18"/>
          <w:lang w:eastAsia="ru-RU"/>
        </w:rPr>
        <w:t>В.Н.Савицкий</w:t>
      </w:r>
      <w:proofErr w:type="spellEnd"/>
      <w:r w:rsidRPr="009D49F2">
        <w:rPr>
          <w:rFonts w:ascii="Times New Roman" w:eastAsia="Times New Roman" w:hAnsi="Times New Roman" w:cs="Times New Roman"/>
          <w:sz w:val="18"/>
          <w:szCs w:val="18"/>
          <w:lang w:eastAsia="ru-RU"/>
        </w:rPr>
        <w:t>.</w:t>
      </w:r>
    </w:p>
    <w:p w:rsidR="002A5428" w:rsidRPr="009D49F2" w:rsidRDefault="002A5428" w:rsidP="002A5428">
      <w:pPr>
        <w:spacing w:after="0" w:line="240" w:lineRule="auto"/>
        <w:rPr>
          <w:rFonts w:ascii="Times New Roman" w:eastAsia="Times New Roman" w:hAnsi="Times New Roman" w:cs="Times New Roman"/>
          <w:sz w:val="18"/>
          <w:szCs w:val="18"/>
          <w:lang w:eastAsia="ru-RU"/>
        </w:rPr>
      </w:pPr>
    </w:p>
    <w:tbl>
      <w:tblPr>
        <w:tblW w:w="4860" w:type="dxa"/>
        <w:tblInd w:w="4788" w:type="dxa"/>
        <w:tblLook w:val="01E0" w:firstRow="1" w:lastRow="1" w:firstColumn="1" w:lastColumn="1" w:noHBand="0" w:noVBand="0"/>
      </w:tblPr>
      <w:tblGrid>
        <w:gridCol w:w="4860"/>
      </w:tblGrid>
      <w:tr w:rsidR="002A5428" w:rsidRPr="009D49F2" w:rsidTr="002A5428">
        <w:tc>
          <w:tcPr>
            <w:tcW w:w="4860" w:type="dxa"/>
            <w:shd w:val="clear" w:color="auto" w:fill="auto"/>
          </w:tcPr>
          <w:p w:rsidR="002A5428" w:rsidRPr="009D49F2" w:rsidRDefault="002A5428" w:rsidP="002A5428">
            <w:pPr>
              <w:suppressAutoHyphens/>
              <w:spacing w:after="0" w:line="240" w:lineRule="auto"/>
              <w:rPr>
                <w:rFonts w:ascii="Times New Roman" w:eastAsia="Times New Roman" w:hAnsi="Times New Roman" w:cs="Times New Roman"/>
                <w:sz w:val="18"/>
                <w:szCs w:val="18"/>
                <w:lang w:eastAsia="ru-RU"/>
              </w:rPr>
            </w:pPr>
          </w:p>
          <w:p w:rsidR="002A5428" w:rsidRPr="009D49F2" w:rsidRDefault="002A5428" w:rsidP="002A5428">
            <w:pPr>
              <w:suppressAutoHyphen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Приложение № 1</w:t>
            </w:r>
          </w:p>
          <w:p w:rsidR="002A5428" w:rsidRPr="009D49F2" w:rsidRDefault="002A5428" w:rsidP="002A5428">
            <w:pPr>
              <w:suppressAutoHyphen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к постановлению администрации </w:t>
            </w:r>
          </w:p>
          <w:p w:rsidR="002A5428" w:rsidRPr="009D49F2" w:rsidRDefault="002A5428" w:rsidP="002A5428">
            <w:pPr>
              <w:suppressAutoHyphen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Умыганского сельского поселения </w:t>
            </w:r>
          </w:p>
          <w:p w:rsidR="002A5428" w:rsidRPr="009D49F2" w:rsidRDefault="002A5428" w:rsidP="002A5428">
            <w:pPr>
              <w:suppressAutoHyphen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от «19» декабря 2022 года № 45-ПА</w:t>
            </w:r>
          </w:p>
          <w:p w:rsidR="002A5428" w:rsidRPr="009D49F2" w:rsidRDefault="002A5428" w:rsidP="002A5428">
            <w:pPr>
              <w:suppressAutoHyphens/>
              <w:spacing w:after="0" w:line="240" w:lineRule="auto"/>
              <w:rPr>
                <w:rFonts w:ascii="Times New Roman" w:eastAsia="Times New Roman" w:hAnsi="Times New Roman" w:cs="Times New Roman"/>
                <w:sz w:val="18"/>
                <w:szCs w:val="18"/>
                <w:lang w:eastAsia="ru-RU"/>
              </w:rPr>
            </w:pPr>
          </w:p>
        </w:tc>
      </w:tr>
    </w:tbl>
    <w:p w:rsidR="002A5428" w:rsidRPr="009D49F2" w:rsidRDefault="002A5428" w:rsidP="002A5428">
      <w:pPr>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p>
    <w:p w:rsidR="002A5428" w:rsidRPr="009D49F2" w:rsidRDefault="002A5428" w:rsidP="002A5428">
      <w:pPr>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ПОЛОЖЕНИЕ</w:t>
      </w:r>
    </w:p>
    <w:p w:rsidR="002A5428" w:rsidRPr="009D49F2" w:rsidRDefault="002A5428" w:rsidP="002A5428">
      <w:pPr>
        <w:autoSpaceDE w:val="0"/>
        <w:autoSpaceDN w:val="0"/>
        <w:adjustRightInd w:val="0"/>
        <w:spacing w:after="0" w:line="240" w:lineRule="auto"/>
        <w:jc w:val="center"/>
        <w:rPr>
          <w:rFonts w:ascii="Times New Roman" w:eastAsia="Times New Roman" w:hAnsi="Times New Roman" w:cs="Times New Roman"/>
          <w:b/>
          <w:bCs/>
          <w:i/>
          <w:sz w:val="18"/>
          <w:szCs w:val="18"/>
          <w:lang w:eastAsia="ru-RU"/>
        </w:rPr>
      </w:pPr>
      <w:r w:rsidRPr="009D49F2">
        <w:rPr>
          <w:rFonts w:ascii="Times New Roman" w:eastAsia="Times New Roman" w:hAnsi="Times New Roman" w:cs="Times New Roman"/>
          <w:b/>
          <w:bCs/>
          <w:sz w:val="18"/>
          <w:szCs w:val="18"/>
          <w:lang w:eastAsia="ru-RU"/>
        </w:rPr>
        <w:t>ОБ ОБЩЕСТВЕННОМ СОВЕТЕ ПО ВОПРОСАМ ЗАЩИТЫ ДЕТСТВА ПРИ АДМИНИСТРАЦИИ _УМЫГАНСКОГО СЕЛЬСКОГО ПОСЕЛЕНИЯ</w:t>
      </w:r>
    </w:p>
    <w:p w:rsidR="002A5428" w:rsidRPr="009D49F2" w:rsidRDefault="002A5428" w:rsidP="002A5428">
      <w:pPr>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p>
    <w:p w:rsidR="002A5428" w:rsidRPr="009D49F2" w:rsidRDefault="002A5428" w:rsidP="002A5428">
      <w:pPr>
        <w:autoSpaceDE w:val="0"/>
        <w:autoSpaceDN w:val="0"/>
        <w:adjustRightInd w:val="0"/>
        <w:spacing w:after="0" w:line="240" w:lineRule="auto"/>
        <w:jc w:val="center"/>
        <w:outlineLvl w:val="1"/>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I. Общие положения</w:t>
      </w:r>
    </w:p>
    <w:p w:rsidR="002A5428" w:rsidRPr="009D49F2" w:rsidRDefault="002A5428" w:rsidP="002A5428">
      <w:pPr>
        <w:autoSpaceDE w:val="0"/>
        <w:autoSpaceDN w:val="0"/>
        <w:adjustRightInd w:val="0"/>
        <w:spacing w:after="0" w:line="240" w:lineRule="auto"/>
        <w:ind w:firstLine="720"/>
        <w:jc w:val="center"/>
        <w:outlineLvl w:val="1"/>
        <w:rPr>
          <w:rFonts w:ascii="Times New Roman" w:eastAsia="Times New Roman" w:hAnsi="Times New Roman" w:cs="Times New Roman"/>
          <w:b/>
          <w:sz w:val="18"/>
          <w:szCs w:val="18"/>
          <w:lang w:eastAsia="ru-RU"/>
        </w:rPr>
      </w:pPr>
    </w:p>
    <w:p w:rsidR="002A5428" w:rsidRPr="009D49F2" w:rsidRDefault="002A5428" w:rsidP="002A5428">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Общественный совет по вопросам защиты детства при администрации Умыганского сельского поселения (далее – Совет), является постоянно действующим совещательным органом при администрации Умыганского сельского поселения</w:t>
      </w:r>
      <w:r w:rsidRPr="009D49F2">
        <w:rPr>
          <w:rFonts w:ascii="Times New Roman" w:eastAsia="Times New Roman" w:hAnsi="Times New Roman" w:cs="Times New Roman"/>
          <w:i/>
          <w:sz w:val="18"/>
          <w:szCs w:val="18"/>
          <w:lang w:eastAsia="ru-RU"/>
        </w:rPr>
        <w:t xml:space="preserve"> </w:t>
      </w:r>
      <w:r w:rsidRPr="009D49F2">
        <w:rPr>
          <w:rFonts w:ascii="Times New Roman" w:eastAsia="Times New Roman" w:hAnsi="Times New Roman" w:cs="Times New Roman"/>
          <w:sz w:val="18"/>
          <w:szCs w:val="18"/>
          <w:lang w:eastAsia="ru-RU"/>
        </w:rPr>
        <w:t>(далее - поселение), образуемым в целях</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sz w:val="18"/>
          <w:szCs w:val="18"/>
          <w:lang w:eastAsia="ru-RU"/>
        </w:rPr>
        <w:t xml:space="preserve">оказания содействия органам и учреждениям системы профилактики безнадзорности и правонарушений несовершеннолетних (далее – субъекты системы профилактики), осуществляющим деятельность на территории Тулунского района Иркутской области (далее – Тулунский район), в принятии ими мер, направленных на </w:t>
      </w:r>
      <w:r w:rsidRPr="009D49F2">
        <w:rPr>
          <w:rFonts w:ascii="Times New Roman" w:eastAsia="Times New Roman" w:hAnsi="Times New Roman" w:cs="Times New Roman"/>
          <w:sz w:val="18"/>
          <w:szCs w:val="18"/>
          <w:shd w:val="clear" w:color="auto" w:fill="FFFFFF"/>
          <w:lang w:eastAsia="ru-RU"/>
        </w:rPr>
        <w:t>предупреждение безнадзорности, беспризорности, правонарушений и антиобщественных действий несовершеннолетних</w:t>
      </w:r>
      <w:r w:rsidRPr="009D49F2">
        <w:rPr>
          <w:rFonts w:ascii="Times New Roman" w:eastAsia="Times New Roman" w:hAnsi="Times New Roman" w:cs="Times New Roman"/>
          <w:sz w:val="18"/>
          <w:szCs w:val="18"/>
          <w:lang w:eastAsia="ru-RU"/>
        </w:rPr>
        <w:t>,  защиту их прав и законных интересов несовершеннолетних, организации работы с детьми и молодежью в поселении.</w:t>
      </w:r>
    </w:p>
    <w:p w:rsidR="002A5428" w:rsidRPr="009D49F2" w:rsidRDefault="002A5428" w:rsidP="002A5428">
      <w:pPr>
        <w:shd w:val="clear" w:color="auto" w:fill="FFFFFF"/>
        <w:tabs>
          <w:tab w:val="left" w:pos="1134"/>
        </w:tabs>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2. Совет в своей деятельности руководствуется Конституцией Российской Федерации, федеральными законами от 6 октября 2003 года </w:t>
      </w:r>
      <w:r w:rsidRPr="009D49F2">
        <w:rPr>
          <w:rFonts w:ascii="Times New Roman" w:eastAsia="Times New Roman" w:hAnsi="Times New Roman" w:cs="Times New Roman"/>
          <w:sz w:val="18"/>
          <w:szCs w:val="18"/>
          <w:lang w:eastAsia="ru-RU"/>
        </w:rPr>
        <w:br/>
        <w:t xml:space="preserve">№ 131-ФЗ «Об общих принципах организации местного самоуправления в Российской Федерации», Федеральным законом от 21 июля 2014 года </w:t>
      </w:r>
      <w:r w:rsidRPr="009D49F2">
        <w:rPr>
          <w:rFonts w:ascii="Times New Roman" w:eastAsia="Times New Roman" w:hAnsi="Times New Roman" w:cs="Times New Roman"/>
          <w:sz w:val="18"/>
          <w:szCs w:val="18"/>
          <w:lang w:eastAsia="ru-RU"/>
        </w:rPr>
        <w:br/>
        <w:t xml:space="preserve">№ 212-ФЗ «Об основах общественного контроля в Российской Федерации», </w:t>
      </w:r>
      <w:r w:rsidRPr="009D49F2">
        <w:rPr>
          <w:rFonts w:ascii="Times New Roman" w:eastAsia="Times New Roman" w:hAnsi="Times New Roman" w:cs="Times New Roman"/>
          <w:sz w:val="18"/>
          <w:szCs w:val="18"/>
          <w:lang w:eastAsia="ru-RU"/>
        </w:rPr>
        <w:br/>
        <w:t>от 23 июня 2016 года № 182-ФЗ «Об основах системы профилактики правонарушений в Российской Федерации», от 24 июня 1999 года № 120-ФЗ «Об основах системы профилактики безнадзорности и правонарушений несовершеннолетних», Федеральным законом от 27 июля 2006 года № 152-ФЗ «О персональных данных» (далее – ФЗ о персональных данных) , Законом Иркутской области от 12 ноября 2007 года № 100-оз «О порядке создания и осуществления деятельности комиссий по делам несовершеннолетних и защите их прав в Иркутской области», Законом Иркутской области от 5 марта 2010 года № 7-ОЗ «Об отдельных мерах по защите детей от факторов, негативно влияющих на их физическое, интеллектуальное, психическое, духовное и нравственное развитие, в Иркутской области» (далее – Закон Иркутской области № 7-ОЗ), иными федеральными и областными нормативными правовыми актами, а также настоящим Положением.</w:t>
      </w:r>
    </w:p>
    <w:p w:rsidR="002A5428" w:rsidRPr="009D49F2" w:rsidRDefault="002A5428" w:rsidP="002A5428">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3. Деятельность Совета основывается на принципах законности, демократизма, открытости, свободного обсуждения и коллективного решения совместных вопросов, с соблюдением конфиденциальности полученной в процессе деятельности информации о несовершеннолетних, родителях (законных представителях) несовершеннолетних. </w:t>
      </w:r>
    </w:p>
    <w:p w:rsidR="002A5428" w:rsidRPr="009D49F2" w:rsidRDefault="002A5428" w:rsidP="002A5428">
      <w:pPr>
        <w:spacing w:after="0" w:line="240" w:lineRule="auto"/>
        <w:ind w:firstLine="709"/>
        <w:jc w:val="both"/>
        <w:rPr>
          <w:rFonts w:ascii="Times New Roman" w:eastAsia="Times New Roman" w:hAnsi="Times New Roman" w:cs="Times New Roman"/>
          <w:sz w:val="18"/>
          <w:szCs w:val="18"/>
          <w:lang w:eastAsia="ru-RU"/>
        </w:rPr>
      </w:pPr>
    </w:p>
    <w:p w:rsidR="002A5428" w:rsidRPr="009D49F2" w:rsidRDefault="002A5428" w:rsidP="002A5428">
      <w:pPr>
        <w:autoSpaceDE w:val="0"/>
        <w:autoSpaceDN w:val="0"/>
        <w:adjustRightInd w:val="0"/>
        <w:spacing w:after="0" w:line="240" w:lineRule="auto"/>
        <w:jc w:val="center"/>
        <w:outlineLvl w:val="1"/>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II. Задача Совета </w:t>
      </w:r>
    </w:p>
    <w:p w:rsidR="002A5428" w:rsidRPr="009D49F2" w:rsidRDefault="002A5428" w:rsidP="002A5428">
      <w:pPr>
        <w:autoSpaceDE w:val="0"/>
        <w:autoSpaceDN w:val="0"/>
        <w:adjustRightInd w:val="0"/>
        <w:spacing w:after="0" w:line="240" w:lineRule="auto"/>
        <w:ind w:firstLine="720"/>
        <w:jc w:val="center"/>
        <w:outlineLvl w:val="1"/>
        <w:rPr>
          <w:rFonts w:ascii="Times New Roman" w:eastAsia="Times New Roman" w:hAnsi="Times New Roman" w:cs="Times New Roman"/>
          <w:sz w:val="18"/>
          <w:szCs w:val="18"/>
          <w:lang w:eastAsia="ru-RU"/>
        </w:rPr>
      </w:pP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Основной задачей Совета является оказание содействия субъектам системы профилактики в принятии ими мер, направленных на предупреждение безнадзорности, правонарушений и антиобщественных действий несовершеннолетних, защиту их прав и законных интересов в поселении, организации работы с детьми и молодежью в поселении.</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p>
    <w:p w:rsidR="002A5428" w:rsidRPr="009D49F2" w:rsidRDefault="002A5428" w:rsidP="002A5428">
      <w:pPr>
        <w:autoSpaceDE w:val="0"/>
        <w:autoSpaceDN w:val="0"/>
        <w:adjustRightInd w:val="0"/>
        <w:spacing w:after="0" w:line="240" w:lineRule="auto"/>
        <w:jc w:val="center"/>
        <w:outlineLvl w:val="1"/>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val="en-US" w:eastAsia="ru-RU"/>
        </w:rPr>
        <w:t>III</w:t>
      </w:r>
      <w:r w:rsidRPr="009D49F2">
        <w:rPr>
          <w:rFonts w:ascii="Times New Roman" w:eastAsia="Times New Roman" w:hAnsi="Times New Roman" w:cs="Times New Roman"/>
          <w:sz w:val="18"/>
          <w:szCs w:val="18"/>
          <w:lang w:eastAsia="ru-RU"/>
        </w:rPr>
        <w:t>. Права Совета</w:t>
      </w:r>
    </w:p>
    <w:p w:rsidR="002A5428" w:rsidRPr="009D49F2" w:rsidRDefault="002A5428" w:rsidP="002A5428">
      <w:pPr>
        <w:autoSpaceDE w:val="0"/>
        <w:autoSpaceDN w:val="0"/>
        <w:adjustRightInd w:val="0"/>
        <w:spacing w:after="0" w:line="240" w:lineRule="auto"/>
        <w:jc w:val="center"/>
        <w:outlineLvl w:val="1"/>
        <w:rPr>
          <w:rFonts w:ascii="Times New Roman" w:eastAsia="Times New Roman" w:hAnsi="Times New Roman" w:cs="Times New Roman"/>
          <w:sz w:val="18"/>
          <w:szCs w:val="18"/>
          <w:lang w:eastAsia="ru-RU"/>
        </w:rPr>
      </w:pP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 Совет для выполнения основной задачи вправе:</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принимать решения по направлениям своей деятельности и осуществлять контроль за реализацией решений Совета;</w:t>
      </w:r>
    </w:p>
    <w:p w:rsidR="002A5428" w:rsidRPr="009D49F2" w:rsidRDefault="002A5428" w:rsidP="002A5428">
      <w:pPr>
        <w:shd w:val="clear" w:color="auto" w:fill="FFFFFF"/>
        <w:tabs>
          <w:tab w:val="left" w:pos="1134"/>
        </w:tabs>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осуществлять взаимодействие с комиссией по делам несовершеннолетних и защите их прав муниципального образования «Тулунский район» (далее – Муниципальная комиссия), иными субъектами системы профилактики, Администрацией Тулунского муниципального района и Думой Тулунского муниципального района, правоохранительными органами, а также общественными и иными объединениями и организациями;</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участвовать в заседании Муниципальной комиссии, выносить на обсуждение вопрос о ненадлежащем исполнении родителями (законными представителями) несовершеннолетних, проживающих в поселении, своих родительских обязанностей, о совершении несовершеннолетними антиобщественных действий, повторных правонарушений, общественно опасных деяний, преступлений, в целях принятия Муниципальной комиссией к ним мер, предусмотренных федеральным и областным законодательством;</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направлять обращения в Муниципальную комиссию, иные субъекты системы профилактики о необходимости оказания помощи семьям, имеющим несовершеннолетних детей и находящимся в социально опасном положении (далее – СОП) или в трудной жизненной ситуации (далее – ТЖС), проживающим в поселении;</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trike/>
          <w:sz w:val="18"/>
          <w:szCs w:val="18"/>
          <w:lang w:eastAsia="ru-RU"/>
        </w:rPr>
      </w:pPr>
      <w:r w:rsidRPr="009D49F2">
        <w:rPr>
          <w:rFonts w:ascii="Times New Roman" w:eastAsia="Times New Roman" w:hAnsi="Times New Roman" w:cs="Times New Roman"/>
          <w:sz w:val="18"/>
          <w:szCs w:val="18"/>
          <w:lang w:eastAsia="ru-RU"/>
        </w:rPr>
        <w:lastRenderedPageBreak/>
        <w:t>5) запрашивать необходимую для осуществления своих полномочий информацию из органов местного самоуправления, организаций;</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 осуществлять незамедлительное (с использованием любых средств связи и доставки) информирование Муниципальной комиссии, иных субъектов системы профилактики о фактах нарушения прав и законных интересов несовершеннолетних, а также о выявлении в поселении:</w:t>
      </w:r>
    </w:p>
    <w:p w:rsidR="002A5428" w:rsidRPr="009D49F2" w:rsidRDefault="002A5428" w:rsidP="002A5428">
      <w:pPr>
        <w:suppressAutoHyphens/>
        <w:autoSpaceDE w:val="0"/>
        <w:autoSpaceDN w:val="0"/>
        <w:adjustRightInd w:val="0"/>
        <w:spacing w:after="0" w:line="240" w:lineRule="auto"/>
        <w:ind w:firstLine="726"/>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безнадзорных, беспризорных несовершеннолетних, а также занимающихся бродяжничеством и (или) попрошайничеством;</w:t>
      </w:r>
    </w:p>
    <w:p w:rsidR="002A5428" w:rsidRPr="009D49F2" w:rsidRDefault="002A5428" w:rsidP="002A5428">
      <w:pPr>
        <w:suppressAutoHyphens/>
        <w:autoSpaceDE w:val="0"/>
        <w:autoSpaceDN w:val="0"/>
        <w:adjustRightInd w:val="0"/>
        <w:spacing w:after="0" w:line="240" w:lineRule="auto"/>
        <w:ind w:firstLine="726"/>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семей, имеющих признаки нахождения в СОП или ТЖС;</w:t>
      </w:r>
    </w:p>
    <w:p w:rsidR="002A5428" w:rsidRPr="009D49F2" w:rsidRDefault="002A5428" w:rsidP="002A5428">
      <w:pPr>
        <w:suppressAutoHyphens/>
        <w:autoSpaceDE w:val="0"/>
        <w:autoSpaceDN w:val="0"/>
        <w:adjustRightInd w:val="0"/>
        <w:spacing w:after="0" w:line="240" w:lineRule="auto"/>
        <w:ind w:firstLine="726"/>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семей, несовершеннолетние члены которых нуждаются в социальных услугах;</w:t>
      </w:r>
    </w:p>
    <w:p w:rsidR="002A5428" w:rsidRPr="009D49F2" w:rsidRDefault="002A5428" w:rsidP="002A5428">
      <w:pPr>
        <w:suppressAutoHyphens/>
        <w:autoSpaceDE w:val="0"/>
        <w:autoSpaceDN w:val="0"/>
        <w:adjustRightInd w:val="0"/>
        <w:spacing w:after="0" w:line="240" w:lineRule="auto"/>
        <w:ind w:firstLine="726"/>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фактов жестокого обращения с несовершеннолетними;</w:t>
      </w:r>
    </w:p>
    <w:p w:rsidR="002A5428" w:rsidRPr="009D49F2" w:rsidRDefault="002A5428" w:rsidP="002A5428">
      <w:pPr>
        <w:suppressAutoHyphens/>
        <w:autoSpaceDE w:val="0"/>
        <w:autoSpaceDN w:val="0"/>
        <w:adjustRightInd w:val="0"/>
        <w:spacing w:after="0" w:line="240" w:lineRule="auto"/>
        <w:ind w:firstLine="726"/>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фактов реализации несовершеннолетним алкогольной и спиртосодержащей продукции, наркотических средств, психотропных и (или) одурманивающих веществ;</w:t>
      </w:r>
    </w:p>
    <w:p w:rsidR="002A5428" w:rsidRPr="009D49F2" w:rsidRDefault="002A5428" w:rsidP="002A5428">
      <w:pPr>
        <w:suppressAutoHyphens/>
        <w:autoSpaceDE w:val="0"/>
        <w:autoSpaceDN w:val="0"/>
        <w:adjustRightInd w:val="0"/>
        <w:spacing w:after="0" w:line="240" w:lineRule="auto"/>
        <w:ind w:firstLine="726"/>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несовершеннолетних, уклоняющихся от учебы или работы;</w:t>
      </w:r>
    </w:p>
    <w:p w:rsidR="002A5428" w:rsidRPr="009D49F2" w:rsidRDefault="002A5428" w:rsidP="002A5428">
      <w:pPr>
        <w:suppressAutoHyphens/>
        <w:autoSpaceDE w:val="0"/>
        <w:autoSpaceDN w:val="0"/>
        <w:adjustRightInd w:val="0"/>
        <w:spacing w:after="0" w:line="240" w:lineRule="auto"/>
        <w:ind w:firstLine="726"/>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несовершеннолетних, самовольно оставивших семью; </w:t>
      </w:r>
    </w:p>
    <w:p w:rsidR="002A5428" w:rsidRPr="009D49F2" w:rsidRDefault="002A5428" w:rsidP="002A5428">
      <w:pPr>
        <w:suppressAutoHyphens/>
        <w:autoSpaceDE w:val="0"/>
        <w:autoSpaceDN w:val="0"/>
        <w:adjustRightInd w:val="0"/>
        <w:spacing w:after="0" w:line="240" w:lineRule="auto"/>
        <w:ind w:firstLine="726"/>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несовершеннолетних в местах, указанных в статье 2 Закона Иркутской области № 7-ОЗ;</w:t>
      </w:r>
    </w:p>
    <w:p w:rsidR="002A5428" w:rsidRPr="009D49F2" w:rsidRDefault="002A5428" w:rsidP="002A5428">
      <w:pPr>
        <w:suppressAutoHyphens/>
        <w:autoSpaceDE w:val="0"/>
        <w:autoSpaceDN w:val="0"/>
        <w:adjustRightInd w:val="0"/>
        <w:spacing w:after="0" w:line="240" w:lineRule="auto"/>
        <w:ind w:firstLine="726"/>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лиц, вовлекающих несовершеннолетних в совершение преступлений, других противоправных и (или) антиобщественных действий, либо склоняющих их к суицидальным действиям;</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trike/>
          <w:sz w:val="18"/>
          <w:szCs w:val="18"/>
          <w:lang w:eastAsia="ru-RU"/>
        </w:rPr>
      </w:pPr>
      <w:r w:rsidRPr="009D49F2">
        <w:rPr>
          <w:rFonts w:ascii="Times New Roman" w:eastAsia="Times New Roman" w:hAnsi="Times New Roman" w:cs="Times New Roman"/>
          <w:sz w:val="18"/>
          <w:szCs w:val="18"/>
          <w:lang w:eastAsia="ru-RU"/>
        </w:rPr>
        <w:t>7) вносить предложения в Муниципальную комиссию, иным субъектам системы профилактики о необходимости проведения ими индивидуальной профилактической работы в отношении несовершеннолетнего и его родителей (законных представителей), семей, находящихся в СОП, об оказании им социальных услуг и помощи в установленном законодательством порядке, осуществлении лечебно-профилактических, реабилитационных, иных мер в отношении них в случаях, предусмотренных федеральным и областным законодательством;</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8) принимать участие в рабочих совещаниях, иных мероприятиях, проводимых поселении и </w:t>
      </w:r>
      <w:proofErr w:type="spellStart"/>
      <w:r w:rsidRPr="009D49F2">
        <w:rPr>
          <w:rFonts w:ascii="Times New Roman" w:eastAsia="Times New Roman" w:hAnsi="Times New Roman" w:cs="Times New Roman"/>
          <w:sz w:val="18"/>
          <w:szCs w:val="18"/>
          <w:lang w:eastAsia="ru-RU"/>
        </w:rPr>
        <w:t>Тулунском</w:t>
      </w:r>
      <w:proofErr w:type="spellEnd"/>
      <w:r w:rsidRPr="009D49F2">
        <w:rPr>
          <w:rFonts w:ascii="Times New Roman" w:eastAsia="Times New Roman" w:hAnsi="Times New Roman" w:cs="Times New Roman"/>
          <w:sz w:val="18"/>
          <w:szCs w:val="18"/>
          <w:lang w:eastAsia="ru-RU"/>
        </w:rPr>
        <w:t xml:space="preserve"> районе;</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 проводить информационно-просветительскую, профилактическую, консультационную работу (беседы, встречи и т.д.) с несовершеннолетними, родителями (законными представителями) несовершеннолетних и иными лицами, в том числе в целях установления обстоятельств, способствовавших возникновению фактов, указанных в подпункте 6 пункта 6 настоящего Положения;</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trike/>
          <w:sz w:val="18"/>
          <w:szCs w:val="18"/>
          <w:lang w:eastAsia="ru-RU"/>
        </w:rPr>
      </w:pPr>
      <w:r w:rsidRPr="009D49F2">
        <w:rPr>
          <w:rFonts w:ascii="Times New Roman" w:eastAsia="Times New Roman" w:hAnsi="Times New Roman" w:cs="Times New Roman"/>
          <w:sz w:val="18"/>
          <w:szCs w:val="18"/>
          <w:lang w:eastAsia="ru-RU"/>
        </w:rPr>
        <w:t>10) участвовать в организации и проведении в поселении профилактических мероприятий с детьми и молодежью;</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 посещать по месту жительства семьи, имеющие признаки нахождения в СОП или ТЖС, семьи, находящиеся в социально опасном положении, а также несовершеннолетних, состоящих на различных видах профилактического учета, по месту их жительства с согласия их родителей (законных представителей);</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 рассматривать на заседании Совета следующие вопросы:</w:t>
      </w:r>
    </w:p>
    <w:p w:rsidR="002A5428" w:rsidRPr="009D49F2" w:rsidRDefault="002A5428" w:rsidP="002A5428">
      <w:pPr>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 безнадзорности, правонарушениях и антиобщественных действиях несовершеннолетних в поселении;</w:t>
      </w:r>
    </w:p>
    <w:p w:rsidR="002A5428" w:rsidRPr="009D49F2" w:rsidRDefault="002A5428" w:rsidP="002A5428">
      <w:pPr>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об организации в поселении занятости несовершеннолетних, их досуга, отдыха, в том числе в каникулярный период, о дополнительном образовании детей, привлечении их к общественно полезной деятельности; </w:t>
      </w:r>
    </w:p>
    <w:p w:rsidR="002A5428" w:rsidRPr="009D49F2" w:rsidRDefault="002A5428" w:rsidP="002A5428">
      <w:pPr>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о состоянии </w:t>
      </w:r>
      <w:proofErr w:type="spellStart"/>
      <w:r w:rsidRPr="009D49F2">
        <w:rPr>
          <w:rFonts w:ascii="Times New Roman" w:eastAsia="Times New Roman" w:hAnsi="Times New Roman" w:cs="Times New Roman"/>
          <w:sz w:val="18"/>
          <w:szCs w:val="18"/>
          <w:lang w:eastAsia="ru-RU"/>
        </w:rPr>
        <w:t>воспитательно</w:t>
      </w:r>
      <w:proofErr w:type="spellEnd"/>
      <w:r w:rsidRPr="009D49F2">
        <w:rPr>
          <w:rFonts w:ascii="Times New Roman" w:eastAsia="Times New Roman" w:hAnsi="Times New Roman" w:cs="Times New Roman"/>
          <w:sz w:val="18"/>
          <w:szCs w:val="18"/>
          <w:lang w:eastAsia="ru-RU"/>
        </w:rPr>
        <w:t>-профилактической работы с несовершеннолетними в образовательных, культурно-просветительских, спортивных организациях независимо от их организационно-правовых форм и форм собственности;</w:t>
      </w:r>
    </w:p>
    <w:p w:rsidR="002A5428" w:rsidRPr="009D49F2" w:rsidRDefault="002A5428" w:rsidP="002A5428">
      <w:pPr>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 раннем выявлении семей, имеющих признаки нахождения в СОП или ТЖС, семей, несовершеннолетние члены которых нуждаются в социальных услугах;</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 результатах посещения семей, имеющих признаки нахождения в СОП или ТЖС, семей, находящихся в социально опасном положении, а также несовершеннолетних, состоящих на различных видах профилактического учета;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вопросы, связанные с реализацией основной задачи, указанной в пункте 5 настоящего Положения.</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 Выявление фактов и обстоятельств, указанных в подпункте 6 пункта 6 настоящего Положения, вправе осуществляться Советом в ходе исполнения основной деятельности, участия в рейдовых или профилактических мероприятиях, акциях и других мероприятиях, проводимых в поселении, а также при получении сообщений либо информации от физических и (или) юридических лиц, из средств массовой информации, в том числе размещенной в информационно-телекоммуникационной сети «Интернет», из иных общедоступных источников.</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8. Совет не вправе выносить решения о привлечении граждан к </w:t>
      </w:r>
      <w:r w:rsidRPr="009D49F2">
        <w:rPr>
          <w:rFonts w:ascii="Times New Roman" w:eastAsia="Times New Roman" w:hAnsi="Times New Roman" w:cs="Times New Roman"/>
          <w:sz w:val="18"/>
          <w:szCs w:val="18"/>
          <w:lang w:eastAsia="ru-RU"/>
        </w:rPr>
        <w:br/>
        <w:t xml:space="preserve">какому-либо виду ответственности. </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p>
    <w:p w:rsidR="002A5428" w:rsidRPr="009D49F2" w:rsidRDefault="002A5428" w:rsidP="002A5428">
      <w:pPr>
        <w:autoSpaceDE w:val="0"/>
        <w:autoSpaceDN w:val="0"/>
        <w:adjustRightInd w:val="0"/>
        <w:spacing w:after="0" w:line="240" w:lineRule="auto"/>
        <w:jc w:val="center"/>
        <w:outlineLvl w:val="1"/>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val="en-US" w:eastAsia="ru-RU"/>
        </w:rPr>
        <w:t>IV</w:t>
      </w:r>
      <w:r w:rsidRPr="009D49F2">
        <w:rPr>
          <w:rFonts w:ascii="Times New Roman" w:eastAsia="Times New Roman" w:hAnsi="Times New Roman" w:cs="Times New Roman"/>
          <w:sz w:val="18"/>
          <w:szCs w:val="18"/>
          <w:lang w:eastAsia="ru-RU"/>
        </w:rPr>
        <w:t>. Формирование Совета</w:t>
      </w:r>
    </w:p>
    <w:p w:rsidR="002A5428" w:rsidRPr="009D49F2" w:rsidRDefault="002A5428" w:rsidP="002A5428">
      <w:pPr>
        <w:autoSpaceDE w:val="0"/>
        <w:autoSpaceDN w:val="0"/>
        <w:adjustRightInd w:val="0"/>
        <w:spacing w:after="0" w:line="240" w:lineRule="auto"/>
        <w:jc w:val="center"/>
        <w:outlineLvl w:val="1"/>
        <w:rPr>
          <w:rFonts w:ascii="Times New Roman" w:eastAsia="Times New Roman" w:hAnsi="Times New Roman" w:cs="Times New Roman"/>
          <w:sz w:val="18"/>
          <w:szCs w:val="18"/>
          <w:lang w:eastAsia="ru-RU"/>
        </w:rPr>
      </w:pP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 Состав членов Совета формируется из числа представителей администрации поселения, образовательной организации (директор, завуч, социальный педагог), социальной службы (социальный участковый, сотрудник учреждения социального обслуживания или социальной защиты населения), медицинской организации (фельдшер, педиатр), организаций культуры, по делам молодежи, спорта, по согласованию сотрудников органов внутренних дел (инспектор подразделения по делам несовершеннолетних, участковый уполномоченный полиции), общественных объединений и организаций, деятельность которых направлена на профилактику безнадзорности и правонарушений несовершеннолетних, семейного неблагополучия, а также депутатов представительных органов местного самоуправления, представителей трудовых коллективов, волонтерских организаций, военнослужащих и иных лиц, соответствующих требованиям, предусмотренным пунктом 12 настоящего Положения.</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В состав Совета входят председатель, заместитель председателя, секретарь и члены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11. Количество членов Совета не может быть менее чем пять человек. </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12. Председателем, заместителем председателя, секретарем и членом Совета может быть гражданин Российской Федерации, достигший возраста </w:t>
      </w:r>
      <w:r w:rsidRPr="009D49F2">
        <w:rPr>
          <w:rFonts w:ascii="Times New Roman" w:eastAsia="Times New Roman" w:hAnsi="Times New Roman" w:cs="Times New Roman"/>
          <w:sz w:val="18"/>
          <w:szCs w:val="18"/>
          <w:lang w:eastAsia="ru-RU"/>
        </w:rPr>
        <w:br/>
        <w:t>21 года, способный своими деловыми и моральными качествами выполнять возложенные на него обязанности, имеющий необходимый жизненный опыт или опыт работы с несовершеннолетними.</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 Председатель Совета, заместитель председателя Совета, секретарь и члены Совета осуществляют свои полномочия на добровольной безвозмездной основе.</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14. Председатель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осуществляет руководство деятельностью Совета, председательствует на его заседании и организует работу Совета согласно утвержденному плану работы;</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назначает дату заседания Совета, участвует в его заседании, утверждает повестку заседания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3) вносит предложение по рассмотрению на заседании Совета дополнительных вопросов, не предусмотренных повесткой заседания Совета; </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участвует в обсуждении решений, принимаемых Советом по рассматриваемым вопросам, голосует при их принятии и имеет право решающего голоса при голосовании на заседании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осуществляет контроль за организацией работы Совета, подписывает протокол заседания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trike/>
          <w:sz w:val="18"/>
          <w:szCs w:val="18"/>
          <w:lang w:eastAsia="ru-RU"/>
        </w:rPr>
      </w:pPr>
      <w:r w:rsidRPr="009D49F2">
        <w:rPr>
          <w:rFonts w:ascii="Times New Roman" w:eastAsia="Times New Roman" w:hAnsi="Times New Roman" w:cs="Times New Roman"/>
          <w:sz w:val="18"/>
          <w:szCs w:val="18"/>
          <w:lang w:eastAsia="ru-RU"/>
        </w:rPr>
        <w:t>6) дает заместителю председателя Совета, секретарю и членам Совета поручения по вопросам, в рамках реализации основной задачи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 представляет Совет в органах местного самоуправления, Муниципальной комиссии, иных организациях;</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i/>
          <w:sz w:val="18"/>
          <w:szCs w:val="18"/>
          <w:lang w:eastAsia="ru-RU"/>
        </w:rPr>
      </w:pPr>
      <w:r w:rsidRPr="009D49F2">
        <w:rPr>
          <w:rFonts w:ascii="Times New Roman" w:eastAsia="Times New Roman" w:hAnsi="Times New Roman" w:cs="Times New Roman"/>
          <w:sz w:val="18"/>
          <w:szCs w:val="18"/>
          <w:lang w:eastAsia="ru-RU"/>
        </w:rPr>
        <w:t>8) вносит предложения по совершенствованию деятельности Совета, а также предложения в Муниципальную комиссию, иным субъектам системы профилактики по совершенствованию их работы;</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9) по приглашению Муниципальной комиссии принимает участие в ее заседании; </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осуществляет иные полномочия в рамках реализации основной задачи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16. Заместитель председателя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выполняет поручения председателя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исполняет обязанности председателя Совета в его отсутствие;</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направляет председателю Совета предложения по рассмотрению вопросов на заседании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участвует в заседании Совета, вносит предложение по рассмотрению на его заседании дополнительных вопросов, не предусмотренных повесткой заседания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участвует в обсуждении решений, принимаемых Советом по рассматриваемым вопросам, и голосует при их принятии;</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6) вносит предложения по совершенствованию деятельности Совета, </w:t>
      </w:r>
      <w:r w:rsidRPr="009D49F2">
        <w:rPr>
          <w:rFonts w:ascii="Times New Roman" w:eastAsia="Times New Roman" w:hAnsi="Times New Roman" w:cs="Times New Roman"/>
          <w:sz w:val="18"/>
          <w:szCs w:val="18"/>
          <w:lang w:eastAsia="ru-RU"/>
        </w:rPr>
        <w:br/>
        <w:t>а также предложения для направления в Муниципальную комиссию, иным субъектам системы профилактики по совершенствованию профилактической работы в районе (поселении);</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 осуществляет иные полномочия в рамках реализации основной задачи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 Секретарь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выполняет поручения председателя, а в его отсутствие – заместителя председателя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участвует в заседании Совета и его подготовке;</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формирует план работы Совета и направляет его на утверждение председателю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оповещает заместителя председателя и членов Совета о дате, времени и месте проведения заседания Совета, направляет им повестку заседания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ведет делопроизводство Совета, обеспечивает подготовку и направление протоколов заседаний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 участвует в обсуждении решений, принимаемых Советом по рассматриваемым вопросам и голосует при их принятии;</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 обеспечивает во взаимодействии с членами Совета подготовку информационных материалов к заседанию Совета по вопросам, включенным в повестку заседания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 решает иные вопросы по поручению председателя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 Члены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выполняют поручения председателя, а в его отсутствие – заместителя председателя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вносят предложения по формированию плана работы, повестки заседания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участвуют в обсуждении решений, принимаемых Советом по рассматриваемым вопросам, и голосуют при их принятии;</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участвуют в организации и проведении мероприятий, проводимых Советом, а также подготовке информационных материалов для рассмотрения на заседании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5) вносят предложения по совершенствованию деятельности Совета, </w:t>
      </w:r>
      <w:r w:rsidRPr="009D49F2">
        <w:rPr>
          <w:rFonts w:ascii="Times New Roman" w:eastAsia="Times New Roman" w:hAnsi="Times New Roman" w:cs="Times New Roman"/>
          <w:sz w:val="18"/>
          <w:szCs w:val="18"/>
          <w:lang w:eastAsia="ru-RU"/>
        </w:rPr>
        <w:br/>
        <w:t>а также предложения для направления в Муниципальную комиссию, иным субъектам системы профилактики по совершенствованию профилактической работы в районе (поселении);</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 осуществляют иные полномочия в рамках реализации основной задачи Совета.</w:t>
      </w:r>
    </w:p>
    <w:p w:rsidR="002A5428" w:rsidRPr="009D49F2" w:rsidRDefault="002A5428" w:rsidP="002A5428">
      <w:pPr>
        <w:autoSpaceDE w:val="0"/>
        <w:autoSpaceDN w:val="0"/>
        <w:adjustRightInd w:val="0"/>
        <w:spacing w:after="0" w:line="240" w:lineRule="auto"/>
        <w:jc w:val="center"/>
        <w:outlineLvl w:val="1"/>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val="en-US" w:eastAsia="ru-RU"/>
        </w:rPr>
        <w:t>V</w:t>
      </w:r>
      <w:r w:rsidRPr="009D49F2">
        <w:rPr>
          <w:rFonts w:ascii="Times New Roman" w:eastAsia="Times New Roman" w:hAnsi="Times New Roman" w:cs="Times New Roman"/>
          <w:sz w:val="18"/>
          <w:szCs w:val="18"/>
          <w:lang w:eastAsia="ru-RU"/>
        </w:rPr>
        <w:t>. Организация деятельности Совета</w:t>
      </w:r>
    </w:p>
    <w:p w:rsidR="002A5428" w:rsidRPr="009D49F2" w:rsidRDefault="002A5428" w:rsidP="002A5428">
      <w:pPr>
        <w:spacing w:after="0" w:line="240" w:lineRule="auto"/>
        <w:ind w:firstLine="709"/>
        <w:jc w:val="both"/>
        <w:rPr>
          <w:rFonts w:ascii="Times New Roman" w:eastAsia="Times New Roman" w:hAnsi="Times New Roman" w:cs="Times New Roman"/>
          <w:sz w:val="18"/>
          <w:szCs w:val="18"/>
          <w:lang w:eastAsia="ru-RU"/>
        </w:rPr>
      </w:pPr>
    </w:p>
    <w:p w:rsidR="002A5428" w:rsidRPr="009D49F2" w:rsidRDefault="002A5428" w:rsidP="002A5428">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19. Основной формой деятельности Совета являются заседания.</w:t>
      </w:r>
    </w:p>
    <w:p w:rsidR="002A5428" w:rsidRPr="009D49F2" w:rsidRDefault="002A5428" w:rsidP="002A5428">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 Заседания Совета проводятся по мере необходимости, но не реже одного раза в квартал. По решению председателя Совета может быть проведено внеочередное заседание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21. Заседания Совета считаются правомочными, если на них присутствует более половины его членов. Члены Совета обязаны принимать личное участие в заседаниях Совета. </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22. На заседании Совета председательствует его председатель либо, по его поручению, заместитель председателя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23. Решения Совета принимаются большинством голосов присутствующих на заседании членов Совета. При равном количестве голосов председательствующий на заседании имеет право решающего голоса.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24. Решения Совета носят рекомендательный характер и оформляются протоколом заседания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25. Протокол заседания Совета подписывается председательствующим на заседании Совета и секретарем заседания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26. В протоколе заседания Совета указываются:</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наименование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дата, время и место проведения заседания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сведения о присутствующих и отсутствующих членах Совета, а также иных лицах, участвующих в заседании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4) вопросы повестки заседания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решения, принятые по каждому рассматриваемому вопросу.</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27. Протокол заседания Совета по решению его председателя может направляться в Муниципальную комиссию, а также иным субъектам системы профилактики и лицам, присутствующим на заседании Совета.</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28. По итогам года составляется отчет о работе Совета, который подписывается председателем Совета. Отчет о работе Совета может направляться в Муниципальную комиссию согласно соответствующему запросу. </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trike/>
          <w:sz w:val="18"/>
          <w:szCs w:val="18"/>
          <w:lang w:eastAsia="ru-RU"/>
        </w:rPr>
      </w:pPr>
      <w:r w:rsidRPr="009D49F2">
        <w:rPr>
          <w:rFonts w:ascii="Times New Roman" w:eastAsia="Times New Roman" w:hAnsi="Times New Roman" w:cs="Times New Roman"/>
          <w:sz w:val="18"/>
          <w:szCs w:val="18"/>
          <w:lang w:eastAsia="ru-RU"/>
        </w:rPr>
        <w:t xml:space="preserve">29. Информация о деятельности Совета по решению его председателя может размещаться в информационно-телекоммуникационной сети «Интернет» на сайте администрации поселения с соблюдением требований </w:t>
      </w:r>
      <w:r w:rsidRPr="009D49F2">
        <w:rPr>
          <w:rFonts w:ascii="Times New Roman" w:eastAsia="Times New Roman" w:hAnsi="Times New Roman" w:cs="Times New Roman"/>
          <w:sz w:val="18"/>
          <w:szCs w:val="18"/>
          <w:lang w:eastAsia="ru-RU"/>
        </w:rPr>
        <w:br/>
        <w:t xml:space="preserve">ФЗ о персональных данных. </w:t>
      </w:r>
    </w:p>
    <w:p w:rsidR="002A5428" w:rsidRPr="009D49F2" w:rsidRDefault="002A5428" w:rsidP="002A5428">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30. Организационно-техническое обеспечение деятельности Совета осуществляет администрация поселения.</w:t>
      </w:r>
    </w:p>
    <w:tbl>
      <w:tblPr>
        <w:tblW w:w="5287" w:type="dxa"/>
        <w:tblInd w:w="4361" w:type="dxa"/>
        <w:tblLook w:val="01E0" w:firstRow="1" w:lastRow="1" w:firstColumn="1" w:lastColumn="1" w:noHBand="0" w:noVBand="0"/>
      </w:tblPr>
      <w:tblGrid>
        <w:gridCol w:w="5287"/>
      </w:tblGrid>
      <w:tr w:rsidR="002A5428" w:rsidRPr="009D49F2" w:rsidTr="002A5428">
        <w:tc>
          <w:tcPr>
            <w:tcW w:w="5287" w:type="dxa"/>
            <w:shd w:val="clear" w:color="auto" w:fill="auto"/>
          </w:tcPr>
          <w:p w:rsidR="002A5428" w:rsidRPr="009D49F2" w:rsidRDefault="002A5428" w:rsidP="002A5428">
            <w:pPr>
              <w:suppressAutoHyphen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br w:type="page"/>
              <w:t>Приложение №2</w:t>
            </w:r>
          </w:p>
          <w:p w:rsidR="002A5428" w:rsidRPr="009D49F2" w:rsidRDefault="002A5428" w:rsidP="002A5428">
            <w:pPr>
              <w:suppressAutoHyphen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к постановлению администрации </w:t>
            </w:r>
          </w:p>
          <w:p w:rsidR="002A5428" w:rsidRPr="009D49F2" w:rsidRDefault="002A5428" w:rsidP="002A5428">
            <w:pPr>
              <w:suppressAutoHyphen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Умыганского сельского поселения</w:t>
            </w:r>
          </w:p>
          <w:p w:rsidR="002A5428" w:rsidRPr="009D49F2" w:rsidRDefault="002A5428" w:rsidP="002A5428">
            <w:pPr>
              <w:suppressAutoHyphen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от «19» декабря 2022 года № 45-ПА</w:t>
            </w:r>
          </w:p>
          <w:p w:rsidR="002A5428" w:rsidRPr="009D49F2" w:rsidRDefault="002A5428" w:rsidP="002A5428">
            <w:pPr>
              <w:suppressAutoHyphens/>
              <w:spacing w:after="0" w:line="240" w:lineRule="auto"/>
              <w:rPr>
                <w:rFonts w:ascii="Times New Roman" w:eastAsia="Times New Roman" w:hAnsi="Times New Roman" w:cs="Times New Roman"/>
                <w:sz w:val="18"/>
                <w:szCs w:val="18"/>
                <w:lang w:eastAsia="ru-RU"/>
              </w:rPr>
            </w:pPr>
          </w:p>
        </w:tc>
      </w:tr>
    </w:tbl>
    <w:p w:rsidR="002A5428" w:rsidRPr="009D49F2" w:rsidRDefault="002A5428" w:rsidP="002A5428">
      <w:pPr>
        <w:spacing w:after="0" w:line="240" w:lineRule="auto"/>
        <w:ind w:left="4860"/>
        <w:jc w:val="right"/>
        <w:rPr>
          <w:rFonts w:ascii="Times New Roman" w:eastAsia="Times New Roman" w:hAnsi="Times New Roman" w:cs="Times New Roman"/>
          <w:sz w:val="18"/>
          <w:szCs w:val="18"/>
          <w:lang w:eastAsia="ru-RU"/>
        </w:rPr>
      </w:pPr>
    </w:p>
    <w:p w:rsidR="002A5428" w:rsidRPr="009D49F2" w:rsidRDefault="002A5428" w:rsidP="002A5428">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СОСТАВ</w:t>
      </w:r>
    </w:p>
    <w:p w:rsidR="002A5428" w:rsidRPr="009D49F2" w:rsidRDefault="002A5428" w:rsidP="002A5428">
      <w:pPr>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ОБЩЕСТВЕННОГО СОВЕТА ПО ВОПРОСАМ ЗАЩИТЫ ДЕТСТВА ПРИ АДМИНИСТРАЦИИ УМЫГАНСКОГО СЕЛЬСКОГО ПОСЕЛЕНИЯ</w:t>
      </w:r>
    </w:p>
    <w:p w:rsidR="002A5428" w:rsidRPr="009D49F2" w:rsidRDefault="002A5428" w:rsidP="002A5428">
      <w:pPr>
        <w:autoSpaceDE w:val="0"/>
        <w:autoSpaceDN w:val="0"/>
        <w:adjustRightInd w:val="0"/>
        <w:spacing w:after="0" w:line="240" w:lineRule="auto"/>
        <w:jc w:val="center"/>
        <w:rPr>
          <w:rFonts w:ascii="Times New Roman" w:eastAsia="Times New Roman" w:hAnsi="Times New Roman" w:cs="Times New Roman"/>
          <w:b/>
          <w:bCs/>
          <w:i/>
          <w:sz w:val="18"/>
          <w:szCs w:val="18"/>
          <w:lang w:eastAsia="ru-RU"/>
        </w:rPr>
      </w:pPr>
    </w:p>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p>
    <w:tbl>
      <w:tblPr>
        <w:tblW w:w="9747" w:type="dxa"/>
        <w:tblLook w:val="01E0" w:firstRow="1" w:lastRow="1" w:firstColumn="1" w:lastColumn="1" w:noHBand="0" w:noVBand="0"/>
      </w:tblPr>
      <w:tblGrid>
        <w:gridCol w:w="4248"/>
        <w:gridCol w:w="5499"/>
      </w:tblGrid>
      <w:tr w:rsidR="002A5428" w:rsidRPr="009D49F2" w:rsidTr="002A5428">
        <w:tc>
          <w:tcPr>
            <w:tcW w:w="4248" w:type="dxa"/>
            <w:shd w:val="clear" w:color="auto" w:fill="auto"/>
          </w:tcPr>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ФИО</w:t>
            </w:r>
          </w:p>
        </w:tc>
        <w:tc>
          <w:tcPr>
            <w:tcW w:w="5499" w:type="dxa"/>
            <w:shd w:val="clear" w:color="auto" w:fill="auto"/>
          </w:tcPr>
          <w:p w:rsidR="002A5428" w:rsidRPr="009D49F2" w:rsidRDefault="002A5428" w:rsidP="002A5428">
            <w:pPr>
              <w:suppressAutoHyphens/>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Глава Умыганского сельского поселения, председатель общественного совета по вопросам защиты детства при администрации Умыганского сельского поселения (далее - Совет);</w:t>
            </w:r>
          </w:p>
        </w:tc>
      </w:tr>
      <w:tr w:rsidR="002A5428" w:rsidRPr="009D49F2" w:rsidTr="002A5428">
        <w:tc>
          <w:tcPr>
            <w:tcW w:w="4248" w:type="dxa"/>
            <w:shd w:val="clear" w:color="auto" w:fill="auto"/>
          </w:tcPr>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ФИО</w:t>
            </w:r>
          </w:p>
        </w:tc>
        <w:tc>
          <w:tcPr>
            <w:tcW w:w="5499" w:type="dxa"/>
            <w:shd w:val="clear" w:color="auto" w:fill="auto"/>
          </w:tcPr>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наименование должности, заместитель председателя Совета;</w:t>
            </w:r>
          </w:p>
        </w:tc>
      </w:tr>
      <w:tr w:rsidR="002A5428" w:rsidRPr="009D49F2" w:rsidTr="002A5428">
        <w:tc>
          <w:tcPr>
            <w:tcW w:w="4248" w:type="dxa"/>
            <w:shd w:val="clear" w:color="auto" w:fill="auto"/>
          </w:tcPr>
          <w:p w:rsidR="002A5428" w:rsidRPr="009D49F2" w:rsidRDefault="002A5428" w:rsidP="002A5428">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ФИО</w:t>
            </w:r>
          </w:p>
        </w:tc>
        <w:tc>
          <w:tcPr>
            <w:tcW w:w="5499" w:type="dxa"/>
            <w:shd w:val="clear" w:color="auto" w:fill="auto"/>
          </w:tcPr>
          <w:p w:rsidR="002A5428" w:rsidRPr="009D49F2" w:rsidRDefault="002A5428" w:rsidP="002A5428">
            <w:pPr>
              <w:suppressAutoHyphens/>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наименование должности </w:t>
            </w:r>
            <w:r w:rsidRPr="009D49F2">
              <w:rPr>
                <w:rFonts w:ascii="Times New Roman" w:eastAsia="Times New Roman" w:hAnsi="Times New Roman" w:cs="Times New Roman"/>
                <w:i/>
                <w:sz w:val="18"/>
                <w:szCs w:val="18"/>
                <w:lang w:eastAsia="ru-RU"/>
              </w:rPr>
              <w:t>(представитель администрации поселения)</w:t>
            </w:r>
            <w:r w:rsidRPr="009D49F2">
              <w:rPr>
                <w:rFonts w:ascii="Times New Roman" w:eastAsia="Times New Roman" w:hAnsi="Times New Roman" w:cs="Times New Roman"/>
                <w:sz w:val="18"/>
                <w:szCs w:val="18"/>
                <w:lang w:eastAsia="ru-RU"/>
              </w:rPr>
              <w:t>, секретарь Совета.</w:t>
            </w:r>
          </w:p>
        </w:tc>
      </w:tr>
    </w:tbl>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p>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Члены Совета </w:t>
      </w:r>
      <w:r w:rsidRPr="009D49F2">
        <w:rPr>
          <w:rFonts w:ascii="Times New Roman" w:eastAsia="Times New Roman" w:hAnsi="Times New Roman" w:cs="Times New Roman"/>
          <w:b/>
          <w:i/>
          <w:sz w:val="18"/>
          <w:szCs w:val="18"/>
          <w:lang w:eastAsia="ru-RU"/>
        </w:rPr>
        <w:t>(распределить по алфавиту)</w:t>
      </w:r>
      <w:r w:rsidRPr="009D49F2">
        <w:rPr>
          <w:rFonts w:ascii="Times New Roman" w:eastAsia="Times New Roman" w:hAnsi="Times New Roman" w:cs="Times New Roman"/>
          <w:sz w:val="18"/>
          <w:szCs w:val="18"/>
          <w:lang w:eastAsia="ru-RU"/>
        </w:rPr>
        <w:t xml:space="preserve">: </w:t>
      </w:r>
    </w:p>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p>
    <w:tbl>
      <w:tblPr>
        <w:tblW w:w="0" w:type="auto"/>
        <w:tblLook w:val="01E0" w:firstRow="1" w:lastRow="1" w:firstColumn="1" w:lastColumn="1" w:noHBand="0" w:noVBand="0"/>
      </w:tblPr>
      <w:tblGrid>
        <w:gridCol w:w="4141"/>
        <w:gridCol w:w="5214"/>
      </w:tblGrid>
      <w:tr w:rsidR="002A5428" w:rsidRPr="009D49F2" w:rsidTr="002A5428">
        <w:tc>
          <w:tcPr>
            <w:tcW w:w="4248" w:type="dxa"/>
            <w:shd w:val="clear" w:color="auto" w:fill="auto"/>
          </w:tcPr>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ФИО</w:t>
            </w:r>
          </w:p>
        </w:tc>
        <w:tc>
          <w:tcPr>
            <w:tcW w:w="5322" w:type="dxa"/>
            <w:shd w:val="clear" w:color="auto" w:fill="auto"/>
          </w:tcPr>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должность </w:t>
            </w:r>
            <w:r w:rsidRPr="009D49F2">
              <w:rPr>
                <w:rFonts w:ascii="Times New Roman" w:eastAsia="Times New Roman" w:hAnsi="Times New Roman" w:cs="Times New Roman"/>
                <w:i/>
                <w:sz w:val="18"/>
                <w:szCs w:val="18"/>
                <w:lang w:eastAsia="ru-RU"/>
              </w:rPr>
              <w:t>(представитель органа внутренних дел);</w:t>
            </w:r>
          </w:p>
        </w:tc>
      </w:tr>
      <w:tr w:rsidR="002A5428" w:rsidRPr="009D49F2" w:rsidTr="002A5428">
        <w:tc>
          <w:tcPr>
            <w:tcW w:w="4248" w:type="dxa"/>
            <w:shd w:val="clear" w:color="auto" w:fill="auto"/>
          </w:tcPr>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ФИО</w:t>
            </w:r>
          </w:p>
        </w:tc>
        <w:tc>
          <w:tcPr>
            <w:tcW w:w="5322" w:type="dxa"/>
            <w:shd w:val="clear" w:color="auto" w:fill="auto"/>
          </w:tcPr>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должность </w:t>
            </w:r>
            <w:r w:rsidRPr="009D49F2">
              <w:rPr>
                <w:rFonts w:ascii="Times New Roman" w:eastAsia="Times New Roman" w:hAnsi="Times New Roman" w:cs="Times New Roman"/>
                <w:i/>
                <w:sz w:val="18"/>
                <w:szCs w:val="18"/>
                <w:lang w:eastAsia="ru-RU"/>
              </w:rPr>
              <w:t>(представитель сферы образования);</w:t>
            </w:r>
          </w:p>
        </w:tc>
      </w:tr>
      <w:tr w:rsidR="002A5428" w:rsidRPr="009D49F2" w:rsidTr="002A5428">
        <w:tc>
          <w:tcPr>
            <w:tcW w:w="4248" w:type="dxa"/>
            <w:shd w:val="clear" w:color="auto" w:fill="auto"/>
          </w:tcPr>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ФИО</w:t>
            </w:r>
          </w:p>
        </w:tc>
        <w:tc>
          <w:tcPr>
            <w:tcW w:w="5322" w:type="dxa"/>
            <w:shd w:val="clear" w:color="auto" w:fill="auto"/>
          </w:tcPr>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должность </w:t>
            </w:r>
            <w:r w:rsidRPr="009D49F2">
              <w:rPr>
                <w:rFonts w:ascii="Times New Roman" w:eastAsia="Times New Roman" w:hAnsi="Times New Roman" w:cs="Times New Roman"/>
                <w:i/>
                <w:sz w:val="18"/>
                <w:szCs w:val="18"/>
                <w:lang w:eastAsia="ru-RU"/>
              </w:rPr>
              <w:t>(представитель сферы здравоохранения);</w:t>
            </w:r>
          </w:p>
        </w:tc>
      </w:tr>
      <w:tr w:rsidR="002A5428" w:rsidRPr="009D49F2" w:rsidTr="002A5428">
        <w:tc>
          <w:tcPr>
            <w:tcW w:w="4248" w:type="dxa"/>
            <w:shd w:val="clear" w:color="auto" w:fill="auto"/>
          </w:tcPr>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ФИО</w:t>
            </w:r>
          </w:p>
        </w:tc>
        <w:tc>
          <w:tcPr>
            <w:tcW w:w="5322" w:type="dxa"/>
            <w:shd w:val="clear" w:color="auto" w:fill="auto"/>
          </w:tcPr>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должность </w:t>
            </w:r>
            <w:r w:rsidRPr="009D49F2">
              <w:rPr>
                <w:rFonts w:ascii="Times New Roman" w:eastAsia="Times New Roman" w:hAnsi="Times New Roman" w:cs="Times New Roman"/>
                <w:i/>
                <w:sz w:val="18"/>
                <w:szCs w:val="18"/>
                <w:lang w:eastAsia="ru-RU"/>
              </w:rPr>
              <w:t>(представитель сферы культуры, молодежной политики, спорта);</w:t>
            </w:r>
          </w:p>
        </w:tc>
      </w:tr>
      <w:tr w:rsidR="002A5428" w:rsidRPr="009D49F2" w:rsidTr="002A5428">
        <w:tc>
          <w:tcPr>
            <w:tcW w:w="4248" w:type="dxa"/>
            <w:shd w:val="clear" w:color="auto" w:fill="auto"/>
          </w:tcPr>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ФИО</w:t>
            </w:r>
          </w:p>
        </w:tc>
        <w:tc>
          <w:tcPr>
            <w:tcW w:w="5322" w:type="dxa"/>
            <w:shd w:val="clear" w:color="auto" w:fill="auto"/>
          </w:tcPr>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депутат Думы Умыганского сельского поселения;</w:t>
            </w:r>
          </w:p>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p>
        </w:tc>
      </w:tr>
    </w:tbl>
    <w:p w:rsidR="002A5428" w:rsidRPr="009D49F2" w:rsidRDefault="002A5428" w:rsidP="002A5428">
      <w:pPr>
        <w:spacing w:after="0" w:line="240" w:lineRule="auto"/>
        <w:jc w:val="both"/>
        <w:rPr>
          <w:rFonts w:ascii="Times New Roman" w:eastAsia="Times New Roman" w:hAnsi="Times New Roman" w:cs="Times New Roman"/>
          <w:sz w:val="18"/>
          <w:szCs w:val="18"/>
          <w:lang w:eastAsia="ru-RU"/>
        </w:rPr>
      </w:pPr>
    </w:p>
    <w:p w:rsidR="002A5428" w:rsidRPr="009D49F2" w:rsidRDefault="002A5428" w:rsidP="002A5428">
      <w:pPr>
        <w:spacing w:after="0" w:line="240" w:lineRule="auto"/>
        <w:ind w:right="-1" w:firstLine="709"/>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Иркутская область</w:t>
      </w:r>
    </w:p>
    <w:p w:rsidR="002A5428" w:rsidRPr="009D49F2" w:rsidRDefault="002A5428" w:rsidP="002A5428">
      <w:pPr>
        <w:spacing w:after="0" w:line="240" w:lineRule="auto"/>
        <w:ind w:right="-1" w:firstLine="709"/>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 xml:space="preserve"> Тулунский район</w:t>
      </w:r>
    </w:p>
    <w:p w:rsidR="002A5428" w:rsidRPr="009D49F2" w:rsidRDefault="002A5428" w:rsidP="002A5428">
      <w:pPr>
        <w:spacing w:after="0" w:line="240" w:lineRule="auto"/>
        <w:ind w:right="-1" w:firstLine="709"/>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Администрация</w:t>
      </w:r>
    </w:p>
    <w:p w:rsidR="002A5428" w:rsidRPr="009D49F2" w:rsidRDefault="002A5428" w:rsidP="002A5428">
      <w:pPr>
        <w:spacing w:after="0" w:line="240" w:lineRule="auto"/>
        <w:ind w:right="-1" w:firstLine="709"/>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Умыганского сельского поселения</w:t>
      </w:r>
    </w:p>
    <w:p w:rsidR="002A5428" w:rsidRPr="009D49F2" w:rsidRDefault="002A5428" w:rsidP="002A5428">
      <w:pPr>
        <w:spacing w:after="0" w:line="240" w:lineRule="auto"/>
        <w:ind w:right="-1" w:firstLine="709"/>
        <w:jc w:val="center"/>
        <w:rPr>
          <w:rFonts w:ascii="Times New Roman" w:eastAsia="Times New Roman" w:hAnsi="Times New Roman" w:cs="Times New Roman"/>
          <w:b/>
          <w:spacing w:val="20"/>
          <w:sz w:val="18"/>
          <w:szCs w:val="18"/>
          <w:lang w:eastAsia="ru-RU"/>
        </w:rPr>
      </w:pPr>
    </w:p>
    <w:p w:rsidR="002A5428" w:rsidRPr="009D49F2" w:rsidRDefault="002A5428" w:rsidP="002A5428">
      <w:pPr>
        <w:spacing w:after="0" w:line="240" w:lineRule="auto"/>
        <w:ind w:right="-1" w:firstLine="709"/>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П О С Т А Н О В Л Е Н И Е</w:t>
      </w:r>
    </w:p>
    <w:p w:rsidR="002A5428" w:rsidRPr="009D49F2" w:rsidRDefault="002A5428" w:rsidP="002A5428">
      <w:pPr>
        <w:spacing w:after="0" w:line="240" w:lineRule="auto"/>
        <w:ind w:right="-1" w:firstLine="709"/>
        <w:jc w:val="center"/>
        <w:rPr>
          <w:rFonts w:ascii="Times New Roman" w:eastAsia="Times New Roman" w:hAnsi="Times New Roman" w:cs="Times New Roman"/>
          <w:b/>
          <w:spacing w:val="20"/>
          <w:sz w:val="18"/>
          <w:szCs w:val="18"/>
          <w:lang w:eastAsia="ru-RU"/>
        </w:rPr>
      </w:pPr>
    </w:p>
    <w:p w:rsidR="002A5428" w:rsidRPr="009D49F2" w:rsidRDefault="002A5428" w:rsidP="002A5428">
      <w:pPr>
        <w:spacing w:after="0" w:line="240" w:lineRule="auto"/>
        <w:ind w:right="-1" w:firstLine="709"/>
        <w:jc w:val="center"/>
        <w:rPr>
          <w:rFonts w:ascii="Times New Roman" w:eastAsia="Times New Roman" w:hAnsi="Times New Roman" w:cs="Times New Roman"/>
          <w:b/>
          <w:spacing w:val="20"/>
          <w:sz w:val="18"/>
          <w:szCs w:val="18"/>
          <w:lang w:eastAsia="ru-RU"/>
        </w:rPr>
      </w:pPr>
    </w:p>
    <w:p w:rsidR="002A5428" w:rsidRPr="009D49F2" w:rsidRDefault="002A5428" w:rsidP="002A5428">
      <w:pPr>
        <w:spacing w:after="0" w:line="240" w:lineRule="auto"/>
        <w:ind w:right="-1"/>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w:t>
      </w:r>
      <w:r w:rsidRPr="009D49F2">
        <w:rPr>
          <w:rFonts w:ascii="Times New Roman" w:eastAsia="Times New Roman" w:hAnsi="Times New Roman" w:cs="Times New Roman"/>
          <w:b/>
          <w:sz w:val="18"/>
          <w:szCs w:val="18"/>
          <w:lang w:eastAsia="ru-RU"/>
        </w:rPr>
        <w:t>23</w:t>
      </w:r>
      <w:r w:rsidRPr="009D49F2">
        <w:rPr>
          <w:rFonts w:ascii="Times New Roman" w:eastAsia="Times New Roman" w:hAnsi="Times New Roman" w:cs="Times New Roman"/>
          <w:b/>
          <w:spacing w:val="20"/>
          <w:sz w:val="18"/>
          <w:szCs w:val="18"/>
          <w:lang w:eastAsia="ru-RU"/>
        </w:rPr>
        <w:t xml:space="preserve">» декабря 2022г.                                                     № 47-ПА </w:t>
      </w:r>
    </w:p>
    <w:p w:rsidR="002A5428" w:rsidRPr="009D49F2" w:rsidRDefault="002A5428" w:rsidP="002A5428">
      <w:pPr>
        <w:spacing w:after="0" w:line="240" w:lineRule="auto"/>
        <w:ind w:right="-1" w:firstLine="709"/>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 xml:space="preserve">с. Умыган </w:t>
      </w:r>
    </w:p>
    <w:p w:rsidR="002A5428" w:rsidRPr="009D49F2" w:rsidRDefault="002A5428" w:rsidP="002A5428">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p>
    <w:p w:rsidR="002A5428" w:rsidRPr="009D49F2" w:rsidRDefault="002A5428" w:rsidP="002A5428">
      <w:pPr>
        <w:autoSpaceDE w:val="0"/>
        <w:autoSpaceDN w:val="0"/>
        <w:adjustRightInd w:val="0"/>
        <w:spacing w:after="0" w:line="276" w:lineRule="auto"/>
        <w:jc w:val="both"/>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i/>
          <w:sz w:val="18"/>
          <w:szCs w:val="18"/>
          <w:lang w:eastAsia="ru-RU"/>
        </w:rPr>
        <w:t>О внесении изменений в постановление</w:t>
      </w:r>
    </w:p>
    <w:p w:rsidR="002A5428" w:rsidRPr="009D49F2" w:rsidRDefault="002A5428" w:rsidP="002A5428">
      <w:pPr>
        <w:autoSpaceDE w:val="0"/>
        <w:autoSpaceDN w:val="0"/>
        <w:adjustRightInd w:val="0"/>
        <w:spacing w:after="0" w:line="276" w:lineRule="auto"/>
        <w:jc w:val="both"/>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i/>
          <w:sz w:val="18"/>
          <w:szCs w:val="18"/>
          <w:lang w:eastAsia="ru-RU"/>
        </w:rPr>
        <w:t xml:space="preserve"> администрации Умыганского сельского поселения</w:t>
      </w:r>
    </w:p>
    <w:p w:rsidR="002A5428" w:rsidRPr="009D49F2" w:rsidRDefault="002A5428" w:rsidP="002A5428">
      <w:pPr>
        <w:autoSpaceDE w:val="0"/>
        <w:autoSpaceDN w:val="0"/>
        <w:adjustRightInd w:val="0"/>
        <w:spacing w:after="0" w:line="276" w:lineRule="auto"/>
        <w:jc w:val="both"/>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i/>
          <w:sz w:val="18"/>
          <w:szCs w:val="18"/>
          <w:lang w:eastAsia="ru-RU"/>
        </w:rPr>
        <w:t>№ 35 ПА от 03.11.2022г. «Об утверждении мероприятий перечня</w:t>
      </w:r>
    </w:p>
    <w:p w:rsidR="002A5428" w:rsidRPr="009D49F2" w:rsidRDefault="002A5428" w:rsidP="002A5428">
      <w:pPr>
        <w:autoSpaceDE w:val="0"/>
        <w:autoSpaceDN w:val="0"/>
        <w:adjustRightInd w:val="0"/>
        <w:spacing w:after="0" w:line="276" w:lineRule="auto"/>
        <w:jc w:val="both"/>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i/>
          <w:sz w:val="18"/>
          <w:szCs w:val="18"/>
          <w:lang w:eastAsia="ru-RU"/>
        </w:rPr>
        <w:t xml:space="preserve">проектов народных инициатив, порядка </w:t>
      </w:r>
    </w:p>
    <w:p w:rsidR="002A5428" w:rsidRPr="009D49F2" w:rsidRDefault="002A5428" w:rsidP="002A5428">
      <w:pPr>
        <w:autoSpaceDE w:val="0"/>
        <w:autoSpaceDN w:val="0"/>
        <w:adjustRightInd w:val="0"/>
        <w:spacing w:after="0" w:line="276" w:lineRule="auto"/>
        <w:jc w:val="both"/>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i/>
          <w:sz w:val="18"/>
          <w:szCs w:val="18"/>
          <w:lang w:eastAsia="ru-RU"/>
        </w:rPr>
        <w:t xml:space="preserve">организации работы по его реализации </w:t>
      </w:r>
    </w:p>
    <w:p w:rsidR="002A5428" w:rsidRPr="009D49F2" w:rsidRDefault="002A5428" w:rsidP="002A5428">
      <w:pPr>
        <w:autoSpaceDE w:val="0"/>
        <w:autoSpaceDN w:val="0"/>
        <w:adjustRightInd w:val="0"/>
        <w:spacing w:after="0" w:line="276" w:lineRule="auto"/>
        <w:jc w:val="both"/>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i/>
          <w:sz w:val="18"/>
          <w:szCs w:val="18"/>
          <w:lang w:eastAsia="ru-RU"/>
        </w:rPr>
        <w:t>и расходовании бюджетных средств в 2023 году</w:t>
      </w:r>
    </w:p>
    <w:p w:rsidR="002A5428" w:rsidRPr="009D49F2" w:rsidRDefault="002A5428" w:rsidP="002A5428">
      <w:pPr>
        <w:autoSpaceDE w:val="0"/>
        <w:autoSpaceDN w:val="0"/>
        <w:adjustRightInd w:val="0"/>
        <w:spacing w:after="0" w:line="276"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i/>
          <w:sz w:val="18"/>
          <w:szCs w:val="18"/>
          <w:lang w:eastAsia="ru-RU"/>
        </w:rPr>
        <w:t xml:space="preserve"> и </w:t>
      </w:r>
      <w:proofErr w:type="gramStart"/>
      <w:r w:rsidRPr="009D49F2">
        <w:rPr>
          <w:rFonts w:ascii="Times New Roman" w:eastAsia="Times New Roman" w:hAnsi="Times New Roman" w:cs="Times New Roman"/>
          <w:b/>
          <w:i/>
          <w:sz w:val="18"/>
          <w:szCs w:val="18"/>
          <w:lang w:eastAsia="ru-RU"/>
        </w:rPr>
        <w:t>плановом  периоде</w:t>
      </w:r>
      <w:proofErr w:type="gramEnd"/>
      <w:r w:rsidRPr="009D49F2">
        <w:rPr>
          <w:rFonts w:ascii="Times New Roman" w:eastAsia="Times New Roman" w:hAnsi="Times New Roman" w:cs="Times New Roman"/>
          <w:b/>
          <w:i/>
          <w:sz w:val="18"/>
          <w:szCs w:val="18"/>
          <w:lang w:eastAsia="ru-RU"/>
        </w:rPr>
        <w:t xml:space="preserve">  2024 – 2025 годах»»</w:t>
      </w:r>
    </w:p>
    <w:p w:rsidR="002A5428" w:rsidRPr="009D49F2" w:rsidRDefault="002A5428" w:rsidP="002A5428">
      <w:pPr>
        <w:autoSpaceDE w:val="0"/>
        <w:autoSpaceDN w:val="0"/>
        <w:adjustRightInd w:val="0"/>
        <w:spacing w:after="0" w:line="276" w:lineRule="auto"/>
        <w:jc w:val="both"/>
        <w:rPr>
          <w:rFonts w:ascii="Times New Roman" w:eastAsia="Times New Roman" w:hAnsi="Times New Roman" w:cs="Times New Roman"/>
          <w:sz w:val="18"/>
          <w:szCs w:val="18"/>
          <w:lang w:eastAsia="ru-RU"/>
        </w:rPr>
      </w:pPr>
    </w:p>
    <w:p w:rsidR="002A5428" w:rsidRPr="009D49F2" w:rsidRDefault="002A5428" w:rsidP="002A5428">
      <w:pPr>
        <w:autoSpaceDE w:val="0"/>
        <w:autoSpaceDN w:val="0"/>
        <w:adjustRightInd w:val="0"/>
        <w:spacing w:after="0" w:line="276" w:lineRule="auto"/>
        <w:jc w:val="both"/>
        <w:rPr>
          <w:rFonts w:ascii="Times New Roman" w:eastAsia="Times New Roman" w:hAnsi="Times New Roman" w:cs="Times New Roman"/>
          <w:bCs/>
          <w:sz w:val="18"/>
          <w:szCs w:val="18"/>
          <w:lang w:eastAsia="ru-RU"/>
        </w:rPr>
      </w:pPr>
    </w:p>
    <w:p w:rsidR="002A5428" w:rsidRPr="009D49F2" w:rsidRDefault="002A5428" w:rsidP="002A5428">
      <w:pPr>
        <w:autoSpaceDE w:val="0"/>
        <w:autoSpaceDN w:val="0"/>
        <w:adjustRightInd w:val="0"/>
        <w:spacing w:after="0" w:line="276" w:lineRule="auto"/>
        <w:ind w:firstLine="567"/>
        <w:jc w:val="both"/>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 xml:space="preserve"> В  целях  </w:t>
      </w:r>
      <w:proofErr w:type="spellStart"/>
      <w:r w:rsidRPr="009D49F2">
        <w:rPr>
          <w:rFonts w:ascii="Times New Roman" w:eastAsia="Times New Roman" w:hAnsi="Times New Roman" w:cs="Times New Roman"/>
          <w:bCs/>
          <w:sz w:val="18"/>
          <w:szCs w:val="18"/>
          <w:lang w:eastAsia="ru-RU"/>
        </w:rPr>
        <w:t>софинансирования</w:t>
      </w:r>
      <w:proofErr w:type="spellEnd"/>
      <w:r w:rsidRPr="009D49F2">
        <w:rPr>
          <w:rFonts w:ascii="Times New Roman" w:eastAsia="Times New Roman" w:hAnsi="Times New Roman" w:cs="Times New Roman"/>
          <w:bCs/>
          <w:sz w:val="18"/>
          <w:szCs w:val="18"/>
          <w:lang w:eastAsia="ru-RU"/>
        </w:rPr>
        <w:t xml:space="preserve">  расходных обязательств, возникающих при реализации на 2023 год и  на плановый период 2024 и 2025 годы, мероприятий перечня народных инициатив, сформированных на собрании граждан 19.12.2022 года, в соответствии с Положением о предоставлении и расходовании субсидий из областного бюджета местным бюджетам в целях </w:t>
      </w:r>
      <w:proofErr w:type="spellStart"/>
      <w:r w:rsidRPr="009D49F2">
        <w:rPr>
          <w:rFonts w:ascii="Times New Roman" w:eastAsia="Times New Roman" w:hAnsi="Times New Roman" w:cs="Times New Roman"/>
          <w:bCs/>
          <w:sz w:val="18"/>
          <w:szCs w:val="18"/>
          <w:lang w:eastAsia="ru-RU"/>
        </w:rPr>
        <w:t>софинансирования</w:t>
      </w:r>
      <w:proofErr w:type="spellEnd"/>
      <w:r w:rsidRPr="009D49F2">
        <w:rPr>
          <w:rFonts w:ascii="Times New Roman" w:eastAsia="Times New Roman" w:hAnsi="Times New Roman" w:cs="Times New Roman"/>
          <w:bCs/>
          <w:sz w:val="18"/>
          <w:szCs w:val="18"/>
          <w:lang w:eastAsia="ru-RU"/>
        </w:rPr>
        <w:t xml:space="preserve"> расходных обязательств муниципальных образований Иркутской области на реализацию мероприятий перечня проектов народных инициатив, утвержденным постановлением Правительства Иркутской области от 14.02.2019 года № 108-пп, руководствуясь пунктом 1 статьи 78.1, пунктом 1 статьи 86, статьей 161 Бюджетного кодекса РФ, Уставом Умыганского муниципального образования,</w:t>
      </w:r>
    </w:p>
    <w:p w:rsidR="002A5428" w:rsidRPr="009D49F2" w:rsidRDefault="002A5428" w:rsidP="002A5428">
      <w:pPr>
        <w:autoSpaceDE w:val="0"/>
        <w:autoSpaceDN w:val="0"/>
        <w:adjustRightInd w:val="0"/>
        <w:spacing w:after="0" w:line="276" w:lineRule="auto"/>
        <w:ind w:firstLine="540"/>
        <w:jc w:val="both"/>
        <w:rPr>
          <w:rFonts w:ascii="Times New Roman" w:eastAsia="Times New Roman" w:hAnsi="Times New Roman" w:cs="Times New Roman"/>
          <w:bCs/>
          <w:sz w:val="18"/>
          <w:szCs w:val="18"/>
          <w:lang w:eastAsia="ru-RU"/>
        </w:rPr>
      </w:pPr>
    </w:p>
    <w:p w:rsidR="002A5428" w:rsidRPr="009D49F2" w:rsidRDefault="002A5428" w:rsidP="002A5428">
      <w:pPr>
        <w:autoSpaceDE w:val="0"/>
        <w:autoSpaceDN w:val="0"/>
        <w:adjustRightInd w:val="0"/>
        <w:spacing w:after="0" w:line="276" w:lineRule="auto"/>
        <w:ind w:firstLine="540"/>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П О С Т А Н О В Л Я Ю:</w:t>
      </w:r>
    </w:p>
    <w:p w:rsidR="002A5428" w:rsidRPr="009D49F2" w:rsidRDefault="002A5428" w:rsidP="002A5428">
      <w:pPr>
        <w:autoSpaceDE w:val="0"/>
        <w:autoSpaceDN w:val="0"/>
        <w:adjustRightInd w:val="0"/>
        <w:spacing w:after="0" w:line="276" w:lineRule="auto"/>
        <w:ind w:firstLine="540"/>
        <w:jc w:val="center"/>
        <w:rPr>
          <w:rFonts w:ascii="Times New Roman" w:eastAsia="Times New Roman" w:hAnsi="Times New Roman" w:cs="Times New Roman"/>
          <w:bCs/>
          <w:sz w:val="18"/>
          <w:szCs w:val="18"/>
          <w:lang w:eastAsia="ru-RU"/>
        </w:rPr>
      </w:pPr>
    </w:p>
    <w:p w:rsidR="002A5428" w:rsidRPr="009D49F2" w:rsidRDefault="002A5428" w:rsidP="002A5428">
      <w:pPr>
        <w:autoSpaceDE w:val="0"/>
        <w:autoSpaceDN w:val="0"/>
        <w:adjustRightInd w:val="0"/>
        <w:spacing w:after="0" w:line="276"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1. Внести в постановление администрации Умыганского сельского поселения № 35 ПА от 03.11.2022г. «Об утверждении мероприятий перечня проектов народных инициатив, порядка организации работы по его реализации и расходовании бюджетных средств в 2023 году и </w:t>
      </w:r>
      <w:proofErr w:type="gramStart"/>
      <w:r w:rsidRPr="009D49F2">
        <w:rPr>
          <w:rFonts w:ascii="Times New Roman" w:eastAsia="Times New Roman" w:hAnsi="Times New Roman" w:cs="Times New Roman"/>
          <w:sz w:val="18"/>
          <w:szCs w:val="18"/>
          <w:lang w:eastAsia="ru-RU"/>
        </w:rPr>
        <w:t>плановом  периоде</w:t>
      </w:r>
      <w:proofErr w:type="gramEnd"/>
      <w:r w:rsidRPr="009D49F2">
        <w:rPr>
          <w:rFonts w:ascii="Times New Roman" w:eastAsia="Times New Roman" w:hAnsi="Times New Roman" w:cs="Times New Roman"/>
          <w:sz w:val="18"/>
          <w:szCs w:val="18"/>
          <w:lang w:eastAsia="ru-RU"/>
        </w:rPr>
        <w:t xml:space="preserve">  2024 – 2025годах»» следующие изменения:</w:t>
      </w:r>
    </w:p>
    <w:p w:rsidR="002A5428" w:rsidRPr="009D49F2" w:rsidRDefault="002A5428" w:rsidP="002A5428">
      <w:pPr>
        <w:autoSpaceDE w:val="0"/>
        <w:autoSpaceDN w:val="0"/>
        <w:adjustRightInd w:val="0"/>
        <w:spacing w:after="0" w:line="276" w:lineRule="auto"/>
        <w:ind w:firstLine="540"/>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 xml:space="preserve">1.1. </w:t>
      </w:r>
      <w:proofErr w:type="gramStart"/>
      <w:r w:rsidRPr="009D49F2">
        <w:rPr>
          <w:rFonts w:ascii="Times New Roman" w:eastAsia="Times New Roman" w:hAnsi="Times New Roman" w:cs="Times New Roman"/>
          <w:bCs/>
          <w:sz w:val="18"/>
          <w:szCs w:val="18"/>
          <w:lang w:eastAsia="ru-RU"/>
        </w:rPr>
        <w:t>Пункт  1</w:t>
      </w:r>
      <w:proofErr w:type="gramEnd"/>
      <w:r w:rsidRPr="009D49F2">
        <w:rPr>
          <w:rFonts w:ascii="Times New Roman" w:eastAsia="Times New Roman" w:hAnsi="Times New Roman" w:cs="Times New Roman"/>
          <w:bCs/>
          <w:sz w:val="18"/>
          <w:szCs w:val="18"/>
          <w:lang w:eastAsia="ru-RU"/>
        </w:rPr>
        <w:t>. изложить в следующей редакции:</w:t>
      </w:r>
    </w:p>
    <w:p w:rsidR="002A5428" w:rsidRPr="009D49F2" w:rsidRDefault="002A5428" w:rsidP="002A5428">
      <w:pPr>
        <w:autoSpaceDE w:val="0"/>
        <w:autoSpaceDN w:val="0"/>
        <w:adjustRightInd w:val="0"/>
        <w:spacing w:after="0" w:line="276" w:lineRule="auto"/>
        <w:ind w:firstLine="540"/>
        <w:jc w:val="both"/>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
          <w:bCs/>
          <w:sz w:val="18"/>
          <w:szCs w:val="18"/>
          <w:lang w:eastAsia="ru-RU"/>
        </w:rPr>
        <w:t xml:space="preserve">1. </w:t>
      </w:r>
      <w:r w:rsidRPr="009D49F2">
        <w:rPr>
          <w:rFonts w:ascii="Times New Roman" w:eastAsia="Times New Roman" w:hAnsi="Times New Roman" w:cs="Times New Roman"/>
          <w:bCs/>
          <w:sz w:val="18"/>
          <w:szCs w:val="18"/>
          <w:lang w:eastAsia="ru-RU"/>
        </w:rPr>
        <w:t xml:space="preserve">Утвердить </w:t>
      </w:r>
      <w:proofErr w:type="gramStart"/>
      <w:r w:rsidRPr="009D49F2">
        <w:rPr>
          <w:rFonts w:ascii="Times New Roman" w:eastAsia="Times New Roman" w:hAnsi="Times New Roman" w:cs="Times New Roman"/>
          <w:bCs/>
          <w:sz w:val="18"/>
          <w:szCs w:val="18"/>
          <w:lang w:eastAsia="ru-RU"/>
        </w:rPr>
        <w:t>перечень  проектов</w:t>
      </w:r>
      <w:proofErr w:type="gramEnd"/>
      <w:r w:rsidRPr="009D49F2">
        <w:rPr>
          <w:rFonts w:ascii="Times New Roman" w:eastAsia="Times New Roman" w:hAnsi="Times New Roman" w:cs="Times New Roman"/>
          <w:bCs/>
          <w:sz w:val="18"/>
          <w:szCs w:val="18"/>
          <w:lang w:eastAsia="ru-RU"/>
        </w:rPr>
        <w:t xml:space="preserve"> народных инициатив на 2023 год и на плановый период 2024 и 2025 годы, реализация которых осуществляется за счет средств местного  бюджета в объеме 12 300,00 (двенадцать тысяч триста) рублей и</w:t>
      </w:r>
      <w:r w:rsidRPr="009D49F2">
        <w:rPr>
          <w:rFonts w:ascii="Times New Roman" w:eastAsia="Times New Roman" w:hAnsi="Times New Roman" w:cs="Times New Roman"/>
          <w:sz w:val="18"/>
          <w:szCs w:val="18"/>
          <w:lang w:eastAsia="ru-RU"/>
        </w:rPr>
        <w:t xml:space="preserve"> субсидии из областного бюджета в сумме 1 200 000,00 (двенадцать миллионов) рублей </w:t>
      </w:r>
      <w:r w:rsidRPr="009D49F2">
        <w:rPr>
          <w:rFonts w:ascii="Times New Roman" w:eastAsia="Times New Roman" w:hAnsi="Times New Roman" w:cs="Times New Roman"/>
          <w:bCs/>
          <w:sz w:val="18"/>
          <w:szCs w:val="18"/>
          <w:lang w:eastAsia="ru-RU"/>
        </w:rPr>
        <w:t xml:space="preserve">(приложение №1).   </w:t>
      </w:r>
    </w:p>
    <w:p w:rsidR="002A5428" w:rsidRPr="009D49F2" w:rsidRDefault="002A5428" w:rsidP="002A5428">
      <w:pPr>
        <w:tabs>
          <w:tab w:val="left" w:pos="993"/>
        </w:tabs>
        <w:spacing w:after="0" w:line="240" w:lineRule="auto"/>
        <w:ind w:left="709"/>
        <w:contextualSpacing/>
        <w:jc w:val="both"/>
        <w:rPr>
          <w:rFonts w:ascii="Times New Roman" w:eastAsia="Times New Roman" w:hAnsi="Times New Roman" w:cs="Times New Roman"/>
          <w:bCs/>
          <w:sz w:val="18"/>
          <w:szCs w:val="18"/>
          <w:lang w:eastAsia="ru-RU"/>
        </w:rPr>
      </w:pPr>
    </w:p>
    <w:p w:rsidR="002A5428" w:rsidRPr="009D49F2" w:rsidRDefault="002A5428" w:rsidP="002A5428">
      <w:pPr>
        <w:tabs>
          <w:tab w:val="left" w:pos="567"/>
          <w:tab w:val="left" w:pos="993"/>
          <w:tab w:val="left" w:pos="1276"/>
        </w:tabs>
        <w:spacing w:after="0" w:line="240" w:lineRule="auto"/>
        <w:contextualSpacing/>
        <w:jc w:val="both"/>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 xml:space="preserve">           1.1. 2023 год – 4 100</w:t>
      </w:r>
      <w:r w:rsidRPr="009D49F2">
        <w:rPr>
          <w:rFonts w:ascii="Times New Roman" w:eastAsia="Times New Roman" w:hAnsi="Times New Roman" w:cs="Times New Roman"/>
          <w:sz w:val="18"/>
          <w:szCs w:val="18"/>
          <w:lang w:eastAsia="ru-RU"/>
        </w:rPr>
        <w:t xml:space="preserve">,00 (четыре тысячи </w:t>
      </w:r>
      <w:proofErr w:type="gramStart"/>
      <w:r w:rsidRPr="009D49F2">
        <w:rPr>
          <w:rFonts w:ascii="Times New Roman" w:eastAsia="Times New Roman" w:hAnsi="Times New Roman" w:cs="Times New Roman"/>
          <w:sz w:val="18"/>
          <w:szCs w:val="18"/>
          <w:lang w:eastAsia="ru-RU"/>
        </w:rPr>
        <w:t>сто)  рублей</w:t>
      </w:r>
      <w:proofErr w:type="gramEnd"/>
      <w:r w:rsidRPr="009D49F2">
        <w:rPr>
          <w:rFonts w:ascii="Times New Roman" w:eastAsia="Times New Roman" w:hAnsi="Times New Roman" w:cs="Times New Roman"/>
          <w:sz w:val="18"/>
          <w:szCs w:val="18"/>
          <w:lang w:eastAsia="ru-RU"/>
        </w:rPr>
        <w:t xml:space="preserve"> 00 копеек и субсидии из областного бюджета в сумме  400 000,00 (четыреста тысяч ) рублей 00 копеек</w:t>
      </w:r>
      <w:r w:rsidRPr="009D49F2">
        <w:rPr>
          <w:rFonts w:ascii="Times New Roman" w:eastAsia="Times New Roman" w:hAnsi="Times New Roman" w:cs="Times New Roman"/>
          <w:bCs/>
          <w:sz w:val="18"/>
          <w:szCs w:val="18"/>
          <w:lang w:eastAsia="ru-RU"/>
        </w:rPr>
        <w:t xml:space="preserve"> </w:t>
      </w:r>
    </w:p>
    <w:p w:rsidR="002A5428" w:rsidRPr="009D49F2" w:rsidRDefault="002A5428" w:rsidP="00AC4B80">
      <w:pPr>
        <w:numPr>
          <w:ilvl w:val="1"/>
          <w:numId w:val="39"/>
        </w:numPr>
        <w:tabs>
          <w:tab w:val="left" w:pos="567"/>
          <w:tab w:val="left" w:pos="993"/>
          <w:tab w:val="left" w:pos="1276"/>
        </w:tabs>
        <w:spacing w:after="0" w:line="240" w:lineRule="auto"/>
        <w:ind w:left="0" w:firstLine="709"/>
        <w:contextualSpacing/>
        <w:jc w:val="both"/>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2024 год - 4</w:t>
      </w:r>
      <w:r w:rsidRPr="009D49F2">
        <w:rPr>
          <w:rFonts w:ascii="Times New Roman" w:eastAsia="Times New Roman" w:hAnsi="Times New Roman" w:cs="Times New Roman"/>
          <w:sz w:val="18"/>
          <w:szCs w:val="18"/>
          <w:lang w:eastAsia="ru-RU"/>
        </w:rPr>
        <w:t xml:space="preserve"> 100,00 (четыре тысячи сто) рублей 00 копеек и субсидии из областного бюджета в сумме 400 000,00 (четыреста тысяч) рублей 00 копеек</w:t>
      </w:r>
    </w:p>
    <w:p w:rsidR="002A5428" w:rsidRPr="009D49F2" w:rsidRDefault="002A5428" w:rsidP="00AC4B80">
      <w:pPr>
        <w:numPr>
          <w:ilvl w:val="1"/>
          <w:numId w:val="39"/>
        </w:numPr>
        <w:tabs>
          <w:tab w:val="left" w:pos="567"/>
          <w:tab w:val="left" w:pos="993"/>
          <w:tab w:val="left" w:pos="1276"/>
        </w:tabs>
        <w:spacing w:after="0" w:line="240" w:lineRule="auto"/>
        <w:ind w:left="0" w:firstLine="709"/>
        <w:contextualSpacing/>
        <w:jc w:val="both"/>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2025 год - 4</w:t>
      </w:r>
      <w:r w:rsidRPr="009D49F2">
        <w:rPr>
          <w:rFonts w:ascii="Times New Roman" w:eastAsia="Times New Roman" w:hAnsi="Times New Roman" w:cs="Times New Roman"/>
          <w:sz w:val="18"/>
          <w:szCs w:val="18"/>
          <w:lang w:eastAsia="ru-RU"/>
        </w:rPr>
        <w:t xml:space="preserve"> 100,00 (четыре тысячи сто) рублей 00 копеек и субсидии из областного бюджета в сумме 400 000,00 (четыреста </w:t>
      </w:r>
      <w:proofErr w:type="gramStart"/>
      <w:r w:rsidRPr="009D49F2">
        <w:rPr>
          <w:rFonts w:ascii="Times New Roman" w:eastAsia="Times New Roman" w:hAnsi="Times New Roman" w:cs="Times New Roman"/>
          <w:sz w:val="18"/>
          <w:szCs w:val="18"/>
          <w:lang w:eastAsia="ru-RU"/>
        </w:rPr>
        <w:t>тысяч)  рублей</w:t>
      </w:r>
      <w:proofErr w:type="gramEnd"/>
      <w:r w:rsidRPr="009D49F2">
        <w:rPr>
          <w:rFonts w:ascii="Times New Roman" w:eastAsia="Times New Roman" w:hAnsi="Times New Roman" w:cs="Times New Roman"/>
          <w:sz w:val="18"/>
          <w:szCs w:val="18"/>
          <w:lang w:eastAsia="ru-RU"/>
        </w:rPr>
        <w:t xml:space="preserve"> 00 копеек</w:t>
      </w:r>
      <w:r w:rsidRPr="009D49F2">
        <w:rPr>
          <w:rFonts w:ascii="Times New Roman" w:eastAsia="Times New Roman" w:hAnsi="Times New Roman" w:cs="Times New Roman"/>
          <w:bCs/>
          <w:sz w:val="18"/>
          <w:szCs w:val="18"/>
          <w:lang w:eastAsia="ru-RU"/>
        </w:rPr>
        <w:t xml:space="preserve"> (приложение № 1).</w:t>
      </w:r>
    </w:p>
    <w:p w:rsidR="002A5428" w:rsidRPr="009D49F2" w:rsidRDefault="002A5428" w:rsidP="002A5428">
      <w:pPr>
        <w:tabs>
          <w:tab w:val="left" w:pos="567"/>
          <w:tab w:val="left" w:pos="993"/>
          <w:tab w:val="left" w:pos="1276"/>
        </w:tabs>
        <w:spacing w:after="0" w:line="240" w:lineRule="auto"/>
        <w:ind w:left="710"/>
        <w:jc w:val="both"/>
        <w:rPr>
          <w:rFonts w:ascii="Times New Roman" w:eastAsia="Times New Roman" w:hAnsi="Times New Roman" w:cs="Times New Roman"/>
          <w:bCs/>
          <w:sz w:val="18"/>
          <w:szCs w:val="18"/>
          <w:lang w:eastAsia="ru-RU"/>
        </w:rPr>
      </w:pPr>
    </w:p>
    <w:p w:rsidR="002A5428" w:rsidRPr="009D49F2" w:rsidRDefault="002A5428" w:rsidP="002A5428">
      <w:pPr>
        <w:tabs>
          <w:tab w:val="left" w:pos="567"/>
          <w:tab w:val="left" w:pos="993"/>
          <w:tab w:val="left" w:pos="1276"/>
        </w:tabs>
        <w:spacing w:after="0" w:line="240" w:lineRule="auto"/>
        <w:jc w:val="both"/>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 xml:space="preserve">           2. Перечень проектов народных инициатив на 2023 год </w:t>
      </w:r>
      <w:r w:rsidRPr="009D49F2">
        <w:rPr>
          <w:rFonts w:ascii="Times New Roman" w:eastAsia="Times New Roman" w:hAnsi="Times New Roman" w:cs="Times New Roman"/>
          <w:sz w:val="18"/>
          <w:szCs w:val="18"/>
          <w:lang w:eastAsia="ru-RU"/>
        </w:rPr>
        <w:t>и плановый период 2024 и 2025гг.</w:t>
      </w:r>
      <w:r w:rsidRPr="009D49F2">
        <w:rPr>
          <w:rFonts w:ascii="Times New Roman" w:eastAsia="Times New Roman" w:hAnsi="Times New Roman" w:cs="Times New Roman"/>
          <w:bCs/>
          <w:sz w:val="18"/>
          <w:szCs w:val="18"/>
          <w:lang w:eastAsia="ru-RU"/>
        </w:rPr>
        <w:t xml:space="preserve"> (приложение № 1) изложить в новой редакции.</w:t>
      </w:r>
    </w:p>
    <w:p w:rsidR="002A5428" w:rsidRPr="009D49F2" w:rsidRDefault="002A5428" w:rsidP="002A5428">
      <w:pPr>
        <w:tabs>
          <w:tab w:val="left" w:pos="567"/>
          <w:tab w:val="left" w:pos="993"/>
          <w:tab w:val="left" w:pos="1276"/>
        </w:tabs>
        <w:spacing w:after="0" w:line="240" w:lineRule="auto"/>
        <w:jc w:val="both"/>
        <w:rPr>
          <w:rFonts w:ascii="Times New Roman" w:eastAsia="Times New Roman" w:hAnsi="Times New Roman" w:cs="Times New Roman"/>
          <w:bCs/>
          <w:sz w:val="18"/>
          <w:szCs w:val="18"/>
          <w:lang w:eastAsia="ru-RU"/>
        </w:rPr>
      </w:pPr>
    </w:p>
    <w:p w:rsidR="002A5428" w:rsidRPr="009D49F2" w:rsidRDefault="002A5428" w:rsidP="002A5428">
      <w:pPr>
        <w:tabs>
          <w:tab w:val="left" w:pos="567"/>
          <w:tab w:val="left" w:pos="993"/>
          <w:tab w:val="left" w:pos="1276"/>
        </w:tabs>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bCs/>
          <w:sz w:val="18"/>
          <w:szCs w:val="18"/>
          <w:lang w:eastAsia="ru-RU"/>
        </w:rPr>
        <w:t xml:space="preserve">           3. </w:t>
      </w:r>
      <w:r w:rsidRPr="009D49F2">
        <w:rPr>
          <w:rFonts w:ascii="Times New Roman" w:eastAsia="Times New Roman" w:hAnsi="Times New Roman" w:cs="Times New Roman"/>
          <w:sz w:val="18"/>
          <w:szCs w:val="18"/>
          <w:lang w:eastAsia="ru-RU"/>
        </w:rPr>
        <w:t xml:space="preserve">Порядок организации работы по </w:t>
      </w:r>
      <w:proofErr w:type="gramStart"/>
      <w:r w:rsidRPr="009D49F2">
        <w:rPr>
          <w:rFonts w:ascii="Times New Roman" w:eastAsia="Times New Roman" w:hAnsi="Times New Roman" w:cs="Times New Roman"/>
          <w:sz w:val="18"/>
          <w:szCs w:val="18"/>
          <w:lang w:eastAsia="ru-RU"/>
        </w:rPr>
        <w:t>реализации  мероприятий</w:t>
      </w:r>
      <w:proofErr w:type="gramEnd"/>
      <w:r w:rsidRPr="009D49F2">
        <w:rPr>
          <w:rFonts w:ascii="Times New Roman" w:eastAsia="Times New Roman" w:hAnsi="Times New Roman" w:cs="Times New Roman"/>
          <w:sz w:val="18"/>
          <w:szCs w:val="18"/>
          <w:lang w:eastAsia="ru-RU"/>
        </w:rPr>
        <w:t xml:space="preserve">  перечня проектов народных инициатив бюджетных средств в 2023 году и плановом периоде 2024 и 2025годах (приложение № 2) изложить в новой редакции.</w:t>
      </w:r>
    </w:p>
    <w:p w:rsidR="002A5428" w:rsidRPr="009D49F2" w:rsidRDefault="002A5428" w:rsidP="002A5428">
      <w:pPr>
        <w:tabs>
          <w:tab w:val="left" w:pos="993"/>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w:t>
      </w:r>
    </w:p>
    <w:p w:rsidR="002A5428" w:rsidRPr="009D49F2" w:rsidRDefault="002A5428" w:rsidP="002A5428">
      <w:pPr>
        <w:autoSpaceDE w:val="0"/>
        <w:autoSpaceDN w:val="0"/>
        <w:adjustRightInd w:val="0"/>
        <w:spacing w:after="0" w:line="276" w:lineRule="auto"/>
        <w:ind w:firstLine="54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4. Настоящее постановление опубликовать в газете «</w:t>
      </w:r>
      <w:r w:rsidRPr="009D49F2">
        <w:rPr>
          <w:rFonts w:ascii="Times New Roman" w:eastAsia="Times New Roman" w:hAnsi="Times New Roman" w:cs="Times New Roman"/>
          <w:bCs/>
          <w:sz w:val="18"/>
          <w:szCs w:val="18"/>
          <w:lang w:eastAsia="ru-RU"/>
        </w:rPr>
        <w:t>Умыганская панорама</w:t>
      </w:r>
      <w:r w:rsidRPr="009D49F2">
        <w:rPr>
          <w:rFonts w:ascii="Times New Roman" w:eastAsia="Times New Roman" w:hAnsi="Times New Roman" w:cs="Times New Roman"/>
          <w:sz w:val="18"/>
          <w:szCs w:val="18"/>
          <w:lang w:eastAsia="ru-RU"/>
        </w:rPr>
        <w:t xml:space="preserve">» и разместить на официальном сайте администрации </w:t>
      </w:r>
      <w:r w:rsidRPr="009D49F2">
        <w:rPr>
          <w:rFonts w:ascii="Times New Roman" w:eastAsia="Times New Roman" w:hAnsi="Times New Roman" w:cs="Times New Roman"/>
          <w:bCs/>
          <w:sz w:val="18"/>
          <w:szCs w:val="18"/>
          <w:lang w:eastAsia="ru-RU"/>
        </w:rPr>
        <w:t xml:space="preserve">Умыганского </w:t>
      </w:r>
      <w:r w:rsidRPr="009D49F2">
        <w:rPr>
          <w:rFonts w:ascii="Times New Roman" w:eastAsia="Times New Roman" w:hAnsi="Times New Roman" w:cs="Times New Roman"/>
          <w:sz w:val="18"/>
          <w:szCs w:val="18"/>
          <w:lang w:eastAsia="ru-RU"/>
        </w:rPr>
        <w:t>сельского поселения в информационно-телекоммуникационной сети «Интернет».</w:t>
      </w:r>
    </w:p>
    <w:p w:rsidR="002A5428" w:rsidRPr="009D49F2" w:rsidRDefault="002A5428" w:rsidP="002A5428">
      <w:pPr>
        <w:tabs>
          <w:tab w:val="left" w:pos="993"/>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5. </w:t>
      </w:r>
      <w:proofErr w:type="gramStart"/>
      <w:r w:rsidRPr="009D49F2">
        <w:rPr>
          <w:rFonts w:ascii="Times New Roman" w:eastAsia="Times New Roman" w:hAnsi="Times New Roman" w:cs="Times New Roman"/>
          <w:sz w:val="18"/>
          <w:szCs w:val="18"/>
          <w:lang w:eastAsia="ru-RU"/>
        </w:rPr>
        <w:t>Контроль  за</w:t>
      </w:r>
      <w:proofErr w:type="gramEnd"/>
      <w:r w:rsidRPr="009D49F2">
        <w:rPr>
          <w:rFonts w:ascii="Times New Roman" w:eastAsia="Times New Roman" w:hAnsi="Times New Roman" w:cs="Times New Roman"/>
          <w:sz w:val="18"/>
          <w:szCs w:val="18"/>
          <w:lang w:eastAsia="ru-RU"/>
        </w:rPr>
        <w:t xml:space="preserve"> исполнением данного постановления оставляю за собой.</w:t>
      </w:r>
    </w:p>
    <w:p w:rsidR="002A5428" w:rsidRPr="009D49F2" w:rsidRDefault="002A5428" w:rsidP="002A5428">
      <w:pPr>
        <w:tabs>
          <w:tab w:val="left" w:pos="993"/>
        </w:tabs>
        <w:spacing w:after="0" w:line="240" w:lineRule="auto"/>
        <w:ind w:left="360"/>
        <w:contextualSpacing/>
        <w:jc w:val="both"/>
        <w:rPr>
          <w:rFonts w:ascii="Times New Roman" w:eastAsia="Times New Roman" w:hAnsi="Times New Roman" w:cs="Times New Roman"/>
          <w:sz w:val="18"/>
          <w:szCs w:val="18"/>
          <w:lang w:eastAsia="ru-RU"/>
        </w:rPr>
      </w:pPr>
    </w:p>
    <w:p w:rsidR="002A5428" w:rsidRPr="009D49F2" w:rsidRDefault="002A5428" w:rsidP="002A5428">
      <w:pPr>
        <w:spacing w:after="0" w:line="276" w:lineRule="auto"/>
        <w:ind w:firstLine="709"/>
        <w:jc w:val="both"/>
        <w:rPr>
          <w:rFonts w:ascii="Times New Roman" w:eastAsia="Times New Roman" w:hAnsi="Times New Roman" w:cs="Times New Roman"/>
          <w:bCs/>
          <w:sz w:val="18"/>
          <w:szCs w:val="18"/>
          <w:lang w:eastAsia="ru-RU"/>
        </w:rPr>
      </w:pPr>
    </w:p>
    <w:p w:rsidR="002A5428" w:rsidRPr="009D49F2" w:rsidRDefault="002A5428" w:rsidP="002A5428">
      <w:pPr>
        <w:spacing w:after="0" w:line="276" w:lineRule="auto"/>
        <w:jc w:val="both"/>
        <w:rPr>
          <w:rFonts w:ascii="Times New Roman" w:eastAsia="Times New Roman" w:hAnsi="Times New Roman" w:cs="Times New Roman"/>
          <w:sz w:val="18"/>
          <w:szCs w:val="18"/>
          <w:lang w:eastAsia="ru-RU"/>
        </w:rPr>
      </w:pPr>
    </w:p>
    <w:p w:rsidR="002A5428" w:rsidRPr="009D49F2" w:rsidRDefault="002A5428" w:rsidP="002A5428">
      <w:pPr>
        <w:spacing w:after="0" w:line="276"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Глава Умыганского </w:t>
      </w:r>
    </w:p>
    <w:p w:rsidR="002A5428" w:rsidRPr="009D49F2" w:rsidRDefault="002A5428" w:rsidP="002A5428">
      <w:pPr>
        <w:spacing w:after="0" w:line="276" w:lineRule="auto"/>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сельского поселения</w:t>
      </w:r>
      <w:r w:rsidRPr="009D49F2">
        <w:rPr>
          <w:rFonts w:ascii="Times New Roman" w:eastAsia="Calibri" w:hAnsi="Times New Roman" w:cs="Times New Roman"/>
          <w:color w:val="000000"/>
          <w:sz w:val="18"/>
          <w:szCs w:val="18"/>
        </w:rPr>
        <w:tab/>
      </w:r>
      <w:r w:rsidRPr="009D49F2">
        <w:rPr>
          <w:rFonts w:ascii="Times New Roman" w:eastAsia="Calibri" w:hAnsi="Times New Roman" w:cs="Times New Roman"/>
          <w:color w:val="000000"/>
          <w:sz w:val="18"/>
          <w:szCs w:val="18"/>
        </w:rPr>
        <w:tab/>
      </w:r>
      <w:r w:rsidRPr="009D49F2">
        <w:rPr>
          <w:rFonts w:ascii="Times New Roman" w:eastAsia="Calibri" w:hAnsi="Times New Roman" w:cs="Times New Roman"/>
          <w:color w:val="000000"/>
          <w:sz w:val="18"/>
          <w:szCs w:val="18"/>
        </w:rPr>
        <w:tab/>
      </w:r>
      <w:r w:rsidRPr="009D49F2">
        <w:rPr>
          <w:rFonts w:ascii="Times New Roman" w:eastAsia="Calibri" w:hAnsi="Times New Roman" w:cs="Times New Roman"/>
          <w:color w:val="000000"/>
          <w:sz w:val="18"/>
          <w:szCs w:val="18"/>
        </w:rPr>
        <w:tab/>
      </w:r>
      <w:r w:rsidRPr="009D49F2">
        <w:rPr>
          <w:rFonts w:ascii="Times New Roman" w:eastAsia="Calibri" w:hAnsi="Times New Roman" w:cs="Times New Roman"/>
          <w:color w:val="000000"/>
          <w:sz w:val="18"/>
          <w:szCs w:val="18"/>
        </w:rPr>
        <w:tab/>
        <w:t xml:space="preserve">                            </w:t>
      </w:r>
      <w:r w:rsidRPr="009D49F2">
        <w:rPr>
          <w:rFonts w:ascii="Times New Roman" w:eastAsia="Calibri" w:hAnsi="Times New Roman" w:cs="Times New Roman"/>
          <w:color w:val="000000"/>
          <w:sz w:val="18"/>
          <w:szCs w:val="18"/>
        </w:rPr>
        <w:tab/>
      </w:r>
      <w:proofErr w:type="spellStart"/>
      <w:r w:rsidRPr="009D49F2">
        <w:rPr>
          <w:rFonts w:ascii="Times New Roman" w:eastAsia="Calibri" w:hAnsi="Times New Roman" w:cs="Times New Roman"/>
          <w:color w:val="000000"/>
          <w:sz w:val="18"/>
          <w:szCs w:val="18"/>
        </w:rPr>
        <w:t>В.Н.Савицкий</w:t>
      </w:r>
      <w:proofErr w:type="spellEnd"/>
    </w:p>
    <w:p w:rsidR="002A5428" w:rsidRPr="009D49F2" w:rsidRDefault="002A5428" w:rsidP="002A5428">
      <w:pPr>
        <w:autoSpaceDE w:val="0"/>
        <w:autoSpaceDN w:val="0"/>
        <w:adjustRightInd w:val="0"/>
        <w:spacing w:after="0" w:line="240" w:lineRule="auto"/>
        <w:jc w:val="center"/>
        <w:rPr>
          <w:rFonts w:ascii="Times New Roman" w:eastAsia="Times New Roman" w:hAnsi="Times New Roman" w:cs="Times New Roman"/>
          <w:b/>
          <w:bCs/>
          <w:spacing w:val="20"/>
          <w:sz w:val="18"/>
          <w:szCs w:val="18"/>
          <w:lang w:eastAsia="ru-RU"/>
        </w:rPr>
      </w:pPr>
    </w:p>
    <w:p w:rsidR="002A5428" w:rsidRPr="009D49F2" w:rsidRDefault="002A5428" w:rsidP="002A5428">
      <w:pPr>
        <w:spacing w:after="0" w:line="240" w:lineRule="auto"/>
        <w:jc w:val="right"/>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Приложение № 1</w:t>
      </w:r>
    </w:p>
    <w:p w:rsidR="002A5428" w:rsidRPr="009D49F2" w:rsidRDefault="002A5428" w:rsidP="002A5428">
      <w:pPr>
        <w:spacing w:after="0" w:line="240" w:lineRule="auto"/>
        <w:jc w:val="right"/>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 xml:space="preserve">к постановлению администрации </w:t>
      </w:r>
    </w:p>
    <w:p w:rsidR="002A5428" w:rsidRPr="009D49F2" w:rsidRDefault="002A5428" w:rsidP="002A5428">
      <w:pPr>
        <w:spacing w:after="0" w:line="240" w:lineRule="auto"/>
        <w:jc w:val="right"/>
        <w:rPr>
          <w:rFonts w:ascii="Times New Roman" w:eastAsia="Calibri" w:hAnsi="Times New Roman" w:cs="Times New Roman"/>
          <w:color w:val="000000"/>
          <w:sz w:val="18"/>
          <w:szCs w:val="18"/>
        </w:rPr>
      </w:pPr>
      <w:proofErr w:type="gramStart"/>
      <w:r w:rsidRPr="009D49F2">
        <w:rPr>
          <w:rFonts w:ascii="Times New Roman" w:eastAsia="Times New Roman" w:hAnsi="Times New Roman" w:cs="Times New Roman"/>
          <w:bCs/>
          <w:sz w:val="18"/>
          <w:szCs w:val="18"/>
          <w:lang w:eastAsia="ru-RU"/>
        </w:rPr>
        <w:t xml:space="preserve">Умыганского </w:t>
      </w:r>
      <w:r w:rsidRPr="009D49F2">
        <w:rPr>
          <w:rFonts w:ascii="Times New Roman" w:eastAsia="Calibri" w:hAnsi="Times New Roman" w:cs="Times New Roman"/>
          <w:color w:val="000000"/>
          <w:sz w:val="18"/>
          <w:szCs w:val="18"/>
        </w:rPr>
        <w:t xml:space="preserve"> сельского</w:t>
      </w:r>
      <w:proofErr w:type="gramEnd"/>
      <w:r w:rsidRPr="009D49F2">
        <w:rPr>
          <w:rFonts w:ascii="Times New Roman" w:eastAsia="Calibri" w:hAnsi="Times New Roman" w:cs="Times New Roman"/>
          <w:color w:val="000000"/>
          <w:sz w:val="18"/>
          <w:szCs w:val="18"/>
        </w:rPr>
        <w:t xml:space="preserve"> поселения </w:t>
      </w:r>
    </w:p>
    <w:p w:rsidR="002A5428" w:rsidRPr="009D49F2" w:rsidRDefault="002A5428" w:rsidP="002A5428">
      <w:pPr>
        <w:spacing w:after="0" w:line="240" w:lineRule="auto"/>
        <w:jc w:val="right"/>
        <w:rPr>
          <w:rFonts w:ascii="Times New Roman" w:eastAsia="Times New Roman" w:hAnsi="Times New Roman" w:cs="Times New Roman"/>
          <w:sz w:val="18"/>
          <w:szCs w:val="18"/>
          <w:lang w:eastAsia="ru-RU"/>
        </w:rPr>
      </w:pPr>
      <w:r w:rsidRPr="009D49F2">
        <w:rPr>
          <w:rFonts w:ascii="Times New Roman" w:eastAsia="Calibri" w:hAnsi="Times New Roman" w:cs="Times New Roman"/>
          <w:color w:val="000000"/>
          <w:sz w:val="18"/>
          <w:szCs w:val="18"/>
        </w:rPr>
        <w:t xml:space="preserve"> от 23.12.2022г. №47-ПА</w:t>
      </w:r>
    </w:p>
    <w:p w:rsidR="002A5428" w:rsidRPr="009D49F2" w:rsidRDefault="002A5428" w:rsidP="002A5428">
      <w:pPr>
        <w:spacing w:after="0" w:line="240" w:lineRule="auto"/>
        <w:jc w:val="center"/>
        <w:rPr>
          <w:rFonts w:ascii="Times New Roman" w:eastAsia="Times New Roman" w:hAnsi="Times New Roman" w:cs="Times New Roman"/>
          <w:b/>
          <w:sz w:val="18"/>
          <w:szCs w:val="18"/>
          <w:lang w:eastAsia="ru-RU"/>
        </w:rPr>
      </w:pPr>
    </w:p>
    <w:p w:rsidR="002A5428" w:rsidRPr="009D49F2" w:rsidRDefault="002A5428" w:rsidP="002A5428">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ПЕРЕЧЕНЬ</w:t>
      </w:r>
    </w:p>
    <w:p w:rsidR="002A5428" w:rsidRPr="009D49F2" w:rsidRDefault="002A5428" w:rsidP="002A5428">
      <w:pPr>
        <w:spacing w:after="0" w:line="240" w:lineRule="auto"/>
        <w:jc w:val="center"/>
        <w:rPr>
          <w:rFonts w:ascii="Times New Roman" w:eastAsia="Calibri" w:hAnsi="Times New Roman" w:cs="Times New Roman"/>
          <w:b/>
          <w:bCs/>
          <w:color w:val="000000"/>
          <w:sz w:val="18"/>
          <w:szCs w:val="18"/>
        </w:rPr>
      </w:pPr>
      <w:r w:rsidRPr="009D49F2">
        <w:rPr>
          <w:rFonts w:ascii="Times New Roman" w:eastAsia="Calibri" w:hAnsi="Times New Roman" w:cs="Times New Roman"/>
          <w:b/>
          <w:bCs/>
          <w:color w:val="000000"/>
          <w:sz w:val="18"/>
          <w:szCs w:val="18"/>
        </w:rPr>
        <w:t xml:space="preserve">ПРОЕКТОВ НАРОДНЫХ ИНИЦИАТИВ НА 2023 ГОД </w:t>
      </w:r>
    </w:p>
    <w:p w:rsidR="002A5428" w:rsidRPr="009D49F2" w:rsidRDefault="002A5428" w:rsidP="002A5428">
      <w:pPr>
        <w:spacing w:after="0" w:line="240" w:lineRule="auto"/>
        <w:jc w:val="center"/>
        <w:rPr>
          <w:rFonts w:ascii="Times New Roman" w:eastAsia="Calibri" w:hAnsi="Times New Roman" w:cs="Times New Roman"/>
          <w:b/>
          <w:bCs/>
          <w:color w:val="000000"/>
          <w:sz w:val="18"/>
          <w:szCs w:val="18"/>
        </w:rPr>
      </w:pPr>
      <w:r w:rsidRPr="009D49F2">
        <w:rPr>
          <w:rFonts w:ascii="Times New Roman" w:eastAsia="Calibri" w:hAnsi="Times New Roman" w:cs="Times New Roman"/>
          <w:b/>
          <w:bCs/>
          <w:color w:val="000000"/>
          <w:sz w:val="18"/>
          <w:szCs w:val="18"/>
        </w:rPr>
        <w:t>И ПЛАНОВЫЙ ПЕРИОД 2024 и 2025 ГОДЫ</w:t>
      </w:r>
    </w:p>
    <w:p w:rsidR="002A5428" w:rsidRPr="009D49F2" w:rsidRDefault="002A5428" w:rsidP="002A5428">
      <w:pPr>
        <w:spacing w:after="0" w:line="240" w:lineRule="auto"/>
        <w:jc w:val="center"/>
        <w:rPr>
          <w:rFonts w:ascii="Times New Roman" w:eastAsia="Calibri" w:hAnsi="Times New Roman" w:cs="Times New Roman"/>
          <w:b/>
          <w:bCs/>
          <w:color w:val="000000"/>
          <w:sz w:val="18"/>
          <w:szCs w:val="18"/>
          <w:u w:val="single"/>
        </w:rPr>
      </w:pPr>
      <w:proofErr w:type="gramStart"/>
      <w:r w:rsidRPr="009D49F2">
        <w:rPr>
          <w:rFonts w:ascii="Times New Roman" w:eastAsia="Times New Roman" w:hAnsi="Times New Roman" w:cs="Times New Roman"/>
          <w:bCs/>
          <w:sz w:val="18"/>
          <w:szCs w:val="18"/>
          <w:u w:val="single"/>
          <w:lang w:eastAsia="ru-RU"/>
        </w:rPr>
        <w:t xml:space="preserve">Умыганское </w:t>
      </w:r>
      <w:r w:rsidRPr="009D49F2">
        <w:rPr>
          <w:rFonts w:ascii="Times New Roman" w:eastAsia="Calibri" w:hAnsi="Times New Roman" w:cs="Times New Roman"/>
          <w:color w:val="000000"/>
          <w:sz w:val="18"/>
          <w:szCs w:val="18"/>
          <w:u w:val="single"/>
        </w:rPr>
        <w:t xml:space="preserve"> сельское</w:t>
      </w:r>
      <w:proofErr w:type="gramEnd"/>
      <w:r w:rsidRPr="009D49F2">
        <w:rPr>
          <w:rFonts w:ascii="Times New Roman" w:eastAsia="Calibri" w:hAnsi="Times New Roman" w:cs="Times New Roman"/>
          <w:color w:val="000000"/>
          <w:sz w:val="18"/>
          <w:szCs w:val="18"/>
          <w:u w:val="single"/>
        </w:rPr>
        <w:t xml:space="preserve"> поселение</w:t>
      </w:r>
    </w:p>
    <w:p w:rsidR="002A5428" w:rsidRPr="009D49F2" w:rsidRDefault="002A5428" w:rsidP="002A5428">
      <w:pPr>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(наименование муниципального образования)</w:t>
      </w:r>
    </w:p>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60"/>
        <w:gridCol w:w="1843"/>
        <w:gridCol w:w="851"/>
        <w:gridCol w:w="1276"/>
        <w:gridCol w:w="1525"/>
        <w:gridCol w:w="1418"/>
        <w:gridCol w:w="1276"/>
        <w:gridCol w:w="1557"/>
      </w:tblGrid>
      <w:tr w:rsidR="002A5428" w:rsidRPr="009D49F2" w:rsidTr="002A5428">
        <w:trPr>
          <w:trHeight w:val="448"/>
        </w:trPr>
        <w:tc>
          <w:tcPr>
            <w:tcW w:w="460" w:type="dxa"/>
            <w:vMerge w:val="restart"/>
            <w:vAlign w:val="center"/>
          </w:tcPr>
          <w:p w:rsidR="002A5428" w:rsidRPr="009D49F2" w:rsidRDefault="002A5428" w:rsidP="002A5428">
            <w:pPr>
              <w:autoSpaceDE w:val="0"/>
              <w:autoSpaceDN w:val="0"/>
              <w:adjustRightInd w:val="0"/>
              <w:spacing w:after="0" w:line="240" w:lineRule="auto"/>
              <w:ind w:right="-30"/>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w:t>
            </w:r>
          </w:p>
          <w:p w:rsidR="002A5428" w:rsidRPr="009D49F2" w:rsidRDefault="002A5428" w:rsidP="002A5428">
            <w:pPr>
              <w:autoSpaceDE w:val="0"/>
              <w:autoSpaceDN w:val="0"/>
              <w:adjustRightInd w:val="0"/>
              <w:spacing w:after="0" w:line="240" w:lineRule="auto"/>
              <w:ind w:right="-30"/>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п/п</w:t>
            </w:r>
          </w:p>
        </w:tc>
        <w:tc>
          <w:tcPr>
            <w:tcW w:w="1843" w:type="dxa"/>
            <w:vMerge w:val="restart"/>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Наименование мероприятия</w:t>
            </w:r>
          </w:p>
        </w:tc>
        <w:tc>
          <w:tcPr>
            <w:tcW w:w="851" w:type="dxa"/>
            <w:vMerge w:val="restart"/>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Период реализации</w:t>
            </w:r>
          </w:p>
        </w:tc>
        <w:tc>
          <w:tcPr>
            <w:tcW w:w="1276" w:type="dxa"/>
            <w:vMerge w:val="restart"/>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Срок реализации</w:t>
            </w:r>
          </w:p>
        </w:tc>
        <w:tc>
          <w:tcPr>
            <w:tcW w:w="1525" w:type="dxa"/>
            <w:vMerge w:val="restart"/>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Общий объем финансирования,</w:t>
            </w:r>
          </w:p>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руб.</w:t>
            </w:r>
          </w:p>
        </w:tc>
        <w:tc>
          <w:tcPr>
            <w:tcW w:w="2694" w:type="dxa"/>
            <w:gridSpan w:val="2"/>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в том числе за счет средств</w:t>
            </w:r>
          </w:p>
        </w:tc>
        <w:tc>
          <w:tcPr>
            <w:tcW w:w="1557" w:type="dxa"/>
            <w:vMerge w:val="restart"/>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 xml:space="preserve">Пункт статьи Федерального закона от 6 октября 2003 года №131-ФЗ «Об общих принципах организации местного самоуправления в Российской Федерации, </w:t>
            </w:r>
            <w:r w:rsidRPr="009D49F2">
              <w:rPr>
                <w:rFonts w:ascii="Times New Roman" w:eastAsia="Times New Roman" w:hAnsi="Times New Roman" w:cs="Times New Roman"/>
                <w:sz w:val="18"/>
                <w:szCs w:val="18"/>
                <w:lang w:eastAsia="ru-RU"/>
              </w:rPr>
              <w:t>Закона Иркутской области от 3 ноября 2016 года №96-03 «О закреплении за сельскими поселениями Иркутской области вопросов местного значения»</w:t>
            </w:r>
          </w:p>
        </w:tc>
      </w:tr>
      <w:tr w:rsidR="002A5428" w:rsidRPr="009D49F2" w:rsidTr="002A5428">
        <w:trPr>
          <w:trHeight w:val="694"/>
        </w:trPr>
        <w:tc>
          <w:tcPr>
            <w:tcW w:w="460" w:type="dxa"/>
            <w:vMerge/>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p>
        </w:tc>
        <w:tc>
          <w:tcPr>
            <w:tcW w:w="1843" w:type="dxa"/>
            <w:vMerge/>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p>
        </w:tc>
        <w:tc>
          <w:tcPr>
            <w:tcW w:w="851" w:type="dxa"/>
            <w:vMerge/>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p>
        </w:tc>
        <w:tc>
          <w:tcPr>
            <w:tcW w:w="1276" w:type="dxa"/>
            <w:vMerge/>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p>
        </w:tc>
        <w:tc>
          <w:tcPr>
            <w:tcW w:w="1525" w:type="dxa"/>
            <w:vMerge/>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p>
        </w:tc>
        <w:tc>
          <w:tcPr>
            <w:tcW w:w="1418"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областного бюджета, руб.</w:t>
            </w:r>
          </w:p>
        </w:tc>
        <w:tc>
          <w:tcPr>
            <w:tcW w:w="1276"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местного бюджета*, руб.</w:t>
            </w:r>
          </w:p>
        </w:tc>
        <w:tc>
          <w:tcPr>
            <w:tcW w:w="1557" w:type="dxa"/>
            <w:vMerge/>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p>
        </w:tc>
      </w:tr>
      <w:tr w:rsidR="002A5428" w:rsidRPr="009D49F2" w:rsidTr="002A5428">
        <w:trPr>
          <w:trHeight w:val="746"/>
        </w:trPr>
        <w:tc>
          <w:tcPr>
            <w:tcW w:w="460" w:type="dxa"/>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1</w:t>
            </w:r>
          </w:p>
        </w:tc>
        <w:tc>
          <w:tcPr>
            <w:tcW w:w="1843" w:type="dxa"/>
            <w:vAlign w:val="center"/>
          </w:tcPr>
          <w:p w:rsidR="002A5428" w:rsidRPr="009D49F2" w:rsidRDefault="002A5428" w:rsidP="002A5428">
            <w:pPr>
              <w:autoSpaceDE w:val="0"/>
              <w:autoSpaceDN w:val="0"/>
              <w:adjustRightInd w:val="0"/>
              <w:spacing w:after="0" w:line="240" w:lineRule="auto"/>
              <w:ind w:left="-30"/>
              <w:rPr>
                <w:rFonts w:ascii="Times New Roman" w:eastAsia="Calibri" w:hAnsi="Times New Roman" w:cs="Times New Roman"/>
                <w:sz w:val="18"/>
                <w:szCs w:val="18"/>
              </w:rPr>
            </w:pPr>
            <w:r w:rsidRPr="009D49F2">
              <w:rPr>
                <w:rFonts w:ascii="Times New Roman" w:eastAsia="Calibri" w:hAnsi="Times New Roman" w:cs="Times New Roman"/>
                <w:sz w:val="18"/>
                <w:szCs w:val="18"/>
              </w:rPr>
              <w:t>Приобретение и установка пожарной лестницы  в МКУК «КДЦ с. Умыган»</w:t>
            </w:r>
          </w:p>
        </w:tc>
        <w:tc>
          <w:tcPr>
            <w:tcW w:w="851"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2023</w:t>
            </w:r>
          </w:p>
        </w:tc>
        <w:tc>
          <w:tcPr>
            <w:tcW w:w="1276"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до</w:t>
            </w:r>
          </w:p>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30 декабря 2023 года</w:t>
            </w:r>
          </w:p>
        </w:tc>
        <w:tc>
          <w:tcPr>
            <w:tcW w:w="1525" w:type="dxa"/>
            <w:vAlign w:val="center"/>
          </w:tcPr>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250 000,00</w:t>
            </w:r>
          </w:p>
        </w:tc>
        <w:tc>
          <w:tcPr>
            <w:tcW w:w="1418" w:type="dxa"/>
            <w:vAlign w:val="center"/>
          </w:tcPr>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247 463,50</w:t>
            </w:r>
          </w:p>
        </w:tc>
        <w:tc>
          <w:tcPr>
            <w:tcW w:w="1276" w:type="dxa"/>
            <w:vAlign w:val="center"/>
          </w:tcPr>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2 536,50</w:t>
            </w:r>
          </w:p>
        </w:tc>
        <w:tc>
          <w:tcPr>
            <w:tcW w:w="1557"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14.1.9</w:t>
            </w:r>
          </w:p>
        </w:tc>
      </w:tr>
      <w:tr w:rsidR="002A5428" w:rsidRPr="009D49F2" w:rsidTr="002A5428">
        <w:trPr>
          <w:trHeight w:val="746"/>
        </w:trPr>
        <w:tc>
          <w:tcPr>
            <w:tcW w:w="460" w:type="dxa"/>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lastRenderedPageBreak/>
              <w:t>2</w:t>
            </w:r>
          </w:p>
        </w:tc>
        <w:tc>
          <w:tcPr>
            <w:tcW w:w="1843" w:type="dxa"/>
            <w:vAlign w:val="center"/>
          </w:tcPr>
          <w:p w:rsidR="002A5428" w:rsidRPr="009D49F2" w:rsidRDefault="002A5428" w:rsidP="002A5428">
            <w:pPr>
              <w:autoSpaceDE w:val="0"/>
              <w:autoSpaceDN w:val="0"/>
              <w:adjustRightInd w:val="0"/>
              <w:spacing w:after="0" w:line="240" w:lineRule="auto"/>
              <w:ind w:left="-30"/>
              <w:rPr>
                <w:rFonts w:ascii="Times New Roman" w:eastAsia="Calibri" w:hAnsi="Times New Roman" w:cs="Times New Roman"/>
                <w:sz w:val="18"/>
                <w:szCs w:val="18"/>
              </w:rPr>
            </w:pPr>
            <w:r w:rsidRPr="009D49F2">
              <w:rPr>
                <w:rFonts w:ascii="Times New Roman" w:eastAsia="Times New Roman" w:hAnsi="Times New Roman" w:cs="Times New Roman"/>
                <w:sz w:val="18"/>
                <w:szCs w:val="18"/>
                <w:shd w:val="clear" w:color="auto" w:fill="FFFFFF"/>
                <w:lang w:eastAsia="ru-RU"/>
              </w:rPr>
              <w:t>Приобретение первичных мер пожарной безопасности  Умыганского муниципального образования (приобретение мотопомпы, пожарных шлангов, и т.д.)</w:t>
            </w:r>
          </w:p>
        </w:tc>
        <w:tc>
          <w:tcPr>
            <w:tcW w:w="851"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2023</w:t>
            </w:r>
          </w:p>
        </w:tc>
        <w:tc>
          <w:tcPr>
            <w:tcW w:w="1276"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до</w:t>
            </w:r>
          </w:p>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30 декабря 2023 года</w:t>
            </w:r>
          </w:p>
        </w:tc>
        <w:tc>
          <w:tcPr>
            <w:tcW w:w="1525" w:type="dxa"/>
            <w:vAlign w:val="center"/>
          </w:tcPr>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134 100,00</w:t>
            </w:r>
          </w:p>
        </w:tc>
        <w:tc>
          <w:tcPr>
            <w:tcW w:w="1418" w:type="dxa"/>
            <w:vAlign w:val="center"/>
          </w:tcPr>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132749,42</w:t>
            </w:r>
          </w:p>
        </w:tc>
        <w:tc>
          <w:tcPr>
            <w:tcW w:w="1276" w:type="dxa"/>
            <w:vAlign w:val="center"/>
          </w:tcPr>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1 360,58</w:t>
            </w:r>
          </w:p>
        </w:tc>
        <w:tc>
          <w:tcPr>
            <w:tcW w:w="1557"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14.1.9</w:t>
            </w:r>
          </w:p>
        </w:tc>
      </w:tr>
      <w:tr w:rsidR="002A5428" w:rsidRPr="009D49F2" w:rsidTr="002A5428">
        <w:trPr>
          <w:trHeight w:val="746"/>
        </w:trPr>
        <w:tc>
          <w:tcPr>
            <w:tcW w:w="460" w:type="dxa"/>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3</w:t>
            </w:r>
          </w:p>
        </w:tc>
        <w:tc>
          <w:tcPr>
            <w:tcW w:w="1843" w:type="dxa"/>
            <w:vAlign w:val="center"/>
          </w:tcPr>
          <w:p w:rsidR="002A5428" w:rsidRPr="009D49F2" w:rsidRDefault="002A5428" w:rsidP="002A5428">
            <w:pPr>
              <w:spacing w:after="0" w:line="240" w:lineRule="auto"/>
              <w:rPr>
                <w:rFonts w:ascii="Times New Roman" w:eastAsia="Calibri" w:hAnsi="Times New Roman" w:cs="Times New Roman"/>
                <w:sz w:val="18"/>
                <w:szCs w:val="18"/>
              </w:rPr>
            </w:pPr>
            <w:r w:rsidRPr="009D49F2">
              <w:rPr>
                <w:rFonts w:ascii="Times New Roman" w:eastAsia="Times New Roman" w:hAnsi="Times New Roman" w:cs="Times New Roman"/>
                <w:sz w:val="18"/>
                <w:szCs w:val="18"/>
                <w:lang w:eastAsia="ru-RU"/>
              </w:rPr>
              <w:t xml:space="preserve">Опашка противопожарных </w:t>
            </w:r>
            <w:proofErr w:type="spellStart"/>
            <w:r w:rsidRPr="009D49F2">
              <w:rPr>
                <w:rFonts w:ascii="Times New Roman" w:eastAsia="Times New Roman" w:hAnsi="Times New Roman" w:cs="Times New Roman"/>
                <w:sz w:val="18"/>
                <w:szCs w:val="18"/>
                <w:lang w:eastAsia="ru-RU"/>
              </w:rPr>
              <w:t>минерализированных</w:t>
            </w:r>
            <w:proofErr w:type="spellEnd"/>
            <w:r w:rsidRPr="009D49F2">
              <w:rPr>
                <w:rFonts w:ascii="Times New Roman" w:eastAsia="Times New Roman" w:hAnsi="Times New Roman" w:cs="Times New Roman"/>
                <w:sz w:val="18"/>
                <w:szCs w:val="18"/>
                <w:lang w:eastAsia="ru-RU"/>
              </w:rPr>
              <w:t xml:space="preserve"> полос для обеспечения противопожарной </w:t>
            </w:r>
            <w:proofErr w:type="spellStart"/>
            <w:r w:rsidRPr="009D49F2">
              <w:rPr>
                <w:rFonts w:ascii="Times New Roman" w:eastAsia="Times New Roman" w:hAnsi="Times New Roman" w:cs="Times New Roman"/>
                <w:sz w:val="18"/>
                <w:szCs w:val="18"/>
                <w:lang w:eastAsia="ru-RU"/>
              </w:rPr>
              <w:t>безопастности</w:t>
            </w:r>
            <w:proofErr w:type="spellEnd"/>
            <w:r w:rsidRPr="009D49F2">
              <w:rPr>
                <w:rFonts w:ascii="Times New Roman" w:eastAsia="Times New Roman" w:hAnsi="Times New Roman" w:cs="Times New Roman"/>
                <w:sz w:val="18"/>
                <w:szCs w:val="18"/>
                <w:lang w:eastAsia="ru-RU"/>
              </w:rPr>
              <w:t xml:space="preserve"> населения Умыганского сельского поселения</w:t>
            </w:r>
          </w:p>
        </w:tc>
        <w:tc>
          <w:tcPr>
            <w:tcW w:w="851"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2023</w:t>
            </w:r>
          </w:p>
        </w:tc>
        <w:tc>
          <w:tcPr>
            <w:tcW w:w="1276"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до</w:t>
            </w:r>
          </w:p>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30 декабря 2022 года</w:t>
            </w:r>
          </w:p>
        </w:tc>
        <w:tc>
          <w:tcPr>
            <w:tcW w:w="1525" w:type="dxa"/>
            <w:vAlign w:val="center"/>
          </w:tcPr>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20 000,00</w:t>
            </w:r>
          </w:p>
        </w:tc>
        <w:tc>
          <w:tcPr>
            <w:tcW w:w="1418" w:type="dxa"/>
            <w:vAlign w:val="center"/>
          </w:tcPr>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19 797,08</w:t>
            </w:r>
          </w:p>
        </w:tc>
        <w:tc>
          <w:tcPr>
            <w:tcW w:w="1276" w:type="dxa"/>
            <w:vAlign w:val="center"/>
          </w:tcPr>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202,92</w:t>
            </w:r>
          </w:p>
        </w:tc>
        <w:tc>
          <w:tcPr>
            <w:tcW w:w="1557"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14.1.9</w:t>
            </w:r>
          </w:p>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sz w:val="18"/>
                <w:szCs w:val="18"/>
              </w:rPr>
            </w:pPr>
          </w:p>
        </w:tc>
      </w:tr>
      <w:tr w:rsidR="002A5428" w:rsidRPr="009D49F2" w:rsidTr="002A5428">
        <w:trPr>
          <w:trHeight w:val="746"/>
        </w:trPr>
        <w:tc>
          <w:tcPr>
            <w:tcW w:w="460" w:type="dxa"/>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4</w:t>
            </w:r>
          </w:p>
        </w:tc>
        <w:tc>
          <w:tcPr>
            <w:tcW w:w="1843" w:type="dxa"/>
          </w:tcPr>
          <w:p w:rsidR="002A5428" w:rsidRPr="009D49F2" w:rsidRDefault="002A5428" w:rsidP="002A5428">
            <w:pPr>
              <w:autoSpaceDE w:val="0"/>
              <w:autoSpaceDN w:val="0"/>
              <w:adjustRightInd w:val="0"/>
              <w:spacing w:after="0" w:line="240" w:lineRule="auto"/>
              <w:ind w:left="-30"/>
              <w:rPr>
                <w:rFonts w:ascii="Times New Roman" w:eastAsia="Calibri" w:hAnsi="Times New Roman" w:cs="Times New Roman"/>
                <w:sz w:val="18"/>
                <w:szCs w:val="18"/>
              </w:rPr>
            </w:pPr>
            <w:r w:rsidRPr="009D49F2">
              <w:rPr>
                <w:rFonts w:ascii="Times New Roman" w:eastAsia="Calibri" w:hAnsi="Times New Roman" w:cs="Times New Roman"/>
                <w:color w:val="000000"/>
                <w:sz w:val="18"/>
                <w:szCs w:val="18"/>
              </w:rPr>
              <w:t>Ремонт водонапорной башни по улице Рябиновая</w:t>
            </w:r>
          </w:p>
        </w:tc>
        <w:tc>
          <w:tcPr>
            <w:tcW w:w="851"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2024</w:t>
            </w:r>
          </w:p>
        </w:tc>
        <w:tc>
          <w:tcPr>
            <w:tcW w:w="1276"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до</w:t>
            </w:r>
          </w:p>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30 декабря 2024 года</w:t>
            </w:r>
          </w:p>
        </w:tc>
        <w:tc>
          <w:tcPr>
            <w:tcW w:w="1525" w:type="dxa"/>
            <w:vAlign w:val="center"/>
          </w:tcPr>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404 100,0</w:t>
            </w:r>
          </w:p>
        </w:tc>
        <w:tc>
          <w:tcPr>
            <w:tcW w:w="1418" w:type="dxa"/>
            <w:vAlign w:val="center"/>
          </w:tcPr>
          <w:p w:rsidR="002A5428" w:rsidRPr="009D49F2" w:rsidRDefault="002A5428" w:rsidP="002A5428">
            <w:pPr>
              <w:autoSpaceDE w:val="0"/>
              <w:autoSpaceDN w:val="0"/>
              <w:adjustRightInd w:val="0"/>
              <w:spacing w:after="0" w:line="276"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400 000,00</w:t>
            </w:r>
          </w:p>
        </w:tc>
        <w:tc>
          <w:tcPr>
            <w:tcW w:w="1276" w:type="dxa"/>
            <w:vAlign w:val="center"/>
          </w:tcPr>
          <w:p w:rsidR="002A5428" w:rsidRPr="009D49F2" w:rsidRDefault="002A5428" w:rsidP="002A5428">
            <w:pPr>
              <w:autoSpaceDE w:val="0"/>
              <w:autoSpaceDN w:val="0"/>
              <w:adjustRightInd w:val="0"/>
              <w:spacing w:after="0" w:line="276"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4100,00</w:t>
            </w:r>
          </w:p>
        </w:tc>
        <w:tc>
          <w:tcPr>
            <w:tcW w:w="1557"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14.1.4</w:t>
            </w:r>
          </w:p>
        </w:tc>
      </w:tr>
      <w:tr w:rsidR="002A5428" w:rsidRPr="009D49F2" w:rsidTr="002A5428">
        <w:trPr>
          <w:trHeight w:val="746"/>
        </w:trPr>
        <w:tc>
          <w:tcPr>
            <w:tcW w:w="460" w:type="dxa"/>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5</w:t>
            </w:r>
          </w:p>
        </w:tc>
        <w:tc>
          <w:tcPr>
            <w:tcW w:w="1843" w:type="dxa"/>
          </w:tcPr>
          <w:p w:rsidR="002A5428" w:rsidRPr="009D49F2" w:rsidRDefault="002A5428" w:rsidP="002A5428">
            <w:pPr>
              <w:autoSpaceDE w:val="0"/>
              <w:autoSpaceDN w:val="0"/>
              <w:adjustRightInd w:val="0"/>
              <w:spacing w:after="0" w:line="240" w:lineRule="auto"/>
              <w:ind w:left="-30"/>
              <w:rPr>
                <w:rFonts w:ascii="Times New Roman" w:eastAsia="Calibri" w:hAnsi="Times New Roman" w:cs="Times New Roman"/>
                <w:sz w:val="18"/>
                <w:szCs w:val="18"/>
              </w:rPr>
            </w:pPr>
            <w:r w:rsidRPr="009D49F2">
              <w:rPr>
                <w:rFonts w:ascii="Times New Roman" w:eastAsia="Calibri" w:hAnsi="Times New Roman" w:cs="Times New Roman"/>
                <w:color w:val="000000"/>
                <w:sz w:val="18"/>
                <w:szCs w:val="18"/>
              </w:rPr>
              <w:t xml:space="preserve">Ремонт участка автомобильной дороги по улице Ивана Каторжного </w:t>
            </w:r>
          </w:p>
        </w:tc>
        <w:tc>
          <w:tcPr>
            <w:tcW w:w="851"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2025</w:t>
            </w:r>
          </w:p>
        </w:tc>
        <w:tc>
          <w:tcPr>
            <w:tcW w:w="1276"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до</w:t>
            </w:r>
          </w:p>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30 декабря 2025 года</w:t>
            </w:r>
          </w:p>
        </w:tc>
        <w:tc>
          <w:tcPr>
            <w:tcW w:w="1525" w:type="dxa"/>
            <w:vAlign w:val="center"/>
          </w:tcPr>
          <w:p w:rsidR="002A5428" w:rsidRPr="009D49F2" w:rsidRDefault="002A5428" w:rsidP="002A54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404 100,0</w:t>
            </w:r>
          </w:p>
        </w:tc>
        <w:tc>
          <w:tcPr>
            <w:tcW w:w="1418" w:type="dxa"/>
            <w:vAlign w:val="center"/>
          </w:tcPr>
          <w:p w:rsidR="002A5428" w:rsidRPr="009D49F2" w:rsidRDefault="002A5428" w:rsidP="002A5428">
            <w:pPr>
              <w:autoSpaceDE w:val="0"/>
              <w:autoSpaceDN w:val="0"/>
              <w:adjustRightInd w:val="0"/>
              <w:spacing w:after="0" w:line="276"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400 000,00</w:t>
            </w:r>
          </w:p>
        </w:tc>
        <w:tc>
          <w:tcPr>
            <w:tcW w:w="1276" w:type="dxa"/>
            <w:vAlign w:val="center"/>
          </w:tcPr>
          <w:p w:rsidR="002A5428" w:rsidRPr="009D49F2" w:rsidRDefault="002A5428" w:rsidP="002A5428">
            <w:pPr>
              <w:autoSpaceDE w:val="0"/>
              <w:autoSpaceDN w:val="0"/>
              <w:adjustRightInd w:val="0"/>
              <w:spacing w:after="0" w:line="276"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2100,00</w:t>
            </w:r>
          </w:p>
        </w:tc>
        <w:tc>
          <w:tcPr>
            <w:tcW w:w="1557" w:type="dxa"/>
            <w:vAlign w:val="center"/>
          </w:tcPr>
          <w:p w:rsidR="002A5428" w:rsidRPr="009D49F2" w:rsidRDefault="002A5428" w:rsidP="002A5428">
            <w:pPr>
              <w:autoSpaceDE w:val="0"/>
              <w:autoSpaceDN w:val="0"/>
              <w:adjustRightInd w:val="0"/>
              <w:spacing w:after="0" w:line="240" w:lineRule="auto"/>
              <w:jc w:val="center"/>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14.1.5</w:t>
            </w:r>
          </w:p>
        </w:tc>
      </w:tr>
      <w:tr w:rsidR="002A5428" w:rsidRPr="009D49F2" w:rsidTr="002A5428">
        <w:trPr>
          <w:trHeight w:val="300"/>
        </w:trPr>
        <w:tc>
          <w:tcPr>
            <w:tcW w:w="2303" w:type="dxa"/>
            <w:gridSpan w:val="2"/>
          </w:tcPr>
          <w:p w:rsidR="002A5428" w:rsidRPr="009D49F2" w:rsidRDefault="002A5428" w:rsidP="002A5428">
            <w:pPr>
              <w:tabs>
                <w:tab w:val="left" w:pos="188"/>
              </w:tabs>
              <w:autoSpaceDE w:val="0"/>
              <w:autoSpaceDN w:val="0"/>
              <w:adjustRightInd w:val="0"/>
              <w:spacing w:after="0" w:line="240" w:lineRule="auto"/>
              <w:jc w:val="center"/>
              <w:rPr>
                <w:rFonts w:ascii="Times New Roman" w:eastAsia="Calibri" w:hAnsi="Times New Roman" w:cs="Times New Roman"/>
                <w:b/>
                <w:color w:val="000000"/>
                <w:sz w:val="18"/>
                <w:szCs w:val="18"/>
              </w:rPr>
            </w:pPr>
            <w:r w:rsidRPr="009D49F2">
              <w:rPr>
                <w:rFonts w:ascii="Times New Roman" w:eastAsia="Calibri" w:hAnsi="Times New Roman" w:cs="Times New Roman"/>
                <w:b/>
                <w:color w:val="000000"/>
                <w:sz w:val="18"/>
                <w:szCs w:val="18"/>
              </w:rPr>
              <w:t>итого:</w:t>
            </w:r>
          </w:p>
        </w:tc>
        <w:tc>
          <w:tcPr>
            <w:tcW w:w="851" w:type="dxa"/>
          </w:tcPr>
          <w:p w:rsidR="002A5428" w:rsidRPr="009D49F2" w:rsidRDefault="002A5428" w:rsidP="002A5428">
            <w:pPr>
              <w:autoSpaceDE w:val="0"/>
              <w:autoSpaceDN w:val="0"/>
              <w:adjustRightInd w:val="0"/>
              <w:spacing w:after="0" w:line="240" w:lineRule="auto"/>
              <w:jc w:val="right"/>
              <w:rPr>
                <w:rFonts w:ascii="Times New Roman" w:eastAsia="Calibri" w:hAnsi="Times New Roman" w:cs="Times New Roman"/>
                <w:color w:val="000000"/>
                <w:sz w:val="18"/>
                <w:szCs w:val="18"/>
              </w:rPr>
            </w:pPr>
          </w:p>
        </w:tc>
        <w:tc>
          <w:tcPr>
            <w:tcW w:w="1276" w:type="dxa"/>
          </w:tcPr>
          <w:p w:rsidR="002A5428" w:rsidRPr="009D49F2" w:rsidRDefault="002A5428" w:rsidP="002A5428">
            <w:pPr>
              <w:tabs>
                <w:tab w:val="left" w:pos="513"/>
                <w:tab w:val="center" w:pos="679"/>
              </w:tabs>
              <w:autoSpaceDE w:val="0"/>
              <w:autoSpaceDN w:val="0"/>
              <w:adjustRightInd w:val="0"/>
              <w:spacing w:after="0" w:line="240" w:lineRule="auto"/>
              <w:jc w:val="center"/>
              <w:rPr>
                <w:rFonts w:ascii="Times New Roman" w:eastAsia="Calibri" w:hAnsi="Times New Roman" w:cs="Times New Roman"/>
                <w:color w:val="000000"/>
                <w:sz w:val="18"/>
                <w:szCs w:val="18"/>
              </w:rPr>
            </w:pPr>
          </w:p>
        </w:tc>
        <w:tc>
          <w:tcPr>
            <w:tcW w:w="1525" w:type="dxa"/>
            <w:vAlign w:val="center"/>
          </w:tcPr>
          <w:p w:rsidR="002A5428" w:rsidRPr="009D49F2" w:rsidRDefault="002A5428" w:rsidP="002A5428">
            <w:pPr>
              <w:autoSpaceDE w:val="0"/>
              <w:autoSpaceDN w:val="0"/>
              <w:adjustRightInd w:val="0"/>
              <w:spacing w:after="0" w:line="276" w:lineRule="auto"/>
              <w:jc w:val="center"/>
              <w:rPr>
                <w:rFonts w:ascii="Times New Roman" w:eastAsia="Calibri" w:hAnsi="Times New Roman" w:cs="Times New Roman"/>
                <w:b/>
                <w:color w:val="000000"/>
                <w:sz w:val="18"/>
                <w:szCs w:val="18"/>
              </w:rPr>
            </w:pPr>
            <w:r w:rsidRPr="009D49F2">
              <w:rPr>
                <w:rFonts w:ascii="Times New Roman" w:eastAsia="Calibri" w:hAnsi="Times New Roman" w:cs="Times New Roman"/>
                <w:b/>
                <w:color w:val="000000"/>
                <w:sz w:val="18"/>
                <w:szCs w:val="18"/>
              </w:rPr>
              <w:t>1 212 300,00</w:t>
            </w:r>
          </w:p>
        </w:tc>
        <w:tc>
          <w:tcPr>
            <w:tcW w:w="1418" w:type="dxa"/>
            <w:vAlign w:val="center"/>
          </w:tcPr>
          <w:p w:rsidR="002A5428" w:rsidRPr="009D49F2" w:rsidRDefault="002A5428" w:rsidP="002A5428">
            <w:pPr>
              <w:autoSpaceDE w:val="0"/>
              <w:autoSpaceDN w:val="0"/>
              <w:adjustRightInd w:val="0"/>
              <w:spacing w:after="0" w:line="276" w:lineRule="auto"/>
              <w:jc w:val="center"/>
              <w:rPr>
                <w:rFonts w:ascii="Times New Roman" w:eastAsia="Calibri" w:hAnsi="Times New Roman" w:cs="Times New Roman"/>
                <w:b/>
                <w:color w:val="000000"/>
                <w:sz w:val="18"/>
                <w:szCs w:val="18"/>
              </w:rPr>
            </w:pPr>
            <w:r w:rsidRPr="009D49F2">
              <w:rPr>
                <w:rFonts w:ascii="Times New Roman" w:eastAsia="Calibri" w:hAnsi="Times New Roman" w:cs="Times New Roman"/>
                <w:b/>
                <w:color w:val="000000"/>
                <w:sz w:val="18"/>
                <w:szCs w:val="18"/>
              </w:rPr>
              <w:t>1 200 000,00</w:t>
            </w:r>
          </w:p>
        </w:tc>
        <w:tc>
          <w:tcPr>
            <w:tcW w:w="1276" w:type="dxa"/>
            <w:vAlign w:val="center"/>
          </w:tcPr>
          <w:p w:rsidR="002A5428" w:rsidRPr="009D49F2" w:rsidRDefault="002A5428" w:rsidP="002A5428">
            <w:pPr>
              <w:autoSpaceDE w:val="0"/>
              <w:autoSpaceDN w:val="0"/>
              <w:adjustRightInd w:val="0"/>
              <w:spacing w:after="0" w:line="276" w:lineRule="auto"/>
              <w:jc w:val="center"/>
              <w:rPr>
                <w:rFonts w:ascii="Times New Roman" w:eastAsia="Calibri" w:hAnsi="Times New Roman" w:cs="Times New Roman"/>
                <w:b/>
                <w:color w:val="000000"/>
                <w:sz w:val="18"/>
                <w:szCs w:val="18"/>
              </w:rPr>
            </w:pPr>
            <w:r w:rsidRPr="009D49F2">
              <w:rPr>
                <w:rFonts w:ascii="Times New Roman" w:eastAsia="Calibri" w:hAnsi="Times New Roman" w:cs="Times New Roman"/>
                <w:b/>
                <w:color w:val="000000"/>
                <w:sz w:val="18"/>
                <w:szCs w:val="18"/>
              </w:rPr>
              <w:t>12 300,00</w:t>
            </w:r>
          </w:p>
        </w:tc>
        <w:tc>
          <w:tcPr>
            <w:tcW w:w="1557" w:type="dxa"/>
          </w:tcPr>
          <w:p w:rsidR="002A5428" w:rsidRPr="009D49F2" w:rsidRDefault="002A5428" w:rsidP="002A5428">
            <w:pPr>
              <w:autoSpaceDE w:val="0"/>
              <w:autoSpaceDN w:val="0"/>
              <w:adjustRightInd w:val="0"/>
              <w:spacing w:after="0" w:line="276" w:lineRule="auto"/>
              <w:jc w:val="center"/>
              <w:rPr>
                <w:rFonts w:ascii="Times New Roman" w:eastAsia="Calibri" w:hAnsi="Times New Roman" w:cs="Times New Roman"/>
                <w:b/>
                <w:color w:val="000000"/>
                <w:sz w:val="18"/>
                <w:szCs w:val="18"/>
              </w:rPr>
            </w:pPr>
          </w:p>
        </w:tc>
      </w:tr>
    </w:tbl>
    <w:p w:rsidR="002A5428" w:rsidRPr="009D49F2" w:rsidRDefault="002A5428" w:rsidP="002A5428">
      <w:pPr>
        <w:shd w:val="clear" w:color="auto" w:fill="FFFFFF"/>
        <w:tabs>
          <w:tab w:val="left" w:pos="284"/>
        </w:tabs>
        <w:spacing w:after="0" w:line="240" w:lineRule="auto"/>
        <w:ind w:left="284" w:hanging="568"/>
        <w:jc w:val="right"/>
        <w:rPr>
          <w:rFonts w:ascii="Times New Roman" w:eastAsia="Times New Roman" w:hAnsi="Times New Roman" w:cs="Times New Roman"/>
          <w:sz w:val="18"/>
          <w:szCs w:val="18"/>
          <w:lang w:eastAsia="ru-RU"/>
        </w:rPr>
      </w:pPr>
    </w:p>
    <w:p w:rsidR="002A5428" w:rsidRPr="009D49F2" w:rsidRDefault="002A5428" w:rsidP="002A5428">
      <w:pPr>
        <w:shd w:val="clear" w:color="auto" w:fill="FFFFFF"/>
        <w:tabs>
          <w:tab w:val="left" w:pos="284"/>
        </w:tabs>
        <w:spacing w:after="0" w:line="240" w:lineRule="auto"/>
        <w:ind w:left="284" w:hanging="568"/>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Приложение № 2 </w:t>
      </w:r>
    </w:p>
    <w:p w:rsidR="002A5428" w:rsidRPr="009D49F2" w:rsidRDefault="002A5428" w:rsidP="002A5428">
      <w:pPr>
        <w:shd w:val="clear" w:color="auto" w:fill="FFFFFF"/>
        <w:tabs>
          <w:tab w:val="left" w:pos="284"/>
        </w:tabs>
        <w:spacing w:after="0" w:line="240" w:lineRule="auto"/>
        <w:ind w:left="284" w:hanging="284"/>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 постановлению администрации</w:t>
      </w:r>
    </w:p>
    <w:p w:rsidR="002A5428" w:rsidRPr="009D49F2" w:rsidRDefault="002A5428" w:rsidP="002A5428">
      <w:pPr>
        <w:shd w:val="clear" w:color="auto" w:fill="FFFFFF"/>
        <w:tabs>
          <w:tab w:val="left" w:pos="284"/>
        </w:tabs>
        <w:spacing w:after="0" w:line="240" w:lineRule="auto"/>
        <w:ind w:left="284" w:hanging="284"/>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сельского поселения</w:t>
      </w:r>
    </w:p>
    <w:p w:rsidR="002A5428" w:rsidRPr="009D49F2" w:rsidRDefault="002A5428" w:rsidP="002A5428">
      <w:pPr>
        <w:spacing w:after="0" w:line="240" w:lineRule="auto"/>
        <w:jc w:val="right"/>
        <w:rPr>
          <w:rFonts w:ascii="Times New Roman" w:eastAsia="Times New Roman" w:hAnsi="Times New Roman" w:cs="Times New Roman"/>
          <w:sz w:val="18"/>
          <w:szCs w:val="18"/>
          <w:lang w:eastAsia="ru-RU"/>
        </w:rPr>
      </w:pPr>
      <w:r w:rsidRPr="009D49F2">
        <w:rPr>
          <w:rFonts w:ascii="Times New Roman" w:eastAsia="Calibri" w:hAnsi="Times New Roman" w:cs="Times New Roman"/>
          <w:color w:val="000000"/>
          <w:sz w:val="18"/>
          <w:szCs w:val="18"/>
        </w:rPr>
        <w:t>от 13.12.2021г. №33-ПА</w:t>
      </w:r>
    </w:p>
    <w:p w:rsidR="002A5428" w:rsidRPr="009D49F2" w:rsidRDefault="002A5428" w:rsidP="002A5428">
      <w:pPr>
        <w:shd w:val="clear" w:color="auto" w:fill="FFFFFF"/>
        <w:tabs>
          <w:tab w:val="left" w:pos="284"/>
        </w:tabs>
        <w:spacing w:after="0" w:line="324" w:lineRule="exact"/>
        <w:ind w:left="284" w:hanging="284"/>
        <w:jc w:val="center"/>
        <w:rPr>
          <w:rFonts w:ascii="Times New Roman" w:eastAsia="Times New Roman" w:hAnsi="Times New Roman" w:cs="Times New Roman"/>
          <w:b/>
          <w:sz w:val="18"/>
          <w:szCs w:val="18"/>
          <w:lang w:eastAsia="ru-RU"/>
        </w:rPr>
      </w:pPr>
    </w:p>
    <w:p w:rsidR="002A5428" w:rsidRPr="009D49F2" w:rsidRDefault="002A5428" w:rsidP="002A5428">
      <w:pPr>
        <w:shd w:val="clear" w:color="auto" w:fill="FFFFFF"/>
        <w:tabs>
          <w:tab w:val="left" w:pos="284"/>
        </w:tabs>
        <w:spacing w:after="0" w:line="324" w:lineRule="exact"/>
        <w:ind w:left="284" w:hanging="284"/>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 xml:space="preserve">Порядок </w:t>
      </w:r>
    </w:p>
    <w:p w:rsidR="002A5428" w:rsidRPr="009D49F2" w:rsidRDefault="002A5428" w:rsidP="002A5428">
      <w:pPr>
        <w:shd w:val="clear" w:color="auto" w:fill="FFFFFF"/>
        <w:tabs>
          <w:tab w:val="left" w:pos="284"/>
        </w:tabs>
        <w:spacing w:after="0" w:line="324" w:lineRule="exact"/>
        <w:ind w:left="284" w:hanging="284"/>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 xml:space="preserve">Организации работы по реализации мероприятий перечня проектов народных инициатив бюджетных средств </w:t>
      </w:r>
    </w:p>
    <w:p w:rsidR="002A5428" w:rsidRPr="009D49F2" w:rsidRDefault="002A5428" w:rsidP="002A5428">
      <w:pPr>
        <w:shd w:val="clear" w:color="auto" w:fill="FFFFFF"/>
        <w:tabs>
          <w:tab w:val="left" w:pos="284"/>
        </w:tabs>
        <w:spacing w:after="0" w:line="324" w:lineRule="exact"/>
        <w:ind w:left="284" w:hanging="284"/>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в 2022 году и плановом периоде 2023 и 2024 годах</w:t>
      </w:r>
    </w:p>
    <w:p w:rsidR="002A5428" w:rsidRPr="009D49F2" w:rsidRDefault="002A5428" w:rsidP="002A5428">
      <w:pPr>
        <w:shd w:val="clear" w:color="auto" w:fill="FFFFFF"/>
        <w:tabs>
          <w:tab w:val="left" w:pos="284"/>
        </w:tabs>
        <w:spacing w:after="0" w:line="324" w:lineRule="exact"/>
        <w:ind w:left="284" w:hanging="284"/>
        <w:jc w:val="center"/>
        <w:rPr>
          <w:rFonts w:ascii="Times New Roman" w:eastAsia="Times New Roman" w:hAnsi="Times New Roman" w:cs="Times New Roman"/>
          <w:bCs/>
          <w:sz w:val="18"/>
          <w:szCs w:val="18"/>
          <w:lang w:eastAsia="ru-RU"/>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394"/>
        <w:gridCol w:w="3119"/>
        <w:gridCol w:w="2126"/>
      </w:tblGrid>
      <w:tr w:rsidR="002A5428" w:rsidRPr="009D49F2" w:rsidTr="002A5428">
        <w:tc>
          <w:tcPr>
            <w:tcW w:w="851" w:type="dxa"/>
            <w:vAlign w:val="center"/>
          </w:tcPr>
          <w:p w:rsidR="002A5428" w:rsidRPr="009D49F2" w:rsidRDefault="002A5428" w:rsidP="002A5428">
            <w:pPr>
              <w:tabs>
                <w:tab w:val="left" w:pos="284"/>
              </w:tabs>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 п/п</w:t>
            </w:r>
          </w:p>
        </w:tc>
        <w:tc>
          <w:tcPr>
            <w:tcW w:w="4394" w:type="dxa"/>
            <w:vAlign w:val="center"/>
          </w:tcPr>
          <w:p w:rsidR="002A5428" w:rsidRPr="009D49F2" w:rsidRDefault="002A5428" w:rsidP="002A5428">
            <w:pPr>
              <w:tabs>
                <w:tab w:val="left" w:pos="284"/>
              </w:tabs>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Материалы и документы</w:t>
            </w:r>
          </w:p>
        </w:tc>
        <w:tc>
          <w:tcPr>
            <w:tcW w:w="3119" w:type="dxa"/>
            <w:vAlign w:val="center"/>
          </w:tcPr>
          <w:p w:rsidR="002A5428" w:rsidRPr="009D49F2" w:rsidRDefault="002A5428" w:rsidP="002A5428">
            <w:pPr>
              <w:tabs>
                <w:tab w:val="left" w:pos="284"/>
              </w:tabs>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Ответственный исполнитель</w:t>
            </w:r>
          </w:p>
        </w:tc>
        <w:tc>
          <w:tcPr>
            <w:tcW w:w="2126" w:type="dxa"/>
            <w:vAlign w:val="center"/>
          </w:tcPr>
          <w:p w:rsidR="002A5428" w:rsidRPr="009D49F2" w:rsidRDefault="002A5428" w:rsidP="002A5428">
            <w:pPr>
              <w:tabs>
                <w:tab w:val="left" w:pos="284"/>
              </w:tabs>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Срок исполнения</w:t>
            </w:r>
          </w:p>
        </w:tc>
      </w:tr>
      <w:tr w:rsidR="002A5428" w:rsidRPr="009D49F2" w:rsidTr="002A5428">
        <w:tc>
          <w:tcPr>
            <w:tcW w:w="851" w:type="dxa"/>
            <w:vAlign w:val="center"/>
          </w:tcPr>
          <w:p w:rsidR="002A5428" w:rsidRPr="009D49F2" w:rsidRDefault="002A5428" w:rsidP="002A5428">
            <w:pPr>
              <w:tabs>
                <w:tab w:val="left" w:pos="284"/>
              </w:tabs>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w:t>
            </w:r>
          </w:p>
        </w:tc>
        <w:tc>
          <w:tcPr>
            <w:tcW w:w="4394" w:type="dxa"/>
            <w:vAlign w:val="center"/>
          </w:tcPr>
          <w:p w:rsidR="002A5428" w:rsidRPr="009D49F2" w:rsidRDefault="002A5428" w:rsidP="002A5428">
            <w:pPr>
              <w:spacing w:after="0" w:line="240" w:lineRule="auto"/>
              <w:ind w:left="-57"/>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w:t>
            </w:r>
          </w:p>
        </w:tc>
        <w:tc>
          <w:tcPr>
            <w:tcW w:w="3119" w:type="dxa"/>
            <w:vAlign w:val="center"/>
          </w:tcPr>
          <w:p w:rsidR="002A5428" w:rsidRPr="009D49F2" w:rsidRDefault="002A5428" w:rsidP="002A5428">
            <w:pPr>
              <w:tabs>
                <w:tab w:val="left" w:pos="284"/>
              </w:tabs>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w:t>
            </w:r>
          </w:p>
        </w:tc>
        <w:tc>
          <w:tcPr>
            <w:tcW w:w="2126" w:type="dxa"/>
            <w:vAlign w:val="center"/>
          </w:tcPr>
          <w:p w:rsidR="002A5428" w:rsidRPr="009D49F2" w:rsidRDefault="002A5428" w:rsidP="002A5428">
            <w:pPr>
              <w:tabs>
                <w:tab w:val="left" w:pos="284"/>
              </w:tabs>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w:t>
            </w:r>
          </w:p>
        </w:tc>
      </w:tr>
      <w:tr w:rsidR="002A5428" w:rsidRPr="009D49F2" w:rsidTr="002A5428">
        <w:tc>
          <w:tcPr>
            <w:tcW w:w="851" w:type="dxa"/>
            <w:vAlign w:val="center"/>
          </w:tcPr>
          <w:p w:rsidR="002A5428" w:rsidRPr="009D49F2" w:rsidRDefault="002A5428" w:rsidP="002A5428">
            <w:pPr>
              <w:tabs>
                <w:tab w:val="left" w:pos="284"/>
              </w:tab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w:t>
            </w:r>
          </w:p>
        </w:tc>
        <w:tc>
          <w:tcPr>
            <w:tcW w:w="4394" w:type="dxa"/>
            <w:vAlign w:val="center"/>
          </w:tcPr>
          <w:p w:rsidR="002A5428" w:rsidRPr="009D49F2" w:rsidRDefault="002A5428" w:rsidP="002A5428">
            <w:pPr>
              <w:spacing w:after="0" w:line="240" w:lineRule="auto"/>
              <w:ind w:left="-108" w:righ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Подготовка и предоставление документов в Комитет по финансам администрации Тулунского муниципального района:</w:t>
            </w:r>
          </w:p>
          <w:p w:rsidR="002A5428" w:rsidRPr="009D49F2" w:rsidRDefault="002A5428" w:rsidP="002A5428">
            <w:pPr>
              <w:spacing w:after="0" w:line="240" w:lineRule="auto"/>
              <w:ind w:left="-108" w:righ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правовой акт, устанавливающий расходные обязательства;</w:t>
            </w:r>
          </w:p>
          <w:p w:rsidR="002A5428" w:rsidRPr="009D49F2" w:rsidRDefault="002A5428" w:rsidP="002A5428">
            <w:pPr>
              <w:spacing w:after="0" w:line="240" w:lineRule="auto"/>
              <w:ind w:left="-108" w:righ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заявка на предоставление субсидии;</w:t>
            </w:r>
          </w:p>
          <w:p w:rsidR="002A5428" w:rsidRPr="009D49F2" w:rsidRDefault="002A5428" w:rsidP="002A5428">
            <w:pPr>
              <w:spacing w:after="0" w:line="240" w:lineRule="auto"/>
              <w:ind w:left="-108" w:righ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результаты собрания жителей;</w:t>
            </w:r>
          </w:p>
          <w:p w:rsidR="002A5428" w:rsidRPr="009D49F2" w:rsidRDefault="002A5428" w:rsidP="002A5428">
            <w:pPr>
              <w:spacing w:after="0" w:line="240" w:lineRule="auto"/>
              <w:ind w:left="-108" w:righ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заверенные копии документов, подтверждающие право собственности</w:t>
            </w:r>
          </w:p>
        </w:tc>
        <w:tc>
          <w:tcPr>
            <w:tcW w:w="3119" w:type="dxa"/>
            <w:vAlign w:val="center"/>
          </w:tcPr>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сельского поселения</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Тупицын)</w:t>
            </w:r>
          </w:p>
        </w:tc>
        <w:tc>
          <w:tcPr>
            <w:tcW w:w="2126" w:type="dxa"/>
            <w:vAlign w:val="center"/>
          </w:tcPr>
          <w:p w:rsidR="002A5428" w:rsidRPr="009D49F2" w:rsidRDefault="002A5428" w:rsidP="002A5428">
            <w:pPr>
              <w:tabs>
                <w:tab w:val="left" w:pos="284"/>
              </w:tabs>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 25 октября</w:t>
            </w:r>
          </w:p>
          <w:p w:rsidR="002A5428" w:rsidRPr="009D49F2" w:rsidRDefault="002A5428" w:rsidP="002A5428">
            <w:pPr>
              <w:tabs>
                <w:tab w:val="left" w:pos="284"/>
              </w:tabs>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предоставления субсидии</w:t>
            </w:r>
          </w:p>
        </w:tc>
      </w:tr>
      <w:tr w:rsidR="002A5428" w:rsidRPr="009D49F2" w:rsidTr="002A5428">
        <w:tc>
          <w:tcPr>
            <w:tcW w:w="851" w:type="dxa"/>
            <w:vAlign w:val="center"/>
          </w:tcPr>
          <w:p w:rsidR="002A5428" w:rsidRPr="009D49F2" w:rsidRDefault="002A5428" w:rsidP="002A5428">
            <w:pPr>
              <w:tabs>
                <w:tab w:val="left" w:pos="284"/>
              </w:tab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w:t>
            </w:r>
          </w:p>
        </w:tc>
        <w:tc>
          <w:tcPr>
            <w:tcW w:w="4394" w:type="dxa"/>
            <w:vAlign w:val="center"/>
          </w:tcPr>
          <w:p w:rsidR="002A5428" w:rsidRPr="009D49F2" w:rsidRDefault="002A5428" w:rsidP="002A5428">
            <w:pPr>
              <w:spacing w:after="0" w:line="240" w:lineRule="auto"/>
              <w:ind w:lef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Проверка документов на соответствие требованиям для получения субсидии  из областного бюджета в целях </w:t>
            </w:r>
            <w:proofErr w:type="spellStart"/>
            <w:r w:rsidRPr="009D49F2">
              <w:rPr>
                <w:rFonts w:ascii="Times New Roman" w:eastAsia="Times New Roman" w:hAnsi="Times New Roman" w:cs="Times New Roman"/>
                <w:sz w:val="18"/>
                <w:szCs w:val="18"/>
                <w:lang w:eastAsia="ru-RU"/>
              </w:rPr>
              <w:t>софинасирования</w:t>
            </w:r>
            <w:proofErr w:type="spellEnd"/>
            <w:r w:rsidRPr="009D49F2">
              <w:rPr>
                <w:rFonts w:ascii="Times New Roman" w:eastAsia="Times New Roman" w:hAnsi="Times New Roman" w:cs="Times New Roman"/>
                <w:sz w:val="18"/>
                <w:szCs w:val="18"/>
                <w:lang w:eastAsia="ru-RU"/>
              </w:rPr>
              <w:t xml:space="preserve"> расходных обязательств по реализации мероприятий перечня проектов народных инициатив</w:t>
            </w:r>
          </w:p>
        </w:tc>
        <w:tc>
          <w:tcPr>
            <w:tcW w:w="3119" w:type="dxa"/>
            <w:vAlign w:val="center"/>
          </w:tcPr>
          <w:p w:rsidR="002A5428" w:rsidRPr="009D49F2" w:rsidRDefault="002A5428" w:rsidP="002A5428">
            <w:pPr>
              <w:tabs>
                <w:tab w:val="left" w:pos="311"/>
                <w:tab w:val="left" w:pos="611"/>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Комитет по финансам администрации Тулунского муниципального района</w:t>
            </w:r>
          </w:p>
          <w:p w:rsidR="002A5428" w:rsidRPr="009D49F2" w:rsidRDefault="002A5428" w:rsidP="002A5428">
            <w:pPr>
              <w:tabs>
                <w:tab w:val="left" w:pos="311"/>
                <w:tab w:val="left" w:pos="611"/>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(Романчук Г.Э.),</w:t>
            </w:r>
          </w:p>
        </w:tc>
        <w:tc>
          <w:tcPr>
            <w:tcW w:w="2126" w:type="dxa"/>
            <w:vAlign w:val="center"/>
          </w:tcPr>
          <w:p w:rsidR="002A5428" w:rsidRPr="009D49F2" w:rsidRDefault="002A5428" w:rsidP="002A5428">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 30 октября</w:t>
            </w:r>
          </w:p>
          <w:p w:rsidR="002A5428" w:rsidRPr="009D49F2" w:rsidRDefault="002A5428" w:rsidP="002A5428">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предоставления субсидии</w:t>
            </w:r>
          </w:p>
        </w:tc>
      </w:tr>
      <w:tr w:rsidR="002A5428" w:rsidRPr="009D49F2" w:rsidTr="002A5428">
        <w:tc>
          <w:tcPr>
            <w:tcW w:w="851" w:type="dxa"/>
            <w:vAlign w:val="center"/>
          </w:tcPr>
          <w:p w:rsidR="002A5428" w:rsidRPr="009D49F2" w:rsidRDefault="002A5428" w:rsidP="002A5428">
            <w:pPr>
              <w:tabs>
                <w:tab w:val="left" w:pos="284"/>
              </w:tab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w:t>
            </w:r>
          </w:p>
        </w:tc>
        <w:tc>
          <w:tcPr>
            <w:tcW w:w="4394" w:type="dxa"/>
            <w:vAlign w:val="center"/>
          </w:tcPr>
          <w:p w:rsidR="002A5428" w:rsidRPr="009D49F2" w:rsidRDefault="002A5428" w:rsidP="002A5428">
            <w:pPr>
              <w:spacing w:after="0" w:line="240" w:lineRule="auto"/>
              <w:ind w:lef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Предоставление документов в Министерство экономического развития Иркутской области</w:t>
            </w:r>
          </w:p>
          <w:p w:rsidR="002A5428" w:rsidRPr="009D49F2" w:rsidRDefault="002A5428" w:rsidP="002A5428">
            <w:pPr>
              <w:spacing w:after="0" w:line="240" w:lineRule="auto"/>
              <w:ind w:left="-108" w:righ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правовой акт, устанавливающий расходные обязательства;</w:t>
            </w:r>
          </w:p>
          <w:p w:rsidR="002A5428" w:rsidRPr="009D49F2" w:rsidRDefault="002A5428" w:rsidP="002A5428">
            <w:pPr>
              <w:spacing w:after="0" w:line="240" w:lineRule="auto"/>
              <w:ind w:left="-108" w:righ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заявка на предоставление субсидии;</w:t>
            </w:r>
          </w:p>
          <w:p w:rsidR="002A5428" w:rsidRPr="009D49F2" w:rsidRDefault="002A5428" w:rsidP="002A5428">
            <w:pPr>
              <w:spacing w:after="0" w:line="240" w:lineRule="auto"/>
              <w:ind w:left="-108" w:righ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результаты собрания жителей;</w:t>
            </w:r>
          </w:p>
          <w:p w:rsidR="002A5428" w:rsidRPr="009D49F2" w:rsidRDefault="002A5428" w:rsidP="002A5428">
            <w:pPr>
              <w:spacing w:after="0" w:line="240" w:lineRule="auto"/>
              <w:ind w:left="-108" w:righ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заверенные копии документов, подтверждающие право собственности;</w:t>
            </w:r>
          </w:p>
          <w:p w:rsidR="002A5428" w:rsidRPr="009D49F2" w:rsidRDefault="002A5428" w:rsidP="002A5428">
            <w:pPr>
              <w:spacing w:after="0" w:line="240" w:lineRule="auto"/>
              <w:ind w:left="-108" w:righ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выписка из сводной бюджетной росписи о наличии ассигнований на </w:t>
            </w:r>
            <w:proofErr w:type="spellStart"/>
            <w:r w:rsidRPr="009D49F2">
              <w:rPr>
                <w:rFonts w:ascii="Times New Roman" w:eastAsia="Times New Roman" w:hAnsi="Times New Roman" w:cs="Times New Roman"/>
                <w:sz w:val="18"/>
                <w:szCs w:val="18"/>
                <w:lang w:eastAsia="ru-RU"/>
              </w:rPr>
              <w:t>софинансирование</w:t>
            </w:r>
            <w:proofErr w:type="spellEnd"/>
            <w:r w:rsidRPr="009D49F2">
              <w:rPr>
                <w:rFonts w:ascii="Times New Roman" w:eastAsia="Times New Roman" w:hAnsi="Times New Roman" w:cs="Times New Roman"/>
                <w:sz w:val="18"/>
                <w:szCs w:val="18"/>
                <w:lang w:eastAsia="ru-RU"/>
              </w:rPr>
              <w:t xml:space="preserve"> мероприятий</w:t>
            </w:r>
          </w:p>
        </w:tc>
        <w:tc>
          <w:tcPr>
            <w:tcW w:w="3119" w:type="dxa"/>
            <w:vAlign w:val="center"/>
          </w:tcPr>
          <w:p w:rsidR="002A5428" w:rsidRPr="009D49F2" w:rsidRDefault="002A5428" w:rsidP="002A5428">
            <w:pPr>
              <w:tabs>
                <w:tab w:val="left" w:pos="311"/>
                <w:tab w:val="left" w:pos="611"/>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Комитет по финансам администрации Тулунского муниципального района</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(Романчук Г.Э.),</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сельского поселения</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Тупицын)</w:t>
            </w:r>
          </w:p>
        </w:tc>
        <w:tc>
          <w:tcPr>
            <w:tcW w:w="2126" w:type="dxa"/>
            <w:vAlign w:val="center"/>
          </w:tcPr>
          <w:p w:rsidR="002A5428" w:rsidRPr="009D49F2" w:rsidRDefault="002A5428" w:rsidP="002A5428">
            <w:pPr>
              <w:tabs>
                <w:tab w:val="left" w:pos="284"/>
              </w:tabs>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 5 ноября</w:t>
            </w:r>
          </w:p>
          <w:p w:rsidR="002A5428" w:rsidRPr="009D49F2" w:rsidRDefault="002A5428" w:rsidP="002A5428">
            <w:pPr>
              <w:tabs>
                <w:tab w:val="left" w:pos="284"/>
              </w:tabs>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предоставления субсидии</w:t>
            </w:r>
          </w:p>
        </w:tc>
      </w:tr>
      <w:tr w:rsidR="002A5428" w:rsidRPr="009D49F2" w:rsidTr="002A5428">
        <w:tc>
          <w:tcPr>
            <w:tcW w:w="851" w:type="dxa"/>
            <w:vAlign w:val="center"/>
          </w:tcPr>
          <w:p w:rsidR="002A5428" w:rsidRPr="009D49F2" w:rsidRDefault="002A5428" w:rsidP="002A5428">
            <w:pPr>
              <w:tabs>
                <w:tab w:val="left" w:pos="284"/>
              </w:tab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w:t>
            </w:r>
          </w:p>
        </w:tc>
        <w:tc>
          <w:tcPr>
            <w:tcW w:w="4394" w:type="dxa"/>
            <w:vAlign w:val="center"/>
          </w:tcPr>
          <w:p w:rsidR="002A5428" w:rsidRPr="009D49F2" w:rsidRDefault="002A5428" w:rsidP="002A5428">
            <w:pPr>
              <w:spacing w:after="0" w:line="240" w:lineRule="auto"/>
              <w:ind w:left="-108" w:righ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Утверждение мероприятий перечня проектов народных инициатив</w:t>
            </w:r>
          </w:p>
        </w:tc>
        <w:tc>
          <w:tcPr>
            <w:tcW w:w="3119" w:type="dxa"/>
            <w:vAlign w:val="center"/>
          </w:tcPr>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сельского поселения</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Тупицын)</w:t>
            </w:r>
          </w:p>
        </w:tc>
        <w:tc>
          <w:tcPr>
            <w:tcW w:w="2126" w:type="dxa"/>
            <w:vAlign w:val="center"/>
          </w:tcPr>
          <w:p w:rsidR="002A5428" w:rsidRPr="009D49F2" w:rsidRDefault="002A5428" w:rsidP="002A5428">
            <w:pPr>
              <w:tabs>
                <w:tab w:val="left" w:pos="284"/>
              </w:tabs>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 30 октября</w:t>
            </w:r>
          </w:p>
          <w:p w:rsidR="002A5428" w:rsidRPr="009D49F2" w:rsidRDefault="002A5428" w:rsidP="002A5428">
            <w:pPr>
              <w:tabs>
                <w:tab w:val="left" w:pos="284"/>
              </w:tabs>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предоставления субсидии</w:t>
            </w:r>
          </w:p>
        </w:tc>
      </w:tr>
      <w:tr w:rsidR="002A5428" w:rsidRPr="009D49F2" w:rsidTr="002A5428">
        <w:tc>
          <w:tcPr>
            <w:tcW w:w="851" w:type="dxa"/>
            <w:vAlign w:val="center"/>
          </w:tcPr>
          <w:p w:rsidR="002A5428" w:rsidRPr="009D49F2" w:rsidRDefault="002A5428" w:rsidP="002A5428">
            <w:pPr>
              <w:tabs>
                <w:tab w:val="left" w:pos="284"/>
              </w:tab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5.</w:t>
            </w:r>
          </w:p>
        </w:tc>
        <w:tc>
          <w:tcPr>
            <w:tcW w:w="4394" w:type="dxa"/>
            <w:vAlign w:val="center"/>
          </w:tcPr>
          <w:p w:rsidR="002A5428" w:rsidRPr="009D49F2" w:rsidRDefault="002A5428" w:rsidP="002A5428">
            <w:pPr>
              <w:spacing w:after="0" w:line="240" w:lineRule="auto"/>
              <w:ind w:left="-57"/>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Подготовка соглашения о предоставлении субсидии из областного бюджета в целях </w:t>
            </w:r>
            <w:proofErr w:type="spellStart"/>
            <w:r w:rsidRPr="009D49F2">
              <w:rPr>
                <w:rFonts w:ascii="Times New Roman" w:eastAsia="Times New Roman" w:hAnsi="Times New Roman" w:cs="Times New Roman"/>
                <w:sz w:val="18"/>
                <w:szCs w:val="18"/>
                <w:lang w:eastAsia="ru-RU"/>
              </w:rPr>
              <w:t>софинансирования</w:t>
            </w:r>
            <w:proofErr w:type="spellEnd"/>
            <w:r w:rsidRPr="009D49F2">
              <w:rPr>
                <w:rFonts w:ascii="Times New Roman" w:eastAsia="Times New Roman" w:hAnsi="Times New Roman" w:cs="Times New Roman"/>
                <w:sz w:val="18"/>
                <w:szCs w:val="18"/>
                <w:lang w:eastAsia="ru-RU"/>
              </w:rPr>
              <w:t xml:space="preserve"> расходных обязательств по реализации мероприятий перечня проектов народных инициатив</w:t>
            </w:r>
          </w:p>
        </w:tc>
        <w:tc>
          <w:tcPr>
            <w:tcW w:w="3119" w:type="dxa"/>
            <w:vAlign w:val="center"/>
          </w:tcPr>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сельского поселения</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Тупицын)</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Комитет по финансам администрации Тулунского муниципального района</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sz w:val="18"/>
                <w:szCs w:val="18"/>
                <w:lang w:eastAsia="ru-RU"/>
              </w:rPr>
              <w:t>(</w:t>
            </w:r>
            <w:r w:rsidRPr="009D49F2">
              <w:rPr>
                <w:rFonts w:ascii="Times New Roman" w:eastAsia="Times New Roman" w:hAnsi="Times New Roman" w:cs="Times New Roman"/>
                <w:sz w:val="18"/>
                <w:szCs w:val="18"/>
                <w:lang w:eastAsia="ru-RU"/>
              </w:rPr>
              <w:t>Романчук Г.Э.)</w:t>
            </w:r>
          </w:p>
        </w:tc>
        <w:tc>
          <w:tcPr>
            <w:tcW w:w="2126" w:type="dxa"/>
            <w:vAlign w:val="center"/>
          </w:tcPr>
          <w:p w:rsidR="002A5428" w:rsidRPr="009D49F2" w:rsidRDefault="002A5428" w:rsidP="002A5428">
            <w:pPr>
              <w:tabs>
                <w:tab w:val="left" w:pos="284"/>
              </w:tabs>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 30 марта</w:t>
            </w:r>
          </w:p>
          <w:p w:rsidR="002A5428" w:rsidRPr="009D49F2" w:rsidRDefault="002A5428" w:rsidP="002A5428">
            <w:pPr>
              <w:tabs>
                <w:tab w:val="left" w:pos="284"/>
              </w:tabs>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предоставления субсидии</w:t>
            </w:r>
          </w:p>
        </w:tc>
      </w:tr>
      <w:tr w:rsidR="002A5428" w:rsidRPr="009D49F2" w:rsidTr="002A5428">
        <w:tc>
          <w:tcPr>
            <w:tcW w:w="851" w:type="dxa"/>
            <w:vAlign w:val="center"/>
          </w:tcPr>
          <w:p w:rsidR="002A5428" w:rsidRPr="009D49F2" w:rsidRDefault="002A5428" w:rsidP="002A5428">
            <w:pPr>
              <w:tabs>
                <w:tab w:val="left" w:pos="284"/>
              </w:tab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w:t>
            </w:r>
          </w:p>
        </w:tc>
        <w:tc>
          <w:tcPr>
            <w:tcW w:w="4394" w:type="dxa"/>
            <w:vAlign w:val="center"/>
          </w:tcPr>
          <w:p w:rsidR="002A5428" w:rsidRPr="009D49F2" w:rsidRDefault="002A5428" w:rsidP="002A5428">
            <w:pPr>
              <w:spacing w:after="0" w:line="240" w:lineRule="auto"/>
              <w:ind w:lef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Контроль за выполнением мероприятий утвержденного перечня проектов народных инициатив в пределах доведенных лимитов бюджетных обязательств с соблюдением процедур, предусмотренных Федеральным законом №44-ФЗ 2О контрактной системе в сфере закупок товаров, работ, услуг для обеспечения государственных и муниципальных нужд»</w:t>
            </w:r>
          </w:p>
        </w:tc>
        <w:tc>
          <w:tcPr>
            <w:tcW w:w="3119" w:type="dxa"/>
            <w:vAlign w:val="center"/>
          </w:tcPr>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сельского поселения</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Тупицын)</w:t>
            </w:r>
          </w:p>
        </w:tc>
        <w:tc>
          <w:tcPr>
            <w:tcW w:w="2126" w:type="dxa"/>
            <w:vAlign w:val="center"/>
          </w:tcPr>
          <w:p w:rsidR="002A5428" w:rsidRPr="009D49F2" w:rsidRDefault="002A5428" w:rsidP="002A5428">
            <w:pPr>
              <w:tabs>
                <w:tab w:val="left" w:pos="-108"/>
              </w:tabs>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течение всего периода</w:t>
            </w:r>
          </w:p>
        </w:tc>
      </w:tr>
      <w:tr w:rsidR="002A5428" w:rsidRPr="009D49F2" w:rsidTr="002A5428">
        <w:trPr>
          <w:trHeight w:val="1853"/>
        </w:trPr>
        <w:tc>
          <w:tcPr>
            <w:tcW w:w="851" w:type="dxa"/>
            <w:vAlign w:val="center"/>
          </w:tcPr>
          <w:p w:rsidR="002A5428" w:rsidRPr="009D49F2" w:rsidRDefault="002A5428" w:rsidP="002A5428">
            <w:pPr>
              <w:tabs>
                <w:tab w:val="left" w:pos="284"/>
              </w:tab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w:t>
            </w:r>
          </w:p>
        </w:tc>
        <w:tc>
          <w:tcPr>
            <w:tcW w:w="4394" w:type="dxa"/>
            <w:vAlign w:val="center"/>
          </w:tcPr>
          <w:p w:rsidR="002A5428" w:rsidRPr="009D49F2" w:rsidRDefault="002A5428" w:rsidP="002A5428">
            <w:pPr>
              <w:spacing w:after="0" w:line="240" w:lineRule="auto"/>
              <w:ind w:lef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Информирование населения о реализации мероприятий перечня проектов народных инициатив через информационно-коммуникационную сеть Интернет, средства массовой информации.</w:t>
            </w:r>
          </w:p>
        </w:tc>
        <w:tc>
          <w:tcPr>
            <w:tcW w:w="3119" w:type="dxa"/>
            <w:vAlign w:val="center"/>
          </w:tcPr>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сельского поселения</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Тупицын)</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Комитет по финансам администрации Тулунского муниципального района</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(Романчук Г.Э.)</w:t>
            </w:r>
          </w:p>
        </w:tc>
        <w:tc>
          <w:tcPr>
            <w:tcW w:w="2126" w:type="dxa"/>
            <w:vAlign w:val="center"/>
          </w:tcPr>
          <w:p w:rsidR="002A5428" w:rsidRPr="009D49F2" w:rsidRDefault="002A5428" w:rsidP="002A5428">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ходе исполнения мероприятия</w:t>
            </w:r>
          </w:p>
        </w:tc>
      </w:tr>
      <w:tr w:rsidR="002A5428" w:rsidRPr="009D49F2" w:rsidTr="002A5428">
        <w:trPr>
          <w:trHeight w:val="1894"/>
        </w:trPr>
        <w:tc>
          <w:tcPr>
            <w:tcW w:w="851" w:type="dxa"/>
            <w:vAlign w:val="center"/>
          </w:tcPr>
          <w:p w:rsidR="002A5428" w:rsidRPr="009D49F2" w:rsidRDefault="002A5428" w:rsidP="002A5428">
            <w:pPr>
              <w:tabs>
                <w:tab w:val="left" w:pos="284"/>
              </w:tab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w:t>
            </w:r>
          </w:p>
        </w:tc>
        <w:tc>
          <w:tcPr>
            <w:tcW w:w="4394" w:type="dxa"/>
            <w:vAlign w:val="center"/>
          </w:tcPr>
          <w:p w:rsidR="002A5428" w:rsidRPr="009D49F2" w:rsidRDefault="002A5428" w:rsidP="002A5428">
            <w:pPr>
              <w:spacing w:after="0" w:line="240" w:lineRule="auto"/>
              <w:ind w:left="-108" w:righ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Размещение фотографий до и после выполнения мероприятий по перечню проектов народных инициатив за 2022 год в информационно – аналитической системе «Живой регион» (</w:t>
            </w:r>
            <w:r w:rsidRPr="009D49F2">
              <w:rPr>
                <w:rFonts w:ascii="Times New Roman" w:eastAsia="Times New Roman" w:hAnsi="Times New Roman" w:cs="Times New Roman"/>
                <w:sz w:val="18"/>
                <w:szCs w:val="18"/>
                <w:lang w:val="en-US" w:eastAsia="ru-RU"/>
              </w:rPr>
              <w:t>http</w:t>
            </w:r>
            <w:r w:rsidRPr="009D49F2">
              <w:rPr>
                <w:rFonts w:ascii="Times New Roman" w:eastAsia="Times New Roman" w:hAnsi="Times New Roman" w:cs="Times New Roman"/>
                <w:sz w:val="18"/>
                <w:szCs w:val="18"/>
                <w:lang w:eastAsia="ru-RU"/>
              </w:rPr>
              <w:t>:/</w:t>
            </w:r>
            <w:r w:rsidRPr="009D49F2">
              <w:rPr>
                <w:rFonts w:ascii="Times New Roman" w:eastAsia="Times New Roman" w:hAnsi="Times New Roman" w:cs="Times New Roman"/>
                <w:sz w:val="18"/>
                <w:szCs w:val="18"/>
                <w:lang w:val="en-US" w:eastAsia="ru-RU"/>
              </w:rPr>
              <w:t>expert</w:t>
            </w:r>
            <w:r w:rsidRPr="009D49F2">
              <w:rPr>
                <w:rFonts w:ascii="Times New Roman" w:eastAsia="Times New Roman" w:hAnsi="Times New Roman" w:cs="Times New Roman"/>
                <w:sz w:val="18"/>
                <w:szCs w:val="18"/>
                <w:lang w:eastAsia="ru-RU"/>
              </w:rPr>
              <w:t>.</w:t>
            </w:r>
            <w:proofErr w:type="spellStart"/>
            <w:r w:rsidRPr="009D49F2">
              <w:rPr>
                <w:rFonts w:ascii="Times New Roman" w:eastAsia="Times New Roman" w:hAnsi="Times New Roman" w:cs="Times New Roman"/>
                <w:sz w:val="18"/>
                <w:szCs w:val="18"/>
                <w:lang w:val="en-US" w:eastAsia="ru-RU"/>
              </w:rPr>
              <w:t>irkobl</w:t>
            </w:r>
            <w:proofErr w:type="spellEnd"/>
            <w:r w:rsidRPr="009D49F2">
              <w:rPr>
                <w:rFonts w:ascii="Times New Roman" w:eastAsia="Times New Roman" w:hAnsi="Times New Roman" w:cs="Times New Roman"/>
                <w:sz w:val="18"/>
                <w:szCs w:val="18"/>
                <w:lang w:eastAsia="ru-RU"/>
              </w:rPr>
              <w:t>.</w:t>
            </w:r>
            <w:proofErr w:type="spellStart"/>
            <w:r w:rsidRPr="009D49F2">
              <w:rPr>
                <w:rFonts w:ascii="Times New Roman" w:eastAsia="Times New Roman" w:hAnsi="Times New Roman" w:cs="Times New Roman"/>
                <w:sz w:val="18"/>
                <w:szCs w:val="18"/>
                <w:lang w:val="en-US" w:eastAsia="ru-RU"/>
              </w:rPr>
              <w:t>ru</w:t>
            </w:r>
            <w:proofErr w:type="spellEnd"/>
            <w:r w:rsidRPr="009D49F2">
              <w:rPr>
                <w:rFonts w:ascii="Times New Roman" w:eastAsia="Times New Roman" w:hAnsi="Times New Roman" w:cs="Times New Roman"/>
                <w:sz w:val="18"/>
                <w:szCs w:val="18"/>
                <w:lang w:eastAsia="ru-RU"/>
              </w:rPr>
              <w:t xml:space="preserve">.) и на сайте администрации сельского поселения </w:t>
            </w:r>
            <w:hyperlink r:id="rId29" w:history="1">
              <w:r w:rsidRPr="009D49F2">
                <w:rPr>
                  <w:rFonts w:ascii="Times New Roman" w:eastAsia="Times New Roman" w:hAnsi="Times New Roman" w:cs="Times New Roman"/>
                  <w:color w:val="0000FF"/>
                  <w:sz w:val="18"/>
                  <w:szCs w:val="18"/>
                  <w:u w:val="single"/>
                  <w:lang w:eastAsia="ru-RU"/>
                </w:rPr>
                <w:t>http:/</w:t>
              </w:r>
              <w:proofErr w:type="spellStart"/>
              <w:r w:rsidRPr="009D49F2">
                <w:rPr>
                  <w:rFonts w:ascii="Times New Roman" w:eastAsia="Times New Roman" w:hAnsi="Times New Roman" w:cs="Times New Roman"/>
                  <w:color w:val="0000FF"/>
                  <w:sz w:val="18"/>
                  <w:szCs w:val="18"/>
                  <w:u w:val="single"/>
                  <w:lang w:val="en-US" w:eastAsia="ru-RU"/>
                </w:rPr>
                <w:t>umygan</w:t>
              </w:r>
              <w:proofErr w:type="spellEnd"/>
              <w:r w:rsidRPr="009D49F2">
                <w:rPr>
                  <w:rFonts w:ascii="Times New Roman" w:eastAsia="Times New Roman" w:hAnsi="Times New Roman" w:cs="Times New Roman"/>
                  <w:color w:val="0000FF"/>
                  <w:sz w:val="18"/>
                  <w:szCs w:val="18"/>
                  <w:u w:val="single"/>
                  <w:lang w:eastAsia="ru-RU"/>
                </w:rPr>
                <w:t>.mo38.ru/</w:t>
              </w:r>
            </w:hyperlink>
          </w:p>
        </w:tc>
        <w:tc>
          <w:tcPr>
            <w:tcW w:w="3119" w:type="dxa"/>
            <w:vAlign w:val="center"/>
          </w:tcPr>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сельского поселения</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Тупицын)</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Комитет по финансам администрации Тулунского муниципального района</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(Романчук Г.Э)</w:t>
            </w:r>
          </w:p>
        </w:tc>
        <w:tc>
          <w:tcPr>
            <w:tcW w:w="2126" w:type="dxa"/>
            <w:vAlign w:val="center"/>
          </w:tcPr>
          <w:p w:rsidR="002A5428" w:rsidRPr="009D49F2" w:rsidRDefault="002A5428" w:rsidP="002A5428">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 30 декабря</w:t>
            </w:r>
          </w:p>
          <w:p w:rsidR="002A5428" w:rsidRPr="009D49F2" w:rsidRDefault="002A5428" w:rsidP="002A5428">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2022 года предоставления субсидии</w:t>
            </w:r>
          </w:p>
        </w:tc>
      </w:tr>
      <w:tr w:rsidR="002A5428" w:rsidRPr="009D49F2" w:rsidTr="002A5428">
        <w:trPr>
          <w:trHeight w:val="1657"/>
        </w:trPr>
        <w:tc>
          <w:tcPr>
            <w:tcW w:w="851" w:type="dxa"/>
            <w:vAlign w:val="center"/>
          </w:tcPr>
          <w:p w:rsidR="002A5428" w:rsidRPr="009D49F2" w:rsidRDefault="002A5428" w:rsidP="002A5428">
            <w:pPr>
              <w:tabs>
                <w:tab w:val="left" w:pos="284"/>
              </w:tab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w:t>
            </w:r>
          </w:p>
        </w:tc>
        <w:tc>
          <w:tcPr>
            <w:tcW w:w="4394" w:type="dxa"/>
            <w:vAlign w:val="center"/>
          </w:tcPr>
          <w:p w:rsidR="002A5428" w:rsidRPr="009D49F2" w:rsidRDefault="002A5428" w:rsidP="002A5428">
            <w:pPr>
              <w:spacing w:after="0" w:line="240" w:lineRule="auto"/>
              <w:ind w:left="-108" w:right="-1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Подготовка и направление в Министерство экономического развития Иркутской области отчета об использовании субсидии в целях </w:t>
            </w:r>
            <w:proofErr w:type="spellStart"/>
            <w:r w:rsidRPr="009D49F2">
              <w:rPr>
                <w:rFonts w:ascii="Times New Roman" w:eastAsia="Times New Roman" w:hAnsi="Times New Roman" w:cs="Times New Roman"/>
                <w:sz w:val="18"/>
                <w:szCs w:val="18"/>
                <w:lang w:eastAsia="ru-RU"/>
              </w:rPr>
              <w:t>софинасирования</w:t>
            </w:r>
            <w:proofErr w:type="spellEnd"/>
            <w:r w:rsidRPr="009D49F2">
              <w:rPr>
                <w:rFonts w:ascii="Times New Roman" w:eastAsia="Times New Roman" w:hAnsi="Times New Roman" w:cs="Times New Roman"/>
                <w:sz w:val="18"/>
                <w:szCs w:val="18"/>
                <w:lang w:eastAsia="ru-RU"/>
              </w:rPr>
              <w:t xml:space="preserve"> расходных обязательств по реализации мероприятий перечня проектов народных инициатив</w:t>
            </w:r>
          </w:p>
        </w:tc>
        <w:tc>
          <w:tcPr>
            <w:tcW w:w="3119" w:type="dxa"/>
            <w:vAlign w:val="center"/>
          </w:tcPr>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сельского поселения</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w:t>
            </w:r>
            <w:proofErr w:type="spellStart"/>
            <w:r w:rsidRPr="009D49F2">
              <w:rPr>
                <w:rFonts w:ascii="Times New Roman" w:eastAsia="Times New Roman" w:hAnsi="Times New Roman" w:cs="Times New Roman"/>
                <w:sz w:val="18"/>
                <w:szCs w:val="18"/>
                <w:lang w:eastAsia="ru-RU"/>
              </w:rPr>
              <w:t>Н.А.Тупицын</w:t>
            </w:r>
            <w:proofErr w:type="spellEnd"/>
            <w:r w:rsidRPr="009D49F2">
              <w:rPr>
                <w:rFonts w:ascii="Times New Roman" w:eastAsia="Times New Roman" w:hAnsi="Times New Roman" w:cs="Times New Roman"/>
                <w:sz w:val="18"/>
                <w:szCs w:val="18"/>
                <w:lang w:eastAsia="ru-RU"/>
              </w:rPr>
              <w:t>)</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Комитет по финансам администрации Тулунского муниципального района</w:t>
            </w:r>
          </w:p>
          <w:p w:rsidR="002A5428" w:rsidRPr="009D49F2" w:rsidRDefault="002A5428" w:rsidP="002A5428">
            <w:pPr>
              <w:tabs>
                <w:tab w:val="left" w:pos="284"/>
              </w:tabs>
              <w:spacing w:after="0" w:line="240" w:lineRule="auto"/>
              <w:ind w:left="-108" w:right="-108"/>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(Романчук Г.Э)</w:t>
            </w:r>
          </w:p>
        </w:tc>
        <w:tc>
          <w:tcPr>
            <w:tcW w:w="2126" w:type="dxa"/>
            <w:vAlign w:val="center"/>
          </w:tcPr>
          <w:p w:rsidR="002A5428" w:rsidRPr="009D49F2" w:rsidRDefault="002A5428" w:rsidP="002A5428">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Согласно соглашениям  о предоставлении субсидии</w:t>
            </w:r>
          </w:p>
        </w:tc>
      </w:tr>
    </w:tbl>
    <w:p w:rsidR="002A5428" w:rsidRPr="009D49F2" w:rsidRDefault="002A5428" w:rsidP="002A5428">
      <w:pPr>
        <w:spacing w:after="0" w:line="240" w:lineRule="auto"/>
        <w:rPr>
          <w:rFonts w:ascii="Times New Roman" w:eastAsia="Times New Roman" w:hAnsi="Times New Roman" w:cs="Times New Roman"/>
          <w:sz w:val="18"/>
          <w:szCs w:val="18"/>
          <w:lang w:eastAsia="ru-RU"/>
        </w:rPr>
      </w:pPr>
    </w:p>
    <w:p w:rsidR="00B20257" w:rsidRPr="009D49F2" w:rsidRDefault="00B20257" w:rsidP="00B20257">
      <w:pPr>
        <w:spacing w:after="0" w:line="240" w:lineRule="auto"/>
        <w:rPr>
          <w:rFonts w:ascii="Times New Roman" w:eastAsia="Times New Roman" w:hAnsi="Times New Roman" w:cs="Times New Roman"/>
          <w:sz w:val="18"/>
          <w:szCs w:val="18"/>
          <w:lang w:eastAsia="ru-RU"/>
        </w:rPr>
      </w:pPr>
    </w:p>
    <w:tbl>
      <w:tblPr>
        <w:tblW w:w="10421" w:type="dxa"/>
        <w:tblLayout w:type="fixed"/>
        <w:tblLook w:val="01E0" w:firstRow="1" w:lastRow="1" w:firstColumn="1" w:lastColumn="1" w:noHBand="0" w:noVBand="0"/>
      </w:tblPr>
      <w:tblGrid>
        <w:gridCol w:w="10421"/>
      </w:tblGrid>
      <w:tr w:rsidR="0071528F" w:rsidRPr="009D49F2" w:rsidTr="0071528F">
        <w:tc>
          <w:tcPr>
            <w:tcW w:w="10421" w:type="dxa"/>
          </w:tcPr>
          <w:p w:rsidR="0071528F" w:rsidRPr="009D49F2" w:rsidRDefault="0071528F" w:rsidP="0071528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ИРКУТСКАЯ  ОБЛАСТЬ</w:t>
            </w:r>
          </w:p>
        </w:tc>
      </w:tr>
      <w:tr w:rsidR="0071528F" w:rsidRPr="009D49F2" w:rsidTr="0071528F">
        <w:tc>
          <w:tcPr>
            <w:tcW w:w="10421" w:type="dxa"/>
          </w:tcPr>
          <w:p w:rsidR="0071528F" w:rsidRPr="009D49F2" w:rsidRDefault="0071528F" w:rsidP="0071528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Муниципальное образование</w:t>
            </w:r>
          </w:p>
          <w:p w:rsidR="0071528F" w:rsidRPr="009D49F2" w:rsidRDefault="0071528F" w:rsidP="0071528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 xml:space="preserve"> «Тулунский район»</w:t>
            </w:r>
          </w:p>
          <w:p w:rsidR="0071528F" w:rsidRPr="009D49F2" w:rsidRDefault="0071528F" w:rsidP="0071528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АДМИНИСТРАЦИЯ</w:t>
            </w:r>
          </w:p>
        </w:tc>
      </w:tr>
      <w:tr w:rsidR="0071528F" w:rsidRPr="009D49F2" w:rsidTr="0071528F">
        <w:tc>
          <w:tcPr>
            <w:tcW w:w="10421" w:type="dxa"/>
          </w:tcPr>
          <w:p w:rsidR="0071528F" w:rsidRPr="009D49F2" w:rsidRDefault="0071528F" w:rsidP="0071528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8"/>
                <w:szCs w:val="18"/>
                <w:lang w:eastAsia="ru-RU"/>
              </w:rPr>
            </w:pPr>
            <w:r w:rsidRPr="009D49F2">
              <w:rPr>
                <w:rFonts w:ascii="Times New Roman" w:eastAsia="Times New Roman" w:hAnsi="Times New Roman" w:cs="Times New Roman"/>
                <w:b/>
                <w:spacing w:val="20"/>
                <w:sz w:val="18"/>
                <w:szCs w:val="18"/>
                <w:lang w:eastAsia="ru-RU"/>
              </w:rPr>
              <w:t>Умыганского сельского поселения</w:t>
            </w:r>
          </w:p>
        </w:tc>
      </w:tr>
      <w:tr w:rsidR="0071528F" w:rsidRPr="009D49F2" w:rsidTr="0071528F">
        <w:tc>
          <w:tcPr>
            <w:tcW w:w="10421" w:type="dxa"/>
          </w:tcPr>
          <w:p w:rsidR="0071528F" w:rsidRPr="009D49F2" w:rsidRDefault="0071528F" w:rsidP="0071528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8"/>
                <w:szCs w:val="18"/>
                <w:lang w:eastAsia="ru-RU"/>
              </w:rPr>
            </w:pPr>
          </w:p>
        </w:tc>
      </w:tr>
      <w:tr w:rsidR="0071528F" w:rsidRPr="009D49F2" w:rsidTr="0071528F">
        <w:tc>
          <w:tcPr>
            <w:tcW w:w="10421" w:type="dxa"/>
          </w:tcPr>
          <w:p w:rsidR="0071528F" w:rsidRPr="009D49F2" w:rsidRDefault="0071528F" w:rsidP="0071528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8"/>
                <w:szCs w:val="18"/>
                <w:lang w:eastAsia="ru-RU"/>
              </w:rPr>
            </w:pPr>
            <w:r w:rsidRPr="009D49F2">
              <w:rPr>
                <w:rFonts w:ascii="Times New Roman" w:eastAsia="Times New Roman" w:hAnsi="Times New Roman" w:cs="Times New Roman"/>
                <w:b/>
                <w:spacing w:val="20"/>
                <w:sz w:val="18"/>
                <w:szCs w:val="18"/>
                <w:lang w:eastAsia="ru-RU"/>
              </w:rPr>
              <w:t>П О С Т А Н О В Л Е Н И Е</w:t>
            </w:r>
          </w:p>
        </w:tc>
      </w:tr>
      <w:tr w:rsidR="0071528F" w:rsidRPr="009D49F2" w:rsidTr="0071528F">
        <w:tc>
          <w:tcPr>
            <w:tcW w:w="10421" w:type="dxa"/>
          </w:tcPr>
          <w:p w:rsidR="0071528F" w:rsidRPr="009D49F2" w:rsidRDefault="0071528F" w:rsidP="0071528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8"/>
                <w:szCs w:val="18"/>
                <w:lang w:eastAsia="ru-RU"/>
              </w:rPr>
            </w:pPr>
          </w:p>
        </w:tc>
      </w:tr>
      <w:tr w:rsidR="0071528F" w:rsidRPr="009D49F2" w:rsidTr="0071528F">
        <w:tc>
          <w:tcPr>
            <w:tcW w:w="10421" w:type="dxa"/>
          </w:tcPr>
          <w:p w:rsidR="0071528F" w:rsidRPr="009D49F2" w:rsidRDefault="0071528F" w:rsidP="0071528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8"/>
                <w:szCs w:val="18"/>
                <w:lang w:eastAsia="ru-RU"/>
              </w:rPr>
            </w:pPr>
          </w:p>
        </w:tc>
      </w:tr>
      <w:tr w:rsidR="0071528F" w:rsidRPr="009D49F2" w:rsidTr="0071528F">
        <w:tc>
          <w:tcPr>
            <w:tcW w:w="10421" w:type="dxa"/>
          </w:tcPr>
          <w:p w:rsidR="0071528F" w:rsidRPr="009D49F2" w:rsidRDefault="0071528F" w:rsidP="0071528F">
            <w:pPr>
              <w:overflowPunct w:val="0"/>
              <w:autoSpaceDE w:val="0"/>
              <w:autoSpaceDN w:val="0"/>
              <w:adjustRightInd w:val="0"/>
              <w:spacing w:after="0" w:line="240" w:lineRule="auto"/>
              <w:ind w:right="-271"/>
              <w:textAlignment w:val="baseline"/>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«23» декабря 2022 г.                                            №48-ПА</w:t>
            </w:r>
          </w:p>
          <w:p w:rsidR="0071528F" w:rsidRPr="009D49F2" w:rsidRDefault="0071528F" w:rsidP="0071528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8"/>
                <w:szCs w:val="18"/>
                <w:lang w:eastAsia="ru-RU"/>
              </w:rPr>
            </w:pPr>
          </w:p>
        </w:tc>
      </w:tr>
      <w:tr w:rsidR="0071528F" w:rsidRPr="009D49F2" w:rsidTr="0071528F">
        <w:tc>
          <w:tcPr>
            <w:tcW w:w="10421" w:type="dxa"/>
          </w:tcPr>
          <w:p w:rsidR="0071528F" w:rsidRPr="009D49F2" w:rsidRDefault="0071528F" w:rsidP="0071528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с. Умыган</w:t>
            </w:r>
          </w:p>
        </w:tc>
      </w:tr>
    </w:tbl>
    <w:p w:rsidR="0071528F" w:rsidRPr="009D49F2" w:rsidRDefault="0071528F" w:rsidP="0071528F">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b/>
          <w:spacing w:val="20"/>
          <w:sz w:val="18"/>
          <w:szCs w:val="18"/>
          <w:lang w:eastAsia="ru-RU"/>
        </w:rPr>
      </w:pPr>
    </w:p>
    <w:p w:rsidR="0071528F" w:rsidRPr="009D49F2" w:rsidRDefault="0071528F" w:rsidP="0071528F">
      <w:pPr>
        <w:spacing w:after="0" w:line="240" w:lineRule="auto"/>
        <w:ind w:right="-1"/>
        <w:rPr>
          <w:rFonts w:ascii="Times New Roman" w:eastAsia="Calibri" w:hAnsi="Times New Roman" w:cs="Times New Roman"/>
          <w:sz w:val="18"/>
          <w:szCs w:val="18"/>
        </w:rPr>
      </w:pPr>
    </w:p>
    <w:p w:rsidR="0071528F" w:rsidRPr="009D49F2" w:rsidRDefault="0071528F" w:rsidP="0071528F">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«О внесении изменений в муниципальную программу</w:t>
      </w:r>
    </w:p>
    <w:p w:rsidR="0071528F" w:rsidRPr="009D49F2" w:rsidRDefault="0071528F" w:rsidP="0071528F">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«Социально-экономическое развитие территории сельского поселения»</w:t>
      </w:r>
    </w:p>
    <w:p w:rsidR="0071528F" w:rsidRPr="009D49F2" w:rsidRDefault="0071528F" w:rsidP="0071528F">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 xml:space="preserve">на 2021 – 2025 годы», утвержденную постановлением администрации </w:t>
      </w:r>
    </w:p>
    <w:p w:rsidR="0071528F" w:rsidRPr="009D49F2" w:rsidRDefault="0071528F" w:rsidP="0071528F">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 xml:space="preserve">Умыганского сельского поселения от 10 ноября 2020 года № 30-ПА </w:t>
      </w:r>
    </w:p>
    <w:p w:rsidR="0071528F" w:rsidRPr="009D49F2" w:rsidRDefault="0071528F" w:rsidP="0071528F">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 xml:space="preserve">(с внесенными изменениями от 11.01.2021г. №1а-ПА, от 29.05.2021г. № 14-ПА, </w:t>
      </w:r>
    </w:p>
    <w:p w:rsidR="0071528F" w:rsidRPr="009D49F2" w:rsidRDefault="0071528F" w:rsidP="0071528F">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 xml:space="preserve">от 27.09.2021г. № 19-ПА, от 11.10.2021г. №21а-ПА, от 25.10.2021г. № 24-ПА, </w:t>
      </w:r>
    </w:p>
    <w:p w:rsidR="0071528F" w:rsidRPr="009D49F2" w:rsidRDefault="0071528F" w:rsidP="0071528F">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 xml:space="preserve">от 24.12.2021г. № 33а-ПА, от 10.01.2022г. № 2-ПА, от 25.01.2022г. № 3а-ПА, </w:t>
      </w:r>
    </w:p>
    <w:p w:rsidR="0071528F" w:rsidRPr="009D49F2" w:rsidRDefault="0071528F" w:rsidP="0071528F">
      <w:pPr>
        <w:spacing w:after="0" w:line="240" w:lineRule="auto"/>
        <w:ind w:right="-1"/>
        <w:rPr>
          <w:rFonts w:ascii="Times New Roman" w:eastAsia="Calibri" w:hAnsi="Times New Roman" w:cs="Times New Roman"/>
          <w:b/>
          <w:i/>
          <w:sz w:val="18"/>
          <w:szCs w:val="18"/>
        </w:rPr>
      </w:pPr>
      <w:proofErr w:type="gramStart"/>
      <w:r w:rsidRPr="009D49F2">
        <w:rPr>
          <w:rFonts w:ascii="Times New Roman" w:eastAsia="Calibri" w:hAnsi="Times New Roman" w:cs="Times New Roman"/>
          <w:b/>
          <w:i/>
          <w:sz w:val="18"/>
          <w:szCs w:val="18"/>
        </w:rPr>
        <w:t>от  25</w:t>
      </w:r>
      <w:proofErr w:type="gramEnd"/>
      <w:r w:rsidRPr="009D49F2">
        <w:rPr>
          <w:rFonts w:ascii="Times New Roman" w:eastAsia="Calibri" w:hAnsi="Times New Roman" w:cs="Times New Roman"/>
          <w:b/>
          <w:i/>
          <w:sz w:val="18"/>
          <w:szCs w:val="18"/>
        </w:rPr>
        <w:t>.02.2022г. № 5а-ПА, от 15.06. 2022г. № 12-ПА</w:t>
      </w:r>
      <w:r w:rsidRPr="009D49F2">
        <w:rPr>
          <w:rFonts w:ascii="Times New Roman" w:eastAsia="Calibri" w:hAnsi="Times New Roman" w:cs="Times New Roman"/>
          <w:b/>
          <w:sz w:val="18"/>
          <w:szCs w:val="18"/>
        </w:rPr>
        <w:t xml:space="preserve">, </w:t>
      </w:r>
      <w:r w:rsidRPr="009D49F2">
        <w:rPr>
          <w:rFonts w:ascii="Times New Roman" w:eastAsia="Calibri" w:hAnsi="Times New Roman" w:cs="Times New Roman"/>
          <w:b/>
          <w:i/>
          <w:sz w:val="18"/>
          <w:szCs w:val="18"/>
        </w:rPr>
        <w:t xml:space="preserve">от 15.07.2022г № 15-ПА, </w:t>
      </w:r>
    </w:p>
    <w:p w:rsidR="0071528F" w:rsidRPr="009D49F2" w:rsidRDefault="0071528F" w:rsidP="0071528F">
      <w:pPr>
        <w:spacing w:after="0" w:line="240" w:lineRule="auto"/>
        <w:ind w:right="-1"/>
        <w:rPr>
          <w:rFonts w:ascii="Times New Roman" w:eastAsia="Calibri" w:hAnsi="Times New Roman" w:cs="Times New Roman"/>
          <w:b/>
          <w:i/>
          <w:sz w:val="18"/>
          <w:szCs w:val="18"/>
        </w:rPr>
      </w:pPr>
      <w:r w:rsidRPr="009D49F2">
        <w:rPr>
          <w:rFonts w:ascii="Times New Roman" w:eastAsia="Calibri" w:hAnsi="Times New Roman" w:cs="Times New Roman"/>
          <w:b/>
          <w:i/>
          <w:sz w:val="18"/>
          <w:szCs w:val="18"/>
        </w:rPr>
        <w:t>от 10.08.2022 г. № 19ПА, от 30.09.2022г. № 24-ПА; от 25.10.2022 г. №33-ПА, от 09.11.2022г. № 36-ПА, от 29.11.2022г № 38-ПА, от 12.12.2022г. №45- ПА).</w:t>
      </w:r>
    </w:p>
    <w:p w:rsidR="0071528F" w:rsidRPr="009D49F2" w:rsidRDefault="0071528F" w:rsidP="0071528F">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sz w:val="18"/>
          <w:szCs w:val="18"/>
          <w:lang w:eastAsia="ru-RU"/>
        </w:rPr>
      </w:pPr>
    </w:p>
    <w:p w:rsidR="0071528F" w:rsidRPr="009D49F2" w:rsidRDefault="0071528F" w:rsidP="0071528F">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sz w:val="18"/>
          <w:szCs w:val="18"/>
          <w:lang w:eastAsia="ru-RU"/>
        </w:rPr>
      </w:pPr>
    </w:p>
    <w:p w:rsidR="0071528F" w:rsidRPr="009D49F2" w:rsidRDefault="0071528F" w:rsidP="0071528F">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sz w:val="18"/>
          <w:szCs w:val="18"/>
          <w:lang w:eastAsia="ru-RU"/>
        </w:rPr>
        <w:t xml:space="preserve">В соответствии с Федеральным </w:t>
      </w:r>
      <w:hyperlink r:id="rId30" w:history="1">
        <w:r w:rsidRPr="009D49F2">
          <w:rPr>
            <w:rFonts w:ascii="Times New Roman" w:eastAsia="Times New Roman" w:hAnsi="Times New Roman" w:cs="Times New Roman"/>
            <w:color w:val="000000"/>
            <w:sz w:val="18"/>
            <w:szCs w:val="18"/>
            <w:lang w:eastAsia="ru-RU"/>
          </w:rPr>
          <w:t>законом</w:t>
        </w:r>
      </w:hyperlink>
      <w:r w:rsidRPr="009D49F2">
        <w:rPr>
          <w:rFonts w:ascii="Times New Roman" w:eastAsia="Times New Roman" w:hAnsi="Times New Roman" w:cs="Times New Roman"/>
          <w:sz w:val="18"/>
          <w:szCs w:val="18"/>
          <w:lang w:eastAsia="ru-RU"/>
        </w:rPr>
        <w:t xml:space="preserve"> от 06.10.2003 года № 131-ФЗ «Об общих принципах организации местного самоуправления в Российской Федерации», </w:t>
      </w:r>
      <w:r w:rsidRPr="009D49F2">
        <w:rPr>
          <w:rFonts w:ascii="Times New Roman" w:eastAsia="Times New Roman" w:hAnsi="Times New Roman" w:cs="Times New Roman"/>
          <w:color w:val="000000"/>
          <w:sz w:val="18"/>
          <w:szCs w:val="18"/>
          <w:lang w:eastAsia="ru-RU"/>
        </w:rPr>
        <w:t xml:space="preserve">Постановлением администрации Умыганского сельского поселения от 31 декабря </w:t>
      </w:r>
      <w:r w:rsidRPr="009D49F2">
        <w:rPr>
          <w:rFonts w:ascii="Times New Roman" w:eastAsia="Times New Roman" w:hAnsi="Times New Roman" w:cs="Times New Roman"/>
          <w:color w:val="000000"/>
          <w:sz w:val="18"/>
          <w:szCs w:val="18"/>
          <w:lang w:eastAsia="ru-RU"/>
        </w:rPr>
        <w:lastRenderedPageBreak/>
        <w:t>2015 года №54-па «</w:t>
      </w:r>
      <w:r w:rsidRPr="009D49F2">
        <w:rPr>
          <w:rFonts w:ascii="Times New Roman" w:eastAsia="Times New Roman" w:hAnsi="Times New Roman" w:cs="Times New Roman"/>
          <w:bCs/>
          <w:sz w:val="18"/>
          <w:szCs w:val="18"/>
          <w:lang w:eastAsia="ru-RU"/>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9D49F2">
        <w:rPr>
          <w:rFonts w:ascii="Times New Roman" w:eastAsia="Times New Roman" w:hAnsi="Times New Roman" w:cs="Times New Roman"/>
          <w:b/>
          <w:bCs/>
          <w:sz w:val="18"/>
          <w:szCs w:val="18"/>
          <w:lang w:eastAsia="ru-RU"/>
        </w:rPr>
        <w:t>»</w:t>
      </w:r>
      <w:r w:rsidRPr="009D49F2">
        <w:rPr>
          <w:rFonts w:ascii="Times New Roman" w:eastAsia="Times New Roman" w:hAnsi="Times New Roman" w:cs="Times New Roman"/>
          <w:bCs/>
          <w:sz w:val="18"/>
          <w:szCs w:val="18"/>
          <w:lang w:eastAsia="ru-RU"/>
        </w:rPr>
        <w:t xml:space="preserve"> (с внесенными изменениями</w:t>
      </w:r>
      <w:r w:rsidRPr="009D49F2">
        <w:rPr>
          <w:rFonts w:ascii="Times New Roman" w:eastAsia="Times New Roman" w:hAnsi="Times New Roman" w:cs="Times New Roman"/>
          <w:sz w:val="18"/>
          <w:szCs w:val="18"/>
          <w:lang w:eastAsia="ru-RU"/>
        </w:rPr>
        <w:t xml:space="preserve"> от 01.09.2017г №28-ПА; от </w:t>
      </w:r>
      <w:r w:rsidRPr="009D49F2">
        <w:rPr>
          <w:rFonts w:ascii="Times New Roman" w:eastAsia="Times New Roman" w:hAnsi="Times New Roman" w:cs="Times New Roman"/>
          <w:spacing w:val="20"/>
          <w:sz w:val="18"/>
          <w:szCs w:val="18"/>
          <w:lang w:eastAsia="ru-RU"/>
        </w:rPr>
        <w:t>02.11.2018г.№44-ПА</w:t>
      </w:r>
      <w:r w:rsidRPr="009D49F2">
        <w:rPr>
          <w:rFonts w:ascii="Times New Roman" w:eastAsia="Times New Roman" w:hAnsi="Times New Roman" w:cs="Times New Roman"/>
          <w:sz w:val="18"/>
          <w:szCs w:val="18"/>
          <w:lang w:eastAsia="ru-RU"/>
        </w:rPr>
        <w:t>), р</w:t>
      </w:r>
      <w:r w:rsidRPr="009D49F2">
        <w:rPr>
          <w:rFonts w:ascii="Times New Roman" w:eastAsia="Times New Roman" w:hAnsi="Times New Roman" w:cs="Times New Roman"/>
          <w:color w:val="000000"/>
          <w:sz w:val="18"/>
          <w:szCs w:val="18"/>
          <w:lang w:eastAsia="ru-RU"/>
        </w:rPr>
        <w:t>уководствуясь статьёй 24 Устава Умыганского муниципального образования</w:t>
      </w:r>
    </w:p>
    <w:p w:rsidR="0071528F" w:rsidRPr="009D49F2" w:rsidRDefault="0071528F" w:rsidP="0071528F">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18"/>
          <w:szCs w:val="18"/>
        </w:rPr>
      </w:pPr>
    </w:p>
    <w:p w:rsidR="0071528F" w:rsidRPr="009D49F2" w:rsidRDefault="0071528F" w:rsidP="0071528F">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18"/>
          <w:szCs w:val="18"/>
        </w:rPr>
      </w:pPr>
    </w:p>
    <w:p w:rsidR="0071528F" w:rsidRPr="009D49F2" w:rsidRDefault="0071528F" w:rsidP="0071528F">
      <w:pPr>
        <w:autoSpaceDE w:val="0"/>
        <w:autoSpaceDN w:val="0"/>
        <w:adjustRightInd w:val="0"/>
        <w:spacing w:after="0" w:line="240" w:lineRule="auto"/>
        <w:ind w:right="-1" w:firstLine="709"/>
        <w:jc w:val="center"/>
        <w:outlineLvl w:val="0"/>
        <w:rPr>
          <w:rFonts w:ascii="Times New Roman" w:eastAsia="Calibri" w:hAnsi="Times New Roman" w:cs="Times New Roman"/>
          <w:b/>
          <w:color w:val="000000"/>
          <w:sz w:val="18"/>
          <w:szCs w:val="18"/>
        </w:rPr>
      </w:pPr>
      <w:r w:rsidRPr="009D49F2">
        <w:rPr>
          <w:rFonts w:ascii="Times New Roman" w:eastAsia="Calibri" w:hAnsi="Times New Roman" w:cs="Times New Roman"/>
          <w:b/>
          <w:color w:val="000000"/>
          <w:sz w:val="18"/>
          <w:szCs w:val="18"/>
        </w:rPr>
        <w:t>П О СТ А Н О В Л Я Ю:</w:t>
      </w:r>
    </w:p>
    <w:p w:rsidR="0071528F" w:rsidRPr="009D49F2" w:rsidRDefault="0071528F" w:rsidP="0071528F">
      <w:pPr>
        <w:spacing w:after="0" w:line="240" w:lineRule="auto"/>
        <w:ind w:right="-1" w:firstLine="709"/>
        <w:rPr>
          <w:rFonts w:ascii="Times New Roman" w:eastAsia="Calibri" w:hAnsi="Times New Roman" w:cs="Times New Roman"/>
          <w:b/>
          <w:sz w:val="18"/>
          <w:szCs w:val="18"/>
        </w:rPr>
      </w:pPr>
    </w:p>
    <w:p w:rsidR="0071528F" w:rsidRPr="009D49F2" w:rsidRDefault="0071528F" w:rsidP="0071528F">
      <w:pPr>
        <w:spacing w:after="0" w:line="240" w:lineRule="auto"/>
        <w:ind w:right="-1"/>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1. Внести следующие изменения в муниципальную программу «Социально-экономическое развитие территории сельского поселения» на 2021 – 2025 годы, утвержденную постановлением администрации Умыганского сельского поселения от 10 ноября 2020 года № 30-ПА (с внесенными изменениями от 11.01.2021г. №1а-ПА, от 29.05.2021г. № 14-ПА, от 27.09.2021г. № 19-ПА, от 11.10.2021г. №21а-ПА, от 25.10.2021г. № 24-ПА, от 24.12.2021г. № 33а-ПА, от 10.01.2022г. № 2-ПА, от 25.01.2022г. № 3а-ПА, от  25.02.2022 № 5а-ПА, от 15.06. 2022 № 12-ПА</w:t>
      </w:r>
      <w:r w:rsidRPr="009D49F2">
        <w:rPr>
          <w:rFonts w:ascii="Times New Roman" w:eastAsia="Calibri" w:hAnsi="Times New Roman" w:cs="Times New Roman"/>
          <w:i/>
          <w:sz w:val="18"/>
          <w:szCs w:val="18"/>
        </w:rPr>
        <w:t xml:space="preserve">, </w:t>
      </w:r>
      <w:r w:rsidRPr="009D49F2">
        <w:rPr>
          <w:rFonts w:ascii="Times New Roman" w:eastAsia="Calibri" w:hAnsi="Times New Roman" w:cs="Times New Roman"/>
          <w:sz w:val="18"/>
          <w:szCs w:val="18"/>
        </w:rPr>
        <w:t>от 15.07.2022 № 15-ПА,</w:t>
      </w:r>
      <w:r w:rsidRPr="009D49F2">
        <w:rPr>
          <w:rFonts w:ascii="Times New Roman" w:eastAsia="Calibri" w:hAnsi="Times New Roman" w:cs="Times New Roman"/>
          <w:b/>
          <w:i/>
          <w:sz w:val="18"/>
          <w:szCs w:val="18"/>
        </w:rPr>
        <w:t xml:space="preserve"> </w:t>
      </w:r>
      <w:r w:rsidRPr="009D49F2">
        <w:rPr>
          <w:rFonts w:ascii="Times New Roman" w:eastAsia="Calibri" w:hAnsi="Times New Roman" w:cs="Times New Roman"/>
          <w:sz w:val="18"/>
          <w:szCs w:val="18"/>
        </w:rPr>
        <w:t xml:space="preserve">от 10.08.2022 г. № 19ПА, от 30.09.2022 г. № </w:t>
      </w:r>
      <w:proofErr w:type="gramStart"/>
      <w:r w:rsidRPr="009D49F2">
        <w:rPr>
          <w:rFonts w:ascii="Times New Roman" w:eastAsia="Calibri" w:hAnsi="Times New Roman" w:cs="Times New Roman"/>
          <w:sz w:val="18"/>
          <w:szCs w:val="18"/>
        </w:rPr>
        <w:t>24.ПА</w:t>
      </w:r>
      <w:proofErr w:type="gramEnd"/>
      <w:r w:rsidRPr="009D49F2">
        <w:rPr>
          <w:rFonts w:ascii="Times New Roman" w:eastAsia="Calibri" w:hAnsi="Times New Roman" w:cs="Times New Roman"/>
          <w:sz w:val="18"/>
          <w:szCs w:val="18"/>
        </w:rPr>
        <w:t xml:space="preserve">; от 25.10.2022г. № 33-ПА, от 09.11.2022г. № 36-ПА, от 29.11.2022г. № 38-ПА, от 12.12.2022г. № 45-ПА). </w:t>
      </w:r>
    </w:p>
    <w:p w:rsidR="0071528F" w:rsidRPr="009D49F2" w:rsidRDefault="0071528F" w:rsidP="0071528F">
      <w:pPr>
        <w:spacing w:after="0" w:line="240" w:lineRule="auto"/>
        <w:ind w:firstLine="709"/>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w:t>
      </w:r>
    </w:p>
    <w:p w:rsidR="0071528F" w:rsidRPr="009D49F2" w:rsidRDefault="0071528F" w:rsidP="0071528F">
      <w:pPr>
        <w:spacing w:after="0" w:line="240" w:lineRule="auto"/>
        <w:ind w:firstLine="709"/>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1.1 Приложение №3 к муниципальной программе «Социально-экономическое развитие территории сельского поселения» на 2021-2025 годы «</w:t>
      </w:r>
      <w:r w:rsidRPr="009D49F2">
        <w:rPr>
          <w:rFonts w:ascii="Times New Roman" w:eastAsia="Calibri" w:hAnsi="Times New Roman" w:cs="Times New Roman"/>
          <w:b/>
          <w:sz w:val="18"/>
          <w:szCs w:val="18"/>
        </w:rPr>
        <w:t xml:space="preserve">Ресурсное обеспечение муниципальной программы </w:t>
      </w:r>
      <w:r w:rsidRPr="009D49F2">
        <w:rPr>
          <w:rFonts w:ascii="Times New Roman" w:eastAsia="Calibri" w:hAnsi="Times New Roman" w:cs="Times New Roman"/>
          <w:b/>
          <w:i/>
          <w:sz w:val="18"/>
          <w:szCs w:val="18"/>
          <w:u w:val="single"/>
        </w:rPr>
        <w:t xml:space="preserve">«Социально-экономическое развитие сельского поселения» </w:t>
      </w:r>
      <w:r w:rsidRPr="009D49F2">
        <w:rPr>
          <w:rFonts w:ascii="Times New Roman" w:eastAsia="Calibri" w:hAnsi="Times New Roman" w:cs="Times New Roman"/>
          <w:b/>
          <w:sz w:val="18"/>
          <w:szCs w:val="18"/>
          <w:u w:val="single"/>
        </w:rPr>
        <w:t xml:space="preserve">за счет </w:t>
      </w:r>
      <w:proofErr w:type="gramStart"/>
      <w:r w:rsidRPr="009D49F2">
        <w:rPr>
          <w:rFonts w:ascii="Times New Roman" w:eastAsia="Calibri" w:hAnsi="Times New Roman" w:cs="Times New Roman"/>
          <w:b/>
          <w:sz w:val="18"/>
          <w:szCs w:val="18"/>
          <w:u w:val="single"/>
        </w:rPr>
        <w:t>средств</w:t>
      </w:r>
      <w:proofErr w:type="gramEnd"/>
      <w:r w:rsidRPr="009D49F2">
        <w:rPr>
          <w:rFonts w:ascii="Times New Roman" w:eastAsia="Calibri" w:hAnsi="Times New Roman" w:cs="Times New Roman"/>
          <w:b/>
          <w:sz w:val="18"/>
          <w:szCs w:val="18"/>
          <w:u w:val="single"/>
        </w:rPr>
        <w:t xml:space="preserve"> предусмотренных в бюджете Умыганского сельского поселения» </w:t>
      </w:r>
      <w:r w:rsidRPr="009D49F2">
        <w:rPr>
          <w:rFonts w:ascii="Times New Roman" w:eastAsia="Calibri" w:hAnsi="Times New Roman" w:cs="Times New Roman"/>
          <w:sz w:val="18"/>
          <w:szCs w:val="18"/>
        </w:rPr>
        <w:t>изложить в новой редакции (приложение №1);</w:t>
      </w:r>
    </w:p>
    <w:p w:rsidR="0071528F" w:rsidRPr="009D49F2" w:rsidRDefault="0071528F" w:rsidP="0071528F">
      <w:pPr>
        <w:spacing w:after="0" w:line="240" w:lineRule="auto"/>
        <w:ind w:firstLine="567"/>
        <w:rPr>
          <w:rFonts w:ascii="Times New Roman" w:eastAsia="Calibri" w:hAnsi="Times New Roman" w:cs="Times New Roman"/>
          <w:sz w:val="18"/>
          <w:szCs w:val="18"/>
        </w:rPr>
      </w:pPr>
    </w:p>
    <w:p w:rsidR="0071528F" w:rsidRPr="009D49F2" w:rsidRDefault="0071528F" w:rsidP="0071528F">
      <w:pPr>
        <w:spacing w:after="0" w:line="240" w:lineRule="auto"/>
        <w:ind w:firstLine="567"/>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1.2. В паспорте </w:t>
      </w:r>
      <w:proofErr w:type="gramStart"/>
      <w:r w:rsidRPr="009D49F2">
        <w:rPr>
          <w:rFonts w:ascii="Times New Roman" w:eastAsia="Calibri" w:hAnsi="Times New Roman" w:cs="Times New Roman"/>
          <w:sz w:val="18"/>
          <w:szCs w:val="18"/>
        </w:rPr>
        <w:t xml:space="preserve">программы </w:t>
      </w:r>
      <w:r w:rsidRPr="009D49F2">
        <w:rPr>
          <w:rFonts w:ascii="Times New Roman" w:eastAsia="Calibri" w:hAnsi="Times New Roman" w:cs="Times New Roman"/>
          <w:b/>
          <w:sz w:val="18"/>
          <w:szCs w:val="18"/>
        </w:rPr>
        <w:t xml:space="preserve"> </w:t>
      </w:r>
      <w:r w:rsidRPr="009D49F2">
        <w:rPr>
          <w:rFonts w:ascii="Times New Roman" w:eastAsia="Calibri" w:hAnsi="Times New Roman" w:cs="Times New Roman"/>
          <w:sz w:val="18"/>
          <w:szCs w:val="18"/>
        </w:rPr>
        <w:t>«</w:t>
      </w:r>
      <w:proofErr w:type="gramEnd"/>
      <w:r w:rsidRPr="009D49F2">
        <w:rPr>
          <w:rFonts w:ascii="Times New Roman" w:eastAsia="Calibri" w:hAnsi="Times New Roman" w:cs="Times New Roman"/>
          <w:sz w:val="18"/>
          <w:szCs w:val="18"/>
        </w:rPr>
        <w:t>Социально-экономическое развитие территории сельского поселения» на 2021 – 2025 годы»</w:t>
      </w:r>
    </w:p>
    <w:p w:rsidR="0071528F" w:rsidRPr="009D49F2" w:rsidRDefault="0071528F" w:rsidP="0071528F">
      <w:pPr>
        <w:spacing w:after="0" w:line="240" w:lineRule="auto"/>
        <w:ind w:firstLine="567"/>
        <w:rPr>
          <w:rFonts w:ascii="Times New Roman" w:eastAsia="Calibri" w:hAnsi="Times New Roman" w:cs="Times New Roman"/>
          <w:b/>
          <w:sz w:val="18"/>
          <w:szCs w:val="18"/>
        </w:rPr>
      </w:pPr>
      <w:r w:rsidRPr="009D49F2">
        <w:rPr>
          <w:rFonts w:ascii="Times New Roman" w:eastAsia="Calibri" w:hAnsi="Times New Roman" w:cs="Times New Roman"/>
          <w:sz w:val="18"/>
          <w:szCs w:val="18"/>
        </w:rPr>
        <w:t xml:space="preserve"> -строку «Ресурсное обеспечение муниципальной программы» изложить в следующей редакции:</w:t>
      </w:r>
    </w:p>
    <w:p w:rsidR="0071528F" w:rsidRPr="009D49F2" w:rsidRDefault="0071528F" w:rsidP="0071528F">
      <w:pPr>
        <w:spacing w:after="0" w:line="240" w:lineRule="auto"/>
        <w:ind w:right="-1"/>
        <w:jc w:val="both"/>
        <w:rPr>
          <w:rFonts w:ascii="Times New Roman" w:eastAsia="Calibri" w:hAnsi="Times New Roman" w:cs="Times New Roman"/>
          <w:sz w:val="18"/>
          <w:szCs w:val="18"/>
        </w:rPr>
      </w:pPr>
    </w:p>
    <w:tbl>
      <w:tblPr>
        <w:tblStyle w:val="45"/>
        <w:tblW w:w="0" w:type="auto"/>
        <w:tblLook w:val="04A0" w:firstRow="1" w:lastRow="0" w:firstColumn="1" w:lastColumn="0" w:noHBand="0" w:noVBand="1"/>
      </w:tblPr>
      <w:tblGrid>
        <w:gridCol w:w="2438"/>
        <w:gridCol w:w="6907"/>
      </w:tblGrid>
      <w:tr w:rsidR="0071528F" w:rsidRPr="009D49F2" w:rsidTr="0071528F">
        <w:tc>
          <w:tcPr>
            <w:tcW w:w="2518" w:type="dxa"/>
          </w:tcPr>
          <w:p w:rsidR="0071528F" w:rsidRPr="009D49F2" w:rsidRDefault="0071528F" w:rsidP="0071528F">
            <w:pPr>
              <w:rPr>
                <w:sz w:val="18"/>
                <w:szCs w:val="18"/>
              </w:rPr>
            </w:pPr>
            <w:r w:rsidRPr="009D49F2">
              <w:rPr>
                <w:sz w:val="18"/>
                <w:szCs w:val="18"/>
              </w:rPr>
              <w:t>Ресурсное обеспечение муниципальной программы</w:t>
            </w:r>
          </w:p>
        </w:tc>
        <w:tc>
          <w:tcPr>
            <w:tcW w:w="7335" w:type="dxa"/>
          </w:tcPr>
          <w:p w:rsidR="0071528F" w:rsidRPr="009D49F2" w:rsidRDefault="0071528F" w:rsidP="0071528F">
            <w:pPr>
              <w:autoSpaceDE w:val="0"/>
              <w:autoSpaceDN w:val="0"/>
              <w:adjustRightInd w:val="0"/>
              <w:rPr>
                <w:color w:val="000000"/>
                <w:sz w:val="18"/>
                <w:szCs w:val="18"/>
              </w:rPr>
            </w:pPr>
            <w:r w:rsidRPr="009D49F2">
              <w:rPr>
                <w:sz w:val="18"/>
                <w:szCs w:val="18"/>
              </w:rPr>
              <w:t xml:space="preserve">Предполагаемый общий объем финансирования муниципальной программы составляет </w:t>
            </w:r>
            <w:r w:rsidRPr="009D49F2">
              <w:rPr>
                <w:b/>
                <w:bCs/>
                <w:color w:val="000000"/>
                <w:sz w:val="18"/>
                <w:szCs w:val="18"/>
              </w:rPr>
              <w:t xml:space="preserve">46745,1 </w:t>
            </w:r>
            <w:r w:rsidRPr="009D49F2">
              <w:rPr>
                <w:color w:val="000000"/>
                <w:sz w:val="18"/>
                <w:szCs w:val="18"/>
              </w:rPr>
              <w:t>тыс. руб., в том числе:</w:t>
            </w:r>
          </w:p>
          <w:p w:rsidR="0071528F" w:rsidRPr="009D49F2" w:rsidRDefault="0071528F" w:rsidP="0071528F">
            <w:pPr>
              <w:autoSpaceDE w:val="0"/>
              <w:autoSpaceDN w:val="0"/>
              <w:adjustRightInd w:val="0"/>
              <w:rPr>
                <w:b/>
                <w:color w:val="000000"/>
                <w:sz w:val="18"/>
                <w:szCs w:val="18"/>
              </w:rPr>
            </w:pPr>
            <w:r w:rsidRPr="009D49F2">
              <w:rPr>
                <w:color w:val="000000"/>
                <w:sz w:val="18"/>
                <w:szCs w:val="18"/>
              </w:rPr>
              <w:t>2021 год –10 195,7 тыс. руб</w:t>
            </w:r>
            <w:r w:rsidRPr="009D49F2">
              <w:rPr>
                <w:b/>
                <w:color w:val="000000"/>
                <w:sz w:val="18"/>
                <w:szCs w:val="18"/>
              </w:rPr>
              <w:t>.;</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2022 год –</w:t>
            </w:r>
            <w:r w:rsidRPr="009D49F2">
              <w:rPr>
                <w:bCs/>
                <w:sz w:val="18"/>
                <w:szCs w:val="18"/>
              </w:rPr>
              <w:t>12 012,</w:t>
            </w:r>
            <w:proofErr w:type="gramStart"/>
            <w:r w:rsidRPr="009D49F2">
              <w:rPr>
                <w:bCs/>
                <w:sz w:val="18"/>
                <w:szCs w:val="18"/>
              </w:rPr>
              <w:t>8</w:t>
            </w:r>
            <w:r w:rsidRPr="009D49F2">
              <w:rPr>
                <w:sz w:val="18"/>
                <w:szCs w:val="18"/>
              </w:rPr>
              <w:t xml:space="preserve">  тыс</w:t>
            </w:r>
            <w:r w:rsidRPr="009D49F2">
              <w:rPr>
                <w:color w:val="000000"/>
                <w:sz w:val="18"/>
                <w:szCs w:val="18"/>
              </w:rPr>
              <w:t>.</w:t>
            </w:r>
            <w:proofErr w:type="gramEnd"/>
            <w:r w:rsidRPr="009D49F2">
              <w:rPr>
                <w:color w:val="000000"/>
                <w:sz w:val="18"/>
                <w:szCs w:val="18"/>
              </w:rPr>
              <w:t xml:space="preserve">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2023 год –7 077,1 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2024 год –8 827,8 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 xml:space="preserve">2025 год – </w:t>
            </w:r>
            <w:r w:rsidRPr="009D49F2">
              <w:rPr>
                <w:sz w:val="18"/>
                <w:szCs w:val="18"/>
              </w:rPr>
              <w:t>8 631,7</w:t>
            </w:r>
            <w:r w:rsidRPr="009D49F2">
              <w:rPr>
                <w:color w:val="000000"/>
                <w:sz w:val="18"/>
                <w:szCs w:val="18"/>
              </w:rPr>
              <w:t>тыс. руб.</w:t>
            </w:r>
          </w:p>
          <w:p w:rsidR="0071528F" w:rsidRPr="009D49F2" w:rsidRDefault="0071528F" w:rsidP="0071528F">
            <w:pPr>
              <w:autoSpaceDE w:val="0"/>
              <w:autoSpaceDN w:val="0"/>
              <w:adjustRightInd w:val="0"/>
              <w:rPr>
                <w:sz w:val="18"/>
                <w:szCs w:val="18"/>
              </w:rPr>
            </w:pPr>
            <w:r w:rsidRPr="009D49F2">
              <w:rPr>
                <w:sz w:val="18"/>
                <w:szCs w:val="18"/>
              </w:rPr>
              <w:t xml:space="preserve">Объем финансирования за счет средств бюджета Умыганского сельского поселения составляет </w:t>
            </w:r>
            <w:r w:rsidRPr="009D49F2">
              <w:rPr>
                <w:b/>
                <w:bCs/>
                <w:iCs/>
                <w:color w:val="000000"/>
                <w:sz w:val="18"/>
                <w:szCs w:val="18"/>
              </w:rPr>
              <w:t xml:space="preserve">41858,0 </w:t>
            </w:r>
            <w:r w:rsidRPr="009D49F2">
              <w:rPr>
                <w:sz w:val="18"/>
                <w:szCs w:val="18"/>
              </w:rPr>
              <w:t>тыс. руб., в том числе:</w:t>
            </w:r>
          </w:p>
          <w:p w:rsidR="0071528F" w:rsidRPr="009D49F2" w:rsidRDefault="0071528F" w:rsidP="0071528F">
            <w:pPr>
              <w:autoSpaceDE w:val="0"/>
              <w:autoSpaceDN w:val="0"/>
              <w:adjustRightInd w:val="0"/>
              <w:rPr>
                <w:color w:val="000000"/>
                <w:sz w:val="18"/>
                <w:szCs w:val="18"/>
              </w:rPr>
            </w:pPr>
            <w:r w:rsidRPr="009D49F2">
              <w:rPr>
                <w:color w:val="000000"/>
                <w:sz w:val="18"/>
                <w:szCs w:val="18"/>
              </w:rPr>
              <w:t xml:space="preserve">2021год – </w:t>
            </w:r>
            <w:r w:rsidRPr="009D49F2">
              <w:rPr>
                <w:sz w:val="18"/>
                <w:szCs w:val="18"/>
              </w:rPr>
              <w:t>9 697,1тыс</w:t>
            </w:r>
            <w:r w:rsidRPr="009D49F2">
              <w:rPr>
                <w:color w:val="000000"/>
                <w:sz w:val="18"/>
                <w:szCs w:val="18"/>
              </w:rPr>
              <w:t>.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 xml:space="preserve">2022 год – </w:t>
            </w:r>
            <w:r w:rsidRPr="009D49F2">
              <w:rPr>
                <w:sz w:val="18"/>
                <w:szCs w:val="18"/>
              </w:rPr>
              <w:t>10689,3</w:t>
            </w:r>
            <w:r w:rsidRPr="009D49F2">
              <w:rPr>
                <w:i/>
                <w:iCs/>
                <w:sz w:val="18"/>
                <w:szCs w:val="18"/>
              </w:rPr>
              <w:t xml:space="preserve"> </w:t>
            </w:r>
            <w:r w:rsidRPr="009D49F2">
              <w:rPr>
                <w:color w:val="000000"/>
                <w:sz w:val="18"/>
                <w:szCs w:val="18"/>
              </w:rPr>
              <w:t>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 xml:space="preserve">2023 год – </w:t>
            </w:r>
            <w:r w:rsidRPr="009D49F2">
              <w:rPr>
                <w:iCs/>
                <w:color w:val="000000"/>
                <w:sz w:val="18"/>
                <w:szCs w:val="18"/>
              </w:rPr>
              <w:t xml:space="preserve">6 528,7 </w:t>
            </w:r>
            <w:r w:rsidRPr="009D49F2">
              <w:rPr>
                <w:color w:val="000000"/>
                <w:sz w:val="18"/>
                <w:szCs w:val="18"/>
              </w:rPr>
              <w:t>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 xml:space="preserve">2024 год – </w:t>
            </w:r>
            <w:r w:rsidRPr="009D49F2">
              <w:rPr>
                <w:iCs/>
                <w:color w:val="000000"/>
                <w:sz w:val="18"/>
                <w:szCs w:val="18"/>
              </w:rPr>
              <w:t xml:space="preserve">6 441,0 </w:t>
            </w:r>
            <w:r w:rsidRPr="009D49F2">
              <w:rPr>
                <w:color w:val="000000"/>
                <w:sz w:val="18"/>
                <w:szCs w:val="18"/>
              </w:rPr>
              <w:t>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2025 год –8 501,9тыс. руб.</w:t>
            </w:r>
          </w:p>
          <w:p w:rsidR="0071528F" w:rsidRPr="009D49F2" w:rsidRDefault="0071528F" w:rsidP="0071528F">
            <w:pPr>
              <w:autoSpaceDE w:val="0"/>
              <w:autoSpaceDN w:val="0"/>
              <w:adjustRightInd w:val="0"/>
              <w:rPr>
                <w:sz w:val="18"/>
                <w:szCs w:val="18"/>
              </w:rPr>
            </w:pPr>
            <w:r w:rsidRPr="009D49F2">
              <w:rPr>
                <w:sz w:val="18"/>
                <w:szCs w:val="18"/>
              </w:rPr>
              <w:t xml:space="preserve">Прогнозный объем финансирования за счет средств областного бюджета составляет </w:t>
            </w:r>
            <w:r w:rsidRPr="009D49F2">
              <w:rPr>
                <w:b/>
                <w:bCs/>
                <w:color w:val="000000"/>
                <w:sz w:val="18"/>
                <w:szCs w:val="18"/>
              </w:rPr>
              <w:t xml:space="preserve">3783,9 </w:t>
            </w:r>
            <w:r w:rsidRPr="009D49F2">
              <w:rPr>
                <w:b/>
                <w:sz w:val="18"/>
                <w:szCs w:val="18"/>
              </w:rPr>
              <w:t>тыс. руб</w:t>
            </w:r>
            <w:r w:rsidRPr="009D49F2">
              <w:rPr>
                <w:sz w:val="18"/>
                <w:szCs w:val="18"/>
              </w:rPr>
              <w:t>., в том числе:</w:t>
            </w:r>
          </w:p>
          <w:p w:rsidR="0071528F" w:rsidRPr="009D49F2" w:rsidRDefault="0071528F" w:rsidP="0071528F">
            <w:pPr>
              <w:autoSpaceDE w:val="0"/>
              <w:autoSpaceDN w:val="0"/>
              <w:adjustRightInd w:val="0"/>
              <w:rPr>
                <w:sz w:val="18"/>
                <w:szCs w:val="18"/>
              </w:rPr>
            </w:pPr>
            <w:r w:rsidRPr="009D49F2">
              <w:rPr>
                <w:sz w:val="18"/>
                <w:szCs w:val="18"/>
              </w:rPr>
              <w:t>2021 год – 200,7тыс. руб.;</w:t>
            </w:r>
          </w:p>
          <w:p w:rsidR="0071528F" w:rsidRPr="009D49F2" w:rsidRDefault="0071528F" w:rsidP="0071528F">
            <w:pPr>
              <w:autoSpaceDE w:val="0"/>
              <w:autoSpaceDN w:val="0"/>
              <w:adjustRightInd w:val="0"/>
              <w:rPr>
                <w:sz w:val="18"/>
                <w:szCs w:val="18"/>
              </w:rPr>
            </w:pPr>
            <w:r w:rsidRPr="009D49F2">
              <w:rPr>
                <w:sz w:val="18"/>
                <w:szCs w:val="18"/>
              </w:rPr>
              <w:t>2022 год – 947,9 тыс. руб.;</w:t>
            </w:r>
          </w:p>
          <w:p w:rsidR="0071528F" w:rsidRPr="009D49F2" w:rsidRDefault="0071528F" w:rsidP="0071528F">
            <w:pPr>
              <w:autoSpaceDE w:val="0"/>
              <w:autoSpaceDN w:val="0"/>
              <w:adjustRightInd w:val="0"/>
              <w:rPr>
                <w:sz w:val="18"/>
                <w:szCs w:val="18"/>
              </w:rPr>
            </w:pPr>
            <w:r w:rsidRPr="009D49F2">
              <w:rPr>
                <w:sz w:val="18"/>
                <w:szCs w:val="18"/>
              </w:rPr>
              <w:t>2023 год – 400,7 тыс. руб.;</w:t>
            </w:r>
          </w:p>
          <w:p w:rsidR="0071528F" w:rsidRPr="009D49F2" w:rsidRDefault="0071528F" w:rsidP="0071528F">
            <w:pPr>
              <w:autoSpaceDE w:val="0"/>
              <w:autoSpaceDN w:val="0"/>
              <w:adjustRightInd w:val="0"/>
              <w:rPr>
                <w:sz w:val="18"/>
                <w:szCs w:val="18"/>
              </w:rPr>
            </w:pPr>
            <w:r w:rsidRPr="009D49F2">
              <w:rPr>
                <w:sz w:val="18"/>
                <w:szCs w:val="18"/>
              </w:rPr>
              <w:t>2024 год – 2233,7 тыс. руб.;</w:t>
            </w:r>
          </w:p>
          <w:p w:rsidR="0071528F" w:rsidRPr="009D49F2" w:rsidRDefault="0071528F" w:rsidP="0071528F">
            <w:pPr>
              <w:autoSpaceDE w:val="0"/>
              <w:autoSpaceDN w:val="0"/>
              <w:adjustRightInd w:val="0"/>
              <w:rPr>
                <w:sz w:val="18"/>
                <w:szCs w:val="18"/>
              </w:rPr>
            </w:pPr>
            <w:r w:rsidRPr="009D49F2">
              <w:rPr>
                <w:sz w:val="18"/>
                <w:szCs w:val="18"/>
              </w:rPr>
              <w:t>2025 год – 0,7 тыс. руб.</w:t>
            </w:r>
          </w:p>
          <w:p w:rsidR="0071528F" w:rsidRPr="009D49F2" w:rsidRDefault="0071528F" w:rsidP="0071528F">
            <w:pPr>
              <w:autoSpaceDE w:val="0"/>
              <w:autoSpaceDN w:val="0"/>
              <w:adjustRightInd w:val="0"/>
              <w:rPr>
                <w:sz w:val="18"/>
                <w:szCs w:val="18"/>
              </w:rPr>
            </w:pPr>
            <w:r w:rsidRPr="009D49F2">
              <w:rPr>
                <w:sz w:val="18"/>
                <w:szCs w:val="18"/>
              </w:rPr>
              <w:t xml:space="preserve">Прогнозный объем финансирования за счет средств федерального бюджета составляет </w:t>
            </w:r>
            <w:r w:rsidRPr="009D49F2">
              <w:rPr>
                <w:b/>
                <w:bCs/>
                <w:sz w:val="18"/>
                <w:szCs w:val="18"/>
              </w:rPr>
              <w:t>758,8</w:t>
            </w:r>
            <w:r w:rsidRPr="009D49F2">
              <w:rPr>
                <w:sz w:val="18"/>
                <w:szCs w:val="18"/>
              </w:rPr>
              <w:t xml:space="preserve"> </w:t>
            </w:r>
            <w:r w:rsidRPr="009D49F2">
              <w:rPr>
                <w:b/>
                <w:sz w:val="18"/>
                <w:szCs w:val="18"/>
              </w:rPr>
              <w:t>тыс. руб</w:t>
            </w:r>
            <w:r w:rsidRPr="009D49F2">
              <w:rPr>
                <w:sz w:val="18"/>
                <w:szCs w:val="18"/>
              </w:rPr>
              <w:t>., в том числе:</w:t>
            </w:r>
          </w:p>
          <w:p w:rsidR="0071528F" w:rsidRPr="009D49F2" w:rsidRDefault="0071528F" w:rsidP="0071528F">
            <w:pPr>
              <w:autoSpaceDE w:val="0"/>
              <w:autoSpaceDN w:val="0"/>
              <w:adjustRightInd w:val="0"/>
              <w:rPr>
                <w:sz w:val="18"/>
                <w:szCs w:val="18"/>
              </w:rPr>
            </w:pPr>
            <w:r w:rsidRPr="009D49F2">
              <w:rPr>
                <w:sz w:val="18"/>
                <w:szCs w:val="18"/>
              </w:rPr>
              <w:t>2021 год –137,3тыс. руб.;</w:t>
            </w:r>
          </w:p>
          <w:p w:rsidR="0071528F" w:rsidRPr="009D49F2" w:rsidRDefault="0071528F" w:rsidP="0071528F">
            <w:pPr>
              <w:autoSpaceDE w:val="0"/>
              <w:autoSpaceDN w:val="0"/>
              <w:adjustRightInd w:val="0"/>
              <w:rPr>
                <w:sz w:val="18"/>
                <w:szCs w:val="18"/>
              </w:rPr>
            </w:pPr>
            <w:r w:rsidRPr="009D49F2">
              <w:rPr>
                <w:sz w:val="18"/>
                <w:szCs w:val="18"/>
              </w:rPr>
              <w:t>2022 год –191,6 тыс. руб.;</w:t>
            </w:r>
          </w:p>
          <w:p w:rsidR="0071528F" w:rsidRPr="009D49F2" w:rsidRDefault="0071528F" w:rsidP="0071528F">
            <w:pPr>
              <w:autoSpaceDE w:val="0"/>
              <w:autoSpaceDN w:val="0"/>
              <w:adjustRightInd w:val="0"/>
              <w:rPr>
                <w:sz w:val="18"/>
                <w:szCs w:val="18"/>
              </w:rPr>
            </w:pPr>
            <w:r w:rsidRPr="009D49F2">
              <w:rPr>
                <w:sz w:val="18"/>
                <w:szCs w:val="18"/>
              </w:rPr>
              <w:t>2023год – 147,7тыс. руб.;</w:t>
            </w:r>
          </w:p>
          <w:p w:rsidR="0071528F" w:rsidRPr="009D49F2" w:rsidRDefault="0071528F" w:rsidP="0071528F">
            <w:pPr>
              <w:autoSpaceDE w:val="0"/>
              <w:autoSpaceDN w:val="0"/>
              <w:adjustRightInd w:val="0"/>
              <w:rPr>
                <w:sz w:val="18"/>
                <w:szCs w:val="18"/>
              </w:rPr>
            </w:pPr>
            <w:r w:rsidRPr="009D49F2">
              <w:rPr>
                <w:sz w:val="18"/>
                <w:szCs w:val="18"/>
              </w:rPr>
              <w:t>2024 год – 153,1тыс. руб.;</w:t>
            </w:r>
          </w:p>
          <w:p w:rsidR="0071528F" w:rsidRPr="009D49F2" w:rsidRDefault="0071528F" w:rsidP="0071528F">
            <w:pPr>
              <w:autoSpaceDE w:val="0"/>
              <w:autoSpaceDN w:val="0"/>
              <w:adjustRightInd w:val="0"/>
              <w:rPr>
                <w:sz w:val="18"/>
                <w:szCs w:val="18"/>
              </w:rPr>
            </w:pPr>
            <w:r w:rsidRPr="009D49F2">
              <w:rPr>
                <w:sz w:val="18"/>
                <w:szCs w:val="18"/>
              </w:rPr>
              <w:t>2025 год – 129,1тыс. руб.</w:t>
            </w:r>
          </w:p>
          <w:p w:rsidR="0071528F" w:rsidRPr="009D49F2" w:rsidRDefault="0071528F" w:rsidP="0071528F">
            <w:pPr>
              <w:autoSpaceDE w:val="0"/>
              <w:autoSpaceDN w:val="0"/>
              <w:adjustRightInd w:val="0"/>
              <w:rPr>
                <w:sz w:val="18"/>
                <w:szCs w:val="18"/>
              </w:rPr>
            </w:pPr>
            <w:r w:rsidRPr="009D49F2">
              <w:rPr>
                <w:sz w:val="18"/>
                <w:szCs w:val="18"/>
              </w:rPr>
              <w:t xml:space="preserve">Прогнозный объем финансирования за счет средств районного бюджета составляет </w:t>
            </w:r>
            <w:r w:rsidRPr="009D49F2">
              <w:rPr>
                <w:b/>
                <w:sz w:val="18"/>
                <w:szCs w:val="18"/>
              </w:rPr>
              <w:t>344,6</w:t>
            </w:r>
            <w:r w:rsidRPr="009D49F2">
              <w:rPr>
                <w:sz w:val="18"/>
                <w:szCs w:val="18"/>
              </w:rPr>
              <w:t xml:space="preserve"> </w:t>
            </w:r>
            <w:r w:rsidRPr="009D49F2">
              <w:rPr>
                <w:b/>
                <w:sz w:val="18"/>
                <w:szCs w:val="18"/>
              </w:rPr>
              <w:t>тыс. руб</w:t>
            </w:r>
            <w:r w:rsidRPr="009D49F2">
              <w:rPr>
                <w:sz w:val="18"/>
                <w:szCs w:val="18"/>
              </w:rPr>
              <w:t>., в том числе:</w:t>
            </w:r>
          </w:p>
          <w:p w:rsidR="0071528F" w:rsidRPr="009D49F2" w:rsidRDefault="0071528F" w:rsidP="0071528F">
            <w:pPr>
              <w:autoSpaceDE w:val="0"/>
              <w:autoSpaceDN w:val="0"/>
              <w:adjustRightInd w:val="0"/>
              <w:rPr>
                <w:sz w:val="18"/>
                <w:szCs w:val="18"/>
              </w:rPr>
            </w:pPr>
            <w:r w:rsidRPr="009D49F2">
              <w:rPr>
                <w:sz w:val="18"/>
                <w:szCs w:val="18"/>
              </w:rPr>
              <w:t>2021 год –160,6тыс. руб.;</w:t>
            </w:r>
          </w:p>
          <w:p w:rsidR="0071528F" w:rsidRPr="009D49F2" w:rsidRDefault="0071528F" w:rsidP="0071528F">
            <w:pPr>
              <w:autoSpaceDE w:val="0"/>
              <w:autoSpaceDN w:val="0"/>
              <w:adjustRightInd w:val="0"/>
              <w:rPr>
                <w:sz w:val="18"/>
                <w:szCs w:val="18"/>
              </w:rPr>
            </w:pPr>
            <w:r w:rsidRPr="009D49F2">
              <w:rPr>
                <w:sz w:val="18"/>
                <w:szCs w:val="18"/>
              </w:rPr>
              <w:t>2022 год –184,0 тыс. руб.;</w:t>
            </w:r>
          </w:p>
          <w:p w:rsidR="0071528F" w:rsidRPr="009D49F2" w:rsidRDefault="0071528F" w:rsidP="0071528F">
            <w:pPr>
              <w:autoSpaceDE w:val="0"/>
              <w:autoSpaceDN w:val="0"/>
              <w:adjustRightInd w:val="0"/>
              <w:rPr>
                <w:sz w:val="18"/>
                <w:szCs w:val="18"/>
              </w:rPr>
            </w:pPr>
            <w:r w:rsidRPr="009D49F2">
              <w:rPr>
                <w:sz w:val="18"/>
                <w:szCs w:val="18"/>
              </w:rPr>
              <w:t>2023год –0,0тыс. руб.;</w:t>
            </w:r>
          </w:p>
          <w:p w:rsidR="0071528F" w:rsidRPr="009D49F2" w:rsidRDefault="0071528F" w:rsidP="0071528F">
            <w:pPr>
              <w:autoSpaceDE w:val="0"/>
              <w:autoSpaceDN w:val="0"/>
              <w:adjustRightInd w:val="0"/>
              <w:rPr>
                <w:sz w:val="18"/>
                <w:szCs w:val="18"/>
              </w:rPr>
            </w:pPr>
            <w:r w:rsidRPr="009D49F2">
              <w:rPr>
                <w:sz w:val="18"/>
                <w:szCs w:val="18"/>
              </w:rPr>
              <w:t>2024 год –0,0тыс. руб.;</w:t>
            </w:r>
          </w:p>
          <w:p w:rsidR="0071528F" w:rsidRPr="009D49F2" w:rsidRDefault="0071528F" w:rsidP="0071528F">
            <w:pPr>
              <w:rPr>
                <w:sz w:val="18"/>
                <w:szCs w:val="18"/>
              </w:rPr>
            </w:pPr>
            <w:r w:rsidRPr="009D49F2">
              <w:rPr>
                <w:sz w:val="18"/>
                <w:szCs w:val="18"/>
              </w:rPr>
              <w:t>2025 год –0,0тыс. руб.</w:t>
            </w:r>
          </w:p>
        </w:tc>
      </w:tr>
    </w:tbl>
    <w:p w:rsidR="0071528F" w:rsidRPr="009D49F2" w:rsidRDefault="0071528F" w:rsidP="0071528F">
      <w:pPr>
        <w:spacing w:after="0" w:line="240" w:lineRule="auto"/>
        <w:ind w:right="-1" w:firstLine="709"/>
        <w:jc w:val="both"/>
        <w:rPr>
          <w:rFonts w:ascii="Times New Roman" w:eastAsia="Calibri" w:hAnsi="Times New Roman" w:cs="Times New Roman"/>
          <w:sz w:val="18"/>
          <w:szCs w:val="18"/>
        </w:rPr>
      </w:pPr>
    </w:p>
    <w:p w:rsidR="0071528F" w:rsidRPr="009D49F2" w:rsidRDefault="0071528F" w:rsidP="0071528F">
      <w:pPr>
        <w:spacing w:after="0" w:line="240" w:lineRule="auto"/>
        <w:ind w:right="-1" w:firstLine="709"/>
        <w:jc w:val="both"/>
        <w:rPr>
          <w:rFonts w:ascii="Times New Roman" w:eastAsia="Calibri" w:hAnsi="Times New Roman" w:cs="Times New Roman"/>
          <w:sz w:val="18"/>
          <w:szCs w:val="18"/>
          <w:u w:val="single"/>
        </w:rPr>
      </w:pPr>
      <w:r w:rsidRPr="009D49F2">
        <w:rPr>
          <w:rFonts w:ascii="Times New Roman" w:eastAsia="Calibri" w:hAnsi="Times New Roman" w:cs="Times New Roman"/>
          <w:sz w:val="18"/>
          <w:szCs w:val="18"/>
        </w:rPr>
        <w:t xml:space="preserve">1.3. В паспорте подпрограммы «Обеспечение деятельности главы Умыганского сельского поселения и администрации Умыганского сельского поселения» </w:t>
      </w:r>
      <w:r w:rsidRPr="009D49F2">
        <w:rPr>
          <w:rFonts w:ascii="Times New Roman" w:eastAsia="Calibri" w:hAnsi="Times New Roman" w:cs="Times New Roman"/>
          <w:sz w:val="18"/>
          <w:szCs w:val="18"/>
          <w:u w:val="single"/>
        </w:rPr>
        <w:t>муниципальной программы «Социально-экономическое развитие территории сельского поселения»</w:t>
      </w:r>
    </w:p>
    <w:p w:rsidR="0071528F" w:rsidRPr="009D49F2" w:rsidRDefault="0071528F" w:rsidP="0071528F">
      <w:pPr>
        <w:widowControl w:val="0"/>
        <w:autoSpaceDE w:val="0"/>
        <w:autoSpaceDN w:val="0"/>
        <w:adjustRightInd w:val="0"/>
        <w:spacing w:after="0" w:line="240" w:lineRule="auto"/>
        <w:outlineLvl w:val="2"/>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-строку «Ресурсное обеспечение подпрограммы» изложить в следующей редакции:</w:t>
      </w:r>
    </w:p>
    <w:p w:rsidR="0071528F" w:rsidRPr="009D49F2" w:rsidRDefault="0071528F" w:rsidP="0071528F">
      <w:pPr>
        <w:widowControl w:val="0"/>
        <w:autoSpaceDE w:val="0"/>
        <w:autoSpaceDN w:val="0"/>
        <w:adjustRightInd w:val="0"/>
        <w:spacing w:after="0" w:line="240" w:lineRule="auto"/>
        <w:outlineLvl w:val="2"/>
        <w:rPr>
          <w:rFonts w:ascii="Times New Roman" w:eastAsia="Calibri" w:hAnsi="Times New Roman" w:cs="Times New Roman"/>
          <w:sz w:val="18"/>
          <w:szCs w:val="18"/>
        </w:rPr>
      </w:pPr>
    </w:p>
    <w:tbl>
      <w:tblPr>
        <w:tblStyle w:val="45"/>
        <w:tblW w:w="0" w:type="auto"/>
        <w:tblLook w:val="04A0" w:firstRow="1" w:lastRow="0" w:firstColumn="1" w:lastColumn="0" w:noHBand="0" w:noVBand="1"/>
      </w:tblPr>
      <w:tblGrid>
        <w:gridCol w:w="2443"/>
        <w:gridCol w:w="6902"/>
      </w:tblGrid>
      <w:tr w:rsidR="0071528F" w:rsidRPr="009D49F2" w:rsidTr="0071528F">
        <w:tc>
          <w:tcPr>
            <w:tcW w:w="2480" w:type="dxa"/>
          </w:tcPr>
          <w:p w:rsidR="0071528F" w:rsidRPr="009D49F2" w:rsidRDefault="0071528F" w:rsidP="0071528F">
            <w:pPr>
              <w:widowControl w:val="0"/>
              <w:autoSpaceDE w:val="0"/>
              <w:autoSpaceDN w:val="0"/>
              <w:adjustRightInd w:val="0"/>
              <w:outlineLvl w:val="2"/>
              <w:rPr>
                <w:sz w:val="18"/>
                <w:szCs w:val="18"/>
              </w:rPr>
            </w:pPr>
            <w:r w:rsidRPr="009D49F2">
              <w:rPr>
                <w:sz w:val="18"/>
                <w:szCs w:val="18"/>
              </w:rPr>
              <w:t>Ресурсное обеспечение подпрограммы</w:t>
            </w:r>
          </w:p>
        </w:tc>
        <w:tc>
          <w:tcPr>
            <w:tcW w:w="7091" w:type="dxa"/>
          </w:tcPr>
          <w:p w:rsidR="0071528F" w:rsidRPr="009D49F2" w:rsidRDefault="0071528F" w:rsidP="0071528F">
            <w:pPr>
              <w:autoSpaceDE w:val="0"/>
              <w:autoSpaceDN w:val="0"/>
              <w:adjustRightInd w:val="0"/>
              <w:ind w:left="-108" w:right="-108"/>
              <w:rPr>
                <w:color w:val="000000"/>
                <w:sz w:val="18"/>
                <w:szCs w:val="18"/>
              </w:rPr>
            </w:pPr>
            <w:r w:rsidRPr="009D49F2">
              <w:rPr>
                <w:sz w:val="18"/>
                <w:szCs w:val="18"/>
              </w:rPr>
              <w:t xml:space="preserve">Предполагаемый общий объем </w:t>
            </w:r>
            <w:proofErr w:type="gramStart"/>
            <w:r w:rsidRPr="009D49F2">
              <w:rPr>
                <w:sz w:val="18"/>
                <w:szCs w:val="18"/>
              </w:rPr>
              <w:t>финансирования  подпрограммы</w:t>
            </w:r>
            <w:proofErr w:type="gramEnd"/>
            <w:r w:rsidRPr="009D49F2">
              <w:rPr>
                <w:sz w:val="18"/>
                <w:szCs w:val="18"/>
              </w:rPr>
              <w:t xml:space="preserve"> составляет </w:t>
            </w:r>
            <w:r w:rsidRPr="009D49F2">
              <w:rPr>
                <w:b/>
                <w:sz w:val="18"/>
                <w:szCs w:val="18"/>
              </w:rPr>
              <w:t xml:space="preserve">24328,0 </w:t>
            </w:r>
            <w:r w:rsidRPr="009D49F2">
              <w:rPr>
                <w:b/>
                <w:color w:val="000000"/>
                <w:sz w:val="18"/>
                <w:szCs w:val="18"/>
              </w:rPr>
              <w:t>т. руб</w:t>
            </w:r>
            <w:r w:rsidRPr="009D49F2">
              <w:rPr>
                <w:color w:val="000000"/>
                <w:sz w:val="18"/>
                <w:szCs w:val="18"/>
              </w:rPr>
              <w:t>., в том числе:</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  2021 год – </w:t>
            </w:r>
            <w:r w:rsidRPr="009D49F2">
              <w:rPr>
                <w:bCs/>
                <w:sz w:val="18"/>
                <w:szCs w:val="18"/>
              </w:rPr>
              <w:t>5033,0 тыс</w:t>
            </w:r>
            <w:r w:rsidRPr="009D49F2">
              <w:rPr>
                <w:color w:val="000000"/>
                <w:sz w:val="18"/>
                <w:szCs w:val="18"/>
              </w:rPr>
              <w:t>.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  2022 год – </w:t>
            </w:r>
            <w:r w:rsidRPr="009D49F2">
              <w:rPr>
                <w:sz w:val="18"/>
                <w:szCs w:val="18"/>
              </w:rPr>
              <w:t xml:space="preserve">6211,1 </w:t>
            </w:r>
            <w:r w:rsidRPr="009D49F2">
              <w:rPr>
                <w:color w:val="000000"/>
                <w:sz w:val="18"/>
                <w:szCs w:val="18"/>
              </w:rPr>
              <w:t>тыс.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  2023 год – </w:t>
            </w:r>
            <w:r w:rsidRPr="009D49F2">
              <w:rPr>
                <w:sz w:val="18"/>
                <w:szCs w:val="18"/>
              </w:rPr>
              <w:t>4238,9</w:t>
            </w:r>
            <w:r w:rsidRPr="009D49F2">
              <w:rPr>
                <w:color w:val="000000"/>
                <w:sz w:val="18"/>
                <w:szCs w:val="18"/>
              </w:rPr>
              <w:t xml:space="preserve"> тыс.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lastRenderedPageBreak/>
              <w:t xml:space="preserve">  2024 год – </w:t>
            </w:r>
            <w:r w:rsidRPr="009D49F2">
              <w:rPr>
                <w:sz w:val="18"/>
                <w:szCs w:val="18"/>
              </w:rPr>
              <w:t xml:space="preserve">4244,3 </w:t>
            </w:r>
            <w:r w:rsidRPr="009D49F2">
              <w:rPr>
                <w:color w:val="000000"/>
                <w:sz w:val="18"/>
                <w:szCs w:val="18"/>
              </w:rPr>
              <w:t>тыс.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  2025 год – </w:t>
            </w:r>
            <w:r w:rsidRPr="009D49F2">
              <w:rPr>
                <w:sz w:val="18"/>
                <w:szCs w:val="18"/>
              </w:rPr>
              <w:t>4600,7</w:t>
            </w:r>
            <w:r w:rsidRPr="009D49F2">
              <w:rPr>
                <w:color w:val="000000"/>
                <w:sz w:val="18"/>
                <w:szCs w:val="18"/>
              </w:rPr>
              <w:t xml:space="preserve"> тыс. руб.</w:t>
            </w:r>
          </w:p>
          <w:p w:rsidR="0071528F" w:rsidRPr="009D49F2" w:rsidRDefault="0071528F" w:rsidP="0071528F">
            <w:pPr>
              <w:autoSpaceDE w:val="0"/>
              <w:autoSpaceDN w:val="0"/>
              <w:adjustRightInd w:val="0"/>
              <w:ind w:left="-108" w:right="-108"/>
              <w:rPr>
                <w:b/>
                <w:sz w:val="18"/>
                <w:szCs w:val="18"/>
              </w:rPr>
            </w:pPr>
            <w:r w:rsidRPr="009D49F2">
              <w:rPr>
                <w:sz w:val="18"/>
                <w:szCs w:val="18"/>
              </w:rPr>
              <w:t xml:space="preserve">Объем финансирования за счет средств бюджета Умыганского сельского поселения составляет </w:t>
            </w:r>
            <w:r w:rsidRPr="009D49F2">
              <w:rPr>
                <w:b/>
                <w:bCs/>
                <w:color w:val="000000"/>
                <w:sz w:val="18"/>
                <w:szCs w:val="18"/>
              </w:rPr>
              <w:t>23445,1</w:t>
            </w:r>
            <w:r w:rsidRPr="009D49F2">
              <w:rPr>
                <w:b/>
                <w:sz w:val="18"/>
                <w:szCs w:val="18"/>
              </w:rPr>
              <w:t xml:space="preserve"> </w:t>
            </w:r>
            <w:proofErr w:type="spellStart"/>
            <w:r w:rsidRPr="009D49F2">
              <w:rPr>
                <w:b/>
                <w:sz w:val="18"/>
                <w:szCs w:val="18"/>
              </w:rPr>
              <w:t>т.руб</w:t>
            </w:r>
            <w:proofErr w:type="spellEnd"/>
            <w:r w:rsidRPr="009D49F2">
              <w:rPr>
                <w:b/>
                <w:sz w:val="18"/>
                <w:szCs w:val="18"/>
              </w:rPr>
              <w:t xml:space="preserve">., </w:t>
            </w:r>
            <w:r w:rsidRPr="009D49F2">
              <w:rPr>
                <w:sz w:val="18"/>
                <w:szCs w:val="18"/>
              </w:rPr>
              <w:t>в том числе</w:t>
            </w:r>
            <w:r w:rsidRPr="009D49F2">
              <w:rPr>
                <w:b/>
                <w:sz w:val="18"/>
                <w:szCs w:val="18"/>
              </w:rPr>
              <w:t>:</w:t>
            </w:r>
          </w:p>
          <w:p w:rsidR="0071528F" w:rsidRPr="009D49F2" w:rsidRDefault="0071528F" w:rsidP="0071528F">
            <w:pPr>
              <w:autoSpaceDE w:val="0"/>
              <w:autoSpaceDN w:val="0"/>
              <w:adjustRightInd w:val="0"/>
              <w:ind w:left="-108" w:right="-108"/>
              <w:rPr>
                <w:color w:val="000000"/>
                <w:sz w:val="18"/>
                <w:szCs w:val="18"/>
              </w:rPr>
            </w:pPr>
            <w:r w:rsidRPr="009D49F2">
              <w:rPr>
                <w:sz w:val="18"/>
                <w:szCs w:val="18"/>
              </w:rPr>
              <w:t xml:space="preserve">  </w:t>
            </w:r>
            <w:r w:rsidRPr="009D49F2">
              <w:rPr>
                <w:color w:val="000000"/>
                <w:sz w:val="18"/>
                <w:szCs w:val="18"/>
              </w:rPr>
              <w:t xml:space="preserve">2021 год – </w:t>
            </w:r>
            <w:r w:rsidRPr="009D49F2">
              <w:rPr>
                <w:sz w:val="18"/>
                <w:szCs w:val="18"/>
              </w:rPr>
              <w:t xml:space="preserve">4734,4 </w:t>
            </w:r>
            <w:r w:rsidRPr="009D49F2">
              <w:rPr>
                <w:color w:val="000000"/>
                <w:sz w:val="18"/>
                <w:szCs w:val="18"/>
              </w:rPr>
              <w:t>тыс.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  2022 год – 6058,</w:t>
            </w:r>
            <w:proofErr w:type="gramStart"/>
            <w:r w:rsidRPr="009D49F2">
              <w:rPr>
                <w:color w:val="000000"/>
                <w:sz w:val="18"/>
                <w:szCs w:val="18"/>
              </w:rPr>
              <w:t xml:space="preserve">8 </w:t>
            </w:r>
            <w:r w:rsidRPr="009D49F2">
              <w:rPr>
                <w:sz w:val="18"/>
                <w:szCs w:val="18"/>
              </w:rPr>
              <w:t xml:space="preserve"> </w:t>
            </w:r>
            <w:r w:rsidRPr="009D49F2">
              <w:rPr>
                <w:color w:val="000000"/>
                <w:sz w:val="18"/>
                <w:szCs w:val="18"/>
              </w:rPr>
              <w:t>тыс.</w:t>
            </w:r>
            <w:proofErr w:type="gramEnd"/>
            <w:r w:rsidRPr="009D49F2">
              <w:rPr>
                <w:color w:val="000000"/>
                <w:sz w:val="18"/>
                <w:szCs w:val="18"/>
              </w:rPr>
              <w:t xml:space="preserve">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  2023 год – </w:t>
            </w:r>
            <w:r w:rsidRPr="009D49F2">
              <w:rPr>
                <w:sz w:val="18"/>
                <w:szCs w:val="18"/>
              </w:rPr>
              <w:t xml:space="preserve">4090,5 </w:t>
            </w:r>
            <w:r w:rsidRPr="009D49F2">
              <w:rPr>
                <w:color w:val="000000"/>
                <w:sz w:val="18"/>
                <w:szCs w:val="18"/>
              </w:rPr>
              <w:t>тыс.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  2024 год – </w:t>
            </w:r>
            <w:r w:rsidRPr="009D49F2">
              <w:rPr>
                <w:sz w:val="18"/>
                <w:szCs w:val="18"/>
              </w:rPr>
              <w:t xml:space="preserve">4090,5 </w:t>
            </w:r>
            <w:r w:rsidRPr="009D49F2">
              <w:rPr>
                <w:color w:val="000000"/>
                <w:sz w:val="18"/>
                <w:szCs w:val="18"/>
              </w:rPr>
              <w:t>тыс. руб.;</w:t>
            </w:r>
          </w:p>
          <w:p w:rsidR="0071528F" w:rsidRPr="009D49F2" w:rsidRDefault="0071528F" w:rsidP="0071528F">
            <w:pPr>
              <w:autoSpaceDE w:val="0"/>
              <w:autoSpaceDN w:val="0"/>
              <w:adjustRightInd w:val="0"/>
              <w:ind w:left="-108" w:right="-108"/>
              <w:rPr>
                <w:sz w:val="18"/>
                <w:szCs w:val="18"/>
              </w:rPr>
            </w:pPr>
            <w:r w:rsidRPr="009D49F2">
              <w:rPr>
                <w:color w:val="000000"/>
                <w:sz w:val="18"/>
                <w:szCs w:val="18"/>
              </w:rPr>
              <w:t xml:space="preserve">  2025 год - 4470,9 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Прогнозный объем финансирования за счет средств областного бюджета </w:t>
            </w:r>
            <w:proofErr w:type="gramStart"/>
            <w:r w:rsidRPr="009D49F2">
              <w:rPr>
                <w:sz w:val="18"/>
                <w:szCs w:val="18"/>
              </w:rPr>
              <w:t xml:space="preserve">составляет  </w:t>
            </w:r>
            <w:r w:rsidRPr="009D49F2">
              <w:rPr>
                <w:b/>
                <w:sz w:val="18"/>
                <w:szCs w:val="18"/>
              </w:rPr>
              <w:t>3</w:t>
            </w:r>
            <w:proofErr w:type="gramEnd"/>
            <w:r w:rsidRPr="009D49F2">
              <w:rPr>
                <w:b/>
                <w:sz w:val="18"/>
                <w:szCs w:val="18"/>
              </w:rPr>
              <w:t>,5 т.</w:t>
            </w:r>
            <w:r w:rsidRPr="009D49F2">
              <w:rPr>
                <w:sz w:val="18"/>
                <w:szCs w:val="18"/>
              </w:rPr>
              <w:t xml:space="preserve"> </w:t>
            </w:r>
            <w:r w:rsidRPr="009D49F2">
              <w:rPr>
                <w:b/>
                <w:sz w:val="18"/>
                <w:szCs w:val="18"/>
              </w:rPr>
              <w:t>руб</w:t>
            </w:r>
            <w:r w:rsidRPr="009D49F2">
              <w:rPr>
                <w:sz w:val="18"/>
                <w:szCs w:val="18"/>
              </w:rPr>
              <w:t>., в том числе:</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2021 год – 0,7 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2022 год – 0,7 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2023 год – 0,7 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2024 год – 0,7 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2025 год – 0,7 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Прогнозный объем финансирования за счет средств федерального бюджета составляет </w:t>
            </w:r>
            <w:r w:rsidRPr="009D49F2">
              <w:rPr>
                <w:b/>
                <w:sz w:val="18"/>
                <w:szCs w:val="18"/>
              </w:rPr>
              <w:t>718,8</w:t>
            </w:r>
            <w:r w:rsidRPr="009D49F2">
              <w:rPr>
                <w:b/>
                <w:bCs/>
                <w:sz w:val="18"/>
                <w:szCs w:val="18"/>
              </w:rPr>
              <w:t xml:space="preserve"> </w:t>
            </w:r>
            <w:r w:rsidRPr="009D49F2">
              <w:rPr>
                <w:b/>
                <w:sz w:val="18"/>
                <w:szCs w:val="18"/>
              </w:rPr>
              <w:t>т. руб</w:t>
            </w:r>
            <w:r w:rsidRPr="009D49F2">
              <w:rPr>
                <w:sz w:val="18"/>
                <w:szCs w:val="18"/>
              </w:rPr>
              <w:t>., в том числе:</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2021 год –137,3 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2022 год –151,6 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2023год – 147,7 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2024 год – 153,1тыс.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2025 год – 129,1тыс.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Прогнозный объем финансирования за счет средств районного бюджета составляет </w:t>
            </w:r>
            <w:r w:rsidRPr="009D49F2">
              <w:rPr>
                <w:b/>
                <w:sz w:val="18"/>
                <w:szCs w:val="18"/>
              </w:rPr>
              <w:t>160,6</w:t>
            </w:r>
            <w:r w:rsidRPr="009D49F2">
              <w:rPr>
                <w:sz w:val="18"/>
                <w:szCs w:val="18"/>
              </w:rPr>
              <w:t xml:space="preserve"> </w:t>
            </w:r>
            <w:r w:rsidRPr="009D49F2">
              <w:rPr>
                <w:b/>
                <w:sz w:val="18"/>
                <w:szCs w:val="18"/>
              </w:rPr>
              <w:t>тыс. руб</w:t>
            </w:r>
            <w:r w:rsidRPr="009D49F2">
              <w:rPr>
                <w:sz w:val="18"/>
                <w:szCs w:val="18"/>
              </w:rPr>
              <w:t>., в том числе:</w:t>
            </w:r>
          </w:p>
          <w:p w:rsidR="0071528F" w:rsidRPr="009D49F2" w:rsidRDefault="0071528F" w:rsidP="0071528F">
            <w:pPr>
              <w:autoSpaceDE w:val="0"/>
              <w:autoSpaceDN w:val="0"/>
              <w:adjustRightInd w:val="0"/>
              <w:rPr>
                <w:sz w:val="18"/>
                <w:szCs w:val="18"/>
              </w:rPr>
            </w:pPr>
            <w:r w:rsidRPr="009D49F2">
              <w:rPr>
                <w:sz w:val="18"/>
                <w:szCs w:val="18"/>
              </w:rPr>
              <w:t>2021 год –160,6тыс. руб.;</w:t>
            </w:r>
          </w:p>
          <w:p w:rsidR="0071528F" w:rsidRPr="009D49F2" w:rsidRDefault="0071528F" w:rsidP="0071528F">
            <w:pPr>
              <w:autoSpaceDE w:val="0"/>
              <w:autoSpaceDN w:val="0"/>
              <w:adjustRightInd w:val="0"/>
              <w:rPr>
                <w:sz w:val="18"/>
                <w:szCs w:val="18"/>
              </w:rPr>
            </w:pPr>
            <w:r w:rsidRPr="009D49F2">
              <w:rPr>
                <w:sz w:val="18"/>
                <w:szCs w:val="18"/>
              </w:rPr>
              <w:t>2022 год –0,0 тыс. руб.;</w:t>
            </w:r>
          </w:p>
          <w:p w:rsidR="0071528F" w:rsidRPr="009D49F2" w:rsidRDefault="0071528F" w:rsidP="0071528F">
            <w:pPr>
              <w:autoSpaceDE w:val="0"/>
              <w:autoSpaceDN w:val="0"/>
              <w:adjustRightInd w:val="0"/>
              <w:rPr>
                <w:sz w:val="18"/>
                <w:szCs w:val="18"/>
              </w:rPr>
            </w:pPr>
            <w:r w:rsidRPr="009D49F2">
              <w:rPr>
                <w:sz w:val="18"/>
                <w:szCs w:val="18"/>
              </w:rPr>
              <w:t>2023год – 0,0тыс. руб.;</w:t>
            </w:r>
          </w:p>
          <w:p w:rsidR="0071528F" w:rsidRPr="009D49F2" w:rsidRDefault="0071528F" w:rsidP="0071528F">
            <w:pPr>
              <w:autoSpaceDE w:val="0"/>
              <w:autoSpaceDN w:val="0"/>
              <w:adjustRightInd w:val="0"/>
              <w:rPr>
                <w:sz w:val="18"/>
                <w:szCs w:val="18"/>
              </w:rPr>
            </w:pPr>
            <w:r w:rsidRPr="009D49F2">
              <w:rPr>
                <w:sz w:val="18"/>
                <w:szCs w:val="18"/>
              </w:rPr>
              <w:t>2024 год –0,0тыс. руб.;</w:t>
            </w:r>
          </w:p>
          <w:p w:rsidR="0071528F" w:rsidRPr="009D49F2" w:rsidRDefault="0071528F" w:rsidP="0071528F">
            <w:pPr>
              <w:widowControl w:val="0"/>
              <w:autoSpaceDE w:val="0"/>
              <w:autoSpaceDN w:val="0"/>
              <w:adjustRightInd w:val="0"/>
              <w:outlineLvl w:val="2"/>
              <w:rPr>
                <w:sz w:val="18"/>
                <w:szCs w:val="18"/>
              </w:rPr>
            </w:pPr>
            <w:r w:rsidRPr="009D49F2">
              <w:rPr>
                <w:sz w:val="18"/>
                <w:szCs w:val="18"/>
              </w:rPr>
              <w:t>2025 год –0,0тыс. руб.</w:t>
            </w:r>
          </w:p>
        </w:tc>
      </w:tr>
    </w:tbl>
    <w:p w:rsidR="0071528F" w:rsidRPr="009D49F2" w:rsidRDefault="0071528F" w:rsidP="0071528F">
      <w:pPr>
        <w:widowControl w:val="0"/>
        <w:autoSpaceDE w:val="0"/>
        <w:autoSpaceDN w:val="0"/>
        <w:adjustRightInd w:val="0"/>
        <w:spacing w:after="0" w:line="240" w:lineRule="auto"/>
        <w:ind w:firstLine="709"/>
        <w:outlineLvl w:val="2"/>
        <w:rPr>
          <w:rFonts w:ascii="Times New Roman" w:eastAsia="Calibri" w:hAnsi="Times New Roman" w:cs="Times New Roman"/>
          <w:sz w:val="18"/>
          <w:szCs w:val="18"/>
        </w:rPr>
      </w:pPr>
    </w:p>
    <w:p w:rsidR="0071528F" w:rsidRPr="009D49F2" w:rsidRDefault="0071528F" w:rsidP="0071528F">
      <w:pPr>
        <w:widowControl w:val="0"/>
        <w:autoSpaceDE w:val="0"/>
        <w:autoSpaceDN w:val="0"/>
        <w:adjustRightInd w:val="0"/>
        <w:spacing w:after="0" w:line="240" w:lineRule="auto"/>
        <w:ind w:firstLine="709"/>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1.4. В паспорте подпрограммы </w:t>
      </w:r>
      <w:r w:rsidRPr="009D49F2">
        <w:rPr>
          <w:rFonts w:ascii="Times New Roman" w:eastAsia="Times New Roman" w:hAnsi="Times New Roman" w:cs="Times New Roman"/>
          <w:i/>
          <w:color w:val="000000"/>
          <w:sz w:val="18"/>
          <w:szCs w:val="18"/>
          <w:lang w:eastAsia="ru-RU"/>
        </w:rPr>
        <w:t>«</w:t>
      </w:r>
      <w:r w:rsidRPr="009D49F2">
        <w:rPr>
          <w:rFonts w:ascii="Times New Roman" w:eastAsia="Times New Roman" w:hAnsi="Times New Roman" w:cs="Times New Roman"/>
          <w:sz w:val="18"/>
          <w:szCs w:val="18"/>
          <w:lang w:eastAsia="ru-RU"/>
        </w:rPr>
        <w:t>Развитие инфраструктуры на территории Умыганского сельского поселения» муниципальной программы «Социально-экономическое развитие территории сельского поселения»</w:t>
      </w:r>
    </w:p>
    <w:p w:rsidR="0071528F" w:rsidRPr="009D49F2" w:rsidRDefault="0071528F" w:rsidP="0071528F">
      <w:pPr>
        <w:widowControl w:val="0"/>
        <w:autoSpaceDE w:val="0"/>
        <w:autoSpaceDN w:val="0"/>
        <w:adjustRightInd w:val="0"/>
        <w:spacing w:after="0" w:line="240" w:lineRule="auto"/>
        <w:outlineLvl w:val="2"/>
        <w:rPr>
          <w:rFonts w:ascii="Times New Roman" w:eastAsia="Calibri" w:hAnsi="Times New Roman" w:cs="Times New Roman"/>
          <w:sz w:val="18"/>
          <w:szCs w:val="18"/>
        </w:rPr>
      </w:pPr>
      <w:r w:rsidRPr="009D49F2">
        <w:rPr>
          <w:rFonts w:ascii="Times New Roman" w:eastAsia="Calibri" w:hAnsi="Times New Roman" w:cs="Times New Roman"/>
          <w:sz w:val="18"/>
          <w:szCs w:val="18"/>
        </w:rPr>
        <w:t>- строку «Ресурсное обеспечение подпрограммы» изложить в следующей редакции:</w:t>
      </w:r>
    </w:p>
    <w:tbl>
      <w:tblPr>
        <w:tblStyle w:val="45"/>
        <w:tblW w:w="0" w:type="auto"/>
        <w:tblInd w:w="250" w:type="dxa"/>
        <w:tblLook w:val="04A0" w:firstRow="1" w:lastRow="0" w:firstColumn="1" w:lastColumn="0" w:noHBand="0" w:noVBand="1"/>
      </w:tblPr>
      <w:tblGrid>
        <w:gridCol w:w="2719"/>
        <w:gridCol w:w="6376"/>
      </w:tblGrid>
      <w:tr w:rsidR="0071528F" w:rsidRPr="009D49F2" w:rsidTr="0071528F">
        <w:tc>
          <w:tcPr>
            <w:tcW w:w="2768" w:type="dxa"/>
            <w:tcBorders>
              <w:top w:val="single" w:sz="4" w:space="0" w:color="auto"/>
              <w:left w:val="single" w:sz="4" w:space="0" w:color="auto"/>
              <w:bottom w:val="single" w:sz="4" w:space="0" w:color="auto"/>
              <w:right w:val="single" w:sz="4" w:space="0" w:color="auto"/>
            </w:tcBorders>
            <w:hideMark/>
          </w:tcPr>
          <w:p w:rsidR="0071528F" w:rsidRPr="009D49F2" w:rsidRDefault="0071528F" w:rsidP="0071528F">
            <w:pPr>
              <w:widowControl w:val="0"/>
              <w:autoSpaceDE w:val="0"/>
              <w:autoSpaceDN w:val="0"/>
              <w:adjustRightInd w:val="0"/>
              <w:rPr>
                <w:sz w:val="18"/>
                <w:szCs w:val="18"/>
                <w:highlight w:val="yellow"/>
              </w:rPr>
            </w:pPr>
            <w:r w:rsidRPr="009D49F2">
              <w:rPr>
                <w:sz w:val="18"/>
                <w:szCs w:val="18"/>
              </w:rPr>
              <w:t>Ресурсное обеспечение подпрограммы</w:t>
            </w:r>
          </w:p>
        </w:tc>
        <w:tc>
          <w:tcPr>
            <w:tcW w:w="6553" w:type="dxa"/>
            <w:tcBorders>
              <w:top w:val="single" w:sz="4" w:space="0" w:color="auto"/>
              <w:left w:val="single" w:sz="4" w:space="0" w:color="auto"/>
              <w:bottom w:val="single" w:sz="4" w:space="0" w:color="auto"/>
              <w:right w:val="single" w:sz="4" w:space="0" w:color="auto"/>
            </w:tcBorders>
            <w:hideMark/>
          </w:tcPr>
          <w:p w:rsidR="0071528F" w:rsidRPr="009D49F2" w:rsidRDefault="0071528F" w:rsidP="0071528F">
            <w:pPr>
              <w:autoSpaceDE w:val="0"/>
              <w:autoSpaceDN w:val="0"/>
              <w:adjustRightInd w:val="0"/>
              <w:ind w:left="-108" w:right="-108"/>
              <w:rPr>
                <w:color w:val="000000"/>
                <w:sz w:val="18"/>
                <w:szCs w:val="18"/>
              </w:rPr>
            </w:pPr>
            <w:r w:rsidRPr="009D49F2">
              <w:rPr>
                <w:sz w:val="18"/>
                <w:szCs w:val="18"/>
              </w:rPr>
              <w:t xml:space="preserve">Предполагаемый общий объем финансирования подпрограммы составляет </w:t>
            </w:r>
            <w:r w:rsidRPr="009D49F2">
              <w:rPr>
                <w:b/>
                <w:sz w:val="18"/>
                <w:szCs w:val="18"/>
              </w:rPr>
              <w:t>6973,0 тыс.</w:t>
            </w:r>
            <w:r w:rsidRPr="009D49F2">
              <w:rPr>
                <w:b/>
                <w:color w:val="000000"/>
                <w:sz w:val="18"/>
                <w:szCs w:val="18"/>
              </w:rPr>
              <w:t xml:space="preserve"> руб</w:t>
            </w:r>
            <w:r w:rsidRPr="009D49F2">
              <w:rPr>
                <w:color w:val="000000"/>
                <w:sz w:val="18"/>
                <w:szCs w:val="18"/>
              </w:rPr>
              <w:t>., в том числе:</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2021 год – </w:t>
            </w:r>
            <w:r w:rsidRPr="009D49F2">
              <w:rPr>
                <w:sz w:val="18"/>
                <w:szCs w:val="18"/>
              </w:rPr>
              <w:t>1797,3</w:t>
            </w:r>
            <w:r w:rsidRPr="009D49F2">
              <w:rPr>
                <w:color w:val="000000"/>
                <w:sz w:val="18"/>
                <w:szCs w:val="18"/>
              </w:rPr>
              <w:t>тыс.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2022 год – </w:t>
            </w:r>
            <w:r w:rsidRPr="009D49F2">
              <w:rPr>
                <w:sz w:val="18"/>
                <w:szCs w:val="18"/>
              </w:rPr>
              <w:t>1967,2</w:t>
            </w:r>
            <w:r w:rsidRPr="009D49F2">
              <w:rPr>
                <w:color w:val="000000"/>
                <w:sz w:val="18"/>
                <w:szCs w:val="18"/>
              </w:rPr>
              <w:t>тыс.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2023 год – </w:t>
            </w:r>
            <w:r w:rsidRPr="009D49F2">
              <w:rPr>
                <w:sz w:val="18"/>
                <w:szCs w:val="18"/>
              </w:rPr>
              <w:t>1218,3</w:t>
            </w:r>
            <w:r w:rsidRPr="009D49F2">
              <w:rPr>
                <w:color w:val="000000"/>
                <w:sz w:val="18"/>
                <w:szCs w:val="18"/>
              </w:rPr>
              <w:t>тыс.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2024 год – </w:t>
            </w:r>
            <w:r w:rsidRPr="009D49F2">
              <w:rPr>
                <w:sz w:val="18"/>
                <w:szCs w:val="18"/>
              </w:rPr>
              <w:t>1277,1тыс</w:t>
            </w:r>
            <w:r w:rsidRPr="009D49F2">
              <w:rPr>
                <w:color w:val="000000"/>
                <w:sz w:val="18"/>
                <w:szCs w:val="18"/>
              </w:rPr>
              <w:t>.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2025 год – 713,1тыс.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Объем финансирования за счет средств бюджета Умыганского сельского поселения составляет </w:t>
            </w:r>
            <w:r w:rsidRPr="009D49F2">
              <w:rPr>
                <w:b/>
                <w:sz w:val="18"/>
                <w:szCs w:val="18"/>
              </w:rPr>
              <w:t xml:space="preserve">4401,9 </w:t>
            </w:r>
            <w:r w:rsidRPr="009D49F2">
              <w:rPr>
                <w:b/>
                <w:color w:val="000000"/>
                <w:sz w:val="18"/>
                <w:szCs w:val="18"/>
              </w:rPr>
              <w:t>т. руб</w:t>
            </w:r>
            <w:r w:rsidRPr="009D49F2">
              <w:rPr>
                <w:sz w:val="18"/>
                <w:szCs w:val="18"/>
              </w:rPr>
              <w:t>.,</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в том числе:</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2021 год – </w:t>
            </w:r>
            <w:r w:rsidRPr="009D49F2">
              <w:rPr>
                <w:sz w:val="18"/>
                <w:szCs w:val="18"/>
              </w:rPr>
              <w:t>1597,3</w:t>
            </w:r>
            <w:r w:rsidRPr="009D49F2">
              <w:rPr>
                <w:color w:val="000000"/>
                <w:sz w:val="18"/>
                <w:szCs w:val="18"/>
              </w:rPr>
              <w:t xml:space="preserve"> тыс.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2022 год – </w:t>
            </w:r>
            <w:r w:rsidRPr="009D49F2">
              <w:rPr>
                <w:sz w:val="18"/>
                <w:szCs w:val="18"/>
              </w:rPr>
              <w:t>1109,</w:t>
            </w:r>
            <w:proofErr w:type="gramStart"/>
            <w:r w:rsidRPr="009D49F2">
              <w:rPr>
                <w:sz w:val="18"/>
                <w:szCs w:val="18"/>
              </w:rPr>
              <w:t>2,</w:t>
            </w:r>
            <w:r w:rsidRPr="009D49F2">
              <w:rPr>
                <w:color w:val="000000"/>
                <w:sz w:val="18"/>
                <w:szCs w:val="18"/>
              </w:rPr>
              <w:t>тыс.</w:t>
            </w:r>
            <w:proofErr w:type="gramEnd"/>
            <w:r w:rsidRPr="009D49F2">
              <w:rPr>
                <w:color w:val="000000"/>
                <w:sz w:val="18"/>
                <w:szCs w:val="18"/>
              </w:rPr>
              <w:t xml:space="preserve">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2023 год – </w:t>
            </w:r>
            <w:r w:rsidRPr="009D49F2">
              <w:rPr>
                <w:sz w:val="18"/>
                <w:szCs w:val="18"/>
              </w:rPr>
              <w:t xml:space="preserve">818,3 </w:t>
            </w:r>
            <w:r w:rsidRPr="009D49F2">
              <w:rPr>
                <w:color w:val="000000"/>
                <w:sz w:val="18"/>
                <w:szCs w:val="18"/>
              </w:rPr>
              <w:t>тыс.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2024 год – </w:t>
            </w:r>
            <w:r w:rsidRPr="009D49F2">
              <w:rPr>
                <w:sz w:val="18"/>
                <w:szCs w:val="18"/>
              </w:rPr>
              <w:t>877,1тыс</w:t>
            </w:r>
            <w:r w:rsidRPr="009D49F2">
              <w:rPr>
                <w:color w:val="000000"/>
                <w:sz w:val="18"/>
                <w:szCs w:val="18"/>
              </w:rPr>
              <w:t>. руб.;</w:t>
            </w:r>
          </w:p>
          <w:p w:rsidR="0071528F" w:rsidRPr="009D49F2" w:rsidRDefault="0071528F" w:rsidP="0071528F">
            <w:pPr>
              <w:widowControl w:val="0"/>
              <w:autoSpaceDE w:val="0"/>
              <w:autoSpaceDN w:val="0"/>
              <w:adjustRightInd w:val="0"/>
              <w:ind w:left="-108" w:right="-108"/>
              <w:rPr>
                <w:color w:val="000000"/>
                <w:sz w:val="18"/>
                <w:szCs w:val="18"/>
              </w:rPr>
            </w:pPr>
            <w:r w:rsidRPr="009D49F2">
              <w:rPr>
                <w:color w:val="000000"/>
                <w:sz w:val="18"/>
                <w:szCs w:val="18"/>
              </w:rPr>
              <w:t xml:space="preserve">2025 год – 713,1 тыс. руб. </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Прогнозный объем финансирования за счет средств областного бюджета составляет </w:t>
            </w:r>
            <w:r w:rsidRPr="009D49F2">
              <w:rPr>
                <w:b/>
                <w:sz w:val="18"/>
                <w:szCs w:val="18"/>
              </w:rPr>
              <w:t>1858,0 т. руб</w:t>
            </w:r>
            <w:r w:rsidRPr="009D49F2">
              <w:rPr>
                <w:sz w:val="18"/>
                <w:szCs w:val="18"/>
              </w:rPr>
              <w:t>., в том числе:</w:t>
            </w:r>
          </w:p>
          <w:p w:rsidR="0071528F" w:rsidRPr="009D49F2" w:rsidRDefault="0071528F" w:rsidP="0071528F">
            <w:pPr>
              <w:autoSpaceDE w:val="0"/>
              <w:autoSpaceDN w:val="0"/>
              <w:adjustRightInd w:val="0"/>
              <w:ind w:left="-108" w:right="-108"/>
              <w:rPr>
                <w:sz w:val="18"/>
                <w:szCs w:val="18"/>
              </w:rPr>
            </w:pPr>
            <w:r w:rsidRPr="009D49F2">
              <w:rPr>
                <w:sz w:val="18"/>
                <w:szCs w:val="18"/>
              </w:rPr>
              <w:t>2021 год – 200,0 т.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2022 год – </w:t>
            </w:r>
            <w:r w:rsidRPr="009D49F2">
              <w:rPr>
                <w:sz w:val="18"/>
                <w:szCs w:val="18"/>
              </w:rPr>
              <w:t>858,</w:t>
            </w:r>
            <w:proofErr w:type="gramStart"/>
            <w:r w:rsidRPr="009D49F2">
              <w:rPr>
                <w:sz w:val="18"/>
                <w:szCs w:val="18"/>
              </w:rPr>
              <w:t>0,</w:t>
            </w:r>
            <w:r w:rsidRPr="009D49F2">
              <w:rPr>
                <w:color w:val="000000"/>
                <w:sz w:val="18"/>
                <w:szCs w:val="18"/>
              </w:rPr>
              <w:t>тыс.</w:t>
            </w:r>
            <w:proofErr w:type="gramEnd"/>
            <w:r w:rsidRPr="009D49F2">
              <w:rPr>
                <w:color w:val="000000"/>
                <w:sz w:val="18"/>
                <w:szCs w:val="18"/>
              </w:rPr>
              <w:t xml:space="preserve">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 xml:space="preserve">2023 год – </w:t>
            </w:r>
            <w:r w:rsidRPr="009D49F2">
              <w:rPr>
                <w:sz w:val="18"/>
                <w:szCs w:val="18"/>
              </w:rPr>
              <w:t xml:space="preserve">400,0 </w:t>
            </w:r>
            <w:r w:rsidRPr="009D49F2">
              <w:rPr>
                <w:color w:val="000000"/>
                <w:sz w:val="18"/>
                <w:szCs w:val="18"/>
              </w:rPr>
              <w:t>тыс.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2024 год –400,0 тыс. руб.;</w:t>
            </w:r>
          </w:p>
          <w:p w:rsidR="0071528F" w:rsidRPr="009D49F2" w:rsidRDefault="0071528F" w:rsidP="0071528F">
            <w:pPr>
              <w:autoSpaceDE w:val="0"/>
              <w:autoSpaceDN w:val="0"/>
              <w:adjustRightInd w:val="0"/>
              <w:ind w:left="-108" w:right="-108"/>
              <w:rPr>
                <w:color w:val="000000"/>
                <w:sz w:val="18"/>
                <w:szCs w:val="18"/>
              </w:rPr>
            </w:pPr>
            <w:r w:rsidRPr="009D49F2">
              <w:rPr>
                <w:color w:val="000000"/>
                <w:sz w:val="18"/>
                <w:szCs w:val="18"/>
              </w:rPr>
              <w:t>2025 год 0 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Прогнозный объем финансирования за счет средств федерального бюджета составляет </w:t>
            </w:r>
            <w:r w:rsidRPr="009D49F2">
              <w:rPr>
                <w:b/>
                <w:sz w:val="18"/>
                <w:szCs w:val="18"/>
              </w:rPr>
              <w:t>0,0</w:t>
            </w:r>
            <w:r w:rsidRPr="009D49F2">
              <w:rPr>
                <w:b/>
                <w:bCs/>
                <w:sz w:val="18"/>
                <w:szCs w:val="18"/>
              </w:rPr>
              <w:t xml:space="preserve"> </w:t>
            </w:r>
            <w:r w:rsidRPr="009D49F2">
              <w:rPr>
                <w:b/>
                <w:sz w:val="18"/>
                <w:szCs w:val="18"/>
              </w:rPr>
              <w:t>т. руб</w:t>
            </w:r>
            <w:r w:rsidRPr="009D49F2">
              <w:rPr>
                <w:sz w:val="18"/>
                <w:szCs w:val="18"/>
              </w:rPr>
              <w:t>., в том числе:</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2021 год –0,0 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2022 год –0,0 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2023год – 0,</w:t>
            </w:r>
            <w:proofErr w:type="gramStart"/>
            <w:r w:rsidRPr="009D49F2">
              <w:rPr>
                <w:sz w:val="18"/>
                <w:szCs w:val="18"/>
              </w:rPr>
              <w:t>0  тыс.</w:t>
            </w:r>
            <w:proofErr w:type="gramEnd"/>
            <w:r w:rsidRPr="009D49F2">
              <w:rPr>
                <w:sz w:val="18"/>
                <w:szCs w:val="18"/>
              </w:rPr>
              <w:t xml:space="preserve">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2024 год – 0,0 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  2025 год – 0,0 тыс. руб.;</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Прогнозный объем финансирования за счет средств районного бюджета составляет </w:t>
            </w:r>
            <w:r w:rsidRPr="009D49F2">
              <w:rPr>
                <w:b/>
                <w:sz w:val="18"/>
                <w:szCs w:val="18"/>
              </w:rPr>
              <w:t>0,0</w:t>
            </w:r>
            <w:r w:rsidRPr="009D49F2">
              <w:rPr>
                <w:sz w:val="18"/>
                <w:szCs w:val="18"/>
              </w:rPr>
              <w:t xml:space="preserve"> </w:t>
            </w:r>
            <w:r w:rsidRPr="009D49F2">
              <w:rPr>
                <w:b/>
                <w:sz w:val="18"/>
                <w:szCs w:val="18"/>
              </w:rPr>
              <w:t>тыс. руб</w:t>
            </w:r>
            <w:r w:rsidRPr="009D49F2">
              <w:rPr>
                <w:sz w:val="18"/>
                <w:szCs w:val="18"/>
              </w:rPr>
              <w:t>., в том числе:</w:t>
            </w:r>
          </w:p>
          <w:p w:rsidR="0071528F" w:rsidRPr="009D49F2" w:rsidRDefault="0071528F" w:rsidP="0071528F">
            <w:pPr>
              <w:autoSpaceDE w:val="0"/>
              <w:autoSpaceDN w:val="0"/>
              <w:adjustRightInd w:val="0"/>
              <w:rPr>
                <w:sz w:val="18"/>
                <w:szCs w:val="18"/>
              </w:rPr>
            </w:pPr>
            <w:r w:rsidRPr="009D49F2">
              <w:rPr>
                <w:sz w:val="18"/>
                <w:szCs w:val="18"/>
              </w:rPr>
              <w:t>2021 год –0,0 тыс. руб.;</w:t>
            </w:r>
          </w:p>
          <w:p w:rsidR="0071528F" w:rsidRPr="009D49F2" w:rsidRDefault="0071528F" w:rsidP="0071528F">
            <w:pPr>
              <w:autoSpaceDE w:val="0"/>
              <w:autoSpaceDN w:val="0"/>
              <w:adjustRightInd w:val="0"/>
              <w:rPr>
                <w:sz w:val="18"/>
                <w:szCs w:val="18"/>
              </w:rPr>
            </w:pPr>
            <w:r w:rsidRPr="009D49F2">
              <w:rPr>
                <w:sz w:val="18"/>
                <w:szCs w:val="18"/>
              </w:rPr>
              <w:t>2022 год –0,0 тыс. руб.;</w:t>
            </w:r>
          </w:p>
          <w:p w:rsidR="0071528F" w:rsidRPr="009D49F2" w:rsidRDefault="0071528F" w:rsidP="0071528F">
            <w:pPr>
              <w:autoSpaceDE w:val="0"/>
              <w:autoSpaceDN w:val="0"/>
              <w:adjustRightInd w:val="0"/>
              <w:rPr>
                <w:sz w:val="18"/>
                <w:szCs w:val="18"/>
              </w:rPr>
            </w:pPr>
            <w:r w:rsidRPr="009D49F2">
              <w:rPr>
                <w:sz w:val="18"/>
                <w:szCs w:val="18"/>
              </w:rPr>
              <w:t>2023год – 0,0тыс. руб.;</w:t>
            </w:r>
          </w:p>
          <w:p w:rsidR="0071528F" w:rsidRPr="009D49F2" w:rsidRDefault="0071528F" w:rsidP="0071528F">
            <w:pPr>
              <w:autoSpaceDE w:val="0"/>
              <w:autoSpaceDN w:val="0"/>
              <w:adjustRightInd w:val="0"/>
              <w:rPr>
                <w:sz w:val="18"/>
                <w:szCs w:val="18"/>
              </w:rPr>
            </w:pPr>
            <w:r w:rsidRPr="009D49F2">
              <w:rPr>
                <w:sz w:val="18"/>
                <w:szCs w:val="18"/>
              </w:rPr>
              <w:t>2024 год –0,0тыс. руб.;</w:t>
            </w:r>
          </w:p>
          <w:p w:rsidR="0071528F" w:rsidRPr="009D49F2" w:rsidRDefault="0071528F" w:rsidP="0071528F">
            <w:pPr>
              <w:autoSpaceDE w:val="0"/>
              <w:autoSpaceDN w:val="0"/>
              <w:adjustRightInd w:val="0"/>
              <w:ind w:left="-108" w:right="-108"/>
              <w:rPr>
                <w:sz w:val="18"/>
                <w:szCs w:val="18"/>
                <w:highlight w:val="yellow"/>
              </w:rPr>
            </w:pPr>
            <w:r w:rsidRPr="009D49F2">
              <w:rPr>
                <w:sz w:val="18"/>
                <w:szCs w:val="18"/>
              </w:rPr>
              <w:t>2025 год –0,0тыс. руб.</w:t>
            </w:r>
          </w:p>
        </w:tc>
      </w:tr>
    </w:tbl>
    <w:p w:rsidR="0071528F" w:rsidRPr="009D49F2" w:rsidRDefault="0071528F" w:rsidP="0071528F">
      <w:pPr>
        <w:widowControl w:val="0"/>
        <w:autoSpaceDE w:val="0"/>
        <w:autoSpaceDN w:val="0"/>
        <w:adjustRightInd w:val="0"/>
        <w:spacing w:after="0" w:line="240" w:lineRule="auto"/>
        <w:ind w:firstLine="709"/>
        <w:outlineLvl w:val="2"/>
        <w:rPr>
          <w:rFonts w:ascii="Times New Roman" w:eastAsia="Calibri" w:hAnsi="Times New Roman" w:cs="Times New Roman"/>
          <w:sz w:val="18"/>
          <w:szCs w:val="18"/>
        </w:rPr>
      </w:pPr>
    </w:p>
    <w:p w:rsidR="0071528F" w:rsidRPr="009D49F2" w:rsidRDefault="0071528F" w:rsidP="0071528F">
      <w:pPr>
        <w:widowControl w:val="0"/>
        <w:autoSpaceDE w:val="0"/>
        <w:autoSpaceDN w:val="0"/>
        <w:adjustRightInd w:val="0"/>
        <w:spacing w:after="0" w:line="240" w:lineRule="auto"/>
        <w:ind w:firstLine="709"/>
        <w:jc w:val="both"/>
        <w:outlineLvl w:val="2"/>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1.5. В паспорте подпрограммы </w:t>
      </w:r>
      <w:r w:rsidRPr="009D49F2">
        <w:rPr>
          <w:rFonts w:ascii="Times New Roman" w:eastAsia="Calibri" w:hAnsi="Times New Roman" w:cs="Times New Roman"/>
          <w:i/>
          <w:color w:val="000000"/>
          <w:sz w:val="18"/>
          <w:szCs w:val="18"/>
        </w:rPr>
        <w:t>«</w:t>
      </w:r>
      <w:r w:rsidRPr="009D49F2">
        <w:rPr>
          <w:rFonts w:ascii="Times New Roman" w:eastAsia="Calibri" w:hAnsi="Times New Roman" w:cs="Times New Roman"/>
          <w:sz w:val="18"/>
          <w:szCs w:val="18"/>
        </w:rPr>
        <w:t xml:space="preserve">Обеспечение комплексных мер безопасности на территории сельского поселения на 2021-2025 гг.»  </w:t>
      </w:r>
      <w:r w:rsidRPr="009D49F2">
        <w:rPr>
          <w:rFonts w:ascii="Times New Roman" w:eastAsia="Calibri" w:hAnsi="Times New Roman" w:cs="Times New Roman"/>
          <w:sz w:val="18"/>
          <w:szCs w:val="18"/>
          <w:u w:val="single"/>
        </w:rPr>
        <w:t>муниципальной программы «Социально-экономическое развитие территории сельского поселения</w:t>
      </w:r>
      <w:r w:rsidRPr="009D49F2">
        <w:rPr>
          <w:rFonts w:ascii="Times New Roman" w:eastAsia="Calibri" w:hAnsi="Times New Roman" w:cs="Times New Roman"/>
          <w:sz w:val="18"/>
          <w:szCs w:val="18"/>
        </w:rPr>
        <w:t>»</w:t>
      </w:r>
    </w:p>
    <w:p w:rsidR="0071528F" w:rsidRPr="009D49F2" w:rsidRDefault="0071528F" w:rsidP="0071528F">
      <w:pPr>
        <w:widowControl w:val="0"/>
        <w:autoSpaceDE w:val="0"/>
        <w:autoSpaceDN w:val="0"/>
        <w:adjustRightInd w:val="0"/>
        <w:spacing w:after="0" w:line="240" w:lineRule="auto"/>
        <w:ind w:hanging="21"/>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-строку «Ресурсное обеспечение подпрограммы» изложить в следующей редакции:</w:t>
      </w:r>
    </w:p>
    <w:p w:rsidR="0071528F" w:rsidRPr="009D49F2" w:rsidRDefault="0071528F" w:rsidP="0071528F">
      <w:pPr>
        <w:widowControl w:val="0"/>
        <w:autoSpaceDE w:val="0"/>
        <w:autoSpaceDN w:val="0"/>
        <w:adjustRightInd w:val="0"/>
        <w:spacing w:after="0" w:line="240" w:lineRule="auto"/>
        <w:ind w:hanging="21"/>
        <w:rPr>
          <w:rFonts w:ascii="Times New Roman" w:eastAsia="Times New Roman" w:hAnsi="Times New Roman" w:cs="Times New Roman"/>
          <w:sz w:val="18"/>
          <w:szCs w:val="18"/>
          <w:lang w:eastAsia="ru-RU"/>
        </w:rPr>
      </w:pPr>
    </w:p>
    <w:tbl>
      <w:tblPr>
        <w:tblStyle w:val="45"/>
        <w:tblW w:w="0" w:type="auto"/>
        <w:tblLook w:val="04A0" w:firstRow="1" w:lastRow="0" w:firstColumn="1" w:lastColumn="0" w:noHBand="0" w:noVBand="1"/>
      </w:tblPr>
      <w:tblGrid>
        <w:gridCol w:w="2434"/>
        <w:gridCol w:w="6911"/>
      </w:tblGrid>
      <w:tr w:rsidR="0071528F" w:rsidRPr="009D49F2" w:rsidTr="0071528F">
        <w:tc>
          <w:tcPr>
            <w:tcW w:w="2518" w:type="dxa"/>
            <w:tcBorders>
              <w:top w:val="single" w:sz="4" w:space="0" w:color="auto"/>
              <w:left w:val="single" w:sz="4" w:space="0" w:color="auto"/>
              <w:bottom w:val="single" w:sz="4" w:space="0" w:color="auto"/>
              <w:right w:val="single" w:sz="4" w:space="0" w:color="auto"/>
            </w:tcBorders>
            <w:hideMark/>
          </w:tcPr>
          <w:p w:rsidR="0071528F" w:rsidRPr="009D49F2" w:rsidRDefault="0071528F" w:rsidP="0071528F">
            <w:pPr>
              <w:widowControl w:val="0"/>
              <w:autoSpaceDE w:val="0"/>
              <w:autoSpaceDN w:val="0"/>
              <w:adjustRightInd w:val="0"/>
              <w:rPr>
                <w:sz w:val="18"/>
                <w:szCs w:val="18"/>
              </w:rPr>
            </w:pPr>
            <w:r w:rsidRPr="009D49F2">
              <w:rPr>
                <w:sz w:val="18"/>
                <w:szCs w:val="18"/>
              </w:rPr>
              <w:t>Ресурсное обеспечение подпрограммы</w:t>
            </w:r>
          </w:p>
        </w:tc>
        <w:tc>
          <w:tcPr>
            <w:tcW w:w="7335" w:type="dxa"/>
            <w:tcBorders>
              <w:top w:val="single" w:sz="4" w:space="0" w:color="auto"/>
              <w:left w:val="single" w:sz="4" w:space="0" w:color="auto"/>
              <w:bottom w:val="single" w:sz="4" w:space="0" w:color="auto"/>
              <w:right w:val="single" w:sz="4" w:space="0" w:color="auto"/>
            </w:tcBorders>
            <w:hideMark/>
          </w:tcPr>
          <w:p w:rsidR="0071528F" w:rsidRPr="009D49F2" w:rsidRDefault="0071528F" w:rsidP="0071528F">
            <w:pPr>
              <w:autoSpaceDE w:val="0"/>
              <w:autoSpaceDN w:val="0"/>
              <w:adjustRightInd w:val="0"/>
              <w:rPr>
                <w:color w:val="000000"/>
                <w:sz w:val="18"/>
                <w:szCs w:val="18"/>
              </w:rPr>
            </w:pPr>
            <w:r w:rsidRPr="009D49F2">
              <w:rPr>
                <w:sz w:val="18"/>
                <w:szCs w:val="18"/>
              </w:rPr>
              <w:t xml:space="preserve">Предполагаемый общий объем финансирования подпрограммы составляет </w:t>
            </w:r>
            <w:r w:rsidRPr="009D49F2">
              <w:rPr>
                <w:b/>
                <w:sz w:val="18"/>
                <w:szCs w:val="18"/>
              </w:rPr>
              <w:t xml:space="preserve">32,5 </w:t>
            </w:r>
            <w:r w:rsidRPr="009D49F2">
              <w:rPr>
                <w:b/>
                <w:color w:val="000000"/>
                <w:sz w:val="18"/>
                <w:szCs w:val="18"/>
              </w:rPr>
              <w:t>тыс. руб</w:t>
            </w:r>
            <w:r w:rsidRPr="009D49F2">
              <w:rPr>
                <w:color w:val="000000"/>
                <w:sz w:val="18"/>
                <w:szCs w:val="18"/>
              </w:rPr>
              <w:t>., в том числе:</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2021год – 20,5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2022год – 0,5 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2023 год – 5,5 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 xml:space="preserve">2024 год – </w:t>
            </w:r>
            <w:r w:rsidRPr="009D49F2">
              <w:rPr>
                <w:sz w:val="18"/>
                <w:szCs w:val="18"/>
              </w:rPr>
              <w:t>5,5</w:t>
            </w:r>
            <w:r w:rsidRPr="009D49F2">
              <w:rPr>
                <w:b/>
                <w:sz w:val="18"/>
                <w:szCs w:val="18"/>
              </w:rPr>
              <w:t xml:space="preserve"> </w:t>
            </w:r>
            <w:r w:rsidRPr="009D49F2">
              <w:rPr>
                <w:color w:val="000000"/>
                <w:sz w:val="18"/>
                <w:szCs w:val="18"/>
              </w:rPr>
              <w:t>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 xml:space="preserve">2025 год – 0,5 </w:t>
            </w:r>
            <w:proofErr w:type="spellStart"/>
            <w:r w:rsidRPr="009D49F2">
              <w:rPr>
                <w:color w:val="000000"/>
                <w:sz w:val="18"/>
                <w:szCs w:val="18"/>
              </w:rPr>
              <w:t>тыс.руб</w:t>
            </w:r>
            <w:proofErr w:type="spellEnd"/>
            <w:r w:rsidRPr="009D49F2">
              <w:rPr>
                <w:color w:val="000000"/>
                <w:sz w:val="18"/>
                <w:szCs w:val="18"/>
              </w:rPr>
              <w:t>.</w:t>
            </w:r>
          </w:p>
          <w:p w:rsidR="0071528F" w:rsidRPr="009D49F2" w:rsidRDefault="0071528F" w:rsidP="0071528F">
            <w:pPr>
              <w:autoSpaceDE w:val="0"/>
              <w:autoSpaceDN w:val="0"/>
              <w:adjustRightInd w:val="0"/>
              <w:rPr>
                <w:sz w:val="18"/>
                <w:szCs w:val="18"/>
              </w:rPr>
            </w:pPr>
            <w:r w:rsidRPr="009D49F2">
              <w:rPr>
                <w:sz w:val="18"/>
                <w:szCs w:val="18"/>
              </w:rPr>
              <w:t xml:space="preserve">Объем финансирования за счет средств бюджета Умыганского сельского поселения составляет </w:t>
            </w:r>
            <w:r w:rsidRPr="009D49F2">
              <w:rPr>
                <w:b/>
                <w:sz w:val="18"/>
                <w:szCs w:val="18"/>
              </w:rPr>
              <w:t>32,5</w:t>
            </w:r>
            <w:r w:rsidRPr="009D49F2">
              <w:rPr>
                <w:sz w:val="18"/>
                <w:szCs w:val="18"/>
              </w:rPr>
              <w:t xml:space="preserve"> тыс. руб., в том числе:</w:t>
            </w:r>
          </w:p>
          <w:p w:rsidR="0071528F" w:rsidRPr="009D49F2" w:rsidRDefault="0071528F" w:rsidP="0071528F">
            <w:pPr>
              <w:autoSpaceDE w:val="0"/>
              <w:autoSpaceDN w:val="0"/>
              <w:adjustRightInd w:val="0"/>
              <w:rPr>
                <w:sz w:val="18"/>
                <w:szCs w:val="18"/>
              </w:rPr>
            </w:pPr>
            <w:r w:rsidRPr="009D49F2">
              <w:rPr>
                <w:sz w:val="18"/>
                <w:szCs w:val="18"/>
              </w:rPr>
              <w:t>2021год – 20,5 руб.;</w:t>
            </w:r>
          </w:p>
          <w:p w:rsidR="0071528F" w:rsidRPr="009D49F2" w:rsidRDefault="0071528F" w:rsidP="0071528F">
            <w:pPr>
              <w:autoSpaceDE w:val="0"/>
              <w:autoSpaceDN w:val="0"/>
              <w:adjustRightInd w:val="0"/>
              <w:rPr>
                <w:sz w:val="18"/>
                <w:szCs w:val="18"/>
              </w:rPr>
            </w:pPr>
            <w:r w:rsidRPr="009D49F2">
              <w:rPr>
                <w:sz w:val="18"/>
                <w:szCs w:val="18"/>
              </w:rPr>
              <w:t>2022год – 0,5 тыс. руб.;</w:t>
            </w:r>
          </w:p>
          <w:p w:rsidR="0071528F" w:rsidRPr="009D49F2" w:rsidRDefault="0071528F" w:rsidP="0071528F">
            <w:pPr>
              <w:autoSpaceDE w:val="0"/>
              <w:autoSpaceDN w:val="0"/>
              <w:adjustRightInd w:val="0"/>
              <w:rPr>
                <w:sz w:val="18"/>
                <w:szCs w:val="18"/>
              </w:rPr>
            </w:pPr>
            <w:r w:rsidRPr="009D49F2">
              <w:rPr>
                <w:sz w:val="18"/>
                <w:szCs w:val="18"/>
              </w:rPr>
              <w:t>2023 год – 5,5 тыс. руб.;</w:t>
            </w:r>
          </w:p>
          <w:p w:rsidR="0071528F" w:rsidRPr="009D49F2" w:rsidRDefault="0071528F" w:rsidP="0071528F">
            <w:pPr>
              <w:autoSpaceDE w:val="0"/>
              <w:autoSpaceDN w:val="0"/>
              <w:adjustRightInd w:val="0"/>
              <w:rPr>
                <w:sz w:val="18"/>
                <w:szCs w:val="18"/>
              </w:rPr>
            </w:pPr>
            <w:r w:rsidRPr="009D49F2">
              <w:rPr>
                <w:sz w:val="18"/>
                <w:szCs w:val="18"/>
              </w:rPr>
              <w:t>2024 год – 5,5 тыс. руб.;</w:t>
            </w:r>
          </w:p>
          <w:p w:rsidR="0071528F" w:rsidRPr="009D49F2" w:rsidRDefault="0071528F" w:rsidP="0071528F">
            <w:pPr>
              <w:autoSpaceDE w:val="0"/>
              <w:autoSpaceDN w:val="0"/>
              <w:adjustRightInd w:val="0"/>
              <w:rPr>
                <w:sz w:val="18"/>
                <w:szCs w:val="18"/>
              </w:rPr>
            </w:pPr>
            <w:r w:rsidRPr="009D49F2">
              <w:rPr>
                <w:sz w:val="18"/>
                <w:szCs w:val="18"/>
              </w:rPr>
              <w:t xml:space="preserve">2025 год – 0,5 тыс. руб. </w:t>
            </w:r>
          </w:p>
          <w:p w:rsidR="0071528F" w:rsidRPr="009D49F2" w:rsidRDefault="0071528F" w:rsidP="0071528F">
            <w:pPr>
              <w:autoSpaceDE w:val="0"/>
              <w:autoSpaceDN w:val="0"/>
              <w:adjustRightInd w:val="0"/>
              <w:rPr>
                <w:sz w:val="18"/>
                <w:szCs w:val="18"/>
              </w:rPr>
            </w:pPr>
            <w:r w:rsidRPr="009D49F2">
              <w:rPr>
                <w:sz w:val="18"/>
                <w:szCs w:val="18"/>
              </w:rPr>
              <w:t xml:space="preserve">Прогнозный объем финансирования за счет средств областного бюджета составляет </w:t>
            </w:r>
            <w:r w:rsidRPr="009D49F2">
              <w:rPr>
                <w:b/>
                <w:sz w:val="18"/>
                <w:szCs w:val="18"/>
              </w:rPr>
              <w:t>0 тыс.</w:t>
            </w:r>
            <w:r w:rsidRPr="009D49F2">
              <w:rPr>
                <w:sz w:val="18"/>
                <w:szCs w:val="18"/>
              </w:rPr>
              <w:t xml:space="preserve"> </w:t>
            </w:r>
            <w:r w:rsidRPr="009D49F2">
              <w:rPr>
                <w:b/>
                <w:sz w:val="18"/>
                <w:szCs w:val="18"/>
              </w:rPr>
              <w:t>руб</w:t>
            </w:r>
            <w:r w:rsidRPr="009D49F2">
              <w:rPr>
                <w:sz w:val="18"/>
                <w:szCs w:val="18"/>
              </w:rPr>
              <w:t>., в том числе:</w:t>
            </w:r>
          </w:p>
          <w:p w:rsidR="0071528F" w:rsidRPr="009D49F2" w:rsidRDefault="0071528F" w:rsidP="0071528F">
            <w:pPr>
              <w:autoSpaceDE w:val="0"/>
              <w:autoSpaceDN w:val="0"/>
              <w:adjustRightInd w:val="0"/>
              <w:rPr>
                <w:sz w:val="18"/>
                <w:szCs w:val="18"/>
              </w:rPr>
            </w:pPr>
            <w:r w:rsidRPr="009D49F2">
              <w:rPr>
                <w:sz w:val="18"/>
                <w:szCs w:val="18"/>
              </w:rPr>
              <w:t>2021 год – 0,0 тыс. руб.;</w:t>
            </w:r>
          </w:p>
          <w:p w:rsidR="0071528F" w:rsidRPr="009D49F2" w:rsidRDefault="0071528F" w:rsidP="0071528F">
            <w:pPr>
              <w:autoSpaceDE w:val="0"/>
              <w:autoSpaceDN w:val="0"/>
              <w:adjustRightInd w:val="0"/>
              <w:rPr>
                <w:sz w:val="18"/>
                <w:szCs w:val="18"/>
              </w:rPr>
            </w:pPr>
            <w:r w:rsidRPr="009D49F2">
              <w:rPr>
                <w:sz w:val="18"/>
                <w:szCs w:val="18"/>
              </w:rPr>
              <w:t>2022год –  0,0 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2023 год – 0,0</w:t>
            </w:r>
            <w:r w:rsidRPr="009D49F2">
              <w:rPr>
                <w:b/>
                <w:color w:val="000000"/>
                <w:sz w:val="18"/>
                <w:szCs w:val="18"/>
              </w:rPr>
              <w:t xml:space="preserve"> </w:t>
            </w:r>
            <w:r w:rsidRPr="009D49F2">
              <w:rPr>
                <w:color w:val="000000"/>
                <w:sz w:val="18"/>
                <w:szCs w:val="18"/>
              </w:rPr>
              <w:t xml:space="preserve">тыс. руб.; </w:t>
            </w:r>
          </w:p>
          <w:p w:rsidR="0071528F" w:rsidRPr="009D49F2" w:rsidRDefault="0071528F" w:rsidP="0071528F">
            <w:pPr>
              <w:autoSpaceDE w:val="0"/>
              <w:autoSpaceDN w:val="0"/>
              <w:adjustRightInd w:val="0"/>
              <w:rPr>
                <w:color w:val="000000"/>
                <w:sz w:val="18"/>
                <w:szCs w:val="18"/>
              </w:rPr>
            </w:pPr>
            <w:r w:rsidRPr="009D49F2">
              <w:rPr>
                <w:color w:val="000000"/>
                <w:sz w:val="18"/>
                <w:szCs w:val="18"/>
              </w:rPr>
              <w:t xml:space="preserve">2024 год – </w:t>
            </w:r>
            <w:r w:rsidRPr="009D49F2">
              <w:rPr>
                <w:sz w:val="18"/>
                <w:szCs w:val="18"/>
              </w:rPr>
              <w:t>0,0</w:t>
            </w:r>
            <w:r w:rsidRPr="009D49F2">
              <w:rPr>
                <w:b/>
                <w:sz w:val="18"/>
                <w:szCs w:val="18"/>
              </w:rPr>
              <w:t xml:space="preserve"> </w:t>
            </w:r>
            <w:r w:rsidRPr="009D49F2">
              <w:rPr>
                <w:color w:val="000000"/>
                <w:sz w:val="18"/>
                <w:szCs w:val="18"/>
              </w:rPr>
              <w:t>тыс. руб.;</w:t>
            </w:r>
          </w:p>
          <w:p w:rsidR="0071528F" w:rsidRPr="009D49F2" w:rsidRDefault="0071528F" w:rsidP="0071528F">
            <w:pPr>
              <w:autoSpaceDE w:val="0"/>
              <w:autoSpaceDN w:val="0"/>
              <w:adjustRightInd w:val="0"/>
              <w:rPr>
                <w:sz w:val="18"/>
                <w:szCs w:val="18"/>
              </w:rPr>
            </w:pPr>
            <w:r w:rsidRPr="009D49F2">
              <w:rPr>
                <w:color w:val="000000"/>
                <w:sz w:val="18"/>
                <w:szCs w:val="18"/>
              </w:rPr>
              <w:t>2025 год – 0,0 тыс. руб.</w:t>
            </w:r>
          </w:p>
          <w:p w:rsidR="0071528F" w:rsidRPr="009D49F2" w:rsidRDefault="0071528F" w:rsidP="0071528F">
            <w:pPr>
              <w:autoSpaceDE w:val="0"/>
              <w:autoSpaceDN w:val="0"/>
              <w:adjustRightInd w:val="0"/>
              <w:ind w:left="34"/>
              <w:rPr>
                <w:sz w:val="18"/>
                <w:szCs w:val="18"/>
              </w:rPr>
            </w:pPr>
            <w:r w:rsidRPr="009D49F2">
              <w:rPr>
                <w:sz w:val="18"/>
                <w:szCs w:val="18"/>
              </w:rPr>
              <w:t xml:space="preserve">Прогнозный объем финансирования за счет средств федерального бюджета </w:t>
            </w:r>
            <w:proofErr w:type="gramStart"/>
            <w:r w:rsidRPr="009D49F2">
              <w:rPr>
                <w:sz w:val="18"/>
                <w:szCs w:val="18"/>
              </w:rPr>
              <w:t xml:space="preserve">составляет  </w:t>
            </w:r>
            <w:r w:rsidRPr="009D49F2">
              <w:rPr>
                <w:b/>
                <w:sz w:val="18"/>
                <w:szCs w:val="18"/>
              </w:rPr>
              <w:t>0</w:t>
            </w:r>
            <w:proofErr w:type="gramEnd"/>
            <w:r w:rsidRPr="009D49F2">
              <w:rPr>
                <w:b/>
                <w:sz w:val="18"/>
                <w:szCs w:val="18"/>
              </w:rPr>
              <w:t>,0 тыс. руб</w:t>
            </w:r>
            <w:r w:rsidRPr="009D49F2">
              <w:rPr>
                <w:sz w:val="18"/>
                <w:szCs w:val="18"/>
              </w:rPr>
              <w:t>., в том числе:</w:t>
            </w:r>
          </w:p>
          <w:p w:rsidR="0071528F" w:rsidRPr="009D49F2" w:rsidRDefault="0071528F" w:rsidP="0071528F">
            <w:pPr>
              <w:autoSpaceDE w:val="0"/>
              <w:autoSpaceDN w:val="0"/>
              <w:adjustRightInd w:val="0"/>
              <w:rPr>
                <w:sz w:val="18"/>
                <w:szCs w:val="18"/>
              </w:rPr>
            </w:pPr>
            <w:r w:rsidRPr="009D49F2">
              <w:rPr>
                <w:sz w:val="18"/>
                <w:szCs w:val="18"/>
              </w:rPr>
              <w:t>2021 год – 0,0 тыс. руб.;</w:t>
            </w:r>
          </w:p>
          <w:p w:rsidR="0071528F" w:rsidRPr="009D49F2" w:rsidRDefault="0071528F" w:rsidP="0071528F">
            <w:pPr>
              <w:autoSpaceDE w:val="0"/>
              <w:autoSpaceDN w:val="0"/>
              <w:adjustRightInd w:val="0"/>
              <w:rPr>
                <w:sz w:val="18"/>
                <w:szCs w:val="18"/>
              </w:rPr>
            </w:pPr>
            <w:r w:rsidRPr="009D49F2">
              <w:rPr>
                <w:sz w:val="18"/>
                <w:szCs w:val="18"/>
              </w:rPr>
              <w:t>2022 год – 0,0 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2023год – 0,0</w:t>
            </w:r>
            <w:r w:rsidRPr="009D49F2">
              <w:rPr>
                <w:b/>
                <w:color w:val="000000"/>
                <w:sz w:val="18"/>
                <w:szCs w:val="18"/>
              </w:rPr>
              <w:t xml:space="preserve"> </w:t>
            </w:r>
            <w:r w:rsidRPr="009D49F2">
              <w:rPr>
                <w:color w:val="000000"/>
                <w:sz w:val="18"/>
                <w:szCs w:val="18"/>
              </w:rPr>
              <w:t xml:space="preserve">тыс. руб.; </w:t>
            </w:r>
          </w:p>
          <w:p w:rsidR="0071528F" w:rsidRPr="009D49F2" w:rsidRDefault="0071528F" w:rsidP="0071528F">
            <w:pPr>
              <w:autoSpaceDE w:val="0"/>
              <w:autoSpaceDN w:val="0"/>
              <w:adjustRightInd w:val="0"/>
              <w:rPr>
                <w:color w:val="000000"/>
                <w:sz w:val="18"/>
                <w:szCs w:val="18"/>
              </w:rPr>
            </w:pPr>
            <w:r w:rsidRPr="009D49F2">
              <w:rPr>
                <w:color w:val="000000"/>
                <w:sz w:val="18"/>
                <w:szCs w:val="18"/>
              </w:rPr>
              <w:t xml:space="preserve">2024 год – </w:t>
            </w:r>
            <w:r w:rsidRPr="009D49F2">
              <w:rPr>
                <w:sz w:val="18"/>
                <w:szCs w:val="18"/>
              </w:rPr>
              <w:t>0,0</w:t>
            </w:r>
            <w:r w:rsidRPr="009D49F2">
              <w:rPr>
                <w:b/>
                <w:sz w:val="18"/>
                <w:szCs w:val="18"/>
              </w:rPr>
              <w:t xml:space="preserve"> </w:t>
            </w:r>
            <w:r w:rsidRPr="009D49F2">
              <w:rPr>
                <w:color w:val="000000"/>
                <w:sz w:val="18"/>
                <w:szCs w:val="18"/>
              </w:rPr>
              <w:t>тыс. руб.;</w:t>
            </w:r>
          </w:p>
          <w:p w:rsidR="0071528F" w:rsidRPr="009D49F2" w:rsidRDefault="0071528F" w:rsidP="0071528F">
            <w:pPr>
              <w:widowControl w:val="0"/>
              <w:autoSpaceDE w:val="0"/>
              <w:autoSpaceDN w:val="0"/>
              <w:adjustRightInd w:val="0"/>
              <w:rPr>
                <w:sz w:val="18"/>
                <w:szCs w:val="18"/>
              </w:rPr>
            </w:pPr>
            <w:r w:rsidRPr="009D49F2">
              <w:rPr>
                <w:color w:val="000000"/>
                <w:sz w:val="18"/>
                <w:szCs w:val="18"/>
              </w:rPr>
              <w:t>2025 год – 0,0 тыс. руб.</w:t>
            </w:r>
            <w:r w:rsidRPr="009D49F2">
              <w:rPr>
                <w:sz w:val="18"/>
                <w:szCs w:val="18"/>
              </w:rPr>
              <w:t xml:space="preserve"> </w:t>
            </w:r>
          </w:p>
        </w:tc>
      </w:tr>
    </w:tbl>
    <w:p w:rsidR="0071528F" w:rsidRPr="009D49F2" w:rsidRDefault="0071528F" w:rsidP="0071528F">
      <w:pPr>
        <w:widowControl w:val="0"/>
        <w:autoSpaceDE w:val="0"/>
        <w:autoSpaceDN w:val="0"/>
        <w:adjustRightInd w:val="0"/>
        <w:spacing w:after="0" w:line="240" w:lineRule="auto"/>
        <w:ind w:firstLine="709"/>
        <w:outlineLvl w:val="2"/>
        <w:rPr>
          <w:rFonts w:ascii="Times New Roman" w:eastAsia="Calibri" w:hAnsi="Times New Roman" w:cs="Times New Roman"/>
          <w:sz w:val="18"/>
          <w:szCs w:val="18"/>
        </w:rPr>
      </w:pPr>
    </w:p>
    <w:p w:rsidR="0071528F" w:rsidRPr="009D49F2" w:rsidRDefault="0071528F" w:rsidP="0071528F">
      <w:pPr>
        <w:widowControl w:val="0"/>
        <w:autoSpaceDE w:val="0"/>
        <w:autoSpaceDN w:val="0"/>
        <w:adjustRightInd w:val="0"/>
        <w:spacing w:after="0" w:line="240" w:lineRule="auto"/>
        <w:ind w:firstLine="709"/>
        <w:outlineLvl w:val="2"/>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1.6. В паспорте подпрограммы </w:t>
      </w:r>
      <w:r w:rsidRPr="009D49F2">
        <w:rPr>
          <w:rFonts w:ascii="Times New Roman" w:eastAsia="Calibri" w:hAnsi="Times New Roman" w:cs="Times New Roman"/>
          <w:i/>
          <w:color w:val="000000"/>
          <w:sz w:val="18"/>
          <w:szCs w:val="18"/>
        </w:rPr>
        <w:t>«</w:t>
      </w:r>
      <w:r w:rsidRPr="009D49F2">
        <w:rPr>
          <w:rFonts w:ascii="Times New Roman" w:eastAsia="Calibri" w:hAnsi="Times New Roman" w:cs="Times New Roman"/>
          <w:sz w:val="18"/>
          <w:szCs w:val="18"/>
        </w:rPr>
        <w:t xml:space="preserve">Развитие сферы культуры и спорта на территории Умыганского сельского поселения» </w:t>
      </w:r>
      <w:r w:rsidRPr="009D49F2">
        <w:rPr>
          <w:rFonts w:ascii="Times New Roman" w:eastAsia="Calibri" w:hAnsi="Times New Roman" w:cs="Times New Roman"/>
          <w:sz w:val="18"/>
          <w:szCs w:val="18"/>
          <w:u w:val="single"/>
        </w:rPr>
        <w:t>муниципальной программы «Социально-экономическое развитие территории сельского поселения</w:t>
      </w:r>
      <w:r w:rsidRPr="009D49F2">
        <w:rPr>
          <w:rFonts w:ascii="Times New Roman" w:eastAsia="Calibri" w:hAnsi="Times New Roman" w:cs="Times New Roman"/>
          <w:sz w:val="18"/>
          <w:szCs w:val="18"/>
        </w:rPr>
        <w:t>»</w:t>
      </w:r>
    </w:p>
    <w:p w:rsidR="0071528F" w:rsidRPr="009D49F2" w:rsidRDefault="0071528F" w:rsidP="0071528F">
      <w:pPr>
        <w:widowControl w:val="0"/>
        <w:autoSpaceDE w:val="0"/>
        <w:autoSpaceDN w:val="0"/>
        <w:adjustRightInd w:val="0"/>
        <w:spacing w:after="0" w:line="240" w:lineRule="auto"/>
        <w:ind w:hanging="21"/>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-строку «Ресурсное обеспечение подпрограммы» изложить в следующей редакции:</w:t>
      </w:r>
    </w:p>
    <w:p w:rsidR="0071528F" w:rsidRPr="009D49F2" w:rsidRDefault="0071528F" w:rsidP="0071528F">
      <w:pPr>
        <w:widowControl w:val="0"/>
        <w:autoSpaceDE w:val="0"/>
        <w:autoSpaceDN w:val="0"/>
        <w:adjustRightInd w:val="0"/>
        <w:spacing w:after="0" w:line="240" w:lineRule="auto"/>
        <w:ind w:hanging="21"/>
        <w:rPr>
          <w:rFonts w:ascii="Times New Roman" w:eastAsia="Times New Roman" w:hAnsi="Times New Roman" w:cs="Times New Roman"/>
          <w:sz w:val="18"/>
          <w:szCs w:val="18"/>
          <w:lang w:eastAsia="ru-RU"/>
        </w:rPr>
      </w:pPr>
    </w:p>
    <w:tbl>
      <w:tblPr>
        <w:tblStyle w:val="45"/>
        <w:tblW w:w="0" w:type="auto"/>
        <w:tblLook w:val="04A0" w:firstRow="1" w:lastRow="0" w:firstColumn="1" w:lastColumn="0" w:noHBand="0" w:noVBand="1"/>
      </w:tblPr>
      <w:tblGrid>
        <w:gridCol w:w="2975"/>
        <w:gridCol w:w="6370"/>
      </w:tblGrid>
      <w:tr w:rsidR="0071528F" w:rsidRPr="009D49F2" w:rsidTr="0071528F">
        <w:tc>
          <w:tcPr>
            <w:tcW w:w="3031" w:type="dxa"/>
            <w:tcBorders>
              <w:top w:val="single" w:sz="4" w:space="0" w:color="auto"/>
              <w:left w:val="single" w:sz="4" w:space="0" w:color="auto"/>
              <w:bottom w:val="single" w:sz="4" w:space="0" w:color="auto"/>
              <w:right w:val="single" w:sz="4" w:space="0" w:color="auto"/>
            </w:tcBorders>
            <w:hideMark/>
          </w:tcPr>
          <w:p w:rsidR="0071528F" w:rsidRPr="009D49F2" w:rsidRDefault="0071528F" w:rsidP="0071528F">
            <w:pPr>
              <w:widowControl w:val="0"/>
              <w:autoSpaceDE w:val="0"/>
              <w:autoSpaceDN w:val="0"/>
              <w:adjustRightInd w:val="0"/>
              <w:rPr>
                <w:sz w:val="18"/>
                <w:szCs w:val="18"/>
              </w:rPr>
            </w:pPr>
            <w:r w:rsidRPr="009D49F2">
              <w:rPr>
                <w:sz w:val="18"/>
                <w:szCs w:val="18"/>
              </w:rPr>
              <w:t>Ресурсное обеспечение подпрограммы</w:t>
            </w:r>
          </w:p>
        </w:tc>
        <w:tc>
          <w:tcPr>
            <w:tcW w:w="6540" w:type="dxa"/>
            <w:tcBorders>
              <w:top w:val="single" w:sz="4" w:space="0" w:color="auto"/>
              <w:left w:val="single" w:sz="4" w:space="0" w:color="auto"/>
              <w:bottom w:val="single" w:sz="4" w:space="0" w:color="auto"/>
              <w:right w:val="single" w:sz="4" w:space="0" w:color="auto"/>
            </w:tcBorders>
            <w:hideMark/>
          </w:tcPr>
          <w:p w:rsidR="0071528F" w:rsidRPr="009D49F2" w:rsidRDefault="0071528F" w:rsidP="0071528F">
            <w:pPr>
              <w:autoSpaceDE w:val="0"/>
              <w:autoSpaceDN w:val="0"/>
              <w:adjustRightInd w:val="0"/>
              <w:rPr>
                <w:color w:val="000000"/>
                <w:sz w:val="18"/>
                <w:szCs w:val="18"/>
              </w:rPr>
            </w:pPr>
            <w:r w:rsidRPr="009D49F2">
              <w:rPr>
                <w:sz w:val="18"/>
                <w:szCs w:val="18"/>
              </w:rPr>
              <w:t xml:space="preserve">Предполагаемый общий объем финансирования подпрограммы составляет </w:t>
            </w:r>
            <w:r w:rsidRPr="009D49F2">
              <w:rPr>
                <w:b/>
                <w:sz w:val="18"/>
                <w:szCs w:val="18"/>
              </w:rPr>
              <w:t xml:space="preserve">15327,4 </w:t>
            </w:r>
            <w:r w:rsidRPr="009D49F2">
              <w:rPr>
                <w:b/>
                <w:color w:val="000000"/>
                <w:sz w:val="18"/>
                <w:szCs w:val="18"/>
              </w:rPr>
              <w:t xml:space="preserve">тыс. </w:t>
            </w:r>
            <w:proofErr w:type="spellStart"/>
            <w:proofErr w:type="gramStart"/>
            <w:r w:rsidRPr="009D49F2">
              <w:rPr>
                <w:b/>
                <w:color w:val="000000"/>
                <w:sz w:val="18"/>
                <w:szCs w:val="18"/>
              </w:rPr>
              <w:t>руб</w:t>
            </w:r>
            <w:r w:rsidRPr="009D49F2">
              <w:rPr>
                <w:color w:val="000000"/>
                <w:sz w:val="18"/>
                <w:szCs w:val="18"/>
              </w:rPr>
              <w:t>.,в</w:t>
            </w:r>
            <w:proofErr w:type="spellEnd"/>
            <w:proofErr w:type="gramEnd"/>
            <w:r w:rsidRPr="009D49F2">
              <w:rPr>
                <w:color w:val="000000"/>
                <w:sz w:val="18"/>
                <w:szCs w:val="18"/>
              </w:rPr>
              <w:t xml:space="preserve"> том числе:</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2021год – 3339,8 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2022год –  3826,1 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2023 год – 1593,8 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 xml:space="preserve">2024 год – </w:t>
            </w:r>
            <w:r w:rsidRPr="009D49F2">
              <w:rPr>
                <w:sz w:val="18"/>
                <w:szCs w:val="18"/>
              </w:rPr>
              <w:t>3280,8</w:t>
            </w:r>
            <w:r w:rsidRPr="009D49F2">
              <w:rPr>
                <w:b/>
                <w:sz w:val="18"/>
                <w:szCs w:val="18"/>
              </w:rPr>
              <w:t xml:space="preserve"> </w:t>
            </w:r>
            <w:r w:rsidRPr="009D49F2">
              <w:rPr>
                <w:color w:val="000000"/>
                <w:sz w:val="18"/>
                <w:szCs w:val="18"/>
              </w:rPr>
              <w:t>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 xml:space="preserve">2025 год – 3287,4 </w:t>
            </w:r>
            <w:proofErr w:type="spellStart"/>
            <w:r w:rsidRPr="009D49F2">
              <w:rPr>
                <w:color w:val="000000"/>
                <w:sz w:val="18"/>
                <w:szCs w:val="18"/>
              </w:rPr>
              <w:t>тыс.руб</w:t>
            </w:r>
            <w:proofErr w:type="spellEnd"/>
            <w:r w:rsidRPr="009D49F2">
              <w:rPr>
                <w:color w:val="000000"/>
                <w:sz w:val="18"/>
                <w:szCs w:val="18"/>
              </w:rPr>
              <w:t>.</w:t>
            </w:r>
          </w:p>
          <w:p w:rsidR="0071528F" w:rsidRPr="009D49F2" w:rsidRDefault="0071528F" w:rsidP="0071528F">
            <w:pPr>
              <w:autoSpaceDE w:val="0"/>
              <w:autoSpaceDN w:val="0"/>
              <w:adjustRightInd w:val="0"/>
              <w:rPr>
                <w:sz w:val="18"/>
                <w:szCs w:val="18"/>
              </w:rPr>
            </w:pPr>
            <w:r w:rsidRPr="009D49F2">
              <w:rPr>
                <w:sz w:val="18"/>
                <w:szCs w:val="18"/>
              </w:rPr>
              <w:t xml:space="preserve">Объем финансирования за счет средств бюджета Умыганского сельского поселения составляет </w:t>
            </w:r>
            <w:r w:rsidRPr="009D49F2">
              <w:rPr>
                <w:b/>
                <w:sz w:val="18"/>
                <w:szCs w:val="18"/>
              </w:rPr>
              <w:t>13221,2 тыс. руб</w:t>
            </w:r>
            <w:r w:rsidRPr="009D49F2">
              <w:rPr>
                <w:sz w:val="18"/>
                <w:szCs w:val="18"/>
              </w:rPr>
              <w:t>., в том числе:</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2021 год – 3339,8 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2022 год – 3552,9 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2023 год – 1593,</w:t>
            </w:r>
            <w:proofErr w:type="gramStart"/>
            <w:r w:rsidRPr="009D49F2">
              <w:rPr>
                <w:color w:val="000000"/>
                <w:sz w:val="18"/>
                <w:szCs w:val="18"/>
              </w:rPr>
              <w:t xml:space="preserve">8 </w:t>
            </w:r>
            <w:r w:rsidRPr="009D49F2">
              <w:rPr>
                <w:b/>
                <w:color w:val="000000"/>
                <w:sz w:val="18"/>
                <w:szCs w:val="18"/>
              </w:rPr>
              <w:t xml:space="preserve"> </w:t>
            </w:r>
            <w:r w:rsidRPr="009D49F2">
              <w:rPr>
                <w:color w:val="000000"/>
                <w:sz w:val="18"/>
                <w:szCs w:val="18"/>
              </w:rPr>
              <w:t>тыс.</w:t>
            </w:r>
            <w:proofErr w:type="gramEnd"/>
            <w:r w:rsidRPr="009D49F2">
              <w:rPr>
                <w:color w:val="000000"/>
                <w:sz w:val="18"/>
                <w:szCs w:val="18"/>
              </w:rPr>
              <w:t xml:space="preserve"> руб.; </w:t>
            </w:r>
          </w:p>
          <w:p w:rsidR="0071528F" w:rsidRPr="009D49F2" w:rsidRDefault="0071528F" w:rsidP="0071528F">
            <w:pPr>
              <w:autoSpaceDE w:val="0"/>
              <w:autoSpaceDN w:val="0"/>
              <w:adjustRightInd w:val="0"/>
              <w:rPr>
                <w:color w:val="000000"/>
                <w:sz w:val="18"/>
                <w:szCs w:val="18"/>
              </w:rPr>
            </w:pPr>
            <w:r w:rsidRPr="009D49F2">
              <w:rPr>
                <w:color w:val="000000"/>
                <w:sz w:val="18"/>
                <w:szCs w:val="18"/>
              </w:rPr>
              <w:t xml:space="preserve">2024 год – </w:t>
            </w:r>
            <w:r w:rsidRPr="009D49F2">
              <w:rPr>
                <w:sz w:val="18"/>
                <w:szCs w:val="18"/>
              </w:rPr>
              <w:t>1447,34</w:t>
            </w:r>
            <w:r w:rsidRPr="009D49F2">
              <w:rPr>
                <w:b/>
                <w:sz w:val="18"/>
                <w:szCs w:val="18"/>
              </w:rPr>
              <w:t xml:space="preserve"> </w:t>
            </w:r>
            <w:r w:rsidRPr="009D49F2">
              <w:rPr>
                <w:color w:val="000000"/>
                <w:sz w:val="18"/>
                <w:szCs w:val="18"/>
              </w:rPr>
              <w:t>тыс. руб.;</w:t>
            </w:r>
          </w:p>
          <w:p w:rsidR="0071528F" w:rsidRPr="009D49F2" w:rsidRDefault="0071528F" w:rsidP="0071528F">
            <w:pPr>
              <w:widowControl w:val="0"/>
              <w:autoSpaceDE w:val="0"/>
              <w:autoSpaceDN w:val="0"/>
              <w:adjustRightInd w:val="0"/>
              <w:rPr>
                <w:color w:val="000000"/>
                <w:sz w:val="18"/>
                <w:szCs w:val="18"/>
              </w:rPr>
            </w:pPr>
            <w:r w:rsidRPr="009D49F2">
              <w:rPr>
                <w:color w:val="000000"/>
                <w:sz w:val="18"/>
                <w:szCs w:val="18"/>
              </w:rPr>
              <w:t xml:space="preserve">2025 год – 3287,4тыс. </w:t>
            </w:r>
            <w:proofErr w:type="gramStart"/>
            <w:r w:rsidRPr="009D49F2">
              <w:rPr>
                <w:color w:val="000000"/>
                <w:sz w:val="18"/>
                <w:szCs w:val="18"/>
              </w:rPr>
              <w:t>руб.;.</w:t>
            </w:r>
            <w:proofErr w:type="gramEnd"/>
          </w:p>
          <w:p w:rsidR="0071528F" w:rsidRPr="009D49F2" w:rsidRDefault="0071528F" w:rsidP="0071528F">
            <w:pPr>
              <w:autoSpaceDE w:val="0"/>
              <w:autoSpaceDN w:val="0"/>
              <w:adjustRightInd w:val="0"/>
              <w:rPr>
                <w:sz w:val="18"/>
                <w:szCs w:val="18"/>
              </w:rPr>
            </w:pPr>
            <w:r w:rsidRPr="009D49F2">
              <w:rPr>
                <w:sz w:val="18"/>
                <w:szCs w:val="18"/>
              </w:rPr>
              <w:t xml:space="preserve">Прогнозный объем финансирования за счет средств областного бюджета составляет </w:t>
            </w:r>
            <w:r w:rsidRPr="009D49F2">
              <w:rPr>
                <w:b/>
                <w:sz w:val="18"/>
                <w:szCs w:val="18"/>
              </w:rPr>
              <w:t>1922,2тыс.</w:t>
            </w:r>
            <w:r w:rsidRPr="009D49F2">
              <w:rPr>
                <w:sz w:val="18"/>
                <w:szCs w:val="18"/>
              </w:rPr>
              <w:t xml:space="preserve"> </w:t>
            </w:r>
            <w:r w:rsidRPr="009D49F2">
              <w:rPr>
                <w:b/>
                <w:sz w:val="18"/>
                <w:szCs w:val="18"/>
              </w:rPr>
              <w:t>руб</w:t>
            </w:r>
            <w:r w:rsidRPr="009D49F2">
              <w:rPr>
                <w:sz w:val="18"/>
                <w:szCs w:val="18"/>
              </w:rPr>
              <w:t>., в том числе:</w:t>
            </w:r>
          </w:p>
          <w:p w:rsidR="0071528F" w:rsidRPr="009D49F2" w:rsidRDefault="0071528F" w:rsidP="0071528F">
            <w:pPr>
              <w:autoSpaceDE w:val="0"/>
              <w:autoSpaceDN w:val="0"/>
              <w:adjustRightInd w:val="0"/>
              <w:rPr>
                <w:sz w:val="18"/>
                <w:szCs w:val="18"/>
              </w:rPr>
            </w:pPr>
            <w:r w:rsidRPr="009D49F2">
              <w:rPr>
                <w:sz w:val="18"/>
                <w:szCs w:val="18"/>
              </w:rPr>
              <w:t>2021 год – 0 тыс. руб.;</w:t>
            </w:r>
          </w:p>
          <w:p w:rsidR="0071528F" w:rsidRPr="009D49F2" w:rsidRDefault="0071528F" w:rsidP="0071528F">
            <w:pPr>
              <w:autoSpaceDE w:val="0"/>
              <w:autoSpaceDN w:val="0"/>
              <w:adjustRightInd w:val="0"/>
              <w:rPr>
                <w:sz w:val="18"/>
                <w:szCs w:val="18"/>
              </w:rPr>
            </w:pPr>
            <w:r w:rsidRPr="009D49F2">
              <w:rPr>
                <w:sz w:val="18"/>
                <w:szCs w:val="18"/>
              </w:rPr>
              <w:t>2022год – 89,2 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2023 год – 0</w:t>
            </w:r>
            <w:r w:rsidRPr="009D49F2">
              <w:rPr>
                <w:b/>
                <w:color w:val="000000"/>
                <w:sz w:val="18"/>
                <w:szCs w:val="18"/>
              </w:rPr>
              <w:t xml:space="preserve"> </w:t>
            </w:r>
            <w:r w:rsidRPr="009D49F2">
              <w:rPr>
                <w:color w:val="000000"/>
                <w:sz w:val="18"/>
                <w:szCs w:val="18"/>
              </w:rPr>
              <w:t xml:space="preserve">тыс. руб.; </w:t>
            </w:r>
          </w:p>
          <w:p w:rsidR="0071528F" w:rsidRPr="009D49F2" w:rsidRDefault="0071528F" w:rsidP="0071528F">
            <w:pPr>
              <w:autoSpaceDE w:val="0"/>
              <w:autoSpaceDN w:val="0"/>
              <w:adjustRightInd w:val="0"/>
              <w:rPr>
                <w:color w:val="000000"/>
                <w:sz w:val="18"/>
                <w:szCs w:val="18"/>
              </w:rPr>
            </w:pPr>
            <w:r w:rsidRPr="009D49F2">
              <w:rPr>
                <w:color w:val="000000"/>
                <w:sz w:val="18"/>
                <w:szCs w:val="18"/>
              </w:rPr>
              <w:t xml:space="preserve">2024 год – </w:t>
            </w:r>
            <w:r w:rsidRPr="009D49F2">
              <w:rPr>
                <w:sz w:val="18"/>
                <w:szCs w:val="18"/>
              </w:rPr>
              <w:t>1833,0</w:t>
            </w:r>
            <w:r w:rsidRPr="009D49F2">
              <w:rPr>
                <w:b/>
                <w:sz w:val="18"/>
                <w:szCs w:val="18"/>
              </w:rPr>
              <w:t xml:space="preserve"> </w:t>
            </w:r>
            <w:r w:rsidRPr="009D49F2">
              <w:rPr>
                <w:color w:val="000000"/>
                <w:sz w:val="18"/>
                <w:szCs w:val="18"/>
              </w:rPr>
              <w:t>тыс. руб.;</w:t>
            </w:r>
          </w:p>
          <w:p w:rsidR="0071528F" w:rsidRPr="009D49F2" w:rsidRDefault="0071528F" w:rsidP="0071528F">
            <w:pPr>
              <w:autoSpaceDE w:val="0"/>
              <w:autoSpaceDN w:val="0"/>
              <w:adjustRightInd w:val="0"/>
              <w:rPr>
                <w:sz w:val="18"/>
                <w:szCs w:val="18"/>
              </w:rPr>
            </w:pPr>
            <w:r w:rsidRPr="009D49F2">
              <w:rPr>
                <w:color w:val="000000"/>
                <w:sz w:val="18"/>
                <w:szCs w:val="18"/>
              </w:rPr>
              <w:t>2025 год – 0 тыс. руб.</w:t>
            </w:r>
          </w:p>
          <w:p w:rsidR="0071528F" w:rsidRPr="009D49F2" w:rsidRDefault="0071528F" w:rsidP="0071528F">
            <w:pPr>
              <w:autoSpaceDE w:val="0"/>
              <w:autoSpaceDN w:val="0"/>
              <w:adjustRightInd w:val="0"/>
              <w:ind w:left="34"/>
              <w:rPr>
                <w:sz w:val="18"/>
                <w:szCs w:val="18"/>
              </w:rPr>
            </w:pPr>
            <w:r w:rsidRPr="009D49F2">
              <w:rPr>
                <w:sz w:val="18"/>
                <w:szCs w:val="18"/>
              </w:rPr>
              <w:t xml:space="preserve">Прогнозный объем финансирования за счет средств федерального бюджета </w:t>
            </w:r>
            <w:proofErr w:type="gramStart"/>
            <w:r w:rsidRPr="009D49F2">
              <w:rPr>
                <w:sz w:val="18"/>
                <w:szCs w:val="18"/>
              </w:rPr>
              <w:t xml:space="preserve">составляет  </w:t>
            </w:r>
            <w:r w:rsidRPr="009D49F2">
              <w:rPr>
                <w:b/>
                <w:sz w:val="18"/>
                <w:szCs w:val="18"/>
              </w:rPr>
              <w:t>40</w:t>
            </w:r>
            <w:proofErr w:type="gramEnd"/>
            <w:r w:rsidRPr="009D49F2">
              <w:rPr>
                <w:b/>
                <w:sz w:val="18"/>
                <w:szCs w:val="18"/>
              </w:rPr>
              <w:t>,0 тыс. руб</w:t>
            </w:r>
            <w:r w:rsidRPr="009D49F2">
              <w:rPr>
                <w:sz w:val="18"/>
                <w:szCs w:val="18"/>
              </w:rPr>
              <w:t xml:space="preserve">., </w:t>
            </w:r>
          </w:p>
          <w:p w:rsidR="0071528F" w:rsidRPr="009D49F2" w:rsidRDefault="0071528F" w:rsidP="0071528F">
            <w:pPr>
              <w:autoSpaceDE w:val="0"/>
              <w:autoSpaceDN w:val="0"/>
              <w:adjustRightInd w:val="0"/>
              <w:ind w:left="34"/>
              <w:rPr>
                <w:sz w:val="18"/>
                <w:szCs w:val="18"/>
              </w:rPr>
            </w:pPr>
            <w:r w:rsidRPr="009D49F2">
              <w:rPr>
                <w:sz w:val="18"/>
                <w:szCs w:val="18"/>
              </w:rPr>
              <w:t>в том числе:</w:t>
            </w:r>
          </w:p>
          <w:p w:rsidR="0071528F" w:rsidRPr="009D49F2" w:rsidRDefault="0071528F" w:rsidP="0071528F">
            <w:pPr>
              <w:autoSpaceDE w:val="0"/>
              <w:autoSpaceDN w:val="0"/>
              <w:adjustRightInd w:val="0"/>
              <w:rPr>
                <w:sz w:val="18"/>
                <w:szCs w:val="18"/>
              </w:rPr>
            </w:pPr>
            <w:r w:rsidRPr="009D49F2">
              <w:rPr>
                <w:sz w:val="18"/>
                <w:szCs w:val="18"/>
              </w:rPr>
              <w:t>2021 год – 0тыс. руб.;</w:t>
            </w:r>
          </w:p>
          <w:p w:rsidR="0071528F" w:rsidRPr="009D49F2" w:rsidRDefault="0071528F" w:rsidP="0071528F">
            <w:pPr>
              <w:autoSpaceDE w:val="0"/>
              <w:autoSpaceDN w:val="0"/>
              <w:adjustRightInd w:val="0"/>
              <w:rPr>
                <w:sz w:val="18"/>
                <w:szCs w:val="18"/>
              </w:rPr>
            </w:pPr>
            <w:r w:rsidRPr="009D49F2">
              <w:rPr>
                <w:sz w:val="18"/>
                <w:szCs w:val="18"/>
              </w:rPr>
              <w:t>2022 год – 40,0 тыс. руб.;</w:t>
            </w:r>
          </w:p>
          <w:p w:rsidR="0071528F" w:rsidRPr="009D49F2" w:rsidRDefault="0071528F" w:rsidP="0071528F">
            <w:pPr>
              <w:autoSpaceDE w:val="0"/>
              <w:autoSpaceDN w:val="0"/>
              <w:adjustRightInd w:val="0"/>
              <w:rPr>
                <w:color w:val="000000"/>
                <w:sz w:val="18"/>
                <w:szCs w:val="18"/>
              </w:rPr>
            </w:pPr>
            <w:r w:rsidRPr="009D49F2">
              <w:rPr>
                <w:color w:val="000000"/>
                <w:sz w:val="18"/>
                <w:szCs w:val="18"/>
              </w:rPr>
              <w:t>2023год – 0</w:t>
            </w:r>
            <w:r w:rsidRPr="009D49F2">
              <w:rPr>
                <w:b/>
                <w:color w:val="000000"/>
                <w:sz w:val="18"/>
                <w:szCs w:val="18"/>
              </w:rPr>
              <w:t xml:space="preserve"> </w:t>
            </w:r>
            <w:r w:rsidRPr="009D49F2">
              <w:rPr>
                <w:color w:val="000000"/>
                <w:sz w:val="18"/>
                <w:szCs w:val="18"/>
              </w:rPr>
              <w:t xml:space="preserve">тыс. руб.; </w:t>
            </w:r>
          </w:p>
          <w:p w:rsidR="0071528F" w:rsidRPr="009D49F2" w:rsidRDefault="0071528F" w:rsidP="0071528F">
            <w:pPr>
              <w:autoSpaceDE w:val="0"/>
              <w:autoSpaceDN w:val="0"/>
              <w:adjustRightInd w:val="0"/>
              <w:rPr>
                <w:color w:val="000000"/>
                <w:sz w:val="18"/>
                <w:szCs w:val="18"/>
              </w:rPr>
            </w:pPr>
            <w:r w:rsidRPr="009D49F2">
              <w:rPr>
                <w:color w:val="000000"/>
                <w:sz w:val="18"/>
                <w:szCs w:val="18"/>
              </w:rPr>
              <w:t xml:space="preserve">2024 год – </w:t>
            </w:r>
            <w:r w:rsidRPr="009D49F2">
              <w:rPr>
                <w:sz w:val="18"/>
                <w:szCs w:val="18"/>
              </w:rPr>
              <w:t>0</w:t>
            </w:r>
            <w:r w:rsidRPr="009D49F2">
              <w:rPr>
                <w:b/>
                <w:sz w:val="18"/>
                <w:szCs w:val="18"/>
              </w:rPr>
              <w:t xml:space="preserve"> </w:t>
            </w:r>
            <w:r w:rsidRPr="009D49F2">
              <w:rPr>
                <w:color w:val="000000"/>
                <w:sz w:val="18"/>
                <w:szCs w:val="18"/>
              </w:rPr>
              <w:t>тыс. руб.;</w:t>
            </w:r>
          </w:p>
          <w:p w:rsidR="0071528F" w:rsidRPr="009D49F2" w:rsidRDefault="0071528F" w:rsidP="0071528F">
            <w:pPr>
              <w:widowControl w:val="0"/>
              <w:autoSpaceDE w:val="0"/>
              <w:autoSpaceDN w:val="0"/>
              <w:adjustRightInd w:val="0"/>
              <w:rPr>
                <w:sz w:val="18"/>
                <w:szCs w:val="18"/>
              </w:rPr>
            </w:pPr>
            <w:r w:rsidRPr="009D49F2">
              <w:rPr>
                <w:color w:val="000000"/>
                <w:sz w:val="18"/>
                <w:szCs w:val="18"/>
              </w:rPr>
              <w:t>2025 год – 0 тыс. руб.</w:t>
            </w:r>
            <w:r w:rsidRPr="009D49F2">
              <w:rPr>
                <w:sz w:val="18"/>
                <w:szCs w:val="18"/>
              </w:rPr>
              <w:t xml:space="preserve"> </w:t>
            </w:r>
          </w:p>
          <w:p w:rsidR="0071528F" w:rsidRPr="009D49F2" w:rsidRDefault="0071528F" w:rsidP="0071528F">
            <w:pPr>
              <w:autoSpaceDE w:val="0"/>
              <w:autoSpaceDN w:val="0"/>
              <w:adjustRightInd w:val="0"/>
              <w:ind w:left="-108" w:right="-108"/>
              <w:rPr>
                <w:sz w:val="18"/>
                <w:szCs w:val="18"/>
              </w:rPr>
            </w:pPr>
            <w:r w:rsidRPr="009D49F2">
              <w:rPr>
                <w:sz w:val="18"/>
                <w:szCs w:val="18"/>
              </w:rPr>
              <w:t xml:space="preserve">Прогнозный объем финансирования за счет средств районного бюджета составляет </w:t>
            </w:r>
            <w:r w:rsidRPr="009D49F2">
              <w:rPr>
                <w:b/>
                <w:sz w:val="18"/>
                <w:szCs w:val="18"/>
              </w:rPr>
              <w:t>184,0</w:t>
            </w:r>
            <w:r w:rsidRPr="009D49F2">
              <w:rPr>
                <w:sz w:val="18"/>
                <w:szCs w:val="18"/>
              </w:rPr>
              <w:t xml:space="preserve"> </w:t>
            </w:r>
            <w:r w:rsidRPr="009D49F2">
              <w:rPr>
                <w:b/>
                <w:sz w:val="18"/>
                <w:szCs w:val="18"/>
              </w:rPr>
              <w:t>тыс. руб</w:t>
            </w:r>
            <w:r w:rsidRPr="009D49F2">
              <w:rPr>
                <w:sz w:val="18"/>
                <w:szCs w:val="18"/>
              </w:rPr>
              <w:t>., в том числе:</w:t>
            </w:r>
          </w:p>
          <w:p w:rsidR="0071528F" w:rsidRPr="009D49F2" w:rsidRDefault="0071528F" w:rsidP="0071528F">
            <w:pPr>
              <w:autoSpaceDE w:val="0"/>
              <w:autoSpaceDN w:val="0"/>
              <w:adjustRightInd w:val="0"/>
              <w:rPr>
                <w:sz w:val="18"/>
                <w:szCs w:val="18"/>
              </w:rPr>
            </w:pPr>
            <w:r w:rsidRPr="009D49F2">
              <w:rPr>
                <w:sz w:val="18"/>
                <w:szCs w:val="18"/>
              </w:rPr>
              <w:t>2021 год –0,0 тыс. руб.;</w:t>
            </w:r>
          </w:p>
          <w:p w:rsidR="0071528F" w:rsidRPr="009D49F2" w:rsidRDefault="0071528F" w:rsidP="0071528F">
            <w:pPr>
              <w:autoSpaceDE w:val="0"/>
              <w:autoSpaceDN w:val="0"/>
              <w:adjustRightInd w:val="0"/>
              <w:rPr>
                <w:sz w:val="18"/>
                <w:szCs w:val="18"/>
              </w:rPr>
            </w:pPr>
            <w:r w:rsidRPr="009D49F2">
              <w:rPr>
                <w:sz w:val="18"/>
                <w:szCs w:val="18"/>
              </w:rPr>
              <w:lastRenderedPageBreak/>
              <w:t>2022 год –184,0 тыс. руб.;</w:t>
            </w:r>
          </w:p>
          <w:p w:rsidR="0071528F" w:rsidRPr="009D49F2" w:rsidRDefault="0071528F" w:rsidP="0071528F">
            <w:pPr>
              <w:autoSpaceDE w:val="0"/>
              <w:autoSpaceDN w:val="0"/>
              <w:adjustRightInd w:val="0"/>
              <w:rPr>
                <w:sz w:val="18"/>
                <w:szCs w:val="18"/>
              </w:rPr>
            </w:pPr>
            <w:r w:rsidRPr="009D49F2">
              <w:rPr>
                <w:sz w:val="18"/>
                <w:szCs w:val="18"/>
              </w:rPr>
              <w:t>2023год – 0,0тыс. руб.;</w:t>
            </w:r>
          </w:p>
          <w:p w:rsidR="0071528F" w:rsidRPr="009D49F2" w:rsidRDefault="0071528F" w:rsidP="0071528F">
            <w:pPr>
              <w:autoSpaceDE w:val="0"/>
              <w:autoSpaceDN w:val="0"/>
              <w:adjustRightInd w:val="0"/>
              <w:rPr>
                <w:sz w:val="18"/>
                <w:szCs w:val="18"/>
              </w:rPr>
            </w:pPr>
            <w:r w:rsidRPr="009D49F2">
              <w:rPr>
                <w:sz w:val="18"/>
                <w:szCs w:val="18"/>
              </w:rPr>
              <w:t>2024 год –0,0тыс. руб.;</w:t>
            </w:r>
          </w:p>
          <w:p w:rsidR="0071528F" w:rsidRPr="009D49F2" w:rsidRDefault="0071528F" w:rsidP="0071528F">
            <w:pPr>
              <w:widowControl w:val="0"/>
              <w:autoSpaceDE w:val="0"/>
              <w:autoSpaceDN w:val="0"/>
              <w:adjustRightInd w:val="0"/>
              <w:rPr>
                <w:sz w:val="18"/>
                <w:szCs w:val="18"/>
              </w:rPr>
            </w:pPr>
            <w:r w:rsidRPr="009D49F2">
              <w:rPr>
                <w:sz w:val="18"/>
                <w:szCs w:val="18"/>
              </w:rPr>
              <w:t>2025 год –0,0тыс. руб.</w:t>
            </w:r>
          </w:p>
        </w:tc>
      </w:tr>
    </w:tbl>
    <w:p w:rsidR="0071528F" w:rsidRPr="009D49F2" w:rsidRDefault="0071528F" w:rsidP="0071528F">
      <w:pPr>
        <w:widowControl w:val="0"/>
        <w:autoSpaceDE w:val="0"/>
        <w:autoSpaceDN w:val="0"/>
        <w:adjustRightInd w:val="0"/>
        <w:spacing w:after="0" w:line="240" w:lineRule="auto"/>
        <w:ind w:firstLine="709"/>
        <w:outlineLvl w:val="2"/>
        <w:rPr>
          <w:rFonts w:ascii="Times New Roman" w:eastAsia="Calibri" w:hAnsi="Times New Roman" w:cs="Times New Roman"/>
          <w:sz w:val="18"/>
          <w:szCs w:val="18"/>
        </w:rPr>
      </w:pPr>
    </w:p>
    <w:p w:rsidR="0071528F" w:rsidRPr="009D49F2" w:rsidRDefault="0071528F" w:rsidP="0071528F">
      <w:pPr>
        <w:widowControl w:val="0"/>
        <w:autoSpaceDE w:val="0"/>
        <w:autoSpaceDN w:val="0"/>
        <w:adjustRightInd w:val="0"/>
        <w:spacing w:after="0" w:line="240" w:lineRule="auto"/>
        <w:ind w:firstLine="709"/>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1.9</w:t>
      </w:r>
      <w:r w:rsidRPr="009D49F2">
        <w:rPr>
          <w:rFonts w:ascii="Times New Roman" w:eastAsia="Calibri" w:hAnsi="Times New Roman" w:cs="Times New Roman"/>
          <w:b/>
          <w:sz w:val="18"/>
          <w:szCs w:val="18"/>
        </w:rPr>
        <w:t xml:space="preserve"> </w:t>
      </w:r>
      <w:r w:rsidRPr="009D49F2">
        <w:rPr>
          <w:rFonts w:ascii="Times New Roman" w:eastAsia="Calibri" w:hAnsi="Times New Roman" w:cs="Times New Roman"/>
          <w:sz w:val="18"/>
          <w:szCs w:val="18"/>
        </w:rPr>
        <w:t xml:space="preserve">Приложение №4 к муниципальной программе «Социально-экономическое развитие территории сельского поселения» на 2021-2025 годы </w:t>
      </w:r>
      <w:r w:rsidRPr="009D49F2">
        <w:rPr>
          <w:rFonts w:ascii="Times New Roman" w:eastAsia="Calibri" w:hAnsi="Times New Roman" w:cs="Times New Roman"/>
          <w:b/>
          <w:sz w:val="18"/>
          <w:szCs w:val="18"/>
        </w:rPr>
        <w:t xml:space="preserve">ПРОГНОЗНАЯ (СПРАВОЧНАЯ) ОЦЕНКА РЕСУРСНОГО ОБЕСПЕЧЕНИЯ РЕАЛИЗАЦИИ </w:t>
      </w:r>
      <w:r w:rsidRPr="009D49F2">
        <w:rPr>
          <w:rFonts w:ascii="Times New Roman" w:eastAsia="Calibri" w:hAnsi="Times New Roman" w:cs="Times New Roman"/>
          <w:sz w:val="18"/>
          <w:szCs w:val="18"/>
        </w:rPr>
        <w:t xml:space="preserve">МУНИЦИПАЛЬНОЙ ПРОГРАММЫ </w:t>
      </w:r>
      <w:r w:rsidRPr="009D49F2">
        <w:rPr>
          <w:rFonts w:ascii="Times New Roman" w:eastAsia="Calibri" w:hAnsi="Times New Roman" w:cs="Times New Roman"/>
          <w:b/>
          <w:i/>
          <w:sz w:val="18"/>
          <w:szCs w:val="18"/>
          <w:u w:val="single"/>
        </w:rPr>
        <w:t xml:space="preserve">«СОЦИАЛЬНО-ЭКОНОМИЧЕСКОЕ РАЗВИТИЕ СЕЛЬСКОГО ПОСЕЛЕНИЯ» </w:t>
      </w:r>
      <w:r w:rsidRPr="009D49F2">
        <w:rPr>
          <w:rFonts w:ascii="Times New Roman" w:eastAsia="Calibri" w:hAnsi="Times New Roman" w:cs="Times New Roman"/>
          <w:sz w:val="18"/>
          <w:szCs w:val="18"/>
        </w:rPr>
        <w:t xml:space="preserve">ЗА СЧЕТ ВСЕХ ИСТОЧНИКОВ ФИНАНСИРОВАНИЯ» изложить в новой редакции (приложение №2) </w:t>
      </w:r>
    </w:p>
    <w:p w:rsidR="0071528F" w:rsidRPr="009D49F2" w:rsidRDefault="0071528F" w:rsidP="0071528F">
      <w:pPr>
        <w:widowControl w:val="0"/>
        <w:autoSpaceDE w:val="0"/>
        <w:autoSpaceDN w:val="0"/>
        <w:adjustRightInd w:val="0"/>
        <w:spacing w:after="0" w:line="240" w:lineRule="auto"/>
        <w:ind w:firstLine="709"/>
        <w:jc w:val="both"/>
        <w:outlineLvl w:val="2"/>
        <w:rPr>
          <w:rFonts w:ascii="Times New Roman" w:eastAsia="Calibri" w:hAnsi="Times New Roman" w:cs="Times New Roman"/>
          <w:bCs/>
          <w:sz w:val="18"/>
          <w:szCs w:val="18"/>
        </w:rPr>
      </w:pPr>
    </w:p>
    <w:p w:rsidR="0071528F" w:rsidRPr="009D49F2" w:rsidRDefault="0071528F" w:rsidP="0071528F">
      <w:pPr>
        <w:widowControl w:val="0"/>
        <w:autoSpaceDE w:val="0"/>
        <w:autoSpaceDN w:val="0"/>
        <w:adjustRightInd w:val="0"/>
        <w:spacing w:after="0" w:line="240" w:lineRule="auto"/>
        <w:ind w:firstLine="709"/>
        <w:jc w:val="both"/>
        <w:outlineLvl w:val="2"/>
        <w:rPr>
          <w:rFonts w:ascii="Times New Roman" w:eastAsia="Calibri" w:hAnsi="Times New Roman" w:cs="Times New Roman"/>
          <w:sz w:val="18"/>
          <w:szCs w:val="18"/>
        </w:rPr>
      </w:pPr>
      <w:r w:rsidRPr="009D49F2">
        <w:rPr>
          <w:rFonts w:ascii="Times New Roman" w:eastAsia="Calibri" w:hAnsi="Times New Roman" w:cs="Times New Roman"/>
          <w:bCs/>
          <w:sz w:val="18"/>
          <w:szCs w:val="18"/>
        </w:rPr>
        <w:t xml:space="preserve">2. Опубликовать настоящее постановление в газете «Умыганская панорама» и разместить на официальном </w:t>
      </w:r>
      <w:r w:rsidRPr="009D49F2">
        <w:rPr>
          <w:rFonts w:ascii="Times New Roman" w:eastAsia="Calibri" w:hAnsi="Times New Roman" w:cs="Times New Roman"/>
          <w:sz w:val="18"/>
          <w:szCs w:val="18"/>
        </w:rPr>
        <w:t>сайте администрации Умыганского сельского поселения в информационно-телекоммуникационной сети «Интернет».</w:t>
      </w:r>
    </w:p>
    <w:p w:rsidR="0071528F" w:rsidRPr="009D49F2" w:rsidRDefault="0071528F" w:rsidP="0071528F">
      <w:pPr>
        <w:spacing w:after="0" w:line="240" w:lineRule="auto"/>
        <w:ind w:firstLine="660"/>
        <w:jc w:val="both"/>
        <w:rPr>
          <w:rFonts w:ascii="Times New Roman" w:eastAsia="Calibri" w:hAnsi="Times New Roman" w:cs="Times New Roman"/>
          <w:bCs/>
          <w:color w:val="000000"/>
          <w:sz w:val="18"/>
          <w:szCs w:val="18"/>
        </w:rPr>
      </w:pPr>
    </w:p>
    <w:p w:rsidR="0071528F" w:rsidRPr="009D49F2" w:rsidRDefault="0071528F" w:rsidP="0071528F">
      <w:pPr>
        <w:spacing w:after="0" w:line="240" w:lineRule="auto"/>
        <w:ind w:firstLine="660"/>
        <w:jc w:val="both"/>
        <w:rPr>
          <w:rFonts w:ascii="Times New Roman" w:eastAsia="Calibri" w:hAnsi="Times New Roman" w:cs="Times New Roman"/>
          <w:bCs/>
          <w:color w:val="000000"/>
          <w:sz w:val="18"/>
          <w:szCs w:val="18"/>
        </w:rPr>
      </w:pPr>
      <w:r w:rsidRPr="009D49F2">
        <w:rPr>
          <w:rFonts w:ascii="Times New Roman" w:eastAsia="Calibri" w:hAnsi="Times New Roman" w:cs="Times New Roman"/>
          <w:bCs/>
          <w:color w:val="000000"/>
          <w:sz w:val="18"/>
          <w:szCs w:val="18"/>
        </w:rPr>
        <w:t>3. Контроль за исполнением настоящего постановления оставляю за собой.</w:t>
      </w:r>
    </w:p>
    <w:p w:rsidR="0071528F" w:rsidRPr="009D49F2" w:rsidRDefault="0071528F" w:rsidP="0071528F">
      <w:pPr>
        <w:spacing w:after="0" w:line="240" w:lineRule="auto"/>
        <w:jc w:val="both"/>
        <w:rPr>
          <w:rFonts w:ascii="Times New Roman" w:eastAsia="Calibri" w:hAnsi="Times New Roman" w:cs="Times New Roman"/>
          <w:bCs/>
          <w:sz w:val="18"/>
          <w:szCs w:val="18"/>
        </w:rPr>
      </w:pPr>
    </w:p>
    <w:p w:rsidR="0071528F" w:rsidRPr="009D49F2" w:rsidRDefault="0071528F" w:rsidP="0071528F">
      <w:pPr>
        <w:spacing w:after="0" w:line="240" w:lineRule="auto"/>
        <w:jc w:val="both"/>
        <w:rPr>
          <w:rFonts w:ascii="Times New Roman" w:eastAsia="Calibri" w:hAnsi="Times New Roman" w:cs="Times New Roman"/>
          <w:bCs/>
          <w:sz w:val="18"/>
          <w:szCs w:val="18"/>
        </w:rPr>
      </w:pPr>
    </w:p>
    <w:p w:rsidR="0071528F" w:rsidRPr="009D49F2" w:rsidRDefault="0071528F" w:rsidP="0071528F">
      <w:pPr>
        <w:spacing w:after="0" w:line="240" w:lineRule="auto"/>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 xml:space="preserve">Глава Умыганского  </w:t>
      </w:r>
    </w:p>
    <w:p w:rsidR="0071528F" w:rsidRPr="009D49F2" w:rsidRDefault="0071528F" w:rsidP="0071528F">
      <w:pPr>
        <w:spacing w:after="0" w:line="240" w:lineRule="auto"/>
        <w:jc w:val="both"/>
        <w:rPr>
          <w:rFonts w:ascii="Times New Roman" w:eastAsia="Calibri" w:hAnsi="Times New Roman" w:cs="Times New Roman"/>
          <w:sz w:val="18"/>
          <w:szCs w:val="18"/>
        </w:rPr>
      </w:pPr>
      <w:r w:rsidRPr="009D49F2">
        <w:rPr>
          <w:rFonts w:ascii="Times New Roman" w:eastAsia="Calibri" w:hAnsi="Times New Roman" w:cs="Times New Roman"/>
          <w:bCs/>
          <w:color w:val="000000"/>
          <w:sz w:val="18"/>
          <w:szCs w:val="18"/>
        </w:rPr>
        <w:t xml:space="preserve">сельского поселения                                                                       </w:t>
      </w:r>
      <w:proofErr w:type="spellStart"/>
      <w:r w:rsidRPr="009D49F2">
        <w:rPr>
          <w:rFonts w:ascii="Times New Roman" w:eastAsia="Calibri" w:hAnsi="Times New Roman" w:cs="Times New Roman"/>
          <w:bCs/>
          <w:color w:val="000000"/>
          <w:sz w:val="18"/>
          <w:szCs w:val="18"/>
        </w:rPr>
        <w:t>В.Н.Савицкий</w:t>
      </w:r>
      <w:proofErr w:type="spellEnd"/>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sectPr w:rsidR="0071528F" w:rsidRPr="009D49F2" w:rsidSect="0071528F">
          <w:headerReference w:type="first" r:id="rId31"/>
          <w:type w:val="continuous"/>
          <w:pgSz w:w="11906" w:h="16838"/>
          <w:pgMar w:top="1134" w:right="850" w:bottom="993" w:left="1701" w:header="709" w:footer="709" w:gutter="0"/>
          <w:cols w:space="708"/>
          <w:titlePg/>
          <w:docGrid w:linePitch="360"/>
        </w:sectPr>
      </w:pP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Приложение№1</w:t>
      </w: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к постановлению администрации</w:t>
      </w: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Умыганского сельского поселения от «23» 12.2022г. № 48-ПА</w:t>
      </w:r>
    </w:p>
    <w:p w:rsidR="0071528F" w:rsidRPr="009D49F2" w:rsidRDefault="0071528F" w:rsidP="0071528F">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«О внесении изменений в муниципальную программу</w:t>
      </w:r>
    </w:p>
    <w:p w:rsidR="0071528F" w:rsidRPr="009D49F2" w:rsidRDefault="0071528F" w:rsidP="0071528F">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«Социально-экономическое развитие территории сельского поселения»</w:t>
      </w:r>
    </w:p>
    <w:p w:rsidR="0071528F" w:rsidRPr="009D49F2" w:rsidRDefault="0071528F" w:rsidP="0071528F">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на 2021 – 2025 годы», утвержденную постановлением</w:t>
      </w:r>
    </w:p>
    <w:p w:rsidR="0071528F" w:rsidRPr="009D49F2" w:rsidRDefault="0071528F" w:rsidP="0071528F">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администрации Умыганского сельского поселения</w:t>
      </w:r>
    </w:p>
    <w:p w:rsidR="0071528F" w:rsidRPr="009D49F2" w:rsidRDefault="0071528F" w:rsidP="0071528F">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от 10 ноября 2020 года № 30-ПА»</w:t>
      </w: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Приложение №3</w:t>
      </w: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к муниципальной программе </w:t>
      </w:r>
    </w:p>
    <w:p w:rsidR="0071528F" w:rsidRPr="009D49F2" w:rsidRDefault="0071528F" w:rsidP="0071528F">
      <w:pPr>
        <w:widowControl w:val="0"/>
        <w:autoSpaceDE w:val="0"/>
        <w:autoSpaceDN w:val="0"/>
        <w:adjustRightInd w:val="0"/>
        <w:spacing w:after="0" w:line="240" w:lineRule="auto"/>
        <w:ind w:firstLine="709"/>
        <w:jc w:val="right"/>
        <w:rPr>
          <w:rFonts w:ascii="Times New Roman" w:eastAsia="Times New Roman" w:hAnsi="Times New Roman" w:cs="Times New Roman"/>
          <w:sz w:val="18"/>
          <w:szCs w:val="18"/>
          <w:u w:val="single"/>
          <w:lang w:eastAsia="ru-RU"/>
        </w:rPr>
      </w:pPr>
      <w:r w:rsidRPr="009D49F2">
        <w:rPr>
          <w:rFonts w:ascii="Times New Roman" w:eastAsia="Times New Roman" w:hAnsi="Times New Roman" w:cs="Times New Roman"/>
          <w:b/>
          <w:sz w:val="18"/>
          <w:szCs w:val="18"/>
          <w:u w:val="single"/>
          <w:lang w:eastAsia="ru-RU"/>
        </w:rPr>
        <w:t>«</w:t>
      </w:r>
      <w:r w:rsidRPr="009D49F2">
        <w:rPr>
          <w:rFonts w:ascii="Times New Roman" w:eastAsia="Times New Roman" w:hAnsi="Times New Roman" w:cs="Times New Roman"/>
          <w:sz w:val="18"/>
          <w:szCs w:val="18"/>
          <w:u w:val="single"/>
          <w:lang w:eastAsia="ru-RU"/>
        </w:rPr>
        <w:t xml:space="preserve">Социально-экономическое развитие </w:t>
      </w: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u w:val="single"/>
        </w:rPr>
      </w:pPr>
      <w:r w:rsidRPr="009D49F2">
        <w:rPr>
          <w:rFonts w:ascii="Times New Roman" w:eastAsia="Calibri" w:hAnsi="Times New Roman" w:cs="Times New Roman"/>
          <w:sz w:val="18"/>
          <w:szCs w:val="18"/>
          <w:u w:val="single"/>
        </w:rPr>
        <w:t xml:space="preserve">территории сельского поселения» на 2021-2025гг,  </w:t>
      </w: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w:t>
      </w:r>
    </w:p>
    <w:p w:rsidR="0071528F" w:rsidRPr="009D49F2" w:rsidRDefault="0071528F" w:rsidP="0071528F">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18"/>
          <w:szCs w:val="18"/>
        </w:rPr>
      </w:pPr>
      <w:r w:rsidRPr="009D49F2">
        <w:rPr>
          <w:rFonts w:ascii="Times New Roman" w:eastAsia="Calibri" w:hAnsi="Times New Roman" w:cs="Times New Roman"/>
          <w:b/>
          <w:sz w:val="18"/>
          <w:szCs w:val="18"/>
        </w:rPr>
        <w:t>РЕСУРСНОЕ ОБЕСПЕЧЕНИЕ</w:t>
      </w:r>
    </w:p>
    <w:p w:rsidR="0071528F" w:rsidRPr="009D49F2" w:rsidRDefault="0071528F" w:rsidP="0071528F">
      <w:pPr>
        <w:widowControl w:val="0"/>
        <w:autoSpaceDE w:val="0"/>
        <w:autoSpaceDN w:val="0"/>
        <w:adjustRightInd w:val="0"/>
        <w:spacing w:after="0" w:line="240" w:lineRule="auto"/>
        <w:ind w:right="-881"/>
        <w:outlineLvl w:val="3"/>
        <w:rPr>
          <w:rFonts w:ascii="Times New Roman" w:eastAsia="Calibri" w:hAnsi="Times New Roman" w:cs="Times New Roman"/>
          <w:b/>
          <w:sz w:val="18"/>
          <w:szCs w:val="18"/>
        </w:rPr>
      </w:pPr>
      <w:r w:rsidRPr="009D49F2">
        <w:rPr>
          <w:rFonts w:ascii="Times New Roman" w:eastAsia="Calibri" w:hAnsi="Times New Roman" w:cs="Times New Roman"/>
          <w:b/>
          <w:sz w:val="18"/>
          <w:szCs w:val="18"/>
        </w:rPr>
        <w:t xml:space="preserve">МУНИЦИПАЛЬНОЙ ПРОГРАММЫ </w:t>
      </w:r>
      <w:r w:rsidRPr="009D49F2">
        <w:rPr>
          <w:rFonts w:ascii="Times New Roman" w:eastAsia="Calibri" w:hAnsi="Times New Roman" w:cs="Times New Roman"/>
          <w:b/>
          <w:i/>
          <w:sz w:val="18"/>
          <w:szCs w:val="18"/>
          <w:u w:val="single"/>
        </w:rPr>
        <w:t xml:space="preserve">«СОЦИАЛЬНО-ЭКОНОМИЧЕСКОЕ РАЗВИТИЕ СЕЛЬСКОГО ПОСЕЛЕНИЯ» </w:t>
      </w:r>
      <w:r w:rsidRPr="009D49F2">
        <w:rPr>
          <w:rFonts w:ascii="Times New Roman" w:eastAsia="Calibri" w:hAnsi="Times New Roman" w:cs="Times New Roman"/>
          <w:b/>
          <w:sz w:val="18"/>
          <w:szCs w:val="18"/>
        </w:rPr>
        <w:t xml:space="preserve">ЗА СЧЕТ </w:t>
      </w:r>
      <w:proofErr w:type="gramStart"/>
      <w:r w:rsidRPr="009D49F2">
        <w:rPr>
          <w:rFonts w:ascii="Times New Roman" w:eastAsia="Calibri" w:hAnsi="Times New Roman" w:cs="Times New Roman"/>
          <w:b/>
          <w:sz w:val="18"/>
          <w:szCs w:val="18"/>
        </w:rPr>
        <w:t>СРЕДСТВ</w:t>
      </w:r>
      <w:proofErr w:type="gramEnd"/>
      <w:r w:rsidRPr="009D49F2">
        <w:rPr>
          <w:rFonts w:ascii="Times New Roman" w:eastAsia="Calibri" w:hAnsi="Times New Roman" w:cs="Times New Roman"/>
          <w:b/>
          <w:sz w:val="18"/>
          <w:szCs w:val="18"/>
        </w:rPr>
        <w:t xml:space="preserve"> ПРЕДУСМОТРЕННЫХ В БЮДЖЕТЕ УМЫГАНСКОГО СЕЛЬСКОГО ПОСЕЛЕНИЯ</w:t>
      </w:r>
    </w:p>
    <w:p w:rsidR="0071528F" w:rsidRPr="009D49F2" w:rsidRDefault="0071528F" w:rsidP="0071528F">
      <w:pPr>
        <w:widowControl w:val="0"/>
        <w:autoSpaceDE w:val="0"/>
        <w:autoSpaceDN w:val="0"/>
        <w:adjustRightInd w:val="0"/>
        <w:spacing w:after="0" w:line="240" w:lineRule="auto"/>
        <w:outlineLvl w:val="3"/>
        <w:rPr>
          <w:rFonts w:ascii="Times New Roman" w:eastAsia="Calibri" w:hAnsi="Times New Roman" w:cs="Times New Roman"/>
          <w:sz w:val="18"/>
          <w:szCs w:val="18"/>
        </w:rPr>
      </w:pPr>
    </w:p>
    <w:tbl>
      <w:tblPr>
        <w:tblStyle w:val="138"/>
        <w:tblW w:w="11057" w:type="dxa"/>
        <w:tblInd w:w="-572" w:type="dxa"/>
        <w:tblLayout w:type="fixed"/>
        <w:tblLook w:val="0000" w:firstRow="0" w:lastRow="0" w:firstColumn="0" w:lastColumn="0" w:noHBand="0" w:noVBand="0"/>
      </w:tblPr>
      <w:tblGrid>
        <w:gridCol w:w="1701"/>
        <w:gridCol w:w="1701"/>
        <w:gridCol w:w="1985"/>
        <w:gridCol w:w="992"/>
        <w:gridCol w:w="993"/>
        <w:gridCol w:w="850"/>
        <w:gridCol w:w="851"/>
        <w:gridCol w:w="992"/>
        <w:gridCol w:w="992"/>
      </w:tblGrid>
      <w:tr w:rsidR="0071528F" w:rsidRPr="009D49F2" w:rsidTr="0071528F">
        <w:trPr>
          <w:trHeight w:val="20"/>
        </w:trPr>
        <w:tc>
          <w:tcPr>
            <w:tcW w:w="1701" w:type="dxa"/>
            <w:vMerge w:val="restart"/>
          </w:tcPr>
          <w:p w:rsidR="0071528F" w:rsidRPr="009D49F2" w:rsidRDefault="0071528F" w:rsidP="0071528F">
            <w:pPr>
              <w:widowControl w:val="0"/>
              <w:autoSpaceDE w:val="0"/>
              <w:autoSpaceDN w:val="0"/>
              <w:adjustRightInd w:val="0"/>
              <w:spacing w:line="216" w:lineRule="auto"/>
              <w:jc w:val="center"/>
              <w:rPr>
                <w:rFonts w:ascii="Times New Roman" w:hAnsi="Times New Roman"/>
                <w:sz w:val="18"/>
                <w:szCs w:val="18"/>
              </w:rPr>
            </w:pPr>
            <w:r w:rsidRPr="009D49F2">
              <w:rPr>
                <w:rFonts w:ascii="Times New Roman" w:hAnsi="Times New Roman"/>
                <w:sz w:val="18"/>
                <w:szCs w:val="18"/>
              </w:rPr>
              <w:t>Наименование программы, подпрограммы, основного мероприятия, мероприятия</w:t>
            </w:r>
          </w:p>
        </w:tc>
        <w:tc>
          <w:tcPr>
            <w:tcW w:w="1701" w:type="dxa"/>
            <w:vMerge w:val="restart"/>
          </w:tcPr>
          <w:p w:rsidR="0071528F" w:rsidRPr="009D49F2" w:rsidRDefault="0071528F" w:rsidP="0071528F">
            <w:pPr>
              <w:widowControl w:val="0"/>
              <w:autoSpaceDE w:val="0"/>
              <w:autoSpaceDN w:val="0"/>
              <w:adjustRightInd w:val="0"/>
              <w:spacing w:line="216" w:lineRule="auto"/>
              <w:jc w:val="center"/>
              <w:rPr>
                <w:rFonts w:ascii="Times New Roman" w:hAnsi="Times New Roman"/>
                <w:sz w:val="18"/>
                <w:szCs w:val="18"/>
              </w:rPr>
            </w:pPr>
            <w:r w:rsidRPr="009D49F2">
              <w:rPr>
                <w:rFonts w:ascii="Times New Roman" w:hAnsi="Times New Roman"/>
                <w:sz w:val="18"/>
                <w:szCs w:val="18"/>
              </w:rPr>
              <w:t>Ответственный исполнитель, соисполнители, участники</w:t>
            </w:r>
          </w:p>
        </w:tc>
        <w:tc>
          <w:tcPr>
            <w:tcW w:w="1985" w:type="dxa"/>
            <w:vMerge w:val="restart"/>
          </w:tcPr>
          <w:p w:rsidR="0071528F" w:rsidRPr="009D49F2" w:rsidRDefault="0071528F" w:rsidP="0071528F">
            <w:pPr>
              <w:widowControl w:val="0"/>
              <w:autoSpaceDE w:val="0"/>
              <w:autoSpaceDN w:val="0"/>
              <w:adjustRightInd w:val="0"/>
              <w:spacing w:line="216" w:lineRule="auto"/>
              <w:jc w:val="center"/>
              <w:rPr>
                <w:rFonts w:ascii="Times New Roman" w:hAnsi="Times New Roman"/>
                <w:sz w:val="18"/>
                <w:szCs w:val="18"/>
              </w:rPr>
            </w:pPr>
            <w:r w:rsidRPr="009D49F2">
              <w:rPr>
                <w:rFonts w:ascii="Times New Roman" w:hAnsi="Times New Roman"/>
                <w:sz w:val="18"/>
                <w:szCs w:val="18"/>
              </w:rPr>
              <w:t>Источники финансирования</w:t>
            </w:r>
          </w:p>
        </w:tc>
        <w:tc>
          <w:tcPr>
            <w:tcW w:w="5670" w:type="dxa"/>
            <w:gridSpan w:val="6"/>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Расходы (тыс. руб.), годы</w:t>
            </w:r>
          </w:p>
        </w:tc>
      </w:tr>
      <w:tr w:rsidR="0071528F" w:rsidRPr="009D49F2" w:rsidTr="0071528F">
        <w:trPr>
          <w:trHeight w:val="386"/>
        </w:trPr>
        <w:tc>
          <w:tcPr>
            <w:tcW w:w="1701" w:type="dxa"/>
            <w:vMerge/>
          </w:tcPr>
          <w:p w:rsidR="0071528F" w:rsidRPr="009D49F2" w:rsidRDefault="0071528F" w:rsidP="0071528F">
            <w:pPr>
              <w:widowControl w:val="0"/>
              <w:pBdr>
                <w:top w:val="single" w:sz="6" w:space="0" w:color="auto"/>
              </w:pBdr>
              <w:autoSpaceDE w:val="0"/>
              <w:autoSpaceDN w:val="0"/>
              <w:adjustRightInd w:val="0"/>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rPr>
                <w:rFonts w:ascii="Times New Roman" w:hAnsi="Times New Roman"/>
                <w:sz w:val="18"/>
                <w:szCs w:val="18"/>
              </w:rPr>
            </w:pPr>
          </w:p>
        </w:tc>
        <w:tc>
          <w:tcPr>
            <w:tcW w:w="1985" w:type="dxa"/>
            <w:vMerge/>
          </w:tcPr>
          <w:p w:rsidR="0071528F" w:rsidRPr="009D49F2" w:rsidRDefault="0071528F" w:rsidP="0071528F">
            <w:pPr>
              <w:widowControl w:val="0"/>
              <w:pBdr>
                <w:top w:val="single" w:sz="6" w:space="0" w:color="auto"/>
              </w:pBdr>
              <w:autoSpaceDE w:val="0"/>
              <w:autoSpaceDN w:val="0"/>
              <w:adjustRightInd w:val="0"/>
              <w:rPr>
                <w:rFonts w:ascii="Times New Roman" w:hAnsi="Times New Roman"/>
                <w:sz w:val="18"/>
                <w:szCs w:val="18"/>
              </w:rPr>
            </w:pPr>
          </w:p>
        </w:tc>
        <w:tc>
          <w:tcPr>
            <w:tcW w:w="992"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highlight w:val="yellow"/>
              </w:rPr>
            </w:pPr>
            <w:r w:rsidRPr="009D49F2">
              <w:rPr>
                <w:rFonts w:ascii="Times New Roman" w:hAnsi="Times New Roman"/>
                <w:sz w:val="18"/>
                <w:szCs w:val="18"/>
              </w:rPr>
              <w:t>2021г</w:t>
            </w:r>
          </w:p>
        </w:tc>
        <w:tc>
          <w:tcPr>
            <w:tcW w:w="993"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2022г</w:t>
            </w:r>
          </w:p>
        </w:tc>
        <w:tc>
          <w:tcPr>
            <w:tcW w:w="850"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2023г</w:t>
            </w:r>
          </w:p>
        </w:tc>
        <w:tc>
          <w:tcPr>
            <w:tcW w:w="851"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2024г</w:t>
            </w:r>
          </w:p>
        </w:tc>
        <w:tc>
          <w:tcPr>
            <w:tcW w:w="992"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2025г</w:t>
            </w:r>
          </w:p>
        </w:tc>
        <w:tc>
          <w:tcPr>
            <w:tcW w:w="992"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r>
      <w:tr w:rsidR="0071528F" w:rsidRPr="009D49F2" w:rsidTr="0071528F">
        <w:trPr>
          <w:trHeight w:val="161"/>
        </w:trPr>
        <w:tc>
          <w:tcPr>
            <w:tcW w:w="1701"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1</w:t>
            </w:r>
          </w:p>
        </w:tc>
        <w:tc>
          <w:tcPr>
            <w:tcW w:w="1701"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w:t>
            </w:r>
          </w:p>
        </w:tc>
        <w:tc>
          <w:tcPr>
            <w:tcW w:w="1985" w:type="dxa"/>
          </w:tcPr>
          <w:p w:rsidR="0071528F" w:rsidRPr="009D49F2" w:rsidRDefault="0071528F" w:rsidP="0071528F">
            <w:pPr>
              <w:widowControl w:val="0"/>
              <w:autoSpaceDE w:val="0"/>
              <w:autoSpaceDN w:val="0"/>
              <w:adjustRightInd w:val="0"/>
              <w:rPr>
                <w:rFonts w:ascii="Times New Roman" w:hAnsi="Times New Roman"/>
                <w:sz w:val="18"/>
                <w:szCs w:val="18"/>
              </w:rPr>
            </w:pPr>
          </w:p>
        </w:tc>
        <w:tc>
          <w:tcPr>
            <w:tcW w:w="992"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3</w:t>
            </w:r>
          </w:p>
        </w:tc>
        <w:tc>
          <w:tcPr>
            <w:tcW w:w="993"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4</w:t>
            </w:r>
          </w:p>
        </w:tc>
        <w:tc>
          <w:tcPr>
            <w:tcW w:w="850"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5</w:t>
            </w:r>
          </w:p>
        </w:tc>
        <w:tc>
          <w:tcPr>
            <w:tcW w:w="851"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6</w:t>
            </w:r>
          </w:p>
        </w:tc>
        <w:tc>
          <w:tcPr>
            <w:tcW w:w="992"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7</w:t>
            </w:r>
          </w:p>
        </w:tc>
        <w:tc>
          <w:tcPr>
            <w:tcW w:w="992"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8</w:t>
            </w:r>
          </w:p>
        </w:tc>
      </w:tr>
      <w:tr w:rsidR="0071528F" w:rsidRPr="009D49F2" w:rsidTr="0071528F">
        <w:trPr>
          <w:trHeight w:val="20"/>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Программа</w:t>
            </w:r>
          </w:p>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«Социально-экономическое развитие территории сельского поселения»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МКУК</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 xml:space="preserve">« КДЦ </w:t>
            </w:r>
            <w:proofErr w:type="spellStart"/>
            <w:r w:rsidRPr="009D49F2">
              <w:rPr>
                <w:rFonts w:ascii="Times New Roman" w:hAnsi="Times New Roman"/>
                <w:sz w:val="18"/>
                <w:szCs w:val="18"/>
              </w:rPr>
              <w:t>с.Умыган</w:t>
            </w:r>
            <w:proofErr w:type="spellEnd"/>
            <w:r w:rsidRPr="009D49F2">
              <w:rPr>
                <w:rFonts w:ascii="Times New Roman" w:hAnsi="Times New Roman"/>
                <w:sz w:val="18"/>
                <w:szCs w:val="18"/>
              </w:rPr>
              <w:t>»</w:t>
            </w:r>
          </w:p>
        </w:tc>
        <w:tc>
          <w:tcPr>
            <w:tcW w:w="1985" w:type="dxa"/>
          </w:tcPr>
          <w:p w:rsidR="0071528F" w:rsidRPr="009D49F2" w:rsidRDefault="0071528F" w:rsidP="0071528F">
            <w:pPr>
              <w:widowControl w:val="0"/>
              <w:autoSpaceDE w:val="0"/>
              <w:autoSpaceDN w:val="0"/>
              <w:adjustRightInd w:val="0"/>
              <w:rPr>
                <w:rFonts w:ascii="Times New Roman" w:hAnsi="Times New Roman"/>
                <w:b/>
                <w:sz w:val="18"/>
                <w:szCs w:val="18"/>
              </w:rPr>
            </w:pPr>
            <w:r w:rsidRPr="009D49F2">
              <w:rPr>
                <w:rFonts w:ascii="Times New Roman" w:hAnsi="Times New Roman"/>
                <w:b/>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10195,7</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12012,8</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7077,1</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8827,8</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8631,7</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46745,1</w:t>
            </w:r>
          </w:p>
        </w:tc>
      </w:tr>
      <w:tr w:rsidR="0071528F" w:rsidRPr="009D49F2" w:rsidTr="0071528F">
        <w:trPr>
          <w:trHeight w:val="457"/>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0" w:lineRule="auto"/>
              <w:ind w:right="-108"/>
              <w:jc w:val="center"/>
              <w:rPr>
                <w:rFonts w:ascii="Times New Roman" w:hAnsi="Times New Roman"/>
                <w:sz w:val="18"/>
                <w:szCs w:val="18"/>
              </w:rPr>
            </w:pPr>
            <w:r w:rsidRPr="009D49F2">
              <w:rPr>
                <w:rFonts w:ascii="Times New Roman" w:hAnsi="Times New Roman"/>
                <w:sz w:val="18"/>
                <w:szCs w:val="18"/>
              </w:rPr>
              <w:t>Местный бюджет (далее – МБ)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9697,1</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10689,3</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6528,7</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6441,0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8501,9</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i/>
                <w:iCs/>
                <w:color w:val="000000"/>
                <w:sz w:val="18"/>
                <w:szCs w:val="18"/>
              </w:rPr>
            </w:pPr>
            <w:r w:rsidRPr="009D49F2">
              <w:rPr>
                <w:rFonts w:ascii="Times New Roman" w:hAnsi="Times New Roman"/>
                <w:b/>
                <w:bCs/>
                <w:i/>
                <w:iCs/>
                <w:color w:val="000000"/>
                <w:sz w:val="18"/>
                <w:szCs w:val="18"/>
              </w:rPr>
              <w:t>41858,0</w:t>
            </w:r>
          </w:p>
        </w:tc>
      </w:tr>
      <w:tr w:rsidR="0071528F" w:rsidRPr="009D49F2" w:rsidTr="0071528F">
        <w:trPr>
          <w:trHeight w:val="20"/>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tcPr>
          <w:p w:rsidR="0071528F" w:rsidRPr="009D49F2" w:rsidRDefault="0071528F" w:rsidP="0071528F">
            <w:pPr>
              <w:widowControl w:val="0"/>
              <w:autoSpaceDE w:val="0"/>
              <w:autoSpaceDN w:val="0"/>
              <w:adjustRightInd w:val="0"/>
              <w:spacing w:line="192" w:lineRule="auto"/>
              <w:rPr>
                <w:rFonts w:ascii="Times New Roman" w:hAnsi="Times New Roman"/>
                <w:sz w:val="18"/>
                <w:szCs w:val="18"/>
              </w:rPr>
            </w:pPr>
            <w:r w:rsidRPr="009D49F2">
              <w:rPr>
                <w:rFonts w:ascii="Times New Roman" w:hAnsi="Times New Roman"/>
                <w:sz w:val="18"/>
                <w:szCs w:val="18"/>
              </w:rPr>
              <w:t xml:space="preserve">Средства районного бюджета, предусмотренные в местном бюджете (далее – РБ) – при наличии </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160,6</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184,0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344,6</w:t>
            </w:r>
          </w:p>
        </w:tc>
      </w:tr>
      <w:tr w:rsidR="0071528F" w:rsidRPr="009D49F2" w:rsidTr="0071528F">
        <w:trPr>
          <w:trHeight w:val="918"/>
        </w:trPr>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985" w:type="dxa"/>
          </w:tcPr>
          <w:p w:rsidR="0071528F" w:rsidRPr="009D49F2" w:rsidRDefault="0071528F" w:rsidP="0071528F">
            <w:pPr>
              <w:widowControl w:val="0"/>
              <w:autoSpaceDE w:val="0"/>
              <w:autoSpaceDN w:val="0"/>
              <w:adjustRightInd w:val="0"/>
              <w:spacing w:line="192" w:lineRule="auto"/>
              <w:rPr>
                <w:rFonts w:ascii="Times New Roman" w:hAnsi="Times New Roman"/>
                <w:sz w:val="18"/>
                <w:szCs w:val="18"/>
              </w:rPr>
            </w:pPr>
            <w:r w:rsidRPr="009D49F2">
              <w:rPr>
                <w:rFonts w:ascii="Times New Roman" w:hAnsi="Times New Roman"/>
                <w:sz w:val="18"/>
                <w:szCs w:val="18"/>
              </w:rPr>
              <w:t>Средства областного бюджета, предусмотренные в местном бюджете (далее - ОБ) – при наличии</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200,7</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947,9</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400,7</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2233,7</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0,7</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3783,7</w:t>
            </w:r>
          </w:p>
        </w:tc>
      </w:tr>
      <w:tr w:rsidR="0071528F" w:rsidRPr="009D49F2" w:rsidTr="0071528F">
        <w:trPr>
          <w:trHeight w:val="20"/>
        </w:trPr>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985" w:type="dxa"/>
          </w:tcPr>
          <w:p w:rsidR="0071528F" w:rsidRPr="009D49F2" w:rsidRDefault="0071528F" w:rsidP="0071528F">
            <w:pPr>
              <w:widowControl w:val="0"/>
              <w:autoSpaceDE w:val="0"/>
              <w:autoSpaceDN w:val="0"/>
              <w:adjustRightInd w:val="0"/>
              <w:spacing w:line="185" w:lineRule="auto"/>
              <w:rPr>
                <w:rFonts w:ascii="Times New Roman" w:hAnsi="Times New Roman"/>
                <w:sz w:val="18"/>
                <w:szCs w:val="18"/>
              </w:rPr>
            </w:pPr>
            <w:r w:rsidRPr="009D49F2">
              <w:rPr>
                <w:rFonts w:ascii="Times New Roman" w:hAnsi="Times New Roman"/>
                <w:sz w:val="18"/>
                <w:szCs w:val="18"/>
              </w:rPr>
              <w:t>Средства федерального бюджета, предусмотренные в местном бюджете (далее - ФБ) - при наличии</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137,3</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191,6</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147,7</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153,1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129,1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758,8</w:t>
            </w:r>
          </w:p>
        </w:tc>
      </w:tr>
      <w:tr w:rsidR="0071528F" w:rsidRPr="009D49F2" w:rsidTr="0071528F">
        <w:trPr>
          <w:trHeight w:val="256"/>
        </w:trPr>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985" w:type="dxa"/>
          </w:tcPr>
          <w:p w:rsidR="0071528F" w:rsidRPr="009D49F2" w:rsidRDefault="0071528F" w:rsidP="0071528F">
            <w:pPr>
              <w:widowControl w:val="0"/>
              <w:autoSpaceDE w:val="0"/>
              <w:autoSpaceDN w:val="0"/>
              <w:adjustRightInd w:val="0"/>
              <w:spacing w:line="180" w:lineRule="auto"/>
              <w:rPr>
                <w:rFonts w:ascii="Times New Roman" w:hAnsi="Times New Roman"/>
                <w:sz w:val="18"/>
                <w:szCs w:val="18"/>
              </w:rPr>
            </w:pPr>
            <w:r w:rsidRPr="009D49F2">
              <w:rPr>
                <w:rFonts w:ascii="Times New Roman" w:hAnsi="Times New Roman"/>
                <w:sz w:val="18"/>
                <w:szCs w:val="18"/>
              </w:rPr>
              <w:t>Иные источники, предусмотренные в местном бюджете (далее - ИИ) - при наличии</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4"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4"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4"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 0,0</w:t>
            </w:r>
          </w:p>
        </w:tc>
        <w:tc>
          <w:tcPr>
            <w:tcW w:w="992" w:type="dxa"/>
            <w:tcBorders>
              <w:top w:val="nil"/>
              <w:left w:val="nil"/>
              <w:bottom w:val="single" w:sz="4" w:space="0" w:color="auto"/>
              <w:right w:val="single" w:sz="8" w:space="0" w:color="auto"/>
            </w:tcBorders>
            <w:shd w:val="clear" w:color="auto" w:fill="auto"/>
            <w:vAlign w:val="bottom"/>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4"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0"/>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1</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i/>
                <w:color w:val="000000"/>
                <w:sz w:val="18"/>
                <w:szCs w:val="18"/>
              </w:rPr>
              <w:t>«</w:t>
            </w:r>
            <w:r w:rsidRPr="009D49F2">
              <w:rPr>
                <w:rFonts w:ascii="Times New Roman" w:hAnsi="Times New Roman"/>
                <w:b/>
                <w:sz w:val="18"/>
                <w:szCs w:val="18"/>
              </w:rPr>
              <w:t xml:space="preserve">Обеспечение деятельности главы </w:t>
            </w:r>
            <w:r w:rsidRPr="009D49F2">
              <w:rPr>
                <w:rFonts w:ascii="Times New Roman" w:hAnsi="Times New Roman"/>
                <w:b/>
                <w:sz w:val="18"/>
                <w:szCs w:val="18"/>
              </w:rPr>
              <w:lastRenderedPageBreak/>
              <w:t>Умыганского сельского поселения и администрации Умыганского сельского поселения</w:t>
            </w:r>
            <w:r w:rsidRPr="009D49F2">
              <w:rPr>
                <w:rFonts w:ascii="Times New Roman" w:hAnsi="Times New Roman"/>
                <w:sz w:val="18"/>
                <w:szCs w:val="18"/>
              </w:rPr>
              <w:t>»</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lastRenderedPageBreak/>
              <w:t>Администрация Умыганского</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сельского поселения.</w:t>
            </w: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5033,0</w:t>
            </w:r>
          </w:p>
        </w:tc>
        <w:tc>
          <w:tcPr>
            <w:tcW w:w="993" w:type="dxa"/>
            <w:tcBorders>
              <w:top w:val="single" w:sz="4" w:space="0" w:color="auto"/>
              <w:left w:val="nil"/>
              <w:bottom w:val="single" w:sz="4" w:space="0" w:color="auto"/>
              <w:right w:val="single" w:sz="8" w:space="0" w:color="auto"/>
            </w:tcBorders>
            <w:shd w:val="clear" w:color="000000" w:fill="FFFFFF"/>
            <w:vAlign w:val="center"/>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6211,1</w:t>
            </w:r>
          </w:p>
        </w:tc>
        <w:tc>
          <w:tcPr>
            <w:tcW w:w="850" w:type="dxa"/>
            <w:tcBorders>
              <w:top w:val="single" w:sz="4" w:space="0" w:color="auto"/>
              <w:left w:val="nil"/>
              <w:bottom w:val="single" w:sz="4"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4238,9</w:t>
            </w:r>
          </w:p>
        </w:tc>
        <w:tc>
          <w:tcPr>
            <w:tcW w:w="851" w:type="dxa"/>
            <w:tcBorders>
              <w:top w:val="single" w:sz="4" w:space="0" w:color="auto"/>
              <w:left w:val="nil"/>
              <w:bottom w:val="single" w:sz="4"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4244,3</w:t>
            </w:r>
          </w:p>
        </w:tc>
        <w:tc>
          <w:tcPr>
            <w:tcW w:w="992" w:type="dxa"/>
            <w:tcBorders>
              <w:top w:val="single" w:sz="4" w:space="0" w:color="auto"/>
              <w:left w:val="nil"/>
              <w:bottom w:val="single" w:sz="4"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4600,7</w:t>
            </w:r>
          </w:p>
        </w:tc>
        <w:tc>
          <w:tcPr>
            <w:tcW w:w="992" w:type="dxa"/>
            <w:tcBorders>
              <w:top w:val="single" w:sz="4" w:space="0" w:color="auto"/>
              <w:left w:val="nil"/>
              <w:bottom w:val="single" w:sz="4"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24328,0</w:t>
            </w:r>
          </w:p>
        </w:tc>
      </w:tr>
      <w:tr w:rsidR="0071528F" w:rsidRPr="009D49F2" w:rsidTr="0071528F">
        <w:trPr>
          <w:trHeight w:val="280"/>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4734,4</w:t>
            </w:r>
          </w:p>
        </w:tc>
        <w:tc>
          <w:tcPr>
            <w:tcW w:w="993" w:type="dxa"/>
            <w:tcBorders>
              <w:top w:val="single" w:sz="4" w:space="0" w:color="auto"/>
              <w:left w:val="nil"/>
              <w:bottom w:val="single" w:sz="4" w:space="0" w:color="auto"/>
              <w:right w:val="single" w:sz="4" w:space="0" w:color="auto"/>
            </w:tcBorders>
            <w:shd w:val="clear" w:color="auto" w:fill="FFFFFF"/>
            <w:vAlign w:val="center"/>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6058,8</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4090,5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4090,5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4471,6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23445,1</w:t>
            </w:r>
          </w:p>
        </w:tc>
      </w:tr>
      <w:tr w:rsidR="0071528F" w:rsidRPr="009D49F2" w:rsidTr="0071528F">
        <w:trPr>
          <w:trHeight w:val="20"/>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160,6</w:t>
            </w:r>
          </w:p>
        </w:tc>
        <w:tc>
          <w:tcPr>
            <w:tcW w:w="993" w:type="dxa"/>
            <w:tcBorders>
              <w:top w:val="single" w:sz="4" w:space="0" w:color="auto"/>
              <w:left w:val="nil"/>
              <w:bottom w:val="single" w:sz="8" w:space="0" w:color="auto"/>
              <w:right w:val="single" w:sz="8" w:space="0" w:color="auto"/>
            </w:tcBorders>
            <w:shd w:val="clear" w:color="auto"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single" w:sz="4"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single" w:sz="4"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160,6</w:t>
            </w:r>
          </w:p>
        </w:tc>
      </w:tr>
      <w:tr w:rsidR="0071528F" w:rsidRPr="009D49F2" w:rsidTr="0071528F">
        <w:trPr>
          <w:trHeight w:val="274"/>
        </w:trPr>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993" w:type="dxa"/>
            <w:tcBorders>
              <w:top w:val="nil"/>
              <w:left w:val="nil"/>
              <w:bottom w:val="single" w:sz="8" w:space="0" w:color="auto"/>
              <w:right w:val="single" w:sz="8" w:space="0" w:color="auto"/>
            </w:tcBorders>
            <w:shd w:val="clear" w:color="auto"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3,5</w:t>
            </w:r>
          </w:p>
        </w:tc>
      </w:tr>
      <w:tr w:rsidR="0071528F" w:rsidRPr="009D49F2" w:rsidTr="0071528F">
        <w:trPr>
          <w:trHeight w:val="20"/>
        </w:trPr>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137,3</w:t>
            </w:r>
          </w:p>
        </w:tc>
        <w:tc>
          <w:tcPr>
            <w:tcW w:w="993" w:type="dxa"/>
            <w:tcBorders>
              <w:top w:val="nil"/>
              <w:left w:val="single" w:sz="8" w:space="0" w:color="auto"/>
              <w:bottom w:val="single" w:sz="8" w:space="0" w:color="auto"/>
              <w:right w:val="single" w:sz="8" w:space="0" w:color="auto"/>
            </w:tcBorders>
            <w:shd w:val="clear" w:color="auto"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151,6</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147,7</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153,1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129,1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718,8</w:t>
            </w:r>
          </w:p>
        </w:tc>
      </w:tr>
      <w:tr w:rsidR="0071528F" w:rsidRPr="009D49F2" w:rsidTr="0071528F">
        <w:trPr>
          <w:trHeight w:val="20"/>
        </w:trPr>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ind w:left="-108"/>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1.1.</w:t>
            </w:r>
          </w:p>
          <w:p w:rsidR="0071528F" w:rsidRPr="009D49F2" w:rsidRDefault="0071528F" w:rsidP="0071528F">
            <w:pPr>
              <w:widowControl w:val="0"/>
              <w:autoSpaceDE w:val="0"/>
              <w:autoSpaceDN w:val="0"/>
              <w:adjustRightInd w:val="0"/>
              <w:ind w:left="-108"/>
              <w:jc w:val="center"/>
              <w:rPr>
                <w:rFonts w:ascii="Times New Roman" w:hAnsi="Times New Roman"/>
                <w:sz w:val="18"/>
                <w:szCs w:val="18"/>
              </w:rPr>
            </w:pPr>
            <w:r w:rsidRPr="009D49F2">
              <w:rPr>
                <w:rFonts w:ascii="Times New Roman" w:hAnsi="Times New Roman"/>
                <w:sz w:val="18"/>
                <w:szCs w:val="18"/>
              </w:rPr>
              <w:t>Обеспечение деятельности главы Умыганского сельского поселения и Администрации Умыганского сельского поселения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сельского поселения</w:t>
            </w: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3195,1</w:t>
            </w:r>
          </w:p>
        </w:tc>
        <w:tc>
          <w:tcPr>
            <w:tcW w:w="993" w:type="dxa"/>
            <w:tcBorders>
              <w:top w:val="nil"/>
              <w:left w:val="nil"/>
              <w:bottom w:val="single" w:sz="8" w:space="0" w:color="auto"/>
              <w:right w:val="single" w:sz="8" w:space="0" w:color="auto"/>
            </w:tcBorders>
            <w:shd w:val="clear" w:color="auto" w:fill="FFFFFF"/>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4012,2</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2561,1</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2566,5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3120,9</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15455,8</w:t>
            </w:r>
          </w:p>
        </w:tc>
      </w:tr>
      <w:tr w:rsidR="0071528F" w:rsidRPr="009D49F2" w:rsidTr="0071528F">
        <w:trPr>
          <w:trHeight w:val="5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2896,5</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3859,9</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2412,7</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2412,7</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2991,1</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14572,9</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160,6</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160,6</w:t>
            </w:r>
          </w:p>
        </w:tc>
      </w:tr>
      <w:tr w:rsidR="0071528F" w:rsidRPr="009D49F2" w:rsidTr="0071528F">
        <w:trPr>
          <w:trHeight w:val="12"/>
        </w:trPr>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3,5</w:t>
            </w:r>
          </w:p>
        </w:tc>
      </w:tr>
      <w:tr w:rsidR="0071528F" w:rsidRPr="009D49F2" w:rsidTr="0071528F">
        <w:trPr>
          <w:trHeight w:val="12"/>
        </w:trPr>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137,3</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151,6</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147,7</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153,1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129,1</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718,8</w:t>
            </w:r>
          </w:p>
        </w:tc>
      </w:tr>
      <w:tr w:rsidR="0071528F" w:rsidRPr="009D49F2" w:rsidTr="0071528F">
        <w:trPr>
          <w:trHeight w:val="12"/>
        </w:trPr>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29"/>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1.2</w:t>
            </w:r>
          </w:p>
          <w:p w:rsidR="0071528F" w:rsidRPr="009D49F2" w:rsidRDefault="0071528F" w:rsidP="0071528F">
            <w:pPr>
              <w:widowControl w:val="0"/>
              <w:autoSpaceDE w:val="0"/>
              <w:autoSpaceDN w:val="0"/>
              <w:adjustRightInd w:val="0"/>
              <w:ind w:right="-2"/>
              <w:jc w:val="center"/>
              <w:rPr>
                <w:rFonts w:ascii="Times New Roman" w:hAnsi="Times New Roman"/>
                <w:sz w:val="18"/>
                <w:szCs w:val="18"/>
                <w:u w:val="single"/>
              </w:rPr>
            </w:pPr>
            <w:r w:rsidRPr="009D49F2">
              <w:rPr>
                <w:rFonts w:ascii="Times New Roman" w:hAnsi="Times New Roman"/>
                <w:sz w:val="18"/>
                <w:szCs w:val="18"/>
              </w:rPr>
              <w:t>Управление муниципальным долгом</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0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1.3</w:t>
            </w:r>
          </w:p>
          <w:p w:rsidR="0071528F" w:rsidRPr="009D49F2" w:rsidRDefault="0071528F" w:rsidP="0071528F">
            <w:pPr>
              <w:widowControl w:val="0"/>
              <w:autoSpaceDE w:val="0"/>
              <w:autoSpaceDN w:val="0"/>
              <w:adjustRightInd w:val="0"/>
              <w:ind w:left="-108" w:right="-142"/>
              <w:jc w:val="center"/>
              <w:rPr>
                <w:rFonts w:ascii="Times New Roman" w:hAnsi="Times New Roman"/>
                <w:sz w:val="18"/>
                <w:szCs w:val="18"/>
              </w:rPr>
            </w:pPr>
            <w:r w:rsidRPr="009D49F2">
              <w:rPr>
                <w:rFonts w:ascii="Times New Roman" w:hAnsi="Times New Roman"/>
                <w:sz w:val="18"/>
                <w:szCs w:val="18"/>
              </w:rPr>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137,0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182,8</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149,4</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149,4</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146,9</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765,5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137,0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182,8</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149,4</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149,4</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146,9</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765,5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47"/>
        </w:trPr>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1.4</w:t>
            </w:r>
          </w:p>
          <w:p w:rsidR="0071528F" w:rsidRPr="009D49F2" w:rsidRDefault="0071528F" w:rsidP="0071528F">
            <w:pPr>
              <w:widowControl w:val="0"/>
              <w:autoSpaceDE w:val="0"/>
              <w:autoSpaceDN w:val="0"/>
              <w:adjustRightInd w:val="0"/>
              <w:ind w:right="-61"/>
              <w:jc w:val="center"/>
              <w:rPr>
                <w:rFonts w:ascii="Times New Roman" w:hAnsi="Times New Roman"/>
                <w:color w:val="000000"/>
                <w:sz w:val="18"/>
                <w:szCs w:val="18"/>
              </w:rPr>
            </w:pPr>
            <w:r w:rsidRPr="009D49F2">
              <w:rPr>
                <w:rFonts w:ascii="Times New Roman" w:hAnsi="Times New Roman"/>
                <w:sz w:val="18"/>
                <w:szCs w:val="18"/>
              </w:rPr>
              <w:t>Повышение квалификации муниципальных служащих</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3,5</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13,5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3,5</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13,5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1.5.</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color w:val="000000"/>
                <w:sz w:val="18"/>
                <w:szCs w:val="18"/>
              </w:rPr>
              <w:t>Управление средствами резервного фонда администраций сельских поселений</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0,5</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62,5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0,5</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62,5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4"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4"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4"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4"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4"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single" w:sz="4" w:space="0" w:color="auto"/>
              <w:left w:val="nil"/>
              <w:bottom w:val="single" w:sz="4" w:space="0" w:color="auto"/>
              <w:right w:val="single" w:sz="4"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67"/>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1.6.</w:t>
            </w:r>
          </w:p>
          <w:p w:rsidR="0071528F" w:rsidRPr="009D49F2" w:rsidRDefault="0071528F" w:rsidP="0071528F">
            <w:pPr>
              <w:widowControl w:val="0"/>
              <w:autoSpaceDE w:val="0"/>
              <w:autoSpaceDN w:val="0"/>
              <w:adjustRightInd w:val="0"/>
              <w:ind w:left="-108" w:right="-142"/>
              <w:jc w:val="center"/>
              <w:rPr>
                <w:rFonts w:ascii="Times New Roman" w:hAnsi="Times New Roman"/>
                <w:sz w:val="18"/>
                <w:szCs w:val="18"/>
              </w:rPr>
            </w:pPr>
            <w:r w:rsidRPr="009D49F2">
              <w:rPr>
                <w:rFonts w:ascii="Times New Roman" w:hAnsi="Times New Roman"/>
                <w:sz w:val="18"/>
                <w:szCs w:val="18"/>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1698,4</w:t>
            </w:r>
          </w:p>
        </w:tc>
        <w:tc>
          <w:tcPr>
            <w:tcW w:w="993" w:type="dxa"/>
            <w:tcBorders>
              <w:top w:val="single" w:sz="4"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1990,6</w:t>
            </w:r>
          </w:p>
        </w:tc>
        <w:tc>
          <w:tcPr>
            <w:tcW w:w="850" w:type="dxa"/>
            <w:tcBorders>
              <w:top w:val="single" w:sz="4"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1501,4</w:t>
            </w:r>
          </w:p>
        </w:tc>
        <w:tc>
          <w:tcPr>
            <w:tcW w:w="851" w:type="dxa"/>
            <w:tcBorders>
              <w:top w:val="single" w:sz="4"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1501,4</w:t>
            </w:r>
          </w:p>
        </w:tc>
        <w:tc>
          <w:tcPr>
            <w:tcW w:w="992" w:type="dxa"/>
            <w:tcBorders>
              <w:top w:val="single" w:sz="4"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1329,6</w:t>
            </w:r>
          </w:p>
        </w:tc>
        <w:tc>
          <w:tcPr>
            <w:tcW w:w="992" w:type="dxa"/>
            <w:tcBorders>
              <w:top w:val="single" w:sz="4"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8021,4</w:t>
            </w:r>
          </w:p>
        </w:tc>
      </w:tr>
      <w:tr w:rsidR="0071528F" w:rsidRPr="009D49F2" w:rsidTr="0071528F">
        <w:trPr>
          <w:trHeight w:val="270"/>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1698,4</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1990,6</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1501,4</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1501,4</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1329,6</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8021,4</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64"/>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320"/>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2</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w:t>
            </w:r>
            <w:r w:rsidRPr="009D49F2">
              <w:rPr>
                <w:rFonts w:ascii="Times New Roman" w:hAnsi="Times New Roman"/>
                <w:b/>
                <w:sz w:val="18"/>
                <w:szCs w:val="18"/>
              </w:rPr>
              <w:t xml:space="preserve">Повышение эффективности </w:t>
            </w:r>
            <w:r w:rsidRPr="009D49F2">
              <w:rPr>
                <w:rFonts w:ascii="Times New Roman" w:hAnsi="Times New Roman"/>
                <w:b/>
                <w:sz w:val="18"/>
                <w:szCs w:val="18"/>
              </w:rPr>
              <w:lastRenderedPageBreak/>
              <w:t>бюджетных расходов Умыганского сельского поселения</w:t>
            </w:r>
            <w:r w:rsidRPr="009D49F2">
              <w:rPr>
                <w:rFonts w:ascii="Times New Roman" w:hAnsi="Times New Roman"/>
                <w:sz w:val="18"/>
                <w:szCs w:val="18"/>
              </w:rPr>
              <w:t>»</w:t>
            </w:r>
          </w:p>
          <w:p w:rsidR="0071528F" w:rsidRPr="009D49F2" w:rsidRDefault="0071528F" w:rsidP="0071528F">
            <w:pPr>
              <w:widowControl w:val="0"/>
              <w:autoSpaceDE w:val="0"/>
              <w:autoSpaceDN w:val="0"/>
              <w:adjustRightInd w:val="0"/>
              <w:jc w:val="center"/>
              <w:rPr>
                <w:rFonts w:ascii="Times New Roman" w:hAnsi="Times New Roman"/>
                <w:sz w:val="18"/>
                <w:szCs w:val="18"/>
              </w:rPr>
            </w:pP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lastRenderedPageBreak/>
              <w:t xml:space="preserve">Администрация Умыганского сельского </w:t>
            </w:r>
            <w:r w:rsidRPr="009D49F2">
              <w:rPr>
                <w:rFonts w:ascii="Times New Roman" w:hAnsi="Times New Roman"/>
                <w:sz w:val="18"/>
                <w:szCs w:val="18"/>
              </w:rPr>
              <w:lastRenderedPageBreak/>
              <w:t>поселения</w:t>
            </w: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lastRenderedPageBreak/>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3,6</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7,8</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9,6</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9,6</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30,6</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3,6</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7,8</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9,6</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9,6</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30,6</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6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2.1</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"Информационные технологии в управлении"</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3,6</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7,8</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9,6</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9,6</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30,6</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3,6</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7,8</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9,6</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9,6</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30,6</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b/>
                <w:sz w:val="18"/>
                <w:szCs w:val="18"/>
                <w:u w:val="single"/>
              </w:rPr>
              <w:t>Подпрограмма 3</w:t>
            </w:r>
          </w:p>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sz w:val="18"/>
                <w:szCs w:val="18"/>
              </w:rPr>
              <w:t>«</w:t>
            </w:r>
            <w:r w:rsidRPr="009D49F2">
              <w:rPr>
                <w:rFonts w:ascii="Times New Roman" w:hAnsi="Times New Roman"/>
                <w:b/>
                <w:sz w:val="18"/>
                <w:szCs w:val="18"/>
              </w:rPr>
              <w:t>Развитие инфраструктуры на территории Умыганского сельского поселения»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1797,3</w:t>
            </w:r>
          </w:p>
        </w:tc>
        <w:tc>
          <w:tcPr>
            <w:tcW w:w="993" w:type="dxa"/>
            <w:shd w:val="clear" w:color="auto" w:fill="auto"/>
            <w:vAlign w:val="center"/>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b/>
                <w:bCs/>
                <w:color w:val="000000"/>
                <w:sz w:val="18"/>
                <w:szCs w:val="18"/>
              </w:rPr>
              <w:t>1967,2</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1218,3</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1277,1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713,1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6973,0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1597,3</w:t>
            </w:r>
          </w:p>
        </w:tc>
        <w:tc>
          <w:tcPr>
            <w:tcW w:w="993" w:type="dxa"/>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1109,2</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818,3</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877,1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713,1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4401,9</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200,0</w:t>
            </w:r>
          </w:p>
        </w:tc>
        <w:tc>
          <w:tcPr>
            <w:tcW w:w="993" w:type="dxa"/>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858,0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400,0</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400,0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1858,0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75"/>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67"/>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3.1</w:t>
            </w:r>
            <w:r w:rsidRPr="009D49F2">
              <w:rPr>
                <w:rFonts w:ascii="Times New Roman" w:hAnsi="Times New Roman"/>
                <w:sz w:val="18"/>
                <w:szCs w:val="18"/>
              </w:rPr>
              <w:t>.</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Ремонт и содержание автомобильных дорог</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сельского поселения</w:t>
            </w: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856,5</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993,4</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734,2</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793,0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713,1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highlight w:val="yellow"/>
              </w:rPr>
            </w:pPr>
            <w:r w:rsidRPr="009D49F2">
              <w:rPr>
                <w:rFonts w:ascii="Times New Roman" w:hAnsi="Times New Roman"/>
                <w:b/>
                <w:bCs/>
                <w:sz w:val="18"/>
                <w:szCs w:val="18"/>
              </w:rPr>
              <w:t>4090,2</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856,5</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993,4</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734,2</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793,0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713,1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highlight w:val="yellow"/>
              </w:rPr>
            </w:pPr>
            <w:r w:rsidRPr="009D49F2">
              <w:rPr>
                <w:rFonts w:ascii="Times New Roman" w:hAnsi="Times New Roman"/>
                <w:b/>
                <w:bCs/>
                <w:sz w:val="18"/>
                <w:szCs w:val="18"/>
              </w:rPr>
              <w:t>4090,2</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325"/>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3.2</w:t>
            </w:r>
            <w:r w:rsidRPr="009D49F2">
              <w:rPr>
                <w:rFonts w:ascii="Times New Roman" w:hAnsi="Times New Roman"/>
                <w:sz w:val="18"/>
                <w:szCs w:val="18"/>
              </w:rPr>
              <w:t>.</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Организация благоустройства территории поселения"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840,8</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430,7</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1371,5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640,8</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109,9</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850,7</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4"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4"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4"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4"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4"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200,0</w:t>
            </w:r>
          </w:p>
        </w:tc>
        <w:tc>
          <w:tcPr>
            <w:tcW w:w="993" w:type="dxa"/>
            <w:tcBorders>
              <w:top w:val="single" w:sz="4" w:space="0" w:color="auto"/>
              <w:left w:val="nil"/>
              <w:bottom w:val="single" w:sz="4" w:space="0" w:color="auto"/>
              <w:right w:val="single" w:sz="4"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320,8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520,8</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single" w:sz="4"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single" w:sz="4"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single" w:sz="4"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single" w:sz="4"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single" w:sz="4"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3.3</w:t>
            </w:r>
            <w:r w:rsidRPr="009D49F2">
              <w:rPr>
                <w:rFonts w:ascii="Times New Roman" w:hAnsi="Times New Roman"/>
                <w:sz w:val="18"/>
                <w:szCs w:val="18"/>
              </w:rPr>
              <w:t>.</w:t>
            </w:r>
          </w:p>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rPr>
              <w:t>Организация водоснабжения населения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 xml:space="preserve"> 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434,1</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434,1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868,2</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34,1</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34,1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68,2</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400,0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400,0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800,0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403"/>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000000"/>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3.4</w:t>
            </w:r>
            <w:r w:rsidRPr="009D49F2">
              <w:rPr>
                <w:rFonts w:ascii="Times New Roman" w:hAnsi="Times New Roman"/>
                <w:sz w:val="18"/>
                <w:szCs w:val="18"/>
              </w:rPr>
              <w:t>.</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Водохозяйственная деятельность</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100,0</w:t>
            </w:r>
          </w:p>
        </w:tc>
        <w:tc>
          <w:tcPr>
            <w:tcW w:w="993" w:type="dxa"/>
            <w:tcBorders>
              <w:top w:val="single" w:sz="8" w:space="0" w:color="auto"/>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single" w:sz="8"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single" w:sz="8"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single" w:sz="8"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single" w:sz="8" w:space="0" w:color="auto"/>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59"/>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000000"/>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306"/>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3.5</w:t>
            </w:r>
            <w:r w:rsidRPr="009D49F2">
              <w:rPr>
                <w:rFonts w:ascii="Times New Roman" w:hAnsi="Times New Roman"/>
                <w:sz w:val="18"/>
                <w:szCs w:val="18"/>
              </w:rPr>
              <w:t>.</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Создание мест (площадок) накопления твердых коммунальных  отходов</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543,2</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543,2</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6,0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6,0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64"/>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537,2</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537,2</w:t>
            </w:r>
          </w:p>
        </w:tc>
      </w:tr>
      <w:tr w:rsidR="0071528F" w:rsidRPr="009D49F2" w:rsidTr="0071528F">
        <w:trPr>
          <w:trHeight w:val="241"/>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76"/>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3.6</w:t>
            </w:r>
            <w:r w:rsidRPr="009D49F2">
              <w:rPr>
                <w:rFonts w:ascii="Times New Roman" w:hAnsi="Times New Roman"/>
                <w:sz w:val="18"/>
                <w:szCs w:val="18"/>
              </w:rPr>
              <w:t>.</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Проведение оценки объектов муниципальной собственности</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4</w:t>
            </w:r>
          </w:p>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b/>
                <w:i/>
                <w:color w:val="000000"/>
                <w:sz w:val="18"/>
                <w:szCs w:val="18"/>
              </w:rPr>
              <w:t>«</w:t>
            </w:r>
            <w:r w:rsidRPr="009D49F2">
              <w:rPr>
                <w:rFonts w:ascii="Times New Roman" w:hAnsi="Times New Roman"/>
                <w:b/>
                <w:sz w:val="18"/>
                <w:szCs w:val="18"/>
              </w:rPr>
              <w:t>Обеспечение комплексного пространственног</w:t>
            </w:r>
            <w:r w:rsidRPr="009D49F2">
              <w:rPr>
                <w:rFonts w:ascii="Times New Roman" w:hAnsi="Times New Roman"/>
                <w:b/>
                <w:sz w:val="18"/>
                <w:szCs w:val="18"/>
              </w:rPr>
              <w:lastRenderedPageBreak/>
              <w:t>о и территориального развития  Умыганского сельского поселения»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lastRenderedPageBreak/>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lastRenderedPageBreak/>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1,5</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21,5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b/>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1,5</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21,5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b/>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b/>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b/>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b/>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4.1</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Проведение топографических, геодезических, картографических и кадастровых работ</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1,5</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11,5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11,5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38"/>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79"/>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4.2</w:t>
            </w:r>
          </w:p>
          <w:p w:rsidR="0071528F" w:rsidRPr="009D49F2" w:rsidRDefault="0071528F" w:rsidP="0071528F">
            <w:pPr>
              <w:widowControl w:val="0"/>
              <w:autoSpaceDE w:val="0"/>
              <w:autoSpaceDN w:val="0"/>
              <w:adjustRightInd w:val="0"/>
              <w:jc w:val="center"/>
              <w:rPr>
                <w:rFonts w:ascii="Times New Roman" w:hAnsi="Times New Roman"/>
                <w:color w:val="000000"/>
                <w:sz w:val="18"/>
                <w:szCs w:val="18"/>
              </w:rPr>
            </w:pPr>
            <w:r w:rsidRPr="009D49F2">
              <w:rPr>
                <w:rFonts w:ascii="Times New Roman" w:hAnsi="Times New Roman"/>
                <w:color w:val="000000"/>
                <w:sz w:val="18"/>
                <w:szCs w:val="18"/>
              </w:rPr>
              <w:t>Обеспечение градостроительной и землеустроительной деятельности на территории сельского поселения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r>
      <w:tr w:rsidR="0071528F" w:rsidRPr="009D49F2" w:rsidTr="0071528F">
        <w:trPr>
          <w:trHeight w:val="203"/>
        </w:trPr>
        <w:tc>
          <w:tcPr>
            <w:tcW w:w="1701" w:type="dxa"/>
            <w:vMerge/>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r>
      <w:tr w:rsidR="0071528F" w:rsidRPr="009D49F2" w:rsidTr="0071528F">
        <w:trPr>
          <w:trHeight w:val="76"/>
        </w:trPr>
        <w:tc>
          <w:tcPr>
            <w:tcW w:w="1701" w:type="dxa"/>
            <w:vMerge/>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76"/>
        </w:trPr>
        <w:tc>
          <w:tcPr>
            <w:tcW w:w="1701" w:type="dxa"/>
            <w:vMerge/>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76"/>
        </w:trPr>
        <w:tc>
          <w:tcPr>
            <w:tcW w:w="1701" w:type="dxa"/>
            <w:vMerge/>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78"/>
        </w:trPr>
        <w:tc>
          <w:tcPr>
            <w:tcW w:w="1701" w:type="dxa"/>
            <w:vMerge/>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000000"/>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000000"/>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5</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w:t>
            </w:r>
            <w:r w:rsidRPr="009D49F2">
              <w:rPr>
                <w:rFonts w:ascii="Times New Roman" w:hAnsi="Times New Roman"/>
                <w:b/>
                <w:sz w:val="18"/>
                <w:szCs w:val="18"/>
              </w:rPr>
              <w:t>Обеспечение комплексных мер безопасности на территории Умыганского сельского поселения</w:t>
            </w:r>
            <w:r w:rsidRPr="009D49F2">
              <w:rPr>
                <w:rFonts w:ascii="Times New Roman" w:hAnsi="Times New Roman"/>
                <w:sz w:val="18"/>
                <w:szCs w:val="18"/>
              </w:rPr>
              <w:t>»</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20,5</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0,5</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5,5</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5,5</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0,5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37,5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20,5</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0,5</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5,5</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5,5</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37,5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5.1.</w:t>
            </w:r>
          </w:p>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rPr>
            </w:pPr>
            <w:r w:rsidRPr="009D49F2">
              <w:rPr>
                <w:rFonts w:ascii="Times New Roman" w:hAnsi="Times New Roman"/>
                <w:sz w:val="18"/>
                <w:szCs w:val="18"/>
              </w:rPr>
              <w:t>Обеспечение первичных мер пожарной безопасности в границах населенных пунктов</w:t>
            </w: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985"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0,5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30,5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30,5</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5.2.</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Профилактика безнадзорности и правонарушений на территории сельского поселения</w:t>
            </w: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0,5</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0,5</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0,5</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0,5</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0,5</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0,5</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0,5</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0,5</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5.3.</w:t>
            </w:r>
          </w:p>
          <w:p w:rsidR="0071528F" w:rsidRPr="009D49F2" w:rsidRDefault="0071528F" w:rsidP="0071528F">
            <w:pPr>
              <w:widowControl w:val="0"/>
              <w:autoSpaceDE w:val="0"/>
              <w:autoSpaceDN w:val="0"/>
              <w:adjustRightInd w:val="0"/>
              <w:spacing w:line="18" w:lineRule="atLeast"/>
              <w:ind w:left="-108" w:right="-142"/>
              <w:jc w:val="center"/>
              <w:rPr>
                <w:rFonts w:ascii="Times New Roman" w:hAnsi="Times New Roman"/>
                <w:sz w:val="18"/>
                <w:szCs w:val="18"/>
              </w:rPr>
            </w:pPr>
            <w:r w:rsidRPr="009D49F2">
              <w:rPr>
                <w:rFonts w:ascii="Times New Roman" w:hAnsi="Times New Roman"/>
                <w:sz w:val="18"/>
                <w:szCs w:val="18"/>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45"/>
        </w:trPr>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r w:rsidRPr="009D49F2">
              <w:rPr>
                <w:rFonts w:ascii="Times New Roman" w:hAnsi="Times New Roman"/>
                <w:b/>
                <w:sz w:val="18"/>
                <w:szCs w:val="18"/>
                <w:u w:val="single"/>
              </w:rPr>
              <w:t>Подпрограмма 6</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w:t>
            </w:r>
            <w:r w:rsidRPr="009D49F2">
              <w:rPr>
                <w:rFonts w:ascii="Times New Roman" w:hAnsi="Times New Roman"/>
                <w:b/>
                <w:sz w:val="18"/>
                <w:szCs w:val="18"/>
              </w:rPr>
              <w:t xml:space="preserve">Развитие сферы  культуры и спорта на территории Умыганского </w:t>
            </w:r>
            <w:r w:rsidRPr="009D49F2">
              <w:rPr>
                <w:rFonts w:ascii="Times New Roman" w:hAnsi="Times New Roman"/>
                <w:b/>
                <w:sz w:val="18"/>
                <w:szCs w:val="18"/>
              </w:rPr>
              <w:lastRenderedPageBreak/>
              <w:t>сельского поселения</w:t>
            </w:r>
            <w:r w:rsidRPr="009D49F2">
              <w:rPr>
                <w:rFonts w:ascii="Times New Roman" w:hAnsi="Times New Roman"/>
                <w:sz w:val="18"/>
                <w:szCs w:val="18"/>
              </w:rPr>
              <w:t>»</w:t>
            </w: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roofErr w:type="spellStart"/>
            <w:r w:rsidRPr="009D49F2">
              <w:rPr>
                <w:rFonts w:ascii="Times New Roman" w:hAnsi="Times New Roman"/>
                <w:sz w:val="18"/>
                <w:szCs w:val="18"/>
              </w:rPr>
              <w:t>с.Умыган</w:t>
            </w:r>
            <w:proofErr w:type="spellEnd"/>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3339,8</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3826,1</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1593,8</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3280,3</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3287,4</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15327,4</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3339,8</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3552,9</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1593,8</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1447,3</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3287,4</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13221,2</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184,0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89,2</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1833,0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2106,22</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40,0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40,0</w:t>
            </w:r>
          </w:p>
        </w:tc>
      </w:tr>
      <w:tr w:rsidR="0071528F" w:rsidRPr="009D49F2" w:rsidTr="0071528F">
        <w:trPr>
          <w:trHeight w:val="195"/>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6.1</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roofErr w:type="spellStart"/>
            <w:r w:rsidRPr="009D49F2">
              <w:rPr>
                <w:rFonts w:ascii="Times New Roman" w:hAnsi="Times New Roman"/>
                <w:sz w:val="18"/>
                <w:szCs w:val="18"/>
              </w:rPr>
              <w:t>с.Умыган</w:t>
            </w:r>
            <w:proofErr w:type="spellEnd"/>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3339,8</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3686,1</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1583,8</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1418,3</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3287,4</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13315,4</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3339,8</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3502,1</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1583,8</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1418,3</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3287,4</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13131,4</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184,0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184,0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Cs/>
                <w:color w:val="000000"/>
                <w:sz w:val="18"/>
                <w:szCs w:val="18"/>
              </w:rPr>
            </w:pPr>
            <w:r w:rsidRPr="009D49F2">
              <w:rPr>
                <w:rFonts w:ascii="Times New Roman" w:hAnsi="Times New Roman"/>
                <w:bCs/>
                <w:color w:val="000000"/>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0,0 </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6.2</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"Обеспечение условий для развития на территории сельского поселения физической культуры и массового спорта"</w:t>
            </w: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с. Умыган</w:t>
            </w: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90,0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20,0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130,0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10,8</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20,0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50,8</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79,2</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79,2</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6.3</w:t>
            </w:r>
          </w:p>
          <w:p w:rsidR="0071528F" w:rsidRPr="009D49F2" w:rsidRDefault="0071528F" w:rsidP="0071528F">
            <w:pPr>
              <w:widowControl w:val="0"/>
              <w:autoSpaceDE w:val="0"/>
              <w:autoSpaceDN w:val="0"/>
              <w:adjustRightInd w:val="0"/>
              <w:spacing w:line="18" w:lineRule="atLeast"/>
              <w:jc w:val="both"/>
              <w:rPr>
                <w:rFonts w:ascii="Times New Roman" w:hAnsi="Times New Roman"/>
                <w:sz w:val="18"/>
                <w:szCs w:val="18"/>
                <w:u w:val="single"/>
              </w:rPr>
            </w:pPr>
            <w:r w:rsidRPr="009D49F2">
              <w:rPr>
                <w:rFonts w:ascii="Times New Roman" w:hAnsi="Times New Roman"/>
                <w:sz w:val="18"/>
                <w:szCs w:val="18"/>
              </w:rPr>
              <w:t>"Развитие домов культуры поселений''</w:t>
            </w: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с. Умыган</w:t>
            </w: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1852,0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b/>
                <w:bCs/>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1852,0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19,0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19,0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1833,0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1833,0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45"/>
        </w:trPr>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6.4</w:t>
            </w:r>
          </w:p>
          <w:p w:rsidR="0071528F" w:rsidRPr="009D49F2" w:rsidRDefault="0071528F" w:rsidP="0071528F">
            <w:pPr>
              <w:jc w:val="center"/>
              <w:rPr>
                <w:rFonts w:ascii="Times New Roman" w:hAnsi="Times New Roman"/>
                <w:color w:val="000000"/>
                <w:sz w:val="18"/>
                <w:szCs w:val="18"/>
                <w:u w:val="single"/>
              </w:rPr>
            </w:pPr>
            <w:r w:rsidRPr="009D49F2">
              <w:rPr>
                <w:rFonts w:ascii="Times New Roman" w:hAnsi="Times New Roman"/>
                <w:color w:val="000000"/>
                <w:sz w:val="18"/>
                <w:szCs w:val="18"/>
              </w:rPr>
              <w:t>Региональный проект "Создание условий для реализации творческого потенциала нации"</w:t>
            </w:r>
          </w:p>
        </w:tc>
        <w:tc>
          <w:tcPr>
            <w:tcW w:w="1701" w:type="dxa"/>
            <w:vMerge w:val="restart"/>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 xml:space="preserve">МКУК КДЦ </w:t>
            </w:r>
            <w:proofErr w:type="spellStart"/>
            <w:r w:rsidRPr="009D49F2">
              <w:rPr>
                <w:rFonts w:ascii="Times New Roman" w:hAnsi="Times New Roman"/>
                <w:color w:val="000000"/>
                <w:sz w:val="18"/>
                <w:szCs w:val="18"/>
              </w:rPr>
              <w:t>с.Умыган</w:t>
            </w:r>
            <w:proofErr w:type="spellEnd"/>
          </w:p>
        </w:tc>
        <w:tc>
          <w:tcPr>
            <w:tcW w:w="1985" w:type="dxa"/>
            <w:tcBorders>
              <w:right w:val="single" w:sz="8" w:space="0" w:color="auto"/>
            </w:tcBorders>
            <w:vAlign w:val="bottom"/>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Всего</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50,0</w:t>
            </w:r>
          </w:p>
        </w:tc>
        <w:tc>
          <w:tcPr>
            <w:tcW w:w="850"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right w:val="single" w:sz="8" w:space="0" w:color="auto"/>
            </w:tcBorders>
            <w:vAlign w:val="center"/>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b/>
                <w:bCs/>
                <w:color w:val="000000"/>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50,0</w:t>
            </w:r>
          </w:p>
        </w:tc>
      </w:tr>
      <w:tr w:rsidR="0071528F" w:rsidRPr="009D49F2" w:rsidTr="0071528F">
        <w:trPr>
          <w:trHeight w:val="45"/>
        </w:trPr>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tcBorders>
              <w:right w:val="single" w:sz="8" w:space="0" w:color="auto"/>
            </w:tcBorders>
            <w:vAlign w:val="bottom"/>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color w:val="000000"/>
                <w:sz w:val="18"/>
                <w:szCs w:val="18"/>
              </w:rPr>
              <w:t>МБ</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right w:val="single" w:sz="8" w:space="0" w:color="auto"/>
            </w:tcBorders>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45"/>
        </w:trPr>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tcBorders>
              <w:right w:val="single" w:sz="8" w:space="0" w:color="auto"/>
            </w:tcBorders>
            <w:vAlign w:val="bottom"/>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color w:val="000000"/>
                <w:sz w:val="18"/>
                <w:szCs w:val="18"/>
              </w:rPr>
              <w:t>РБ</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right w:val="single" w:sz="8" w:space="0" w:color="auto"/>
            </w:tcBorders>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45"/>
        </w:trPr>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tcBorders>
              <w:right w:val="single" w:sz="8" w:space="0" w:color="auto"/>
            </w:tcBorders>
            <w:vAlign w:val="bottom"/>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color w:val="000000"/>
                <w:sz w:val="18"/>
                <w:szCs w:val="18"/>
              </w:rPr>
              <w:t>ОБ</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10,0</w:t>
            </w:r>
          </w:p>
        </w:tc>
        <w:tc>
          <w:tcPr>
            <w:tcW w:w="850"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right w:val="single" w:sz="8" w:space="0" w:color="auto"/>
            </w:tcBorders>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r>
      <w:tr w:rsidR="0071528F" w:rsidRPr="009D49F2" w:rsidTr="0071528F">
        <w:trPr>
          <w:trHeight w:val="45"/>
        </w:trPr>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tcBorders>
              <w:right w:val="single" w:sz="8" w:space="0" w:color="auto"/>
            </w:tcBorders>
            <w:vAlign w:val="bottom"/>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color w:val="000000"/>
                <w:sz w:val="18"/>
                <w:szCs w:val="18"/>
              </w:rPr>
              <w:t>ФБ</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40,0</w:t>
            </w:r>
          </w:p>
        </w:tc>
        <w:tc>
          <w:tcPr>
            <w:tcW w:w="850"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right w:val="single" w:sz="8" w:space="0" w:color="auto"/>
            </w:tcBorders>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40,0</w:t>
            </w:r>
          </w:p>
        </w:tc>
      </w:tr>
      <w:tr w:rsidR="0071528F" w:rsidRPr="009D49F2" w:rsidTr="0071528F">
        <w:trPr>
          <w:trHeight w:val="45"/>
        </w:trPr>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tcBorders>
              <w:right w:val="single" w:sz="8" w:space="0" w:color="auto"/>
            </w:tcBorders>
            <w:vAlign w:val="bottom"/>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color w:val="000000"/>
                <w:sz w:val="18"/>
                <w:szCs w:val="18"/>
              </w:rPr>
              <w:t>ИИ</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right w:val="single" w:sz="8" w:space="0" w:color="auto"/>
            </w:tcBorders>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r w:rsidRPr="009D49F2">
              <w:rPr>
                <w:rFonts w:ascii="Times New Roman" w:hAnsi="Times New Roman"/>
                <w:b/>
                <w:sz w:val="18"/>
                <w:szCs w:val="18"/>
                <w:u w:val="single"/>
              </w:rPr>
              <w:t>Подпрограмма 7</w:t>
            </w:r>
          </w:p>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rPr>
            </w:pPr>
            <w:proofErr w:type="gramStart"/>
            <w:r w:rsidRPr="009D49F2">
              <w:rPr>
                <w:rFonts w:ascii="Times New Roman" w:hAnsi="Times New Roman"/>
                <w:b/>
                <w:sz w:val="18"/>
                <w:szCs w:val="18"/>
              </w:rPr>
              <w:t>« Энергосбережение</w:t>
            </w:r>
            <w:proofErr w:type="gramEnd"/>
            <w:r w:rsidRPr="009D49F2">
              <w:rPr>
                <w:rFonts w:ascii="Times New Roman" w:hAnsi="Times New Roman"/>
                <w:b/>
                <w:sz w:val="18"/>
                <w:szCs w:val="18"/>
              </w:rPr>
              <w:t xml:space="preserve"> и повышение энергетической эффективности на территории сельских поселений на 2021-2025гг.»</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b/>
                <w:bCs/>
                <w:color w:val="000000"/>
                <w:sz w:val="18"/>
                <w:szCs w:val="18"/>
              </w:rPr>
              <w:t>10,0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12,0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10,0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12,0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6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76"/>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76"/>
        </w:trPr>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rPr>
            </w:pP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7.1</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«Технические и организационные мероприятия по снижению использования энергоресурсов»</w:t>
            </w:r>
          </w:p>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992"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b/>
                <w:bCs/>
                <w:color w:val="000000"/>
                <w:sz w:val="18"/>
                <w:szCs w:val="18"/>
              </w:rPr>
              <w:t>10,0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12,0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10,0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12,0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29"/>
        </w:trPr>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985"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992"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bl>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Приложение №2</w:t>
      </w: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к постановлению администрации</w:t>
      </w: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Умыганского сельского поселения от «23» 12.2022г № 48-ПА</w:t>
      </w:r>
    </w:p>
    <w:p w:rsidR="0071528F" w:rsidRPr="009D49F2" w:rsidRDefault="0071528F" w:rsidP="0071528F">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«О внесении изменений в муниципальную программу</w:t>
      </w:r>
    </w:p>
    <w:p w:rsidR="0071528F" w:rsidRPr="009D49F2" w:rsidRDefault="0071528F" w:rsidP="0071528F">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«Социально-экономическое развитие территории сельского поселения»</w:t>
      </w:r>
    </w:p>
    <w:p w:rsidR="0071528F" w:rsidRPr="009D49F2" w:rsidRDefault="0071528F" w:rsidP="0071528F">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на 2021 – 2025 годы», утвержденную постановлением</w:t>
      </w:r>
    </w:p>
    <w:p w:rsidR="0071528F" w:rsidRPr="009D49F2" w:rsidRDefault="0071528F" w:rsidP="0071528F">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lastRenderedPageBreak/>
        <w:t>администрации Умыганского сельского поселения</w:t>
      </w:r>
    </w:p>
    <w:p w:rsidR="0071528F" w:rsidRPr="009D49F2" w:rsidRDefault="0071528F" w:rsidP="0071528F">
      <w:pPr>
        <w:spacing w:after="0" w:line="240" w:lineRule="auto"/>
        <w:ind w:left="142"/>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от 10 ноября 2020 года № 30-ПА»</w:t>
      </w: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Приложение №4</w:t>
      </w: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к муниципальной программе </w:t>
      </w:r>
    </w:p>
    <w:p w:rsidR="0071528F" w:rsidRPr="009D49F2" w:rsidRDefault="0071528F" w:rsidP="0071528F">
      <w:pPr>
        <w:widowControl w:val="0"/>
        <w:autoSpaceDE w:val="0"/>
        <w:autoSpaceDN w:val="0"/>
        <w:adjustRightInd w:val="0"/>
        <w:spacing w:after="0" w:line="240" w:lineRule="auto"/>
        <w:ind w:firstLine="709"/>
        <w:jc w:val="right"/>
        <w:rPr>
          <w:rFonts w:ascii="Times New Roman" w:eastAsia="Times New Roman" w:hAnsi="Times New Roman" w:cs="Times New Roman"/>
          <w:sz w:val="18"/>
          <w:szCs w:val="18"/>
          <w:u w:val="single"/>
          <w:lang w:eastAsia="ru-RU"/>
        </w:rPr>
      </w:pPr>
      <w:r w:rsidRPr="009D49F2">
        <w:rPr>
          <w:rFonts w:ascii="Times New Roman" w:eastAsia="Times New Roman" w:hAnsi="Times New Roman" w:cs="Times New Roman"/>
          <w:b/>
          <w:sz w:val="18"/>
          <w:szCs w:val="18"/>
          <w:u w:val="single"/>
          <w:lang w:eastAsia="ru-RU"/>
        </w:rPr>
        <w:t>«</w:t>
      </w:r>
      <w:r w:rsidRPr="009D49F2">
        <w:rPr>
          <w:rFonts w:ascii="Times New Roman" w:eastAsia="Times New Roman" w:hAnsi="Times New Roman" w:cs="Times New Roman"/>
          <w:sz w:val="18"/>
          <w:szCs w:val="18"/>
          <w:u w:val="single"/>
          <w:lang w:eastAsia="ru-RU"/>
        </w:rPr>
        <w:t xml:space="preserve">Социально-экономическое развитие </w:t>
      </w: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u w:val="single"/>
        </w:rPr>
      </w:pPr>
      <w:r w:rsidRPr="009D49F2">
        <w:rPr>
          <w:rFonts w:ascii="Times New Roman" w:eastAsia="Calibri" w:hAnsi="Times New Roman" w:cs="Times New Roman"/>
          <w:sz w:val="18"/>
          <w:szCs w:val="18"/>
          <w:u w:val="single"/>
        </w:rPr>
        <w:t xml:space="preserve">территории сельского поселения» на 2021-2025гг,  </w:t>
      </w: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 </w:t>
      </w:r>
    </w:p>
    <w:p w:rsidR="0071528F" w:rsidRPr="009D49F2" w:rsidRDefault="0071528F" w:rsidP="0071528F">
      <w:pPr>
        <w:widowControl w:val="0"/>
        <w:autoSpaceDE w:val="0"/>
        <w:autoSpaceDN w:val="0"/>
        <w:adjustRightInd w:val="0"/>
        <w:spacing w:after="0" w:line="240" w:lineRule="auto"/>
        <w:jc w:val="center"/>
        <w:rPr>
          <w:rFonts w:ascii="Times New Roman" w:eastAsia="Calibri" w:hAnsi="Times New Roman" w:cs="Times New Roman"/>
          <w:b/>
          <w:sz w:val="18"/>
          <w:szCs w:val="18"/>
        </w:rPr>
      </w:pPr>
      <w:r w:rsidRPr="009D49F2">
        <w:rPr>
          <w:rFonts w:ascii="Times New Roman" w:eastAsia="Calibri" w:hAnsi="Times New Roman" w:cs="Times New Roman"/>
          <w:b/>
          <w:sz w:val="18"/>
          <w:szCs w:val="18"/>
        </w:rPr>
        <w:t xml:space="preserve">ПРОГНОЗНАЯ (СПРАВОЧНАЯ) ОЦЕНКА РЕСУРСНОГО ОБЕСПЕЧЕНИЯРЕАЛИЗАЦИИ </w:t>
      </w:r>
    </w:p>
    <w:p w:rsidR="0071528F" w:rsidRPr="009D49F2" w:rsidRDefault="0071528F" w:rsidP="0071528F">
      <w:pPr>
        <w:widowControl w:val="0"/>
        <w:autoSpaceDE w:val="0"/>
        <w:autoSpaceDN w:val="0"/>
        <w:adjustRightInd w:val="0"/>
        <w:spacing w:after="0" w:line="240" w:lineRule="auto"/>
        <w:ind w:firstLine="709"/>
        <w:jc w:val="center"/>
        <w:outlineLvl w:val="3"/>
        <w:rPr>
          <w:rFonts w:ascii="Times New Roman" w:eastAsia="Calibri" w:hAnsi="Times New Roman" w:cs="Times New Roman"/>
          <w:sz w:val="18"/>
          <w:szCs w:val="18"/>
          <w:u w:val="single"/>
        </w:rPr>
      </w:pPr>
      <w:r w:rsidRPr="009D49F2">
        <w:rPr>
          <w:rFonts w:ascii="Times New Roman" w:eastAsia="Calibri" w:hAnsi="Times New Roman" w:cs="Times New Roman"/>
          <w:sz w:val="18"/>
          <w:szCs w:val="18"/>
        </w:rPr>
        <w:t xml:space="preserve">МУНИЦИПАЛЬНОЙ ПРОГРАММЫ </w:t>
      </w:r>
      <w:r w:rsidRPr="009D49F2">
        <w:rPr>
          <w:rFonts w:ascii="Times New Roman" w:eastAsia="Calibri" w:hAnsi="Times New Roman" w:cs="Times New Roman"/>
          <w:b/>
          <w:i/>
          <w:sz w:val="18"/>
          <w:szCs w:val="18"/>
          <w:u w:val="single"/>
        </w:rPr>
        <w:t>«СОЦИАЛЬНО-ЭКОНОМИЧЕСКОЕ РАЗВИТИЕ СЕЛЬСКОГО ПОСЕЛЕНИЯ»</w:t>
      </w:r>
    </w:p>
    <w:p w:rsidR="0071528F" w:rsidRPr="009D49F2" w:rsidRDefault="0071528F" w:rsidP="0071528F">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ЗА СЧЕТ ВСЕХ ИСТОЧНИКОВ ФИНАНСИРОВАНИЯ</w:t>
      </w:r>
    </w:p>
    <w:p w:rsidR="0071528F" w:rsidRPr="009D49F2" w:rsidRDefault="0071528F" w:rsidP="0071528F">
      <w:pPr>
        <w:widowControl w:val="0"/>
        <w:autoSpaceDE w:val="0"/>
        <w:autoSpaceDN w:val="0"/>
        <w:adjustRightInd w:val="0"/>
        <w:spacing w:after="0" w:line="240" w:lineRule="auto"/>
        <w:jc w:val="right"/>
        <w:rPr>
          <w:rFonts w:ascii="Times New Roman" w:eastAsia="Calibri" w:hAnsi="Times New Roman" w:cs="Times New Roman"/>
          <w:sz w:val="18"/>
          <w:szCs w:val="18"/>
        </w:rPr>
      </w:pPr>
    </w:p>
    <w:tbl>
      <w:tblPr>
        <w:tblStyle w:val="138"/>
        <w:tblW w:w="10774" w:type="dxa"/>
        <w:tblInd w:w="-431" w:type="dxa"/>
        <w:tblLayout w:type="fixed"/>
        <w:tblLook w:val="0000" w:firstRow="0" w:lastRow="0" w:firstColumn="0" w:lastColumn="0" w:noHBand="0" w:noVBand="0"/>
      </w:tblPr>
      <w:tblGrid>
        <w:gridCol w:w="1702"/>
        <w:gridCol w:w="1701"/>
        <w:gridCol w:w="1559"/>
        <w:gridCol w:w="1134"/>
        <w:gridCol w:w="993"/>
        <w:gridCol w:w="992"/>
        <w:gridCol w:w="850"/>
        <w:gridCol w:w="851"/>
        <w:gridCol w:w="992"/>
      </w:tblGrid>
      <w:tr w:rsidR="0071528F" w:rsidRPr="009D49F2" w:rsidTr="0071528F">
        <w:trPr>
          <w:trHeight w:val="20"/>
        </w:trPr>
        <w:tc>
          <w:tcPr>
            <w:tcW w:w="1702" w:type="dxa"/>
            <w:vMerge w:val="restart"/>
          </w:tcPr>
          <w:p w:rsidR="0071528F" w:rsidRPr="009D49F2" w:rsidRDefault="0071528F" w:rsidP="0071528F">
            <w:pPr>
              <w:widowControl w:val="0"/>
              <w:autoSpaceDE w:val="0"/>
              <w:autoSpaceDN w:val="0"/>
              <w:adjustRightInd w:val="0"/>
              <w:spacing w:line="216" w:lineRule="auto"/>
              <w:jc w:val="center"/>
              <w:rPr>
                <w:rFonts w:ascii="Times New Roman" w:hAnsi="Times New Roman"/>
                <w:sz w:val="18"/>
                <w:szCs w:val="18"/>
              </w:rPr>
            </w:pPr>
            <w:r w:rsidRPr="009D49F2">
              <w:rPr>
                <w:rFonts w:ascii="Times New Roman" w:hAnsi="Times New Roman"/>
                <w:sz w:val="18"/>
                <w:szCs w:val="18"/>
              </w:rPr>
              <w:t>Наименование программы, подпрограммы, основного мероприятия, мероприятия</w:t>
            </w:r>
          </w:p>
        </w:tc>
        <w:tc>
          <w:tcPr>
            <w:tcW w:w="1701" w:type="dxa"/>
            <w:vMerge w:val="restart"/>
          </w:tcPr>
          <w:p w:rsidR="0071528F" w:rsidRPr="009D49F2" w:rsidRDefault="0071528F" w:rsidP="0071528F">
            <w:pPr>
              <w:widowControl w:val="0"/>
              <w:autoSpaceDE w:val="0"/>
              <w:autoSpaceDN w:val="0"/>
              <w:adjustRightInd w:val="0"/>
              <w:spacing w:line="216" w:lineRule="auto"/>
              <w:jc w:val="center"/>
              <w:rPr>
                <w:rFonts w:ascii="Times New Roman" w:hAnsi="Times New Roman"/>
                <w:sz w:val="18"/>
                <w:szCs w:val="18"/>
              </w:rPr>
            </w:pPr>
            <w:r w:rsidRPr="009D49F2">
              <w:rPr>
                <w:rFonts w:ascii="Times New Roman" w:hAnsi="Times New Roman"/>
                <w:sz w:val="18"/>
                <w:szCs w:val="18"/>
              </w:rPr>
              <w:t>Ответственный исполнитель, соисполнители, участники</w:t>
            </w:r>
          </w:p>
        </w:tc>
        <w:tc>
          <w:tcPr>
            <w:tcW w:w="1559" w:type="dxa"/>
            <w:vMerge w:val="restart"/>
          </w:tcPr>
          <w:p w:rsidR="0071528F" w:rsidRPr="009D49F2" w:rsidRDefault="0071528F" w:rsidP="0071528F">
            <w:pPr>
              <w:widowControl w:val="0"/>
              <w:autoSpaceDE w:val="0"/>
              <w:autoSpaceDN w:val="0"/>
              <w:adjustRightInd w:val="0"/>
              <w:spacing w:line="216" w:lineRule="auto"/>
              <w:jc w:val="center"/>
              <w:rPr>
                <w:rFonts w:ascii="Times New Roman" w:hAnsi="Times New Roman"/>
                <w:sz w:val="18"/>
                <w:szCs w:val="18"/>
              </w:rPr>
            </w:pPr>
            <w:r w:rsidRPr="009D49F2">
              <w:rPr>
                <w:rFonts w:ascii="Times New Roman" w:hAnsi="Times New Roman"/>
                <w:sz w:val="18"/>
                <w:szCs w:val="18"/>
              </w:rPr>
              <w:t>Источники финансирования</w:t>
            </w:r>
          </w:p>
        </w:tc>
        <w:tc>
          <w:tcPr>
            <w:tcW w:w="5812" w:type="dxa"/>
            <w:gridSpan w:val="6"/>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Расходы (тыс. руб.), годы</w:t>
            </w:r>
          </w:p>
        </w:tc>
      </w:tr>
      <w:tr w:rsidR="0071528F" w:rsidRPr="009D49F2" w:rsidTr="0071528F">
        <w:trPr>
          <w:trHeight w:val="386"/>
        </w:trPr>
        <w:tc>
          <w:tcPr>
            <w:tcW w:w="1702" w:type="dxa"/>
            <w:vMerge/>
          </w:tcPr>
          <w:p w:rsidR="0071528F" w:rsidRPr="009D49F2" w:rsidRDefault="0071528F" w:rsidP="0071528F">
            <w:pPr>
              <w:widowControl w:val="0"/>
              <w:pBdr>
                <w:top w:val="single" w:sz="6" w:space="0" w:color="auto"/>
              </w:pBdr>
              <w:autoSpaceDE w:val="0"/>
              <w:autoSpaceDN w:val="0"/>
              <w:adjustRightInd w:val="0"/>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rPr>
                <w:rFonts w:ascii="Times New Roman" w:hAnsi="Times New Roman"/>
                <w:sz w:val="18"/>
                <w:szCs w:val="18"/>
              </w:rPr>
            </w:pPr>
          </w:p>
        </w:tc>
        <w:tc>
          <w:tcPr>
            <w:tcW w:w="1559" w:type="dxa"/>
            <w:vMerge/>
          </w:tcPr>
          <w:p w:rsidR="0071528F" w:rsidRPr="009D49F2" w:rsidRDefault="0071528F" w:rsidP="0071528F">
            <w:pPr>
              <w:widowControl w:val="0"/>
              <w:pBdr>
                <w:top w:val="single" w:sz="6" w:space="0" w:color="auto"/>
              </w:pBdr>
              <w:autoSpaceDE w:val="0"/>
              <w:autoSpaceDN w:val="0"/>
              <w:adjustRightInd w:val="0"/>
              <w:rPr>
                <w:rFonts w:ascii="Times New Roman" w:hAnsi="Times New Roman"/>
                <w:sz w:val="18"/>
                <w:szCs w:val="18"/>
              </w:rPr>
            </w:pPr>
          </w:p>
        </w:tc>
        <w:tc>
          <w:tcPr>
            <w:tcW w:w="1134"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highlight w:val="yellow"/>
              </w:rPr>
            </w:pPr>
            <w:r w:rsidRPr="009D49F2">
              <w:rPr>
                <w:rFonts w:ascii="Times New Roman" w:hAnsi="Times New Roman"/>
                <w:sz w:val="18"/>
                <w:szCs w:val="18"/>
              </w:rPr>
              <w:t>2021г</w:t>
            </w:r>
          </w:p>
        </w:tc>
        <w:tc>
          <w:tcPr>
            <w:tcW w:w="993"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2022г</w:t>
            </w:r>
          </w:p>
        </w:tc>
        <w:tc>
          <w:tcPr>
            <w:tcW w:w="992"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2023г</w:t>
            </w:r>
          </w:p>
        </w:tc>
        <w:tc>
          <w:tcPr>
            <w:tcW w:w="850"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2024г</w:t>
            </w:r>
          </w:p>
        </w:tc>
        <w:tc>
          <w:tcPr>
            <w:tcW w:w="851"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2025г</w:t>
            </w:r>
          </w:p>
        </w:tc>
        <w:tc>
          <w:tcPr>
            <w:tcW w:w="992"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r>
      <w:tr w:rsidR="0071528F" w:rsidRPr="009D49F2" w:rsidTr="0071528F">
        <w:trPr>
          <w:trHeight w:val="161"/>
        </w:trPr>
        <w:tc>
          <w:tcPr>
            <w:tcW w:w="1702"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1</w:t>
            </w:r>
          </w:p>
        </w:tc>
        <w:tc>
          <w:tcPr>
            <w:tcW w:w="1701"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2</w:t>
            </w:r>
          </w:p>
        </w:tc>
        <w:tc>
          <w:tcPr>
            <w:tcW w:w="1559" w:type="dxa"/>
          </w:tcPr>
          <w:p w:rsidR="0071528F" w:rsidRPr="009D49F2" w:rsidRDefault="0071528F" w:rsidP="0071528F">
            <w:pPr>
              <w:widowControl w:val="0"/>
              <w:autoSpaceDE w:val="0"/>
              <w:autoSpaceDN w:val="0"/>
              <w:adjustRightInd w:val="0"/>
              <w:rPr>
                <w:rFonts w:ascii="Times New Roman" w:hAnsi="Times New Roman"/>
                <w:sz w:val="18"/>
                <w:szCs w:val="18"/>
              </w:rPr>
            </w:pPr>
          </w:p>
        </w:tc>
        <w:tc>
          <w:tcPr>
            <w:tcW w:w="1134"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3</w:t>
            </w:r>
          </w:p>
        </w:tc>
        <w:tc>
          <w:tcPr>
            <w:tcW w:w="993"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4</w:t>
            </w:r>
          </w:p>
        </w:tc>
        <w:tc>
          <w:tcPr>
            <w:tcW w:w="992"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5</w:t>
            </w:r>
          </w:p>
        </w:tc>
        <w:tc>
          <w:tcPr>
            <w:tcW w:w="850"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6</w:t>
            </w:r>
          </w:p>
        </w:tc>
        <w:tc>
          <w:tcPr>
            <w:tcW w:w="851"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7</w:t>
            </w:r>
          </w:p>
        </w:tc>
        <w:tc>
          <w:tcPr>
            <w:tcW w:w="992" w:type="dxa"/>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8</w:t>
            </w:r>
          </w:p>
        </w:tc>
      </w:tr>
      <w:tr w:rsidR="0071528F" w:rsidRPr="009D49F2" w:rsidTr="0071528F">
        <w:trPr>
          <w:trHeight w:val="20"/>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Программа</w:t>
            </w:r>
          </w:p>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«Социально-экономическое развитие территории сельского поселения»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МКУК</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 xml:space="preserve">« КДЦ </w:t>
            </w:r>
            <w:proofErr w:type="spellStart"/>
            <w:r w:rsidRPr="009D49F2">
              <w:rPr>
                <w:rFonts w:ascii="Times New Roman" w:hAnsi="Times New Roman"/>
                <w:sz w:val="18"/>
                <w:szCs w:val="18"/>
              </w:rPr>
              <w:t>с.Умыган</w:t>
            </w:r>
            <w:proofErr w:type="spellEnd"/>
            <w:r w:rsidRPr="009D49F2">
              <w:rPr>
                <w:rFonts w:ascii="Times New Roman" w:hAnsi="Times New Roman"/>
                <w:sz w:val="18"/>
                <w:szCs w:val="18"/>
              </w:rPr>
              <w:t>»</w:t>
            </w:r>
          </w:p>
        </w:tc>
        <w:tc>
          <w:tcPr>
            <w:tcW w:w="1559" w:type="dxa"/>
          </w:tcPr>
          <w:p w:rsidR="0071528F" w:rsidRPr="009D49F2" w:rsidRDefault="0071528F" w:rsidP="0071528F">
            <w:pPr>
              <w:widowControl w:val="0"/>
              <w:autoSpaceDE w:val="0"/>
              <w:autoSpaceDN w:val="0"/>
              <w:adjustRightInd w:val="0"/>
              <w:rPr>
                <w:rFonts w:ascii="Times New Roman" w:hAnsi="Times New Roman"/>
                <w:b/>
                <w:sz w:val="18"/>
                <w:szCs w:val="18"/>
              </w:rPr>
            </w:pPr>
            <w:r w:rsidRPr="009D49F2">
              <w:rPr>
                <w:rFonts w:ascii="Times New Roman" w:hAnsi="Times New Roman"/>
                <w:b/>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10195,7</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12012,8</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7077,1</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8827,8</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8631,7</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46745,1</w:t>
            </w:r>
          </w:p>
        </w:tc>
      </w:tr>
      <w:tr w:rsidR="0071528F" w:rsidRPr="009D49F2" w:rsidTr="0071528F">
        <w:trPr>
          <w:trHeight w:val="457"/>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0" w:lineRule="auto"/>
              <w:ind w:right="-108"/>
              <w:jc w:val="center"/>
              <w:rPr>
                <w:rFonts w:ascii="Times New Roman" w:hAnsi="Times New Roman"/>
                <w:sz w:val="18"/>
                <w:szCs w:val="18"/>
              </w:rPr>
            </w:pPr>
            <w:r w:rsidRPr="009D49F2">
              <w:rPr>
                <w:rFonts w:ascii="Times New Roman" w:hAnsi="Times New Roman"/>
                <w:sz w:val="18"/>
                <w:szCs w:val="18"/>
              </w:rPr>
              <w:t>Местный бюджет (далее – МБ)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9697,1</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10689,3</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6528,7</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6441,0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8501,9</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i/>
                <w:iCs/>
                <w:color w:val="000000"/>
                <w:sz w:val="18"/>
                <w:szCs w:val="18"/>
              </w:rPr>
            </w:pPr>
            <w:r w:rsidRPr="009D49F2">
              <w:rPr>
                <w:rFonts w:ascii="Times New Roman" w:hAnsi="Times New Roman"/>
                <w:b/>
                <w:bCs/>
                <w:i/>
                <w:iCs/>
                <w:color w:val="000000"/>
                <w:sz w:val="18"/>
                <w:szCs w:val="18"/>
              </w:rPr>
              <w:t>41858,0</w:t>
            </w:r>
          </w:p>
        </w:tc>
      </w:tr>
      <w:tr w:rsidR="0071528F" w:rsidRPr="009D49F2" w:rsidTr="0071528F">
        <w:trPr>
          <w:trHeight w:val="20"/>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tcPr>
          <w:p w:rsidR="0071528F" w:rsidRPr="009D49F2" w:rsidRDefault="0071528F" w:rsidP="0071528F">
            <w:pPr>
              <w:widowControl w:val="0"/>
              <w:autoSpaceDE w:val="0"/>
              <w:autoSpaceDN w:val="0"/>
              <w:adjustRightInd w:val="0"/>
              <w:spacing w:line="192" w:lineRule="auto"/>
              <w:rPr>
                <w:rFonts w:ascii="Times New Roman" w:hAnsi="Times New Roman"/>
                <w:sz w:val="18"/>
                <w:szCs w:val="18"/>
              </w:rPr>
            </w:pPr>
            <w:r w:rsidRPr="009D49F2">
              <w:rPr>
                <w:rFonts w:ascii="Times New Roman" w:hAnsi="Times New Roman"/>
                <w:sz w:val="18"/>
                <w:szCs w:val="18"/>
              </w:rPr>
              <w:t xml:space="preserve">Средства районного бюджета, предусмотренные в местном бюджете (далее – РБ) – при наличии </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160,6</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184,0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344,6</w:t>
            </w:r>
          </w:p>
        </w:tc>
      </w:tr>
      <w:tr w:rsidR="0071528F" w:rsidRPr="009D49F2" w:rsidTr="0071528F">
        <w:trPr>
          <w:trHeight w:val="918"/>
        </w:trPr>
        <w:tc>
          <w:tcPr>
            <w:tcW w:w="1702"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559" w:type="dxa"/>
          </w:tcPr>
          <w:p w:rsidR="0071528F" w:rsidRPr="009D49F2" w:rsidRDefault="0071528F" w:rsidP="0071528F">
            <w:pPr>
              <w:widowControl w:val="0"/>
              <w:autoSpaceDE w:val="0"/>
              <w:autoSpaceDN w:val="0"/>
              <w:adjustRightInd w:val="0"/>
              <w:spacing w:line="192" w:lineRule="auto"/>
              <w:rPr>
                <w:rFonts w:ascii="Times New Roman" w:hAnsi="Times New Roman"/>
                <w:sz w:val="18"/>
                <w:szCs w:val="18"/>
              </w:rPr>
            </w:pPr>
            <w:r w:rsidRPr="009D49F2">
              <w:rPr>
                <w:rFonts w:ascii="Times New Roman" w:hAnsi="Times New Roman"/>
                <w:sz w:val="18"/>
                <w:szCs w:val="18"/>
              </w:rPr>
              <w:t>Средства областного бюджета, предусмотренные в местном бюджете (далее - ОБ) – при наличии</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200,7</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947,9</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400,7</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2233,7</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0,7</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3783,7</w:t>
            </w:r>
          </w:p>
        </w:tc>
      </w:tr>
      <w:tr w:rsidR="0071528F" w:rsidRPr="009D49F2" w:rsidTr="0071528F">
        <w:trPr>
          <w:trHeight w:val="20"/>
        </w:trPr>
        <w:tc>
          <w:tcPr>
            <w:tcW w:w="1702"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559" w:type="dxa"/>
          </w:tcPr>
          <w:p w:rsidR="0071528F" w:rsidRPr="009D49F2" w:rsidRDefault="0071528F" w:rsidP="0071528F">
            <w:pPr>
              <w:widowControl w:val="0"/>
              <w:autoSpaceDE w:val="0"/>
              <w:autoSpaceDN w:val="0"/>
              <w:adjustRightInd w:val="0"/>
              <w:spacing w:line="185" w:lineRule="auto"/>
              <w:rPr>
                <w:rFonts w:ascii="Times New Roman" w:hAnsi="Times New Roman"/>
                <w:sz w:val="18"/>
                <w:szCs w:val="18"/>
              </w:rPr>
            </w:pPr>
            <w:r w:rsidRPr="009D49F2">
              <w:rPr>
                <w:rFonts w:ascii="Times New Roman" w:hAnsi="Times New Roman"/>
                <w:sz w:val="18"/>
                <w:szCs w:val="18"/>
              </w:rPr>
              <w:t>Средства федерального бюджета, предусмотренные в местном бюджете (далее - ФБ) - при наличии</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137,3</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191,6</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147,7</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153,1</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129,1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758,8</w:t>
            </w:r>
          </w:p>
        </w:tc>
      </w:tr>
      <w:tr w:rsidR="0071528F" w:rsidRPr="009D49F2" w:rsidTr="0071528F">
        <w:trPr>
          <w:trHeight w:val="264"/>
        </w:trPr>
        <w:tc>
          <w:tcPr>
            <w:tcW w:w="1702"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559" w:type="dxa"/>
          </w:tcPr>
          <w:p w:rsidR="0071528F" w:rsidRPr="009D49F2" w:rsidRDefault="0071528F" w:rsidP="0071528F">
            <w:pPr>
              <w:widowControl w:val="0"/>
              <w:autoSpaceDE w:val="0"/>
              <w:autoSpaceDN w:val="0"/>
              <w:adjustRightInd w:val="0"/>
              <w:spacing w:line="180" w:lineRule="auto"/>
              <w:rPr>
                <w:rFonts w:ascii="Times New Roman" w:hAnsi="Times New Roman"/>
                <w:sz w:val="18"/>
                <w:szCs w:val="18"/>
              </w:rPr>
            </w:pPr>
            <w:r w:rsidRPr="009D49F2">
              <w:rPr>
                <w:rFonts w:ascii="Times New Roman" w:hAnsi="Times New Roman"/>
                <w:sz w:val="18"/>
                <w:szCs w:val="18"/>
              </w:rPr>
              <w:t>Иные источники, предусмотренные в местном бюджете (далее - ИИ) - при наличии</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4"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4"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4"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 0,0</w:t>
            </w:r>
          </w:p>
        </w:tc>
        <w:tc>
          <w:tcPr>
            <w:tcW w:w="851" w:type="dxa"/>
            <w:tcBorders>
              <w:top w:val="nil"/>
              <w:left w:val="nil"/>
              <w:bottom w:val="single" w:sz="4" w:space="0" w:color="auto"/>
              <w:right w:val="single" w:sz="8" w:space="0" w:color="auto"/>
            </w:tcBorders>
            <w:shd w:val="clear" w:color="auto" w:fill="auto"/>
            <w:vAlign w:val="bottom"/>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4"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0"/>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1</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i/>
                <w:color w:val="000000"/>
                <w:sz w:val="18"/>
                <w:szCs w:val="18"/>
              </w:rPr>
              <w:t>«</w:t>
            </w:r>
            <w:r w:rsidRPr="009D49F2">
              <w:rPr>
                <w:rFonts w:ascii="Times New Roman" w:hAnsi="Times New Roman"/>
                <w:b/>
                <w:sz w:val="18"/>
                <w:szCs w:val="18"/>
              </w:rPr>
              <w:t>Обеспечение деятельности главы Умыганского сельского поселения и администрации Умыганского сельского поселения</w:t>
            </w:r>
            <w:r w:rsidRPr="009D49F2">
              <w:rPr>
                <w:rFonts w:ascii="Times New Roman" w:hAnsi="Times New Roman"/>
                <w:sz w:val="18"/>
                <w:szCs w:val="18"/>
              </w:rPr>
              <w:t>»</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сельского поселения.</w:t>
            </w: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5033,0</w:t>
            </w:r>
          </w:p>
        </w:tc>
        <w:tc>
          <w:tcPr>
            <w:tcW w:w="993" w:type="dxa"/>
            <w:tcBorders>
              <w:top w:val="single" w:sz="4" w:space="0" w:color="auto"/>
              <w:left w:val="nil"/>
              <w:bottom w:val="single" w:sz="8" w:space="0" w:color="auto"/>
              <w:right w:val="single" w:sz="8" w:space="0" w:color="auto"/>
            </w:tcBorders>
            <w:shd w:val="clear" w:color="000000" w:fill="FFFFFF"/>
            <w:vAlign w:val="center"/>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6211,1</w:t>
            </w:r>
          </w:p>
        </w:tc>
        <w:tc>
          <w:tcPr>
            <w:tcW w:w="992" w:type="dxa"/>
            <w:tcBorders>
              <w:top w:val="single" w:sz="4" w:space="0" w:color="auto"/>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4238,9</w:t>
            </w:r>
          </w:p>
        </w:tc>
        <w:tc>
          <w:tcPr>
            <w:tcW w:w="850" w:type="dxa"/>
            <w:tcBorders>
              <w:top w:val="single" w:sz="4" w:space="0" w:color="auto"/>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4244,3</w:t>
            </w:r>
          </w:p>
        </w:tc>
        <w:tc>
          <w:tcPr>
            <w:tcW w:w="851" w:type="dxa"/>
            <w:tcBorders>
              <w:top w:val="single" w:sz="4" w:space="0" w:color="auto"/>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4600,7</w:t>
            </w:r>
          </w:p>
        </w:tc>
        <w:tc>
          <w:tcPr>
            <w:tcW w:w="992" w:type="dxa"/>
            <w:tcBorders>
              <w:top w:val="single" w:sz="4"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24328,0</w:t>
            </w:r>
          </w:p>
        </w:tc>
      </w:tr>
      <w:tr w:rsidR="0071528F" w:rsidRPr="009D49F2" w:rsidTr="0071528F">
        <w:trPr>
          <w:trHeight w:val="280"/>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4734,4</w:t>
            </w:r>
          </w:p>
        </w:tc>
        <w:tc>
          <w:tcPr>
            <w:tcW w:w="993" w:type="dxa"/>
            <w:tcBorders>
              <w:top w:val="nil"/>
              <w:left w:val="nil"/>
              <w:bottom w:val="single" w:sz="8" w:space="0" w:color="auto"/>
              <w:right w:val="single" w:sz="8" w:space="0" w:color="auto"/>
            </w:tcBorders>
            <w:shd w:val="clear" w:color="auto" w:fill="FFFFFF"/>
            <w:vAlign w:val="center"/>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6058,8</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4090,5</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4090,5</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4471,6</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23445,1</w:t>
            </w:r>
          </w:p>
        </w:tc>
      </w:tr>
      <w:tr w:rsidR="0071528F" w:rsidRPr="009D49F2" w:rsidTr="0071528F">
        <w:trPr>
          <w:trHeight w:val="20"/>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160,6</w:t>
            </w:r>
          </w:p>
        </w:tc>
        <w:tc>
          <w:tcPr>
            <w:tcW w:w="993" w:type="dxa"/>
            <w:tcBorders>
              <w:top w:val="nil"/>
              <w:left w:val="nil"/>
              <w:bottom w:val="single" w:sz="8" w:space="0" w:color="auto"/>
              <w:right w:val="single" w:sz="8" w:space="0" w:color="auto"/>
            </w:tcBorders>
            <w:shd w:val="clear" w:color="auto"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160,6</w:t>
            </w:r>
          </w:p>
        </w:tc>
      </w:tr>
      <w:tr w:rsidR="0071528F" w:rsidRPr="009D49F2" w:rsidTr="0071528F">
        <w:trPr>
          <w:trHeight w:val="274"/>
        </w:trPr>
        <w:tc>
          <w:tcPr>
            <w:tcW w:w="1702"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993" w:type="dxa"/>
            <w:tcBorders>
              <w:top w:val="nil"/>
              <w:left w:val="nil"/>
              <w:bottom w:val="single" w:sz="8" w:space="0" w:color="auto"/>
              <w:right w:val="single" w:sz="8" w:space="0" w:color="auto"/>
            </w:tcBorders>
            <w:shd w:val="clear" w:color="auto"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3,5</w:t>
            </w:r>
          </w:p>
        </w:tc>
      </w:tr>
      <w:tr w:rsidR="0071528F" w:rsidRPr="009D49F2" w:rsidTr="0071528F">
        <w:trPr>
          <w:trHeight w:val="20"/>
        </w:trPr>
        <w:tc>
          <w:tcPr>
            <w:tcW w:w="1702"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137,3</w:t>
            </w:r>
          </w:p>
        </w:tc>
        <w:tc>
          <w:tcPr>
            <w:tcW w:w="993" w:type="dxa"/>
            <w:tcBorders>
              <w:top w:val="nil"/>
              <w:left w:val="single" w:sz="8" w:space="0" w:color="auto"/>
              <w:bottom w:val="single" w:sz="8" w:space="0" w:color="auto"/>
              <w:right w:val="single" w:sz="8" w:space="0" w:color="auto"/>
            </w:tcBorders>
            <w:shd w:val="clear" w:color="auto"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151,6</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147,7</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153,1</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129,1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718,8</w:t>
            </w:r>
          </w:p>
        </w:tc>
      </w:tr>
      <w:tr w:rsidR="0071528F" w:rsidRPr="009D49F2" w:rsidTr="0071528F">
        <w:trPr>
          <w:trHeight w:val="20"/>
        </w:trPr>
        <w:tc>
          <w:tcPr>
            <w:tcW w:w="1702"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ind w:left="-108"/>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1.1.</w:t>
            </w:r>
          </w:p>
          <w:p w:rsidR="0071528F" w:rsidRPr="009D49F2" w:rsidRDefault="0071528F" w:rsidP="0071528F">
            <w:pPr>
              <w:widowControl w:val="0"/>
              <w:autoSpaceDE w:val="0"/>
              <w:autoSpaceDN w:val="0"/>
              <w:adjustRightInd w:val="0"/>
              <w:ind w:left="-108"/>
              <w:jc w:val="center"/>
              <w:rPr>
                <w:rFonts w:ascii="Times New Roman" w:hAnsi="Times New Roman"/>
                <w:sz w:val="18"/>
                <w:szCs w:val="18"/>
              </w:rPr>
            </w:pPr>
            <w:r w:rsidRPr="009D49F2">
              <w:rPr>
                <w:rFonts w:ascii="Times New Roman" w:hAnsi="Times New Roman"/>
                <w:sz w:val="18"/>
                <w:szCs w:val="18"/>
              </w:rPr>
              <w:t>Обеспечение деятельности главы Умыганского сельского поселения и Администрации Умыганского сельского поселения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сельского поселения</w:t>
            </w: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3195,1</w:t>
            </w:r>
          </w:p>
        </w:tc>
        <w:tc>
          <w:tcPr>
            <w:tcW w:w="993" w:type="dxa"/>
            <w:tcBorders>
              <w:top w:val="nil"/>
              <w:left w:val="nil"/>
              <w:bottom w:val="single" w:sz="8" w:space="0" w:color="auto"/>
              <w:right w:val="single" w:sz="8" w:space="0" w:color="auto"/>
            </w:tcBorders>
            <w:shd w:val="clear" w:color="auto" w:fill="FFFFFF"/>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4012,2</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2561,1</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2566,5</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3120,9</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15455,8</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2896,5</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3859,9</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2412,7</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2412,7</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2991,1</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14572,9</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160,6</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160,6</w:t>
            </w:r>
          </w:p>
        </w:tc>
      </w:tr>
      <w:tr w:rsidR="0071528F" w:rsidRPr="009D49F2" w:rsidTr="0071528F">
        <w:trPr>
          <w:trHeight w:val="12"/>
        </w:trPr>
        <w:tc>
          <w:tcPr>
            <w:tcW w:w="1702"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0,7</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3,5</w:t>
            </w:r>
          </w:p>
        </w:tc>
      </w:tr>
      <w:tr w:rsidR="0071528F" w:rsidRPr="009D49F2" w:rsidTr="0071528F">
        <w:trPr>
          <w:trHeight w:val="12"/>
        </w:trPr>
        <w:tc>
          <w:tcPr>
            <w:tcW w:w="1702"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137,3</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151,6</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147,7</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153,1</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129,1</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718,8</w:t>
            </w:r>
          </w:p>
        </w:tc>
      </w:tr>
      <w:tr w:rsidR="0071528F" w:rsidRPr="009D49F2" w:rsidTr="0071528F">
        <w:trPr>
          <w:trHeight w:val="12"/>
        </w:trPr>
        <w:tc>
          <w:tcPr>
            <w:tcW w:w="1702"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29"/>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1.2</w:t>
            </w:r>
          </w:p>
          <w:p w:rsidR="0071528F" w:rsidRPr="009D49F2" w:rsidRDefault="0071528F" w:rsidP="0071528F">
            <w:pPr>
              <w:widowControl w:val="0"/>
              <w:autoSpaceDE w:val="0"/>
              <w:autoSpaceDN w:val="0"/>
              <w:adjustRightInd w:val="0"/>
              <w:ind w:right="-2"/>
              <w:jc w:val="center"/>
              <w:rPr>
                <w:rFonts w:ascii="Times New Roman" w:hAnsi="Times New Roman"/>
                <w:sz w:val="18"/>
                <w:szCs w:val="18"/>
                <w:u w:val="single"/>
              </w:rPr>
            </w:pPr>
            <w:r w:rsidRPr="009D49F2">
              <w:rPr>
                <w:rFonts w:ascii="Times New Roman" w:hAnsi="Times New Roman"/>
                <w:sz w:val="18"/>
                <w:szCs w:val="18"/>
              </w:rPr>
              <w:lastRenderedPageBreak/>
              <w:t>Управление муниципальным долгом</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lastRenderedPageBreak/>
              <w:t xml:space="preserve">Администрация Умыганского </w:t>
            </w:r>
            <w:r w:rsidRPr="009D49F2">
              <w:rPr>
                <w:rFonts w:ascii="Times New Roman" w:hAnsi="Times New Roman"/>
                <w:sz w:val="18"/>
                <w:szCs w:val="18"/>
              </w:rPr>
              <w:lastRenderedPageBreak/>
              <w:t>сельского поселения</w:t>
            </w: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lastRenderedPageBreak/>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0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1.3</w:t>
            </w:r>
          </w:p>
          <w:p w:rsidR="0071528F" w:rsidRPr="009D49F2" w:rsidRDefault="0071528F" w:rsidP="0071528F">
            <w:pPr>
              <w:widowControl w:val="0"/>
              <w:autoSpaceDE w:val="0"/>
              <w:autoSpaceDN w:val="0"/>
              <w:adjustRightInd w:val="0"/>
              <w:ind w:left="-108" w:right="-142"/>
              <w:jc w:val="center"/>
              <w:rPr>
                <w:rFonts w:ascii="Times New Roman" w:hAnsi="Times New Roman"/>
                <w:sz w:val="18"/>
                <w:szCs w:val="18"/>
              </w:rPr>
            </w:pPr>
            <w:r w:rsidRPr="009D49F2">
              <w:rPr>
                <w:rFonts w:ascii="Times New Roman" w:hAnsi="Times New Roman"/>
                <w:sz w:val="18"/>
                <w:szCs w:val="18"/>
              </w:rPr>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137,0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182,8</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149,4</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149,4</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146,9</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765,5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137,0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182,8</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149,4</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149,4</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146,9</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765,5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47"/>
        </w:trPr>
        <w:tc>
          <w:tcPr>
            <w:tcW w:w="1702"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pBdr>
                <w:top w:val="single" w:sz="6" w:space="0" w:color="auto"/>
              </w:pBdr>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1.4</w:t>
            </w:r>
          </w:p>
          <w:p w:rsidR="0071528F" w:rsidRPr="009D49F2" w:rsidRDefault="0071528F" w:rsidP="0071528F">
            <w:pPr>
              <w:widowControl w:val="0"/>
              <w:autoSpaceDE w:val="0"/>
              <w:autoSpaceDN w:val="0"/>
              <w:adjustRightInd w:val="0"/>
              <w:ind w:right="-61"/>
              <w:jc w:val="center"/>
              <w:rPr>
                <w:rFonts w:ascii="Times New Roman" w:hAnsi="Times New Roman"/>
                <w:color w:val="000000"/>
                <w:sz w:val="18"/>
                <w:szCs w:val="18"/>
              </w:rPr>
            </w:pPr>
            <w:r w:rsidRPr="009D49F2">
              <w:rPr>
                <w:rFonts w:ascii="Times New Roman" w:hAnsi="Times New Roman"/>
                <w:sz w:val="18"/>
                <w:szCs w:val="18"/>
              </w:rPr>
              <w:t>Повышение квалификации муниципальных служащих</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3,5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13,5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3,5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13,5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1.5.</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color w:val="000000"/>
                <w:sz w:val="18"/>
                <w:szCs w:val="18"/>
              </w:rPr>
              <w:t>Управление средствами резервного фонда администраций сельских поселений</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0,5</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62,5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0,5</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62,5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67"/>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1.6.</w:t>
            </w:r>
          </w:p>
          <w:p w:rsidR="0071528F" w:rsidRPr="009D49F2" w:rsidRDefault="0071528F" w:rsidP="0071528F">
            <w:pPr>
              <w:widowControl w:val="0"/>
              <w:autoSpaceDE w:val="0"/>
              <w:autoSpaceDN w:val="0"/>
              <w:adjustRightInd w:val="0"/>
              <w:ind w:left="-108" w:right="-142"/>
              <w:jc w:val="center"/>
              <w:rPr>
                <w:rFonts w:ascii="Times New Roman" w:hAnsi="Times New Roman"/>
                <w:sz w:val="18"/>
                <w:szCs w:val="18"/>
              </w:rPr>
            </w:pPr>
            <w:r w:rsidRPr="009D49F2">
              <w:rPr>
                <w:rFonts w:ascii="Times New Roman" w:hAnsi="Times New Roman"/>
                <w:sz w:val="18"/>
                <w:szCs w:val="18"/>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1698,4</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1990,6</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1501,4</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1501,4</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1329,6</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8021,4</w:t>
            </w:r>
          </w:p>
        </w:tc>
      </w:tr>
      <w:tr w:rsidR="0071528F" w:rsidRPr="009D49F2" w:rsidTr="0071528F">
        <w:trPr>
          <w:trHeight w:val="270"/>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1698,4</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1990,6</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1501,4</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1501,4</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1329,6</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8021,4</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64"/>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320"/>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2</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w:t>
            </w:r>
            <w:r w:rsidRPr="009D49F2">
              <w:rPr>
                <w:rFonts w:ascii="Times New Roman" w:hAnsi="Times New Roman"/>
                <w:b/>
                <w:sz w:val="18"/>
                <w:szCs w:val="18"/>
              </w:rPr>
              <w:t>Повышение эффективности бюджетных расходов Умыганского сельского поселения</w:t>
            </w:r>
            <w:r w:rsidRPr="009D49F2">
              <w:rPr>
                <w:rFonts w:ascii="Times New Roman" w:hAnsi="Times New Roman"/>
                <w:sz w:val="18"/>
                <w:szCs w:val="18"/>
              </w:rPr>
              <w:t>»</w:t>
            </w:r>
          </w:p>
          <w:p w:rsidR="0071528F" w:rsidRPr="009D49F2" w:rsidRDefault="0071528F" w:rsidP="0071528F">
            <w:pPr>
              <w:widowControl w:val="0"/>
              <w:autoSpaceDE w:val="0"/>
              <w:autoSpaceDN w:val="0"/>
              <w:adjustRightInd w:val="0"/>
              <w:jc w:val="center"/>
              <w:rPr>
                <w:rFonts w:ascii="Times New Roman" w:hAnsi="Times New Roman"/>
                <w:sz w:val="18"/>
                <w:szCs w:val="18"/>
              </w:rPr>
            </w:pP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3,6</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7,8</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9,6</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9,6</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30,6</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3,6</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7,8</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9,6</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9,6</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30,6</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6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2.1</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"Информационные технологии в управлении"</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3,6</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7,8</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9,6</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9,6</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30,6</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3,6</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7,8</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9,6</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9,6</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30,6</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b/>
                <w:sz w:val="18"/>
                <w:szCs w:val="18"/>
                <w:u w:val="single"/>
              </w:rPr>
              <w:t>Подпрограмма 3</w:t>
            </w:r>
          </w:p>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sz w:val="18"/>
                <w:szCs w:val="18"/>
              </w:rPr>
              <w:t>«</w:t>
            </w:r>
            <w:r w:rsidRPr="009D49F2">
              <w:rPr>
                <w:rFonts w:ascii="Times New Roman" w:hAnsi="Times New Roman"/>
                <w:b/>
                <w:sz w:val="18"/>
                <w:szCs w:val="18"/>
              </w:rPr>
              <w:t xml:space="preserve">Развитие инфраструктуры на территории Умыганского </w:t>
            </w:r>
            <w:r w:rsidRPr="009D49F2">
              <w:rPr>
                <w:rFonts w:ascii="Times New Roman" w:hAnsi="Times New Roman"/>
                <w:b/>
                <w:sz w:val="18"/>
                <w:szCs w:val="18"/>
              </w:rPr>
              <w:lastRenderedPageBreak/>
              <w:t>сельского поселения»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lastRenderedPageBreak/>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1797,3</w:t>
            </w:r>
          </w:p>
        </w:tc>
        <w:tc>
          <w:tcPr>
            <w:tcW w:w="993" w:type="dxa"/>
            <w:shd w:val="clear" w:color="auto" w:fill="auto"/>
            <w:vAlign w:val="center"/>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b/>
                <w:bCs/>
                <w:color w:val="000000"/>
                <w:sz w:val="18"/>
                <w:szCs w:val="18"/>
              </w:rPr>
              <w:t>1967,2</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1218,3</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1277,1</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713,1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6973,0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1597,3</w:t>
            </w:r>
          </w:p>
        </w:tc>
        <w:tc>
          <w:tcPr>
            <w:tcW w:w="993" w:type="dxa"/>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1109,2</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818,3</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877,1</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713,1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4401,9</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200,0</w:t>
            </w:r>
          </w:p>
        </w:tc>
        <w:tc>
          <w:tcPr>
            <w:tcW w:w="993" w:type="dxa"/>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858,0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400,0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400,0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1858,0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75"/>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67"/>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3.1</w:t>
            </w:r>
            <w:r w:rsidRPr="009D49F2">
              <w:rPr>
                <w:rFonts w:ascii="Times New Roman" w:hAnsi="Times New Roman"/>
                <w:sz w:val="18"/>
                <w:szCs w:val="18"/>
              </w:rPr>
              <w:t>.</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Ремонт и содержание автомобильных дорог</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сельского поселения</w:t>
            </w: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856,5</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993,4</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734,2</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793,0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713,1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highlight w:val="yellow"/>
              </w:rPr>
            </w:pPr>
            <w:r w:rsidRPr="009D49F2">
              <w:rPr>
                <w:rFonts w:ascii="Times New Roman" w:hAnsi="Times New Roman"/>
                <w:b/>
                <w:bCs/>
                <w:sz w:val="18"/>
                <w:szCs w:val="18"/>
              </w:rPr>
              <w:t>4090,2</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856,5</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993,4</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734,2</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793,0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713,1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highlight w:val="yellow"/>
              </w:rPr>
            </w:pPr>
            <w:r w:rsidRPr="009D49F2">
              <w:rPr>
                <w:rFonts w:ascii="Times New Roman" w:hAnsi="Times New Roman"/>
                <w:b/>
                <w:bCs/>
                <w:sz w:val="18"/>
                <w:szCs w:val="18"/>
              </w:rPr>
              <w:t>4090,2</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325"/>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3.2</w:t>
            </w:r>
            <w:r w:rsidRPr="009D49F2">
              <w:rPr>
                <w:rFonts w:ascii="Times New Roman" w:hAnsi="Times New Roman"/>
                <w:sz w:val="18"/>
                <w:szCs w:val="18"/>
              </w:rPr>
              <w:t>.</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Организация благоустройства территории поселения"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840,8</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430,7</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1371,5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640,8</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109,9</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850,7</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320,8</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520,8</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3.3</w:t>
            </w:r>
            <w:r w:rsidRPr="009D49F2">
              <w:rPr>
                <w:rFonts w:ascii="Times New Roman" w:hAnsi="Times New Roman"/>
                <w:sz w:val="18"/>
                <w:szCs w:val="18"/>
              </w:rPr>
              <w:t>.</w:t>
            </w:r>
          </w:p>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rPr>
              <w:t>Организация водоснабжения населения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 xml:space="preserve"> 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434,1</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434,1</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868,2</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34,1</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34,1</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68,2</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400,0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400,0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800,0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317"/>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000000"/>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3.4</w:t>
            </w:r>
            <w:r w:rsidRPr="009D49F2">
              <w:rPr>
                <w:rFonts w:ascii="Times New Roman" w:hAnsi="Times New Roman"/>
                <w:sz w:val="18"/>
                <w:szCs w:val="18"/>
              </w:rPr>
              <w:t>.</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Водохозяйственная деятельность</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100,0</w:t>
            </w:r>
          </w:p>
        </w:tc>
        <w:tc>
          <w:tcPr>
            <w:tcW w:w="993" w:type="dxa"/>
            <w:tcBorders>
              <w:top w:val="single" w:sz="8" w:space="0" w:color="auto"/>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single" w:sz="8"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single" w:sz="8"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single" w:sz="8" w:space="0" w:color="auto"/>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single" w:sz="8" w:space="0" w:color="auto"/>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59"/>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000000"/>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306"/>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3.5</w:t>
            </w:r>
            <w:r w:rsidRPr="009D49F2">
              <w:rPr>
                <w:rFonts w:ascii="Times New Roman" w:hAnsi="Times New Roman"/>
                <w:sz w:val="18"/>
                <w:szCs w:val="18"/>
              </w:rPr>
              <w:t>.</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Создание мест (площадок) накопления твердых коммунальных  отходов</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543,2</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543,2</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6,0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6,0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64"/>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537,2</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537,2</w:t>
            </w:r>
          </w:p>
        </w:tc>
      </w:tr>
      <w:tr w:rsidR="0071528F" w:rsidRPr="009D49F2" w:rsidTr="0071528F">
        <w:trPr>
          <w:trHeight w:val="241"/>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76"/>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u w:val="single"/>
              </w:rPr>
              <w:t>Основное мероприятие 3.6</w:t>
            </w:r>
            <w:r w:rsidRPr="009D49F2">
              <w:rPr>
                <w:rFonts w:ascii="Times New Roman" w:hAnsi="Times New Roman"/>
                <w:sz w:val="18"/>
                <w:szCs w:val="18"/>
              </w:rPr>
              <w:t>.</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Проведение оценки объектов муниципальной собственности</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4</w:t>
            </w:r>
          </w:p>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b/>
                <w:i/>
                <w:color w:val="000000"/>
                <w:sz w:val="18"/>
                <w:szCs w:val="18"/>
              </w:rPr>
              <w:t>«</w:t>
            </w:r>
            <w:r w:rsidRPr="009D49F2">
              <w:rPr>
                <w:rFonts w:ascii="Times New Roman" w:hAnsi="Times New Roman"/>
                <w:b/>
                <w:sz w:val="18"/>
                <w:szCs w:val="18"/>
              </w:rPr>
              <w:t>Обеспечение комплексного пространственного и территориального развития  Умыганского сельского поселения»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1,5</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21,5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b/>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1,5</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21,5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b/>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b/>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b/>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b/>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4.1</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Проведение топографических, геодезических, картографических и кадастровых работ</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1,5</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11,5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11,5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04"/>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79"/>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4.2</w:t>
            </w:r>
          </w:p>
          <w:p w:rsidR="0071528F" w:rsidRPr="009D49F2" w:rsidRDefault="0071528F" w:rsidP="0071528F">
            <w:pPr>
              <w:widowControl w:val="0"/>
              <w:autoSpaceDE w:val="0"/>
              <w:autoSpaceDN w:val="0"/>
              <w:adjustRightInd w:val="0"/>
              <w:jc w:val="center"/>
              <w:rPr>
                <w:rFonts w:ascii="Times New Roman" w:hAnsi="Times New Roman"/>
                <w:color w:val="000000"/>
                <w:sz w:val="18"/>
                <w:szCs w:val="18"/>
              </w:rPr>
            </w:pPr>
            <w:r w:rsidRPr="009D49F2">
              <w:rPr>
                <w:rFonts w:ascii="Times New Roman" w:hAnsi="Times New Roman"/>
                <w:color w:val="000000"/>
                <w:sz w:val="18"/>
                <w:szCs w:val="18"/>
              </w:rPr>
              <w:t xml:space="preserve">Обеспечение градостроительной и </w:t>
            </w:r>
            <w:r w:rsidRPr="009D49F2">
              <w:rPr>
                <w:rFonts w:ascii="Times New Roman" w:hAnsi="Times New Roman"/>
                <w:color w:val="000000"/>
                <w:sz w:val="18"/>
                <w:szCs w:val="18"/>
              </w:rPr>
              <w:lastRenderedPageBreak/>
              <w:t>землеустроительной деятельности на территории о сельского поселения</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lastRenderedPageBreak/>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r>
      <w:tr w:rsidR="0071528F" w:rsidRPr="009D49F2" w:rsidTr="0071528F">
        <w:trPr>
          <w:trHeight w:val="76"/>
        </w:trPr>
        <w:tc>
          <w:tcPr>
            <w:tcW w:w="1702" w:type="dxa"/>
            <w:vMerge/>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r>
      <w:tr w:rsidR="0071528F" w:rsidRPr="009D49F2" w:rsidTr="0071528F">
        <w:trPr>
          <w:trHeight w:val="76"/>
        </w:trPr>
        <w:tc>
          <w:tcPr>
            <w:tcW w:w="1702" w:type="dxa"/>
            <w:vMerge/>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76"/>
        </w:trPr>
        <w:tc>
          <w:tcPr>
            <w:tcW w:w="1702" w:type="dxa"/>
            <w:vMerge/>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76"/>
        </w:trPr>
        <w:tc>
          <w:tcPr>
            <w:tcW w:w="1702" w:type="dxa"/>
            <w:vMerge/>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78"/>
        </w:trPr>
        <w:tc>
          <w:tcPr>
            <w:tcW w:w="1702" w:type="dxa"/>
            <w:vMerge/>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highlight w:val="green"/>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single" w:sz="8" w:space="0" w:color="auto"/>
              <w:bottom w:val="single" w:sz="8" w:space="0" w:color="000000"/>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single" w:sz="8" w:space="0" w:color="auto"/>
              <w:bottom w:val="single" w:sz="8" w:space="0" w:color="000000"/>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jc w:val="center"/>
              <w:rPr>
                <w:rFonts w:ascii="Times New Roman" w:hAnsi="Times New Roman"/>
                <w:b/>
                <w:sz w:val="18"/>
                <w:szCs w:val="18"/>
                <w:u w:val="single"/>
              </w:rPr>
            </w:pPr>
            <w:r w:rsidRPr="009D49F2">
              <w:rPr>
                <w:rFonts w:ascii="Times New Roman" w:hAnsi="Times New Roman"/>
                <w:b/>
                <w:sz w:val="18"/>
                <w:szCs w:val="18"/>
                <w:u w:val="single"/>
              </w:rPr>
              <w:t>Подпрограмма 5</w:t>
            </w:r>
          </w:p>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w:t>
            </w:r>
            <w:r w:rsidRPr="009D49F2">
              <w:rPr>
                <w:rFonts w:ascii="Times New Roman" w:hAnsi="Times New Roman"/>
                <w:b/>
                <w:sz w:val="18"/>
                <w:szCs w:val="18"/>
              </w:rPr>
              <w:t>Обеспечение комплексных мер безопасности на территории Умыганского сельского поселения</w:t>
            </w:r>
            <w:r w:rsidRPr="009D49F2">
              <w:rPr>
                <w:rFonts w:ascii="Times New Roman" w:hAnsi="Times New Roman"/>
                <w:sz w:val="18"/>
                <w:szCs w:val="18"/>
              </w:rPr>
              <w:t>»</w:t>
            </w:r>
          </w:p>
        </w:tc>
        <w:tc>
          <w:tcPr>
            <w:tcW w:w="1701" w:type="dxa"/>
            <w:vMerge w:val="restart"/>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b/>
                <w:sz w:val="18"/>
                <w:szCs w:val="18"/>
              </w:rPr>
            </w:pPr>
            <w:r w:rsidRPr="009D49F2">
              <w:rPr>
                <w:rFonts w:ascii="Times New Roman" w:hAnsi="Times New Roman"/>
                <w:b/>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20,5</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5,5</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5,5</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0,5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37,5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20,5</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5,5</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5,5</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37,5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5.1.</w:t>
            </w:r>
          </w:p>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rPr>
            </w:pPr>
            <w:r w:rsidRPr="009D49F2">
              <w:rPr>
                <w:rFonts w:ascii="Times New Roman" w:hAnsi="Times New Roman"/>
                <w:sz w:val="18"/>
                <w:szCs w:val="18"/>
              </w:rPr>
              <w:t>Обеспечение первичных мер пожарной безопасности в границах населенных пунктов</w:t>
            </w: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559" w:type="dxa"/>
            <w:vAlign w:val="center"/>
          </w:tcPr>
          <w:p w:rsidR="0071528F" w:rsidRPr="009D49F2" w:rsidRDefault="0071528F" w:rsidP="0071528F">
            <w:pPr>
              <w:widowControl w:val="0"/>
              <w:autoSpaceDE w:val="0"/>
              <w:autoSpaceDN w:val="0"/>
              <w:adjustRightInd w:val="0"/>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0,5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30,5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20,0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5,0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30,5</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5.2.</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Профилактика безнадзорности и правонарушений на территории сельского поселения</w:t>
            </w: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0,5</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0,5</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0,5</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0,5</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0,5</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0,5</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0,5</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spacing w:line="18" w:lineRule="atLeast"/>
              <w:ind w:right="-2"/>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5.3.</w:t>
            </w:r>
          </w:p>
          <w:p w:rsidR="0071528F" w:rsidRPr="009D49F2" w:rsidRDefault="0071528F" w:rsidP="0071528F">
            <w:pPr>
              <w:widowControl w:val="0"/>
              <w:autoSpaceDE w:val="0"/>
              <w:autoSpaceDN w:val="0"/>
              <w:adjustRightInd w:val="0"/>
              <w:spacing w:line="18" w:lineRule="atLeast"/>
              <w:ind w:left="-108" w:right="-142"/>
              <w:jc w:val="center"/>
              <w:rPr>
                <w:rFonts w:ascii="Times New Roman" w:hAnsi="Times New Roman"/>
                <w:sz w:val="18"/>
                <w:szCs w:val="18"/>
              </w:rPr>
            </w:pPr>
            <w:r w:rsidRPr="009D49F2">
              <w:rPr>
                <w:rFonts w:ascii="Times New Roman" w:hAnsi="Times New Roman"/>
                <w:sz w:val="18"/>
                <w:szCs w:val="18"/>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29"/>
        </w:trPr>
        <w:tc>
          <w:tcPr>
            <w:tcW w:w="1702"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r w:rsidRPr="009D49F2">
              <w:rPr>
                <w:rFonts w:ascii="Times New Roman" w:hAnsi="Times New Roman"/>
                <w:b/>
                <w:sz w:val="18"/>
                <w:szCs w:val="18"/>
                <w:u w:val="single"/>
              </w:rPr>
              <w:t>Подпрограмма 6</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w:t>
            </w:r>
            <w:r w:rsidRPr="009D49F2">
              <w:rPr>
                <w:rFonts w:ascii="Times New Roman" w:hAnsi="Times New Roman"/>
                <w:b/>
                <w:sz w:val="18"/>
                <w:szCs w:val="18"/>
              </w:rPr>
              <w:t>Развитие сферы  культуры и спорта на территории Умыганского сельского поселения</w:t>
            </w:r>
            <w:r w:rsidRPr="009D49F2">
              <w:rPr>
                <w:rFonts w:ascii="Times New Roman" w:hAnsi="Times New Roman"/>
                <w:sz w:val="18"/>
                <w:szCs w:val="18"/>
              </w:rPr>
              <w:t>»</w:t>
            </w: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roofErr w:type="spellStart"/>
            <w:r w:rsidRPr="009D49F2">
              <w:rPr>
                <w:rFonts w:ascii="Times New Roman" w:hAnsi="Times New Roman"/>
                <w:sz w:val="18"/>
                <w:szCs w:val="18"/>
              </w:rPr>
              <w:t>с.Умыган</w:t>
            </w:r>
            <w:proofErr w:type="spellEnd"/>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3339,8</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3826,1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1593,8</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3280,3</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3287,4</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15327,4</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3339,8</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3552,9</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1593,8</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1447,3</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3287,4</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13221,2</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184,0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89,2</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1833,0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2106,22</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40,0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40,0</w:t>
            </w:r>
          </w:p>
        </w:tc>
      </w:tr>
      <w:tr w:rsidR="0071528F" w:rsidRPr="009D49F2" w:rsidTr="0071528F">
        <w:trPr>
          <w:trHeight w:val="164"/>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2"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850" w:type="dxa"/>
            <w:tcBorders>
              <w:top w:val="nil"/>
              <w:left w:val="nil"/>
              <w:bottom w:val="single" w:sz="8" w:space="0" w:color="auto"/>
              <w:right w:val="single" w:sz="8" w:space="0" w:color="auto"/>
            </w:tcBorders>
            <w:shd w:val="clear" w:color="000000" w:fill="FFFFFF"/>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6.1</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roofErr w:type="spellStart"/>
            <w:r w:rsidRPr="009D49F2">
              <w:rPr>
                <w:rFonts w:ascii="Times New Roman" w:hAnsi="Times New Roman"/>
                <w:sz w:val="18"/>
                <w:szCs w:val="18"/>
              </w:rPr>
              <w:t>с.Умыган</w:t>
            </w:r>
            <w:proofErr w:type="spellEnd"/>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3339,8</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3686,1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1583,8</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1418,3</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3287,4</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13315,4</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1134" w:type="dxa"/>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3339,8</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3502,1</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1583,8</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1418,3</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3287,4</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13131,4</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iCs/>
                <w:sz w:val="18"/>
                <w:szCs w:val="18"/>
              </w:rPr>
            </w:pPr>
            <w:r w:rsidRPr="009D49F2">
              <w:rPr>
                <w:rFonts w:ascii="Times New Roman" w:hAnsi="Times New Roman"/>
                <w:i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color w:val="000000"/>
                <w:sz w:val="18"/>
                <w:szCs w:val="18"/>
              </w:rPr>
            </w:pPr>
            <w:r w:rsidRPr="009D49F2">
              <w:rPr>
                <w:rFonts w:ascii="Times New Roman" w:hAnsi="Times New Roman"/>
                <w:color w:val="000000"/>
                <w:sz w:val="18"/>
                <w:szCs w:val="18"/>
              </w:rPr>
              <w:t>184,0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color w:val="000000"/>
                <w:sz w:val="18"/>
                <w:szCs w:val="18"/>
              </w:rPr>
            </w:pPr>
            <w:r w:rsidRPr="009D49F2">
              <w:rPr>
                <w:rFonts w:ascii="Times New Roman" w:hAnsi="Times New Roman"/>
                <w:b/>
                <w:bCs/>
                <w:color w:val="000000"/>
                <w:sz w:val="18"/>
                <w:szCs w:val="18"/>
              </w:rPr>
              <w:t>184,0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Cs/>
                <w:color w:val="000000"/>
                <w:sz w:val="18"/>
                <w:szCs w:val="18"/>
              </w:rPr>
            </w:pPr>
            <w:r w:rsidRPr="009D49F2">
              <w:rPr>
                <w:rFonts w:ascii="Times New Roman" w:hAnsi="Times New Roman"/>
                <w:bCs/>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0,0 </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6.2</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"Обеспечение условий для </w:t>
            </w:r>
            <w:r w:rsidRPr="009D49F2">
              <w:rPr>
                <w:rFonts w:ascii="Times New Roman" w:hAnsi="Times New Roman"/>
                <w:sz w:val="18"/>
                <w:szCs w:val="18"/>
              </w:rPr>
              <w:lastRenderedPageBreak/>
              <w:t>развития на территории сельского поселения физической культуры и массового спорта"</w:t>
            </w: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с. Умыган</w:t>
            </w: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90,0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sz w:val="18"/>
                <w:szCs w:val="18"/>
              </w:rPr>
            </w:pPr>
            <w:r w:rsidRPr="009D49F2">
              <w:rPr>
                <w:rFonts w:ascii="Times New Roman" w:hAnsi="Times New Roman"/>
                <w:b/>
                <w:sz w:val="18"/>
                <w:szCs w:val="18"/>
              </w:rPr>
              <w:t>20,0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130,0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10,8</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20,0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50,8</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79,2</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79,2</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highlight w:val="green"/>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6.3</w:t>
            </w:r>
          </w:p>
          <w:p w:rsidR="0071528F" w:rsidRPr="009D49F2" w:rsidRDefault="0071528F" w:rsidP="0071528F">
            <w:pPr>
              <w:widowControl w:val="0"/>
              <w:autoSpaceDE w:val="0"/>
              <w:autoSpaceDN w:val="0"/>
              <w:adjustRightInd w:val="0"/>
              <w:spacing w:line="18" w:lineRule="atLeast"/>
              <w:jc w:val="both"/>
              <w:rPr>
                <w:rFonts w:ascii="Times New Roman" w:hAnsi="Times New Roman"/>
                <w:sz w:val="18"/>
                <w:szCs w:val="18"/>
                <w:u w:val="single"/>
              </w:rPr>
            </w:pPr>
            <w:r w:rsidRPr="009D49F2">
              <w:rPr>
                <w:rFonts w:ascii="Times New Roman" w:hAnsi="Times New Roman"/>
                <w:sz w:val="18"/>
                <w:szCs w:val="18"/>
              </w:rPr>
              <w:t>"Развитие домов культуры поселений''</w:t>
            </w: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 xml:space="preserve">МКУК КДЦ </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с. Умыган</w:t>
            </w: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1852,0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b/>
                <w:bCs/>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1852,0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19,0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19,0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1833,0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1833,0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Cs/>
                <w:color w:val="000000"/>
                <w:sz w:val="18"/>
                <w:szCs w:val="18"/>
              </w:rPr>
            </w:pPr>
            <w:r w:rsidRPr="009D49F2">
              <w:rPr>
                <w:rFonts w:ascii="Times New Roman" w:hAnsi="Times New Roman"/>
                <w:bCs/>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45"/>
        </w:trPr>
        <w:tc>
          <w:tcPr>
            <w:tcW w:w="1702"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6.4</w:t>
            </w:r>
          </w:p>
          <w:p w:rsidR="0071528F" w:rsidRPr="009D49F2" w:rsidRDefault="0071528F" w:rsidP="0071528F">
            <w:pPr>
              <w:jc w:val="center"/>
              <w:rPr>
                <w:rFonts w:ascii="Times New Roman" w:hAnsi="Times New Roman"/>
                <w:color w:val="000000"/>
                <w:sz w:val="18"/>
                <w:szCs w:val="18"/>
                <w:u w:val="single"/>
              </w:rPr>
            </w:pPr>
            <w:r w:rsidRPr="009D49F2">
              <w:rPr>
                <w:rFonts w:ascii="Times New Roman" w:hAnsi="Times New Roman"/>
                <w:color w:val="000000"/>
                <w:sz w:val="18"/>
                <w:szCs w:val="18"/>
              </w:rPr>
              <w:t>Региональный проект "Создание условий для реализации творческого потенциала нации"</w:t>
            </w:r>
          </w:p>
        </w:tc>
        <w:tc>
          <w:tcPr>
            <w:tcW w:w="1701" w:type="dxa"/>
            <w:vMerge w:val="restart"/>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 xml:space="preserve">МКУК КДЦ </w:t>
            </w:r>
            <w:proofErr w:type="spellStart"/>
            <w:r w:rsidRPr="009D49F2">
              <w:rPr>
                <w:rFonts w:ascii="Times New Roman" w:hAnsi="Times New Roman"/>
                <w:color w:val="000000"/>
                <w:sz w:val="18"/>
                <w:szCs w:val="18"/>
              </w:rPr>
              <w:t>с.Умыган</w:t>
            </w:r>
            <w:proofErr w:type="spellEnd"/>
          </w:p>
        </w:tc>
        <w:tc>
          <w:tcPr>
            <w:tcW w:w="1559" w:type="dxa"/>
            <w:tcBorders>
              <w:right w:val="single" w:sz="8" w:space="0" w:color="auto"/>
            </w:tcBorders>
            <w:vAlign w:val="bottom"/>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Всего</w:t>
            </w:r>
          </w:p>
        </w:tc>
        <w:tc>
          <w:tcPr>
            <w:tcW w:w="1134"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0"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right w:val="single" w:sz="8" w:space="0" w:color="auto"/>
            </w:tcBorders>
            <w:vAlign w:val="center"/>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b/>
                <w:bCs/>
                <w:color w:val="000000"/>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50,0</w:t>
            </w:r>
          </w:p>
        </w:tc>
      </w:tr>
      <w:tr w:rsidR="0071528F" w:rsidRPr="009D49F2" w:rsidTr="0071528F">
        <w:trPr>
          <w:trHeight w:val="45"/>
        </w:trPr>
        <w:tc>
          <w:tcPr>
            <w:tcW w:w="1702"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tcBorders>
              <w:right w:val="single" w:sz="8" w:space="0" w:color="auto"/>
            </w:tcBorders>
            <w:vAlign w:val="bottom"/>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color w:val="000000"/>
                <w:sz w:val="18"/>
                <w:szCs w:val="18"/>
              </w:rPr>
              <w:t>МБ</w:t>
            </w:r>
          </w:p>
        </w:tc>
        <w:tc>
          <w:tcPr>
            <w:tcW w:w="1134"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right w:val="single" w:sz="8" w:space="0" w:color="auto"/>
            </w:tcBorders>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45"/>
        </w:trPr>
        <w:tc>
          <w:tcPr>
            <w:tcW w:w="1702"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tcBorders>
              <w:right w:val="single" w:sz="8" w:space="0" w:color="auto"/>
            </w:tcBorders>
            <w:vAlign w:val="bottom"/>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color w:val="000000"/>
                <w:sz w:val="18"/>
                <w:szCs w:val="18"/>
              </w:rPr>
              <w:t>РБ</w:t>
            </w:r>
          </w:p>
        </w:tc>
        <w:tc>
          <w:tcPr>
            <w:tcW w:w="1134"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right w:val="single" w:sz="8" w:space="0" w:color="auto"/>
            </w:tcBorders>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45"/>
        </w:trPr>
        <w:tc>
          <w:tcPr>
            <w:tcW w:w="1702"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tcBorders>
              <w:right w:val="single" w:sz="8" w:space="0" w:color="auto"/>
            </w:tcBorders>
            <w:vAlign w:val="bottom"/>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color w:val="000000"/>
                <w:sz w:val="18"/>
                <w:szCs w:val="18"/>
              </w:rPr>
              <w:t>ОБ</w:t>
            </w:r>
          </w:p>
        </w:tc>
        <w:tc>
          <w:tcPr>
            <w:tcW w:w="1134"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right w:val="single" w:sz="8" w:space="0" w:color="auto"/>
            </w:tcBorders>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10,0</w:t>
            </w:r>
          </w:p>
        </w:tc>
      </w:tr>
      <w:tr w:rsidR="0071528F" w:rsidRPr="009D49F2" w:rsidTr="0071528F">
        <w:trPr>
          <w:trHeight w:val="45"/>
        </w:trPr>
        <w:tc>
          <w:tcPr>
            <w:tcW w:w="1702"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tcBorders>
              <w:right w:val="single" w:sz="8" w:space="0" w:color="auto"/>
            </w:tcBorders>
            <w:vAlign w:val="bottom"/>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color w:val="000000"/>
                <w:sz w:val="18"/>
                <w:szCs w:val="18"/>
              </w:rPr>
              <w:t>ФБ</w:t>
            </w:r>
          </w:p>
        </w:tc>
        <w:tc>
          <w:tcPr>
            <w:tcW w:w="1134"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40,0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right w:val="single" w:sz="8" w:space="0" w:color="auto"/>
            </w:tcBorders>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40,0</w:t>
            </w:r>
          </w:p>
        </w:tc>
      </w:tr>
      <w:tr w:rsidR="0071528F" w:rsidRPr="009D49F2" w:rsidTr="0071528F">
        <w:trPr>
          <w:trHeight w:val="45"/>
        </w:trPr>
        <w:tc>
          <w:tcPr>
            <w:tcW w:w="1702"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p>
        </w:tc>
        <w:tc>
          <w:tcPr>
            <w:tcW w:w="1701" w:type="dxa"/>
            <w:vMerge/>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tcBorders>
              <w:right w:val="single" w:sz="8" w:space="0" w:color="auto"/>
            </w:tcBorders>
            <w:vAlign w:val="bottom"/>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color w:val="000000"/>
                <w:sz w:val="18"/>
                <w:szCs w:val="18"/>
              </w:rPr>
              <w:t>ИИ</w:t>
            </w:r>
          </w:p>
        </w:tc>
        <w:tc>
          <w:tcPr>
            <w:tcW w:w="1134"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right w:val="single" w:sz="8" w:space="0" w:color="auto"/>
            </w:tcBorders>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right w:val="single" w:sz="8" w:space="0" w:color="auto"/>
            </w:tcBorders>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right w:val="single" w:sz="8" w:space="0" w:color="auto"/>
            </w:tcBorders>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r w:rsidRPr="009D49F2">
              <w:rPr>
                <w:rFonts w:ascii="Times New Roman" w:hAnsi="Times New Roman"/>
                <w:b/>
                <w:sz w:val="18"/>
                <w:szCs w:val="18"/>
                <w:u w:val="single"/>
              </w:rPr>
              <w:t>Подпрограмма 7</w:t>
            </w:r>
          </w:p>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rPr>
            </w:pPr>
            <w:proofErr w:type="gramStart"/>
            <w:r w:rsidRPr="009D49F2">
              <w:rPr>
                <w:rFonts w:ascii="Times New Roman" w:hAnsi="Times New Roman"/>
                <w:b/>
                <w:sz w:val="18"/>
                <w:szCs w:val="18"/>
              </w:rPr>
              <w:t>« Энергосбережение</w:t>
            </w:r>
            <w:proofErr w:type="gramEnd"/>
            <w:r w:rsidRPr="009D49F2">
              <w:rPr>
                <w:rFonts w:ascii="Times New Roman" w:hAnsi="Times New Roman"/>
                <w:b/>
                <w:sz w:val="18"/>
                <w:szCs w:val="18"/>
              </w:rPr>
              <w:t xml:space="preserve"> и повышение энергетической эффективности на территории сельских поселений на 2021-2025гг.»</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b/>
                <w:bCs/>
                <w:color w:val="000000"/>
                <w:sz w:val="18"/>
                <w:szCs w:val="18"/>
              </w:rPr>
              <w:t>10,0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12,0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10,0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12,0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6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76"/>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76"/>
        </w:trPr>
        <w:tc>
          <w:tcPr>
            <w:tcW w:w="1702"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rPr>
            </w:pP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u w:val="single"/>
              </w:rPr>
            </w:pPr>
            <w:r w:rsidRPr="009D49F2">
              <w:rPr>
                <w:rFonts w:ascii="Times New Roman" w:hAnsi="Times New Roman"/>
                <w:sz w:val="18"/>
                <w:szCs w:val="18"/>
                <w:u w:val="single"/>
              </w:rPr>
              <w:t>Основное мероприятие 7.1</w:t>
            </w: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«Технические и организационные мероприятия по снижению использования энергоресурсов»</w:t>
            </w:r>
          </w:p>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val="restart"/>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Администрация Умыганского сельского поселения</w:t>
            </w: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Всего</w:t>
            </w:r>
          </w:p>
        </w:tc>
        <w:tc>
          <w:tcPr>
            <w:tcW w:w="1134" w:type="dxa"/>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b/>
                <w:bCs/>
                <w:color w:val="000000"/>
                <w:sz w:val="18"/>
                <w:szCs w:val="18"/>
              </w:rPr>
            </w:pPr>
            <w:r w:rsidRPr="009D49F2">
              <w:rPr>
                <w:rFonts w:ascii="Times New Roman" w:hAnsi="Times New Roman"/>
                <w:b/>
                <w:bCs/>
                <w:color w:val="000000"/>
                <w:sz w:val="18"/>
                <w:szCs w:val="18"/>
              </w:rPr>
              <w:t>10,0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12,0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МБ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1,0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10,0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12,0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РБ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ОБ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12"/>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ФБ</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r w:rsidR="0071528F" w:rsidRPr="009D49F2" w:rsidTr="0071528F">
        <w:trPr>
          <w:trHeight w:val="229"/>
        </w:trPr>
        <w:tc>
          <w:tcPr>
            <w:tcW w:w="1702"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b/>
                <w:sz w:val="18"/>
                <w:szCs w:val="18"/>
                <w:u w:val="single"/>
              </w:rPr>
            </w:pPr>
          </w:p>
        </w:tc>
        <w:tc>
          <w:tcPr>
            <w:tcW w:w="1701" w:type="dxa"/>
            <w:vMerge/>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p>
        </w:tc>
        <w:tc>
          <w:tcPr>
            <w:tcW w:w="1559" w:type="dxa"/>
            <w:vAlign w:val="center"/>
          </w:tcPr>
          <w:p w:rsidR="0071528F" w:rsidRPr="009D49F2" w:rsidRDefault="0071528F" w:rsidP="0071528F">
            <w:pPr>
              <w:widowControl w:val="0"/>
              <w:autoSpaceDE w:val="0"/>
              <w:autoSpaceDN w:val="0"/>
              <w:adjustRightInd w:val="0"/>
              <w:spacing w:line="18" w:lineRule="atLeast"/>
              <w:jc w:val="center"/>
              <w:rPr>
                <w:rFonts w:ascii="Times New Roman" w:hAnsi="Times New Roman"/>
                <w:sz w:val="18"/>
                <w:szCs w:val="18"/>
              </w:rPr>
            </w:pPr>
            <w:r w:rsidRPr="009D49F2">
              <w:rPr>
                <w:rFonts w:ascii="Times New Roman" w:hAnsi="Times New Roman"/>
                <w:sz w:val="18"/>
                <w:szCs w:val="18"/>
              </w:rPr>
              <w:t>ИИ</w:t>
            </w:r>
          </w:p>
        </w:tc>
        <w:tc>
          <w:tcPr>
            <w:tcW w:w="1134" w:type="dxa"/>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3"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0"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sz w:val="18"/>
                <w:szCs w:val="18"/>
              </w:rPr>
            </w:pPr>
            <w:r w:rsidRPr="009D49F2">
              <w:rPr>
                <w:rFonts w:ascii="Times New Roman" w:hAnsi="Times New Roman"/>
                <w:sz w:val="18"/>
                <w:szCs w:val="18"/>
              </w:rPr>
              <w:t>0,0</w:t>
            </w:r>
          </w:p>
        </w:tc>
        <w:tc>
          <w:tcPr>
            <w:tcW w:w="851" w:type="dxa"/>
            <w:tcBorders>
              <w:top w:val="nil"/>
              <w:left w:val="nil"/>
              <w:bottom w:val="single" w:sz="8" w:space="0" w:color="auto"/>
              <w:right w:val="single" w:sz="8" w:space="0" w:color="auto"/>
            </w:tcBorders>
            <w:shd w:val="clear" w:color="auto" w:fill="auto"/>
            <w:vAlign w:val="center"/>
          </w:tcPr>
          <w:p w:rsidR="0071528F" w:rsidRPr="009D49F2" w:rsidRDefault="0071528F" w:rsidP="0071528F">
            <w:pPr>
              <w:jc w:val="center"/>
              <w:rPr>
                <w:rFonts w:ascii="Times New Roman" w:hAnsi="Times New Roman"/>
                <w:color w:val="000000"/>
                <w:sz w:val="18"/>
                <w:szCs w:val="18"/>
              </w:rPr>
            </w:pPr>
            <w:r w:rsidRPr="009D49F2">
              <w:rPr>
                <w:rFonts w:ascii="Times New Roman" w:hAnsi="Times New Roman"/>
                <w:color w:val="000000"/>
                <w:sz w:val="18"/>
                <w:szCs w:val="18"/>
              </w:rPr>
              <w:t>0,0</w:t>
            </w:r>
          </w:p>
        </w:tc>
        <w:tc>
          <w:tcPr>
            <w:tcW w:w="992" w:type="dxa"/>
            <w:tcBorders>
              <w:top w:val="nil"/>
              <w:left w:val="nil"/>
              <w:bottom w:val="single" w:sz="8" w:space="0" w:color="auto"/>
              <w:right w:val="single" w:sz="8" w:space="0" w:color="auto"/>
            </w:tcBorders>
            <w:shd w:val="clear" w:color="auto" w:fill="auto"/>
            <w:vAlign w:val="bottom"/>
          </w:tcPr>
          <w:p w:rsidR="0071528F" w:rsidRPr="009D49F2" w:rsidRDefault="0071528F" w:rsidP="0071528F">
            <w:pPr>
              <w:jc w:val="right"/>
              <w:rPr>
                <w:rFonts w:ascii="Times New Roman" w:hAnsi="Times New Roman"/>
                <w:b/>
                <w:bCs/>
                <w:sz w:val="18"/>
                <w:szCs w:val="18"/>
              </w:rPr>
            </w:pPr>
            <w:r w:rsidRPr="009D49F2">
              <w:rPr>
                <w:rFonts w:ascii="Times New Roman" w:hAnsi="Times New Roman"/>
                <w:b/>
                <w:bCs/>
                <w:sz w:val="18"/>
                <w:szCs w:val="18"/>
              </w:rPr>
              <w:t>0,0</w:t>
            </w:r>
          </w:p>
        </w:tc>
      </w:tr>
    </w:tbl>
    <w:p w:rsidR="00B20257" w:rsidRPr="009D49F2" w:rsidRDefault="00B20257" w:rsidP="00B20257">
      <w:pPr>
        <w:spacing w:before="100" w:beforeAutospacing="1" w:after="0" w:line="240" w:lineRule="auto"/>
        <w:ind w:left="-567" w:firstLine="284"/>
        <w:jc w:val="center"/>
        <w:rPr>
          <w:rFonts w:ascii="Times New Roman" w:eastAsia="Calibri" w:hAnsi="Times New Roman" w:cs="Times New Roman"/>
          <w:sz w:val="18"/>
          <w:szCs w:val="18"/>
        </w:rPr>
      </w:pPr>
    </w:p>
    <w:p w:rsidR="0071528F" w:rsidRPr="009D49F2" w:rsidRDefault="0071528F" w:rsidP="00B20257">
      <w:pPr>
        <w:spacing w:before="100" w:beforeAutospacing="1" w:after="0" w:line="240" w:lineRule="auto"/>
        <w:ind w:left="-567" w:firstLine="284"/>
        <w:jc w:val="center"/>
        <w:rPr>
          <w:rFonts w:ascii="Times New Roman" w:eastAsia="Calibri" w:hAnsi="Times New Roman" w:cs="Times New Roman"/>
          <w:sz w:val="18"/>
          <w:szCs w:val="18"/>
        </w:rPr>
      </w:pPr>
    </w:p>
    <w:tbl>
      <w:tblPr>
        <w:tblW w:w="5000" w:type="pct"/>
        <w:tblLook w:val="01E0" w:firstRow="1" w:lastRow="1" w:firstColumn="1" w:lastColumn="1" w:noHBand="0" w:noVBand="0"/>
      </w:tblPr>
      <w:tblGrid>
        <w:gridCol w:w="6064"/>
        <w:gridCol w:w="3291"/>
      </w:tblGrid>
      <w:tr w:rsidR="002435DB" w:rsidRPr="009D49F2" w:rsidTr="002435DB">
        <w:tc>
          <w:tcPr>
            <w:tcW w:w="5000" w:type="pct"/>
            <w:gridSpan w:val="2"/>
            <w:hideMark/>
          </w:tcPr>
          <w:p w:rsidR="002435DB" w:rsidRPr="009D49F2" w:rsidRDefault="002435DB" w:rsidP="002435DB">
            <w:pPr>
              <w:widowControl w:val="0"/>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ИРКУТСКАЯ  ОБЛАСТЬ</w:t>
            </w:r>
          </w:p>
        </w:tc>
      </w:tr>
      <w:tr w:rsidR="002435DB" w:rsidRPr="009D49F2" w:rsidTr="002435DB">
        <w:tc>
          <w:tcPr>
            <w:tcW w:w="5000" w:type="pct"/>
            <w:gridSpan w:val="2"/>
            <w:hideMark/>
          </w:tcPr>
          <w:p w:rsidR="002435DB" w:rsidRPr="009D49F2" w:rsidRDefault="002435DB" w:rsidP="002435DB">
            <w:pPr>
              <w:widowControl w:val="0"/>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Тулунский район</w:t>
            </w:r>
          </w:p>
          <w:p w:rsidR="002435DB" w:rsidRPr="009D49F2" w:rsidRDefault="002435DB" w:rsidP="002435DB">
            <w:pPr>
              <w:widowControl w:val="0"/>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АДМИНИСТРАЦИЯ</w:t>
            </w:r>
          </w:p>
        </w:tc>
      </w:tr>
      <w:tr w:rsidR="002435DB" w:rsidRPr="009D49F2" w:rsidTr="002435DB">
        <w:tc>
          <w:tcPr>
            <w:tcW w:w="5000" w:type="pct"/>
            <w:gridSpan w:val="2"/>
            <w:hideMark/>
          </w:tcPr>
          <w:p w:rsidR="002435DB" w:rsidRPr="009D49F2" w:rsidRDefault="002435DB" w:rsidP="002435DB">
            <w:pPr>
              <w:widowControl w:val="0"/>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8"/>
                <w:szCs w:val="18"/>
                <w:lang w:eastAsia="ru-RU"/>
              </w:rPr>
            </w:pPr>
            <w:r w:rsidRPr="009D49F2">
              <w:rPr>
                <w:rFonts w:ascii="Times New Roman" w:eastAsia="Times New Roman" w:hAnsi="Times New Roman" w:cs="Times New Roman"/>
                <w:b/>
                <w:spacing w:val="20"/>
                <w:sz w:val="18"/>
                <w:szCs w:val="18"/>
                <w:lang w:eastAsia="ru-RU"/>
              </w:rPr>
              <w:t>Умыганского сельского поселения</w:t>
            </w:r>
          </w:p>
        </w:tc>
      </w:tr>
      <w:tr w:rsidR="002435DB" w:rsidRPr="009D49F2" w:rsidTr="002435DB">
        <w:tc>
          <w:tcPr>
            <w:tcW w:w="5000" w:type="pct"/>
            <w:gridSpan w:val="2"/>
          </w:tcPr>
          <w:p w:rsidR="002435DB" w:rsidRPr="009D49F2" w:rsidRDefault="002435DB" w:rsidP="002435DB">
            <w:pPr>
              <w:widowControl w:val="0"/>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8"/>
                <w:szCs w:val="18"/>
                <w:lang w:eastAsia="ru-RU"/>
              </w:rPr>
            </w:pPr>
          </w:p>
        </w:tc>
      </w:tr>
      <w:tr w:rsidR="002435DB" w:rsidRPr="009D49F2" w:rsidTr="002435DB">
        <w:tc>
          <w:tcPr>
            <w:tcW w:w="5000" w:type="pct"/>
            <w:gridSpan w:val="2"/>
          </w:tcPr>
          <w:p w:rsidR="002435DB" w:rsidRPr="009D49F2" w:rsidRDefault="002435DB" w:rsidP="002435DB">
            <w:pPr>
              <w:widowControl w:val="0"/>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8"/>
                <w:szCs w:val="18"/>
                <w:lang w:eastAsia="ru-RU"/>
              </w:rPr>
            </w:pPr>
            <w:r w:rsidRPr="009D49F2">
              <w:rPr>
                <w:rFonts w:ascii="Times New Roman" w:eastAsia="Times New Roman" w:hAnsi="Times New Roman" w:cs="Times New Roman"/>
                <w:b/>
                <w:spacing w:val="20"/>
                <w:sz w:val="18"/>
                <w:szCs w:val="18"/>
                <w:lang w:eastAsia="ru-RU"/>
              </w:rPr>
              <w:t>П О С Т А Н О В Л Е Н И Е</w:t>
            </w:r>
          </w:p>
        </w:tc>
      </w:tr>
      <w:tr w:rsidR="002435DB" w:rsidRPr="009D49F2" w:rsidTr="002435DB">
        <w:tc>
          <w:tcPr>
            <w:tcW w:w="5000" w:type="pct"/>
            <w:gridSpan w:val="2"/>
          </w:tcPr>
          <w:p w:rsidR="002435DB" w:rsidRPr="009D49F2" w:rsidRDefault="002435DB" w:rsidP="002435DB">
            <w:pPr>
              <w:widowControl w:val="0"/>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8"/>
                <w:szCs w:val="18"/>
                <w:lang w:eastAsia="ru-RU"/>
              </w:rPr>
            </w:pPr>
          </w:p>
        </w:tc>
      </w:tr>
      <w:tr w:rsidR="002435DB" w:rsidRPr="009D49F2" w:rsidTr="002435DB">
        <w:tc>
          <w:tcPr>
            <w:tcW w:w="5000" w:type="pct"/>
            <w:gridSpan w:val="2"/>
          </w:tcPr>
          <w:p w:rsidR="002435DB" w:rsidRPr="009D49F2" w:rsidRDefault="002435DB" w:rsidP="002435DB">
            <w:pPr>
              <w:widowControl w:val="0"/>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8"/>
                <w:szCs w:val="18"/>
                <w:lang w:eastAsia="ru-RU"/>
              </w:rPr>
            </w:pPr>
          </w:p>
        </w:tc>
      </w:tr>
      <w:tr w:rsidR="002435DB" w:rsidRPr="009D49F2" w:rsidTr="002435DB">
        <w:tc>
          <w:tcPr>
            <w:tcW w:w="5000" w:type="pct"/>
            <w:gridSpan w:val="2"/>
          </w:tcPr>
          <w:p w:rsidR="002435DB" w:rsidRPr="009D49F2" w:rsidRDefault="002435DB" w:rsidP="002435DB">
            <w:pPr>
              <w:widowControl w:val="0"/>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«26» декабря 2022 г.                                         № 49-ПА</w:t>
            </w:r>
          </w:p>
          <w:p w:rsidR="002435DB" w:rsidRPr="009D49F2" w:rsidRDefault="002435DB" w:rsidP="002435DB">
            <w:pPr>
              <w:widowControl w:val="0"/>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8"/>
                <w:szCs w:val="18"/>
                <w:lang w:eastAsia="ru-RU"/>
              </w:rPr>
            </w:pPr>
          </w:p>
        </w:tc>
      </w:tr>
      <w:tr w:rsidR="002435DB" w:rsidRPr="009D49F2" w:rsidTr="002435DB">
        <w:tc>
          <w:tcPr>
            <w:tcW w:w="5000" w:type="pct"/>
            <w:gridSpan w:val="2"/>
            <w:hideMark/>
          </w:tcPr>
          <w:p w:rsidR="002435DB" w:rsidRPr="009D49F2" w:rsidRDefault="002435DB" w:rsidP="002435DB">
            <w:pPr>
              <w:widowControl w:val="0"/>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с. Умыган</w:t>
            </w:r>
          </w:p>
        </w:tc>
      </w:tr>
      <w:tr w:rsidR="002435DB" w:rsidRPr="009D49F2" w:rsidTr="002435DB">
        <w:tc>
          <w:tcPr>
            <w:tcW w:w="5000" w:type="pct"/>
            <w:gridSpan w:val="2"/>
          </w:tcPr>
          <w:p w:rsidR="002435DB" w:rsidRPr="009D49F2" w:rsidRDefault="002435DB" w:rsidP="002435DB">
            <w:pPr>
              <w:widowControl w:val="0"/>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8"/>
                <w:szCs w:val="18"/>
                <w:lang w:eastAsia="ru-RU"/>
              </w:rPr>
            </w:pPr>
          </w:p>
        </w:tc>
      </w:tr>
      <w:tr w:rsidR="002435DB" w:rsidRPr="009D49F2" w:rsidTr="002435DB">
        <w:trPr>
          <w:gridAfter w:val="1"/>
          <w:wAfter w:w="1759" w:type="pct"/>
        </w:trPr>
        <w:tc>
          <w:tcPr>
            <w:tcW w:w="3241" w:type="pct"/>
            <w:hideMark/>
          </w:tcPr>
          <w:p w:rsidR="002435DB" w:rsidRPr="009D49F2" w:rsidRDefault="002435DB" w:rsidP="002435DB">
            <w:pPr>
              <w:widowControl w:val="0"/>
              <w:shd w:val="clear" w:color="auto" w:fill="FFFFFF"/>
              <w:autoSpaceDE w:val="0"/>
              <w:autoSpaceDN w:val="0"/>
              <w:adjustRightInd w:val="0"/>
              <w:spacing w:before="100" w:beforeAutospacing="1" w:after="0" w:line="240" w:lineRule="auto"/>
              <w:rPr>
                <w:rFonts w:ascii="Times New Roman" w:eastAsia="Calibri" w:hAnsi="Times New Roman" w:cs="Times New Roman"/>
                <w:b/>
                <w:color w:val="000000"/>
                <w:sz w:val="18"/>
                <w:szCs w:val="18"/>
              </w:rPr>
            </w:pPr>
            <w:r w:rsidRPr="009D49F2">
              <w:rPr>
                <w:rFonts w:ascii="Times New Roman" w:eastAsia="Calibri" w:hAnsi="Times New Roman" w:cs="Times New Roman"/>
                <w:b/>
                <w:sz w:val="18"/>
                <w:szCs w:val="18"/>
              </w:rPr>
              <w:t>Об утверждении Положения о комиссии по осуществлению закупок товаров, работ, услуг для обеспечения муниципальных нужд Умыганского сельского поселения</w:t>
            </w:r>
          </w:p>
        </w:tc>
      </w:tr>
    </w:tbl>
    <w:p w:rsidR="002435DB" w:rsidRPr="009D49F2" w:rsidRDefault="002435DB" w:rsidP="002435DB">
      <w:pPr>
        <w:widowControl w:val="0"/>
        <w:spacing w:after="0" w:line="240" w:lineRule="auto"/>
        <w:rPr>
          <w:rFonts w:ascii="Times New Roman" w:eastAsia="Times New Roman" w:hAnsi="Times New Roman" w:cs="Times New Roman"/>
          <w:bCs/>
          <w:color w:val="000000"/>
          <w:sz w:val="18"/>
          <w:szCs w:val="18"/>
          <w:lang w:eastAsia="ru-RU"/>
        </w:rPr>
      </w:pPr>
    </w:p>
    <w:p w:rsidR="002435DB" w:rsidRPr="009D49F2" w:rsidRDefault="002435DB" w:rsidP="002435DB">
      <w:pPr>
        <w:widowControl w:val="0"/>
        <w:spacing w:after="0" w:line="240" w:lineRule="auto"/>
        <w:ind w:firstLine="709"/>
        <w:jc w:val="both"/>
        <w:rPr>
          <w:rFonts w:ascii="Times New Roman" w:eastAsia="Times New Roman" w:hAnsi="Times New Roman" w:cs="Times New Roman"/>
          <w:bCs/>
          <w:color w:val="000000"/>
          <w:sz w:val="18"/>
          <w:szCs w:val="18"/>
          <w:lang w:eastAsia="ru-RU"/>
        </w:rPr>
      </w:pPr>
    </w:p>
    <w:p w:rsidR="002435DB" w:rsidRPr="009D49F2" w:rsidRDefault="002435DB" w:rsidP="002435DB">
      <w:pPr>
        <w:widowControl w:val="0"/>
        <w:spacing w:after="0" w:line="240" w:lineRule="auto"/>
        <w:ind w:firstLine="709"/>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 xml:space="preserve">В соответствии со статьей 39 </w:t>
      </w:r>
      <w:r w:rsidRPr="009D49F2">
        <w:rPr>
          <w:rFonts w:ascii="Times New Roman" w:eastAsia="Times New Roman" w:hAnsi="Times New Roman" w:cs="Times New Roman"/>
          <w:bCs/>
          <w:sz w:val="18"/>
          <w:szCs w:val="18"/>
          <w:lang w:eastAsia="ru-RU"/>
        </w:rPr>
        <w:t>Федерального закона от 05.04.2013 г. № 44-ФЗ «О контрактной системе в сфере закупок товаров, работ, услуг для обеспечения государственных и муниципальных нужд</w:t>
      </w:r>
      <w:r w:rsidRPr="009D49F2">
        <w:rPr>
          <w:rFonts w:ascii="Times New Roman" w:eastAsia="Times New Roman" w:hAnsi="Times New Roman" w:cs="Times New Roman"/>
          <w:bCs/>
          <w:color w:val="000000"/>
          <w:sz w:val="18"/>
          <w:szCs w:val="18"/>
          <w:lang w:eastAsia="ru-RU"/>
        </w:rPr>
        <w:t xml:space="preserve">», руководствуясь Уставом Умыганского муниципального образования, </w:t>
      </w:r>
    </w:p>
    <w:p w:rsidR="002435DB" w:rsidRPr="009D49F2" w:rsidRDefault="002435DB" w:rsidP="002435DB">
      <w:pPr>
        <w:widowControl w:val="0"/>
        <w:spacing w:after="0" w:line="240" w:lineRule="auto"/>
        <w:jc w:val="both"/>
        <w:rPr>
          <w:rFonts w:ascii="Times New Roman" w:eastAsia="Times New Roman" w:hAnsi="Times New Roman" w:cs="Times New Roman"/>
          <w:bCs/>
          <w:color w:val="000000"/>
          <w:sz w:val="18"/>
          <w:szCs w:val="18"/>
          <w:lang w:eastAsia="ru-RU"/>
        </w:rPr>
      </w:pPr>
    </w:p>
    <w:p w:rsidR="002435DB" w:rsidRPr="009D49F2" w:rsidRDefault="002435DB" w:rsidP="002435DB">
      <w:pPr>
        <w:widowControl w:val="0"/>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lastRenderedPageBreak/>
        <w:t>П О С Т А Н О В Л Я Ю:</w:t>
      </w:r>
    </w:p>
    <w:p w:rsidR="002435DB" w:rsidRPr="009D49F2" w:rsidRDefault="002435DB" w:rsidP="002435DB">
      <w:pPr>
        <w:widowControl w:val="0"/>
        <w:spacing w:after="0" w:line="240" w:lineRule="auto"/>
        <w:ind w:firstLine="709"/>
        <w:jc w:val="both"/>
        <w:rPr>
          <w:rFonts w:ascii="Times New Roman" w:eastAsia="Times New Roman" w:hAnsi="Times New Roman" w:cs="Times New Roman"/>
          <w:bCs/>
          <w:color w:val="000000"/>
          <w:sz w:val="18"/>
          <w:szCs w:val="18"/>
          <w:lang w:eastAsia="ru-RU"/>
        </w:rPr>
      </w:pP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color w:val="000000"/>
          <w:sz w:val="18"/>
          <w:szCs w:val="18"/>
        </w:rPr>
      </w:pPr>
      <w:r w:rsidRPr="009D49F2">
        <w:rPr>
          <w:rFonts w:ascii="Times New Roman" w:eastAsia="Calibri" w:hAnsi="Times New Roman" w:cs="Times New Roman"/>
          <w:color w:val="000000"/>
          <w:sz w:val="18"/>
          <w:szCs w:val="18"/>
        </w:rPr>
        <w:t xml:space="preserve">1. Утвердить </w:t>
      </w:r>
      <w:r w:rsidRPr="009D49F2">
        <w:rPr>
          <w:rFonts w:ascii="Times New Roman" w:eastAsia="Calibri" w:hAnsi="Times New Roman" w:cs="Times New Roman"/>
          <w:sz w:val="18"/>
          <w:szCs w:val="18"/>
        </w:rPr>
        <w:t>Положение о комиссии по осуществлению закупок товаров, работ, услуг для обеспечения муниципальных нужд Умыганского сельского поселения</w:t>
      </w:r>
      <w:r w:rsidRPr="009D49F2">
        <w:rPr>
          <w:rFonts w:ascii="Times New Roman" w:eastAsia="Calibri" w:hAnsi="Times New Roman" w:cs="Times New Roman"/>
          <w:color w:val="000000"/>
          <w:sz w:val="18"/>
          <w:szCs w:val="18"/>
        </w:rPr>
        <w:t xml:space="preserve"> (прилагается).</w:t>
      </w:r>
    </w:p>
    <w:p w:rsidR="002435DB" w:rsidRPr="009D49F2" w:rsidRDefault="002435DB" w:rsidP="002435DB">
      <w:pPr>
        <w:widowControl w:val="0"/>
        <w:spacing w:after="0" w:line="240" w:lineRule="auto"/>
        <w:ind w:firstLine="709"/>
        <w:jc w:val="both"/>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color w:val="000000"/>
          <w:sz w:val="18"/>
          <w:szCs w:val="18"/>
          <w:lang w:eastAsia="ru-RU"/>
        </w:rPr>
        <w:t xml:space="preserve">2. Признать утратившим силу постановление Администрации Умыганского сельского поселения от «14» июня 2014 г. № 5-ПГ «Об утверждении Положения о </w:t>
      </w:r>
      <w:r w:rsidRPr="009D49F2">
        <w:rPr>
          <w:rFonts w:ascii="Times New Roman" w:eastAsia="Times New Roman" w:hAnsi="Times New Roman" w:cs="Times New Roman"/>
          <w:bCs/>
          <w:sz w:val="18"/>
          <w:szCs w:val="18"/>
          <w:lang w:eastAsia="ru-RU"/>
        </w:rPr>
        <w:t>Единой комиссии по определению поставщиков (подрядчиков, исполнителей) для муниципальных нужд Умыганского сельского поселения».</w:t>
      </w:r>
    </w:p>
    <w:p w:rsidR="002435DB" w:rsidRPr="009D49F2" w:rsidRDefault="002435DB" w:rsidP="002435DB">
      <w:pPr>
        <w:widowControl w:val="0"/>
        <w:spacing w:after="0" w:line="240" w:lineRule="auto"/>
        <w:ind w:firstLine="709"/>
        <w:jc w:val="both"/>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3. Опубликовать настоящее постановление в газете «Умыганского вестник» и разместить на официальном сайте Администрации Умыганского сельского поселения в информационно-телекоммуникационной сети «Интернет».</w:t>
      </w:r>
    </w:p>
    <w:p w:rsidR="002435DB" w:rsidRPr="009D49F2" w:rsidRDefault="002435DB" w:rsidP="002435DB">
      <w:pPr>
        <w:widowControl w:val="0"/>
        <w:spacing w:after="0" w:line="240" w:lineRule="auto"/>
        <w:ind w:firstLine="709"/>
        <w:jc w:val="both"/>
        <w:rPr>
          <w:rFonts w:ascii="Times New Roman" w:eastAsia="Times New Roman" w:hAnsi="Times New Roman" w:cs="Times New Roman"/>
          <w:bCs/>
          <w:color w:val="000000"/>
          <w:sz w:val="18"/>
          <w:szCs w:val="18"/>
          <w:lang w:eastAsia="ru-RU"/>
        </w:rPr>
      </w:pPr>
    </w:p>
    <w:p w:rsidR="002435DB" w:rsidRPr="009D49F2" w:rsidRDefault="002435DB" w:rsidP="002435DB">
      <w:pPr>
        <w:widowControl w:val="0"/>
        <w:spacing w:after="0" w:line="240" w:lineRule="auto"/>
        <w:ind w:firstLine="709"/>
        <w:jc w:val="both"/>
        <w:rPr>
          <w:rFonts w:ascii="Times New Roman" w:eastAsia="Times New Roman" w:hAnsi="Times New Roman" w:cs="Times New Roman"/>
          <w:bCs/>
          <w:color w:val="000000"/>
          <w:sz w:val="18"/>
          <w:szCs w:val="18"/>
          <w:lang w:eastAsia="ru-RU"/>
        </w:rPr>
      </w:pPr>
    </w:p>
    <w:p w:rsidR="002435DB" w:rsidRPr="009D49F2" w:rsidRDefault="002435DB" w:rsidP="002435DB">
      <w:pPr>
        <w:widowControl w:val="0"/>
        <w:spacing w:after="0" w:line="240" w:lineRule="auto"/>
        <w:ind w:firstLine="709"/>
        <w:jc w:val="both"/>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Глава Умыганского</w:t>
      </w:r>
    </w:p>
    <w:p w:rsidR="002435DB" w:rsidRPr="009D49F2" w:rsidRDefault="002435DB" w:rsidP="002435DB">
      <w:pPr>
        <w:widowControl w:val="0"/>
        <w:tabs>
          <w:tab w:val="left" w:pos="7187"/>
        </w:tabs>
        <w:spacing w:after="0" w:line="240" w:lineRule="auto"/>
        <w:ind w:firstLine="709"/>
        <w:jc w:val="both"/>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сельского поселения</w:t>
      </w:r>
      <w:r w:rsidRPr="009D49F2">
        <w:rPr>
          <w:rFonts w:ascii="Times New Roman" w:eastAsia="Times New Roman" w:hAnsi="Times New Roman" w:cs="Times New Roman"/>
          <w:b/>
          <w:bCs/>
          <w:color w:val="000000"/>
          <w:sz w:val="18"/>
          <w:szCs w:val="18"/>
          <w:lang w:eastAsia="ru-RU"/>
        </w:rPr>
        <w:tab/>
      </w:r>
      <w:proofErr w:type="spellStart"/>
      <w:r w:rsidRPr="009D49F2">
        <w:rPr>
          <w:rFonts w:ascii="Times New Roman" w:eastAsia="Times New Roman" w:hAnsi="Times New Roman" w:cs="Times New Roman"/>
          <w:b/>
          <w:bCs/>
          <w:color w:val="000000"/>
          <w:sz w:val="18"/>
          <w:szCs w:val="18"/>
          <w:lang w:eastAsia="ru-RU"/>
        </w:rPr>
        <w:t>В.Н.Савицкий</w:t>
      </w:r>
      <w:proofErr w:type="spellEnd"/>
    </w:p>
    <w:p w:rsidR="002435DB" w:rsidRPr="009D49F2" w:rsidRDefault="002435DB" w:rsidP="002435DB">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p>
    <w:p w:rsidR="002435DB" w:rsidRPr="009D49F2" w:rsidRDefault="002435DB" w:rsidP="002435DB">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Утверждено</w:t>
      </w:r>
    </w:p>
    <w:p w:rsidR="002435DB" w:rsidRPr="009D49F2" w:rsidRDefault="002435DB" w:rsidP="002435DB">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постановлением Администрации </w:t>
      </w:r>
    </w:p>
    <w:p w:rsidR="002435DB" w:rsidRPr="009D49F2" w:rsidRDefault="002435DB" w:rsidP="002435DB">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Умыганского сельского поселения</w:t>
      </w:r>
    </w:p>
    <w:p w:rsidR="002435DB" w:rsidRPr="009D49F2" w:rsidRDefault="002435DB" w:rsidP="002435DB">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от «26» декабря 2022 г. № 49-ПА</w:t>
      </w:r>
    </w:p>
    <w:p w:rsidR="002435DB" w:rsidRPr="009D49F2" w:rsidRDefault="002435DB" w:rsidP="002435DB">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p>
    <w:p w:rsidR="002435DB" w:rsidRPr="009D49F2" w:rsidRDefault="002435DB" w:rsidP="002435DB">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p>
    <w:p w:rsidR="002435DB" w:rsidRPr="009D49F2" w:rsidRDefault="002435DB" w:rsidP="002435DB">
      <w:pPr>
        <w:widowControl w:val="0"/>
        <w:autoSpaceDE w:val="0"/>
        <w:autoSpaceDN w:val="0"/>
        <w:adjustRightInd w:val="0"/>
        <w:spacing w:after="0" w:line="240" w:lineRule="auto"/>
        <w:jc w:val="center"/>
        <w:rPr>
          <w:rFonts w:ascii="Times New Roman" w:eastAsia="Calibri" w:hAnsi="Times New Roman" w:cs="Times New Roman"/>
          <w:b/>
          <w:sz w:val="18"/>
          <w:szCs w:val="18"/>
        </w:rPr>
      </w:pPr>
      <w:r w:rsidRPr="009D49F2">
        <w:rPr>
          <w:rFonts w:ascii="Times New Roman" w:eastAsia="Calibri" w:hAnsi="Times New Roman" w:cs="Times New Roman"/>
          <w:b/>
          <w:sz w:val="18"/>
          <w:szCs w:val="18"/>
        </w:rPr>
        <w:t xml:space="preserve">ПОЛОЖЕНИЕ </w:t>
      </w:r>
    </w:p>
    <w:p w:rsidR="002435DB" w:rsidRPr="009D49F2" w:rsidRDefault="002435DB" w:rsidP="002435DB">
      <w:pPr>
        <w:widowControl w:val="0"/>
        <w:autoSpaceDE w:val="0"/>
        <w:autoSpaceDN w:val="0"/>
        <w:adjustRightInd w:val="0"/>
        <w:spacing w:after="0" w:line="240" w:lineRule="auto"/>
        <w:jc w:val="center"/>
        <w:rPr>
          <w:rFonts w:ascii="Times New Roman" w:eastAsia="Calibri" w:hAnsi="Times New Roman" w:cs="Times New Roman"/>
          <w:b/>
          <w:sz w:val="18"/>
          <w:szCs w:val="18"/>
        </w:rPr>
      </w:pPr>
      <w:r w:rsidRPr="009D49F2">
        <w:rPr>
          <w:rFonts w:ascii="Times New Roman" w:eastAsia="Calibri" w:hAnsi="Times New Roman" w:cs="Times New Roman"/>
          <w:b/>
          <w:sz w:val="18"/>
          <w:szCs w:val="18"/>
        </w:rPr>
        <w:t>О КОМИССИИ ПО ОСУЩЕСТВЛЕНИЮ ЗАКУПОК ТОВАРОВ, РАБОТ, УСЛУГ ДЛЯ ОБЕСПЕЧЕНИЯ МУНИЦИПАЛЬНЫХ НУЖД УМЫГАНСКОГО СЕЛЬСКОГО ПОСЕЛЕНИЯ</w:t>
      </w:r>
    </w:p>
    <w:p w:rsidR="002435DB" w:rsidRPr="009D49F2" w:rsidRDefault="002435DB" w:rsidP="002435DB">
      <w:pPr>
        <w:widowControl w:val="0"/>
        <w:autoSpaceDE w:val="0"/>
        <w:autoSpaceDN w:val="0"/>
        <w:adjustRightInd w:val="0"/>
        <w:spacing w:after="0" w:line="240" w:lineRule="auto"/>
        <w:jc w:val="center"/>
        <w:rPr>
          <w:rFonts w:ascii="Times New Roman" w:eastAsia="Calibri" w:hAnsi="Times New Roman" w:cs="Times New Roman"/>
          <w:bCs/>
          <w:sz w:val="18"/>
          <w:szCs w:val="18"/>
        </w:rPr>
      </w:pPr>
    </w:p>
    <w:p w:rsidR="002435DB" w:rsidRPr="009D49F2" w:rsidRDefault="002435DB" w:rsidP="002435DB">
      <w:pPr>
        <w:widowControl w:val="0"/>
        <w:autoSpaceDE w:val="0"/>
        <w:autoSpaceDN w:val="0"/>
        <w:adjustRightInd w:val="0"/>
        <w:spacing w:after="0" w:line="240" w:lineRule="auto"/>
        <w:jc w:val="center"/>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 xml:space="preserve">Раздел </w:t>
      </w:r>
      <w:r w:rsidRPr="009D49F2">
        <w:rPr>
          <w:rFonts w:ascii="Times New Roman" w:eastAsia="Calibri" w:hAnsi="Times New Roman" w:cs="Times New Roman"/>
          <w:bCs/>
          <w:sz w:val="18"/>
          <w:szCs w:val="18"/>
          <w:lang w:val="en-US"/>
        </w:rPr>
        <w:t>I</w:t>
      </w:r>
      <w:r w:rsidRPr="009D49F2">
        <w:rPr>
          <w:rFonts w:ascii="Times New Roman" w:eastAsia="Calibri" w:hAnsi="Times New Roman" w:cs="Times New Roman"/>
          <w:bCs/>
          <w:sz w:val="18"/>
          <w:szCs w:val="18"/>
        </w:rPr>
        <w:t>. ОБЩИЕ ПОЛОЖЕНИЯ, ПОРЯДОК ФОРМИРОВАНИЯ КОМИССИИ, ПРАВА, ОБЯЗАННОСТЬ И ОТВЕТСТВЕННОСТЬ ЧЛЕНОВ КОМИССИИ</w:t>
      </w:r>
    </w:p>
    <w:p w:rsidR="002435DB" w:rsidRPr="009D49F2" w:rsidRDefault="002435DB" w:rsidP="002435DB">
      <w:pPr>
        <w:widowControl w:val="0"/>
        <w:autoSpaceDE w:val="0"/>
        <w:autoSpaceDN w:val="0"/>
        <w:adjustRightInd w:val="0"/>
        <w:spacing w:after="0" w:line="240" w:lineRule="auto"/>
        <w:jc w:val="center"/>
        <w:outlineLvl w:val="0"/>
        <w:rPr>
          <w:rFonts w:ascii="Times New Roman" w:eastAsia="Calibri" w:hAnsi="Times New Roman" w:cs="Times New Roman"/>
          <w:bCs/>
          <w:sz w:val="18"/>
          <w:szCs w:val="18"/>
        </w:rPr>
      </w:pPr>
    </w:p>
    <w:p w:rsidR="002435DB" w:rsidRPr="009D49F2" w:rsidRDefault="002435DB" w:rsidP="002435DB">
      <w:pPr>
        <w:widowControl w:val="0"/>
        <w:autoSpaceDE w:val="0"/>
        <w:autoSpaceDN w:val="0"/>
        <w:adjustRightInd w:val="0"/>
        <w:spacing w:after="0" w:line="240" w:lineRule="auto"/>
        <w:jc w:val="center"/>
        <w:outlineLvl w:val="0"/>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Глава 1. ОБЩИЕ ПОЛОЖЕНИЯ</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1. Настоящее Положение о комиссии по осуществлению закупок товаров, работ, услуг для обеспечения муниципальных нужд Умыганского сельского поселения (далее – Положение) определяет принципы, цели создания, задачи, порядок формирования, права и обязанности, регламент работы и ответственность комиссии по осуществлению закупок товаров, работ, услуг для обеспечения муниципальных нужд Умыганского сельского поселения (далее – комиссия).</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 xml:space="preserve">2. Комиссия в своей деятельности руководствуется Конституцией Российской Федерации, Гражданским </w:t>
      </w:r>
      <w:hyperlink r:id="rId32" w:history="1">
        <w:r w:rsidRPr="009D49F2">
          <w:rPr>
            <w:rFonts w:ascii="Times New Roman" w:eastAsia="Calibri" w:hAnsi="Times New Roman" w:cs="Times New Roman"/>
            <w:bCs/>
            <w:sz w:val="18"/>
            <w:szCs w:val="18"/>
          </w:rPr>
          <w:t>кодексом</w:t>
        </w:r>
      </w:hyperlink>
      <w:r w:rsidRPr="009D49F2">
        <w:rPr>
          <w:rFonts w:ascii="Times New Roman" w:eastAsia="Calibri" w:hAnsi="Times New Roman" w:cs="Times New Roman"/>
          <w:bCs/>
          <w:sz w:val="18"/>
          <w:szCs w:val="18"/>
        </w:rPr>
        <w:t xml:space="preserve"> Российской Федерации, Бюджетным </w:t>
      </w:r>
      <w:hyperlink r:id="rId33" w:history="1">
        <w:r w:rsidRPr="009D49F2">
          <w:rPr>
            <w:rFonts w:ascii="Times New Roman" w:eastAsia="Calibri" w:hAnsi="Times New Roman" w:cs="Times New Roman"/>
            <w:bCs/>
            <w:sz w:val="18"/>
            <w:szCs w:val="18"/>
          </w:rPr>
          <w:t>кодексом</w:t>
        </w:r>
      </w:hyperlink>
      <w:r w:rsidRPr="009D49F2">
        <w:rPr>
          <w:rFonts w:ascii="Times New Roman" w:eastAsia="Calibri" w:hAnsi="Times New Roman" w:cs="Times New Roman"/>
          <w:bCs/>
          <w:sz w:val="18"/>
          <w:szCs w:val="18"/>
        </w:rPr>
        <w:t xml:space="preserve"> Российской Федерации, Федеральным </w:t>
      </w:r>
      <w:hyperlink r:id="rId34" w:history="1">
        <w:r w:rsidRPr="009D49F2">
          <w:rPr>
            <w:rFonts w:ascii="Times New Roman" w:eastAsia="Calibri" w:hAnsi="Times New Roman" w:cs="Times New Roman"/>
            <w:bCs/>
            <w:sz w:val="18"/>
            <w:szCs w:val="18"/>
          </w:rPr>
          <w:t>законом</w:t>
        </w:r>
      </w:hyperlink>
      <w:r w:rsidRPr="009D49F2">
        <w:rPr>
          <w:rFonts w:ascii="Times New Roman" w:eastAsia="Calibri" w:hAnsi="Times New Roman" w:cs="Times New Roman"/>
          <w:bCs/>
          <w:sz w:val="18"/>
          <w:szCs w:val="18"/>
        </w:rPr>
        <w:t xml:space="preserve"> от 05.04.2013 г. № 44-ФЗ «О контрактной системе в сфере закупок товаров, работ, услуг для обеспечения государственных и муниципальных нужд» (далее – Федеральный закон № 44-ФЗ), Федеральным </w:t>
      </w:r>
      <w:hyperlink r:id="rId35" w:history="1">
        <w:r w:rsidRPr="009D49F2">
          <w:rPr>
            <w:rFonts w:ascii="Times New Roman" w:eastAsia="Calibri" w:hAnsi="Times New Roman" w:cs="Times New Roman"/>
            <w:bCs/>
            <w:sz w:val="18"/>
            <w:szCs w:val="18"/>
          </w:rPr>
          <w:t>законом</w:t>
        </w:r>
      </w:hyperlink>
      <w:r w:rsidRPr="009D49F2">
        <w:rPr>
          <w:rFonts w:ascii="Times New Roman" w:eastAsia="Calibri" w:hAnsi="Times New Roman" w:cs="Times New Roman"/>
          <w:bCs/>
          <w:sz w:val="18"/>
          <w:szCs w:val="18"/>
        </w:rPr>
        <w:t xml:space="preserve"> от 26.07.2006 г. № 135-ФЗ «О защите конкуренции» (далее - Закон о защите конкуренции), иными действующими нормативными правовыми актами Российской Федерации, нормативными правовыми актами Иркутской области о контрактной системе в сфере закупок (далее – законодательство РФ) и настоящим Положением.</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
          <w:bCs/>
          <w:sz w:val="18"/>
          <w:szCs w:val="18"/>
        </w:rPr>
      </w:pPr>
      <w:r w:rsidRPr="009D49F2">
        <w:rPr>
          <w:rFonts w:ascii="Times New Roman" w:eastAsia="Calibri" w:hAnsi="Times New Roman" w:cs="Times New Roman"/>
          <w:sz w:val="18"/>
          <w:szCs w:val="18"/>
        </w:rPr>
        <w:t>3. Понятия, используемые в настоящем Положении:</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
          <w:bCs/>
          <w:sz w:val="18"/>
          <w:szCs w:val="18"/>
        </w:rPr>
      </w:pPr>
      <w:r w:rsidRPr="009D49F2">
        <w:rPr>
          <w:rFonts w:ascii="Times New Roman" w:eastAsia="Calibri" w:hAnsi="Times New Roman" w:cs="Times New Roman"/>
          <w:bCs/>
          <w:sz w:val="18"/>
          <w:szCs w:val="18"/>
        </w:rPr>
        <w:t>извещение об осуществлении закупки - извещение об осуществлении закупки при проведении открытого конкурса в электронной форме, извещение об осуществлении закупки при проведении открытого аукциона в электронной форме, извещение об осуществлении закупки при проведении запроса котировок в электронной форме;</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
          <w:bCs/>
          <w:sz w:val="18"/>
          <w:szCs w:val="18"/>
        </w:rPr>
      </w:pPr>
      <w:r w:rsidRPr="009D49F2">
        <w:rPr>
          <w:rFonts w:ascii="Times New Roman" w:eastAsia="Calibri" w:hAnsi="Times New Roman" w:cs="Times New Roman"/>
          <w:bCs/>
          <w:sz w:val="18"/>
          <w:szCs w:val="18"/>
        </w:rPr>
        <w:t>электронные процедуры - открытый конкурс в электронной форме (электронный конкурс), открытый аукцион в электронной форме (электронный аукцион), запрос котировок в электронной форме;</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 xml:space="preserve">иные понятия применяются в значениях, определенных Федеральным </w:t>
      </w:r>
      <w:hyperlink r:id="rId36" w:history="1">
        <w:r w:rsidRPr="009D49F2">
          <w:rPr>
            <w:rFonts w:ascii="Times New Roman" w:eastAsia="Calibri" w:hAnsi="Times New Roman" w:cs="Times New Roman"/>
            <w:bCs/>
            <w:sz w:val="18"/>
            <w:szCs w:val="18"/>
          </w:rPr>
          <w:t>законом</w:t>
        </w:r>
      </w:hyperlink>
      <w:r w:rsidRPr="009D49F2">
        <w:rPr>
          <w:rFonts w:ascii="Times New Roman" w:eastAsia="Calibri" w:hAnsi="Times New Roman" w:cs="Times New Roman"/>
          <w:bCs/>
          <w:sz w:val="18"/>
          <w:szCs w:val="18"/>
        </w:rPr>
        <w:t xml:space="preserve"> № 44-ФЗ.</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 xml:space="preserve">4. </w:t>
      </w:r>
      <w:r w:rsidRPr="009D49F2">
        <w:rPr>
          <w:rFonts w:ascii="Times New Roman" w:eastAsia="Calibri" w:hAnsi="Times New Roman" w:cs="Times New Roman"/>
          <w:sz w:val="18"/>
          <w:szCs w:val="18"/>
          <w:lang w:eastAsia="ru-RU"/>
        </w:rPr>
        <w:t>Деятельность комиссии основывается на принципах открытости, прозрачности информации о контрактной системе в сфере закупок, обеспечения конкуренции, профессионализма, единства контрактной системы в сфере закупок, ответственности за результативность обеспечения муниципальных нужд, эффективности осуществления закупок.</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 xml:space="preserve">5. Комиссия создается в целях </w:t>
      </w:r>
      <w:r w:rsidRPr="009D49F2">
        <w:rPr>
          <w:rFonts w:ascii="Times New Roman" w:eastAsia="Calibri" w:hAnsi="Times New Roman" w:cs="Times New Roman"/>
          <w:sz w:val="18"/>
          <w:szCs w:val="18"/>
          <w:lang w:eastAsia="ru-RU"/>
        </w:rPr>
        <w:t xml:space="preserve">определения поставщиков (подрядчиков, исполнителей) для обеспечения нужд Администрации Умыганского сельского поселения при осуществлении закупок путем проведения следующих </w:t>
      </w:r>
      <w:r w:rsidRPr="009D49F2">
        <w:rPr>
          <w:rFonts w:ascii="Times New Roman" w:eastAsia="Calibri" w:hAnsi="Times New Roman" w:cs="Times New Roman"/>
          <w:bCs/>
          <w:sz w:val="18"/>
          <w:szCs w:val="18"/>
        </w:rPr>
        <w:t>конкурентных способов:</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электронный конкурс;</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электронный аукцион;</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bCs/>
          <w:sz w:val="18"/>
          <w:szCs w:val="18"/>
        </w:rPr>
        <w:t>запрос котировок в электронной форме.</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 xml:space="preserve">6. </w:t>
      </w:r>
      <w:r w:rsidRPr="009D49F2">
        <w:rPr>
          <w:rFonts w:ascii="Times New Roman" w:eastAsia="Calibri" w:hAnsi="Times New Roman" w:cs="Times New Roman"/>
          <w:sz w:val="18"/>
          <w:szCs w:val="18"/>
          <w:lang w:eastAsia="ru-RU"/>
        </w:rPr>
        <w:t>Задачами комиссии являются:</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1) обеспечение объективности при рассмотрении и оценке заявок на участие в закупках;</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2) обеспечение повышения эффективности осуществления закупок;</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3) обеспечение соблюдения требований законодательства РФ при осуществлении закупок.</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7. Комиссия осуществляет функции, предусмотренные Федеральным </w:t>
      </w:r>
      <w:hyperlink r:id="rId37" w:history="1">
        <w:r w:rsidRPr="009D49F2">
          <w:rPr>
            <w:rFonts w:ascii="Times New Roman" w:eastAsia="Calibri" w:hAnsi="Times New Roman" w:cs="Times New Roman"/>
            <w:sz w:val="18"/>
            <w:szCs w:val="18"/>
            <w:lang w:eastAsia="ru-RU"/>
          </w:rPr>
          <w:t>законом</w:t>
        </w:r>
      </w:hyperlink>
      <w:r w:rsidRPr="009D49F2">
        <w:rPr>
          <w:rFonts w:ascii="Times New Roman" w:eastAsia="Calibri" w:hAnsi="Times New Roman" w:cs="Times New Roman"/>
          <w:sz w:val="18"/>
          <w:szCs w:val="18"/>
          <w:lang w:eastAsia="ru-RU"/>
        </w:rPr>
        <w:t xml:space="preserve"> № 44-ФЗ.</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8. Членам комиссии запрещается совершение любых действий, которые противоречат требованиям Федерального </w:t>
      </w:r>
      <w:hyperlink r:id="rId38" w:history="1">
        <w:r w:rsidRPr="009D49F2">
          <w:rPr>
            <w:rFonts w:ascii="Times New Roman" w:eastAsia="Calibri" w:hAnsi="Times New Roman" w:cs="Times New Roman"/>
            <w:sz w:val="18"/>
            <w:szCs w:val="18"/>
            <w:lang w:eastAsia="ru-RU"/>
          </w:rPr>
          <w:t>закона</w:t>
        </w:r>
      </w:hyperlink>
      <w:r w:rsidRPr="009D49F2">
        <w:rPr>
          <w:rFonts w:ascii="Times New Roman" w:eastAsia="Calibri" w:hAnsi="Times New Roman" w:cs="Times New Roman"/>
          <w:sz w:val="18"/>
          <w:szCs w:val="18"/>
          <w:lang w:eastAsia="ru-RU"/>
        </w:rPr>
        <w:t xml:space="preserve"> № 44-ФЗ, в том числе приводят к ограничению конкуренции, в частности к необоснованному ограничению числа участников закупок.</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9. Члены комиссии, виновные в нарушении законодательства РФ, настоящего Положения, несут дисциплинарную, административную, уголовную ответственность в соответствии с законодательством РФ.</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10. Положение применяется при определении Администрацией Умыганского сельского поселения поставщиков (подрядчиков, исполнителей).</w:t>
      </w:r>
    </w:p>
    <w:p w:rsidR="002435DB" w:rsidRPr="009D49F2" w:rsidRDefault="002435DB" w:rsidP="002435DB">
      <w:pPr>
        <w:widowControl w:val="0"/>
        <w:autoSpaceDE w:val="0"/>
        <w:autoSpaceDN w:val="0"/>
        <w:adjustRightInd w:val="0"/>
        <w:spacing w:after="0" w:line="240" w:lineRule="auto"/>
        <w:ind w:firstLine="709"/>
        <w:jc w:val="center"/>
        <w:rPr>
          <w:rFonts w:ascii="Times New Roman" w:eastAsia="Calibri" w:hAnsi="Times New Roman" w:cs="Times New Roman"/>
          <w:bCs/>
          <w:sz w:val="18"/>
          <w:szCs w:val="18"/>
        </w:rPr>
      </w:pPr>
    </w:p>
    <w:p w:rsidR="002435DB" w:rsidRPr="009D49F2" w:rsidRDefault="002435DB" w:rsidP="002435DB">
      <w:pPr>
        <w:widowControl w:val="0"/>
        <w:autoSpaceDE w:val="0"/>
        <w:autoSpaceDN w:val="0"/>
        <w:adjustRightInd w:val="0"/>
        <w:spacing w:after="0" w:line="240" w:lineRule="auto"/>
        <w:jc w:val="center"/>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Глава 2. ПОРЯДОК ФОРМИРОВАНИЯ КОМИССИИ</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11. Комиссия является коллегиальным органом, действующим на постоянной основе и состоит из председателя, заместителя председателя, секретаря и членов комиссии.</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 xml:space="preserve">12. Решение о создании комиссии принимается Администрацией Умыганского сельского поселения до начала проведения закупки. В правовом акте Администрации Умыганского сельского поселения о создании комиссии определяются численность и персональный состав комиссии, назначается председатель и секретарь комиссии. </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bCs/>
          <w:sz w:val="18"/>
          <w:szCs w:val="18"/>
        </w:rPr>
        <w:t>13. В состав комиссии включаются преимущественно лица, прошедшие профессиональную переподготовку или повышение квалификации в сфере закупок, а также лица, обладающие специальными знаниями, относящимися к объекту закупки.</w:t>
      </w:r>
      <w:r w:rsidRPr="009D49F2">
        <w:rPr>
          <w:rFonts w:ascii="Times New Roman" w:eastAsia="Calibri" w:hAnsi="Times New Roman" w:cs="Times New Roman"/>
          <w:sz w:val="18"/>
          <w:szCs w:val="18"/>
          <w:lang w:eastAsia="ru-RU"/>
        </w:rPr>
        <w:t xml:space="preserve"> </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14. К члену комиссии предъявляются требования об отсутствии ограничений к включению в состав комиссии, предусмотренные </w:t>
      </w:r>
      <w:hyperlink r:id="rId39" w:history="1">
        <w:r w:rsidRPr="009D49F2">
          <w:rPr>
            <w:rFonts w:ascii="Times New Roman" w:eastAsia="Calibri" w:hAnsi="Times New Roman" w:cs="Times New Roman"/>
            <w:sz w:val="18"/>
            <w:szCs w:val="18"/>
            <w:lang w:eastAsia="ru-RU"/>
          </w:rPr>
          <w:t>частью 6 статьи 39</w:t>
        </w:r>
      </w:hyperlink>
      <w:r w:rsidRPr="009D49F2">
        <w:rPr>
          <w:rFonts w:ascii="Times New Roman" w:eastAsia="Calibri" w:hAnsi="Times New Roman" w:cs="Times New Roman"/>
          <w:sz w:val="18"/>
          <w:szCs w:val="18"/>
          <w:lang w:eastAsia="ru-RU"/>
        </w:rPr>
        <w:t xml:space="preserve"> Федерального закона № 44-ФЗ.</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15. Замена члена комиссии осуществляется путем внесения изменений в соответствующий правовой акт о создании комиссии.</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16. Число членов комиссии должно быть не менее чем три человека, в том числе председатель комиссии, заместитель председателя комиссии.</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p>
    <w:p w:rsidR="002435DB" w:rsidRPr="009D49F2" w:rsidRDefault="002435DB" w:rsidP="002435DB">
      <w:pPr>
        <w:widowControl w:val="0"/>
        <w:autoSpaceDE w:val="0"/>
        <w:autoSpaceDN w:val="0"/>
        <w:adjustRightInd w:val="0"/>
        <w:spacing w:after="0" w:line="240" w:lineRule="auto"/>
        <w:jc w:val="center"/>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Глава 3. ПРАВА, ОБЯЗАННОСТИ КОМИССИИ, ЕЕ ЧЛЕНОВ</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17. Комиссия обязана:</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 xml:space="preserve">1) проверять соответствие участника закупки требованиям, установленным пунктами 1 и 7.1 части 1 и частью 1.1. (при наличии такого требования), требованиям, установленным частями 2 и 2.1 статьи 31 </w:t>
      </w:r>
      <w:r w:rsidRPr="009D49F2">
        <w:rPr>
          <w:rFonts w:ascii="Times New Roman" w:eastAsia="Calibri" w:hAnsi="Times New Roman" w:cs="Times New Roman"/>
          <w:color w:val="000000"/>
          <w:sz w:val="18"/>
          <w:szCs w:val="18"/>
          <w:lang w:eastAsia="ru-RU"/>
        </w:rPr>
        <w:t>Федерального закона № 44-ФЗ (при осуществлении закупок, в отношении участников которых в соответствии с частями 2 и 2.1 статьи 31 Федерального закона № 44-ФЗ установлены дополнительные требования);</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2) о</w:t>
      </w:r>
      <w:r w:rsidRPr="009D49F2">
        <w:rPr>
          <w:rFonts w:ascii="Times New Roman" w:eastAsia="Calibri" w:hAnsi="Times New Roman" w:cs="Times New Roman"/>
          <w:color w:val="000000"/>
          <w:sz w:val="18"/>
          <w:szCs w:val="18"/>
          <w:lang w:eastAsia="ru-RU"/>
        </w:rPr>
        <w:t>тклонить заявки на участие в электронных процедурах в случаях, установленных Федеральным законом № 44-ФЗ;</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sz w:val="18"/>
          <w:szCs w:val="18"/>
          <w:lang w:eastAsia="ru-RU"/>
        </w:rPr>
        <w:t xml:space="preserve">3) отстранять участника закупки от участия в электронных процедурах в случаях, установленных Федеральным </w:t>
      </w:r>
      <w:hyperlink r:id="rId40" w:history="1">
        <w:r w:rsidRPr="009D49F2">
          <w:rPr>
            <w:rFonts w:ascii="Times New Roman" w:eastAsia="Calibri" w:hAnsi="Times New Roman" w:cs="Times New Roman"/>
            <w:sz w:val="18"/>
            <w:szCs w:val="18"/>
            <w:lang w:eastAsia="ru-RU"/>
          </w:rPr>
          <w:t>законом</w:t>
        </w:r>
      </w:hyperlink>
      <w:r w:rsidRPr="009D49F2">
        <w:rPr>
          <w:rFonts w:ascii="Times New Roman" w:eastAsia="Calibri" w:hAnsi="Times New Roman" w:cs="Times New Roman"/>
          <w:sz w:val="18"/>
          <w:szCs w:val="18"/>
          <w:lang w:eastAsia="ru-RU"/>
        </w:rPr>
        <w:t xml:space="preserve"> № 44-ФЗ;</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4) р</w:t>
      </w:r>
      <w:r w:rsidRPr="009D49F2">
        <w:rPr>
          <w:rFonts w:ascii="Times New Roman" w:eastAsia="Calibri" w:hAnsi="Times New Roman" w:cs="Times New Roman"/>
          <w:color w:val="000000"/>
          <w:sz w:val="18"/>
          <w:szCs w:val="18"/>
          <w:lang w:eastAsia="ru-RU"/>
        </w:rPr>
        <w:t>ассматривать и оценивать заявку участника закупки в порядке, установленном законодательством РФ, в соответствии с требованиями, критериями, содержащимися в извещении об осуществлении закупки;</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18. Комиссия вправе:</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sz w:val="18"/>
          <w:szCs w:val="18"/>
          <w:lang w:eastAsia="ru-RU"/>
        </w:rPr>
        <w:t xml:space="preserve">1) проверять соответствие участника закупки требованиям, указанным в </w:t>
      </w:r>
      <w:hyperlink r:id="rId41" w:history="1">
        <w:r w:rsidRPr="009D49F2">
          <w:rPr>
            <w:rFonts w:ascii="Times New Roman" w:eastAsia="Calibri" w:hAnsi="Times New Roman" w:cs="Times New Roman"/>
            <w:sz w:val="18"/>
            <w:szCs w:val="18"/>
            <w:lang w:eastAsia="ru-RU"/>
          </w:rPr>
          <w:t>пунктах 3</w:t>
        </w:r>
      </w:hyperlink>
      <w:r w:rsidRPr="009D49F2">
        <w:rPr>
          <w:rFonts w:ascii="Times New Roman" w:eastAsia="Calibri" w:hAnsi="Times New Roman" w:cs="Times New Roman"/>
          <w:sz w:val="18"/>
          <w:szCs w:val="18"/>
          <w:lang w:eastAsia="ru-RU"/>
        </w:rPr>
        <w:t xml:space="preserve"> - </w:t>
      </w:r>
      <w:hyperlink r:id="rId42" w:history="1">
        <w:r w:rsidRPr="009D49F2">
          <w:rPr>
            <w:rFonts w:ascii="Times New Roman" w:eastAsia="Calibri" w:hAnsi="Times New Roman" w:cs="Times New Roman"/>
            <w:sz w:val="18"/>
            <w:szCs w:val="18"/>
            <w:lang w:eastAsia="ru-RU"/>
          </w:rPr>
          <w:t>5</w:t>
        </w:r>
      </w:hyperlink>
      <w:r w:rsidRPr="009D49F2">
        <w:rPr>
          <w:rFonts w:ascii="Times New Roman" w:eastAsia="Calibri" w:hAnsi="Times New Roman" w:cs="Times New Roman"/>
          <w:sz w:val="18"/>
          <w:szCs w:val="18"/>
          <w:lang w:eastAsia="ru-RU"/>
        </w:rPr>
        <w:t xml:space="preserve">, </w:t>
      </w:r>
      <w:hyperlink r:id="rId43" w:history="1">
        <w:r w:rsidRPr="009D49F2">
          <w:rPr>
            <w:rFonts w:ascii="Times New Roman" w:eastAsia="Calibri" w:hAnsi="Times New Roman" w:cs="Times New Roman"/>
            <w:sz w:val="18"/>
            <w:szCs w:val="18"/>
            <w:lang w:eastAsia="ru-RU"/>
          </w:rPr>
          <w:t>7</w:t>
        </w:r>
      </w:hyperlink>
      <w:r w:rsidRPr="009D49F2">
        <w:rPr>
          <w:rFonts w:ascii="Times New Roman" w:eastAsia="Calibri" w:hAnsi="Times New Roman" w:cs="Times New Roman"/>
          <w:sz w:val="18"/>
          <w:szCs w:val="18"/>
          <w:lang w:eastAsia="ru-RU"/>
        </w:rPr>
        <w:t xml:space="preserve">, </w:t>
      </w:r>
      <w:hyperlink r:id="rId44" w:history="1">
        <w:r w:rsidRPr="009D49F2">
          <w:rPr>
            <w:rFonts w:ascii="Times New Roman" w:eastAsia="Calibri" w:hAnsi="Times New Roman" w:cs="Times New Roman"/>
            <w:sz w:val="18"/>
            <w:szCs w:val="18"/>
            <w:lang w:eastAsia="ru-RU"/>
          </w:rPr>
          <w:t>8</w:t>
        </w:r>
      </w:hyperlink>
      <w:r w:rsidRPr="009D49F2">
        <w:rPr>
          <w:rFonts w:ascii="Times New Roman" w:eastAsia="Calibri" w:hAnsi="Times New Roman" w:cs="Times New Roman"/>
          <w:sz w:val="18"/>
          <w:szCs w:val="18"/>
          <w:lang w:eastAsia="ru-RU"/>
        </w:rPr>
        <w:t xml:space="preserve">, </w:t>
      </w:r>
      <w:hyperlink r:id="rId45" w:history="1">
        <w:r w:rsidRPr="009D49F2">
          <w:rPr>
            <w:rFonts w:ascii="Times New Roman" w:eastAsia="Calibri" w:hAnsi="Times New Roman" w:cs="Times New Roman"/>
            <w:sz w:val="18"/>
            <w:szCs w:val="18"/>
            <w:lang w:eastAsia="ru-RU"/>
          </w:rPr>
          <w:t>9</w:t>
        </w:r>
      </w:hyperlink>
      <w:r w:rsidRPr="009D49F2">
        <w:rPr>
          <w:rFonts w:ascii="Times New Roman" w:eastAsia="Calibri" w:hAnsi="Times New Roman" w:cs="Times New Roman"/>
          <w:sz w:val="18"/>
          <w:szCs w:val="18"/>
          <w:lang w:eastAsia="ru-RU"/>
        </w:rPr>
        <w:t xml:space="preserve">, </w:t>
      </w:r>
      <w:hyperlink r:id="rId46" w:history="1">
        <w:r w:rsidRPr="009D49F2">
          <w:rPr>
            <w:rFonts w:ascii="Times New Roman" w:eastAsia="Calibri" w:hAnsi="Times New Roman" w:cs="Times New Roman"/>
            <w:sz w:val="18"/>
            <w:szCs w:val="18"/>
            <w:lang w:eastAsia="ru-RU"/>
          </w:rPr>
          <w:t>11 части 1 статьи 31</w:t>
        </w:r>
      </w:hyperlink>
      <w:r w:rsidRPr="009D49F2">
        <w:rPr>
          <w:rFonts w:ascii="Times New Roman" w:eastAsia="Calibri" w:hAnsi="Times New Roman" w:cs="Times New Roman"/>
          <w:sz w:val="18"/>
          <w:szCs w:val="18"/>
          <w:lang w:eastAsia="ru-RU"/>
        </w:rPr>
        <w:t xml:space="preserve"> Федерального закона № 44-ФЗ, а также требованию, указанному в </w:t>
      </w:r>
      <w:hyperlink r:id="rId47" w:history="1">
        <w:r w:rsidRPr="009D49F2">
          <w:rPr>
            <w:rFonts w:ascii="Times New Roman" w:eastAsia="Calibri" w:hAnsi="Times New Roman" w:cs="Times New Roman"/>
            <w:sz w:val="18"/>
            <w:szCs w:val="18"/>
            <w:lang w:eastAsia="ru-RU"/>
          </w:rPr>
          <w:t>пункте 10 части 1 статьи 31</w:t>
        </w:r>
      </w:hyperlink>
      <w:r w:rsidRPr="009D49F2">
        <w:rPr>
          <w:rFonts w:ascii="Times New Roman" w:eastAsia="Calibri" w:hAnsi="Times New Roman" w:cs="Times New Roman"/>
          <w:sz w:val="18"/>
          <w:szCs w:val="18"/>
          <w:lang w:eastAsia="ru-RU"/>
        </w:rPr>
        <w:t xml:space="preserve"> Федерального закона № 44-ФЗ;</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sz w:val="18"/>
          <w:szCs w:val="18"/>
          <w:lang w:eastAsia="ru-RU"/>
        </w:rPr>
        <w:t>2) привлекать экспертов, экспертные организации в целях обеспечения экспертной оценки заявок на участие в закупке.</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19</w:t>
      </w:r>
      <w:r w:rsidRPr="009D49F2">
        <w:rPr>
          <w:rFonts w:ascii="Times New Roman" w:eastAsia="Calibri" w:hAnsi="Times New Roman" w:cs="Times New Roman"/>
          <w:sz w:val="18"/>
          <w:szCs w:val="18"/>
          <w:lang w:eastAsia="ru-RU"/>
        </w:rPr>
        <w:t>. Члены комиссии обязаны:</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1) лично присутствовать на заседаниях комиссии, за исключением случаев, вызванных уважительными причинами (временная нетрудоспособность, командировка и др.);</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sz w:val="18"/>
          <w:szCs w:val="18"/>
          <w:lang w:eastAsia="ru-RU"/>
        </w:rPr>
        <w:t>2) не проводить переговоров с участниками закупки в отношении заявок на участие в определении поставщика (подрядчика, исполнителя);</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sz w:val="18"/>
          <w:szCs w:val="18"/>
          <w:lang w:eastAsia="ru-RU"/>
        </w:rPr>
        <w:t>3) не допускать разглашения сведений, ставших известными в ходе осуществления своей деятельности, кроме случаев, прямо предусмотренных законодательством РФ;</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sz w:val="18"/>
          <w:szCs w:val="18"/>
          <w:lang w:eastAsia="ru-RU"/>
        </w:rPr>
        <w:t>4) соблюдать правила рассмотрения и оценки заявок участников закупки, предусмотренные законодательством РФ;</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sz w:val="18"/>
          <w:szCs w:val="18"/>
          <w:lang w:eastAsia="ru-RU"/>
        </w:rPr>
        <w:t>5) проверять правильность содержания протоколов;</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bCs/>
          <w:sz w:val="18"/>
          <w:szCs w:val="18"/>
        </w:rPr>
        <w:t xml:space="preserve">6) </w:t>
      </w:r>
      <w:r w:rsidRPr="009D49F2">
        <w:rPr>
          <w:rFonts w:ascii="Times New Roman" w:eastAsia="Calibri" w:hAnsi="Times New Roman" w:cs="Times New Roman"/>
          <w:sz w:val="18"/>
          <w:szCs w:val="18"/>
          <w:lang w:eastAsia="ru-RU"/>
        </w:rPr>
        <w:t>подписывать протоколы, сформированные по итогам заседаний комиссий;</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sz w:val="18"/>
          <w:szCs w:val="18"/>
          <w:lang w:eastAsia="ru-RU"/>
        </w:rPr>
        <w:t xml:space="preserve">7) </w:t>
      </w:r>
      <w:r w:rsidRPr="009D49F2">
        <w:rPr>
          <w:rFonts w:ascii="Times New Roman" w:eastAsia="Calibri" w:hAnsi="Times New Roman" w:cs="Times New Roman"/>
          <w:bCs/>
          <w:sz w:val="18"/>
          <w:szCs w:val="18"/>
        </w:rPr>
        <w:t xml:space="preserve">принимать меры по предотвращению и урегулированию конфликта интересов в соответствии с Федеральным законом о противодействии коррупции, в том числе с учетом информации, представленной заказчику в соответствии с частью 34 </w:t>
      </w:r>
      <w:r w:rsidRPr="009D49F2">
        <w:rPr>
          <w:rFonts w:ascii="Times New Roman" w:eastAsia="Calibri" w:hAnsi="Times New Roman" w:cs="Times New Roman"/>
          <w:sz w:val="18"/>
          <w:szCs w:val="18"/>
          <w:lang w:eastAsia="ru-RU"/>
        </w:rPr>
        <w:t>Федерального закона № 44-ФЗ;</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 xml:space="preserve">8) </w:t>
      </w:r>
      <w:r w:rsidRPr="009D49F2">
        <w:rPr>
          <w:rFonts w:ascii="Times New Roman" w:eastAsia="Calibri" w:hAnsi="Times New Roman" w:cs="Times New Roman"/>
          <w:sz w:val="18"/>
          <w:szCs w:val="18"/>
          <w:lang w:eastAsia="ru-RU"/>
        </w:rPr>
        <w:t>сообщить незамедлительно главе Умыганского сельского поселения о возникновении обстоятельств, предусмотренных частью 6 статьи 39 Федерального закона № 44-ФЗ.</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bCs/>
          <w:sz w:val="18"/>
          <w:szCs w:val="18"/>
        </w:rPr>
        <w:t>20. Члены комиссии вправе:</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1) знакомиться с извещением об осуществлении закупки;</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2) знакомиться со всей представленной на рассмотрение комиссии информацией и документами;</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3) высказывать свое мнение по вопросам, рассматриваемым на заседании комиссии;</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4) обращаться в компетентные органы за защитой своих нарушенных прав и законных интересов.</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bCs/>
          <w:sz w:val="18"/>
          <w:szCs w:val="18"/>
        </w:rPr>
        <w:t>21. Председатель комиссии либо лицо, его замещающее:</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1) осуществляет общее руководство работой комиссии и обеспечивает выполнение настоящего Положения;</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2) уведомляет членов комиссии о месте (при необходимости), дате и времени проведения заседания комиссии;</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3) объявляет заседание правомочным, открывает, ведет и закрывает заседания, объявляет состав комиссии, перерывы;</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4) определяет порядок рассмотрения обсуждаемых вопросов;</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5) обеспечивает подготовку запросов в органы, организации в целях проверки соответствия участника закупки требованиям, установленным </w:t>
      </w:r>
      <w:hyperlink r:id="rId48" w:history="1">
        <w:r w:rsidRPr="009D49F2">
          <w:rPr>
            <w:rFonts w:ascii="Times New Roman" w:eastAsia="Calibri" w:hAnsi="Times New Roman" w:cs="Times New Roman"/>
            <w:sz w:val="18"/>
            <w:szCs w:val="18"/>
            <w:lang w:eastAsia="ru-RU"/>
          </w:rPr>
          <w:t>статьей 31</w:t>
        </w:r>
      </w:hyperlink>
      <w:r w:rsidRPr="009D49F2">
        <w:rPr>
          <w:rFonts w:ascii="Times New Roman" w:eastAsia="Calibri" w:hAnsi="Times New Roman" w:cs="Times New Roman"/>
          <w:sz w:val="18"/>
          <w:szCs w:val="18"/>
          <w:lang w:eastAsia="ru-RU"/>
        </w:rPr>
        <w:t xml:space="preserve"> Федерального закона № 44-ФЗ;</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6) осуществляет иные действия в соответствии с законодательством РФ, настоящим Положением.</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22. В период отсутствия председателя его обязанности исполняет заместитель председателя.</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23. Секретарь комиссии:</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lastRenderedPageBreak/>
        <w:t>1) осуществляет подготовку всех документов, составляемых при определении поставщика (подрядчика, исполнителя);</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2) осуществляет подготовку информации, необходимой для проверки участника закупки, а также заявки на участие в определении поставщика (подрядчика, исполнителя) на соответствие требованиям, установленным законодательством РФ, извещением об осуществлении закупки;</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3) осуществляет иные действия организационно-технического характера в соответствии с указаниями председателя и настоящим Положением.</w:t>
      </w:r>
    </w:p>
    <w:p w:rsidR="002435DB" w:rsidRPr="009D49F2" w:rsidRDefault="002435DB" w:rsidP="002435DB">
      <w:pPr>
        <w:widowControl w:val="0"/>
        <w:autoSpaceDE w:val="0"/>
        <w:autoSpaceDN w:val="0"/>
        <w:adjustRightInd w:val="0"/>
        <w:spacing w:after="0" w:line="240" w:lineRule="auto"/>
        <w:ind w:firstLine="709"/>
        <w:jc w:val="both"/>
        <w:outlineLvl w:val="0"/>
        <w:rPr>
          <w:rFonts w:ascii="Times New Roman" w:eastAsia="Calibri" w:hAnsi="Times New Roman" w:cs="Times New Roman"/>
          <w:sz w:val="18"/>
          <w:szCs w:val="18"/>
          <w:lang w:eastAsia="ru-RU"/>
        </w:rPr>
      </w:pPr>
    </w:p>
    <w:p w:rsidR="002435DB" w:rsidRPr="009D49F2" w:rsidRDefault="002435DB" w:rsidP="002435DB">
      <w:pPr>
        <w:widowControl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Раздел </w:t>
      </w:r>
      <w:r w:rsidRPr="009D49F2">
        <w:rPr>
          <w:rFonts w:ascii="Times New Roman" w:eastAsia="Calibri" w:hAnsi="Times New Roman" w:cs="Times New Roman"/>
          <w:sz w:val="18"/>
          <w:szCs w:val="18"/>
          <w:lang w:val="en-US"/>
        </w:rPr>
        <w:t>II</w:t>
      </w:r>
      <w:r w:rsidRPr="009D49F2">
        <w:rPr>
          <w:rFonts w:ascii="Times New Roman" w:eastAsia="Calibri" w:hAnsi="Times New Roman" w:cs="Times New Roman"/>
          <w:sz w:val="18"/>
          <w:szCs w:val="18"/>
        </w:rPr>
        <w:t xml:space="preserve">. РЕГЛАМЕНТ РАБОТЫ КОМИССИИ ПРИ ОПРЕДЕЛЕНИИ </w:t>
      </w:r>
    </w:p>
    <w:p w:rsidR="002435DB" w:rsidRPr="009D49F2" w:rsidRDefault="002435DB" w:rsidP="002435DB">
      <w:pPr>
        <w:widowControl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ПОСТАВЩИКОВ (ПОДРЯДЧИКОВ, ИСПОЛНИТЕЛЕЙ)</w:t>
      </w:r>
    </w:p>
    <w:p w:rsidR="002435DB" w:rsidRPr="009D49F2" w:rsidRDefault="002435DB" w:rsidP="002435DB">
      <w:pPr>
        <w:widowControl w:val="0"/>
        <w:spacing w:after="0" w:line="240" w:lineRule="auto"/>
        <w:jc w:val="center"/>
        <w:rPr>
          <w:rFonts w:ascii="Times New Roman" w:eastAsia="Calibri" w:hAnsi="Times New Roman" w:cs="Times New Roman"/>
          <w:sz w:val="18"/>
          <w:szCs w:val="18"/>
        </w:rPr>
      </w:pPr>
    </w:p>
    <w:p w:rsidR="002435DB" w:rsidRPr="009D49F2" w:rsidRDefault="002435DB" w:rsidP="002435DB">
      <w:pPr>
        <w:widowControl w:val="0"/>
        <w:spacing w:after="0" w:line="240" w:lineRule="auto"/>
        <w:jc w:val="center"/>
        <w:rPr>
          <w:rFonts w:ascii="Times New Roman" w:eastAsia="Calibri" w:hAnsi="Times New Roman" w:cs="Times New Roman"/>
          <w:sz w:val="18"/>
          <w:szCs w:val="18"/>
        </w:rPr>
      </w:pPr>
      <w:r w:rsidRPr="009D49F2">
        <w:rPr>
          <w:rFonts w:ascii="Times New Roman" w:eastAsia="Calibri" w:hAnsi="Times New Roman" w:cs="Times New Roman"/>
          <w:sz w:val="18"/>
          <w:szCs w:val="18"/>
        </w:rPr>
        <w:t>Глава 1. ОБЩИЕ ПОЛОЖЕНИЯ</w:t>
      </w:r>
    </w:p>
    <w:p w:rsidR="002435DB" w:rsidRPr="009D49F2" w:rsidRDefault="002435DB" w:rsidP="002435DB">
      <w:pPr>
        <w:widowControl w:val="0"/>
        <w:spacing w:after="0" w:line="240" w:lineRule="auto"/>
        <w:ind w:firstLine="709"/>
        <w:jc w:val="both"/>
        <w:rPr>
          <w:rFonts w:ascii="Times New Roman" w:eastAsia="Calibri" w:hAnsi="Times New Roman" w:cs="Times New Roman"/>
          <w:sz w:val="18"/>
          <w:szCs w:val="18"/>
        </w:rPr>
      </w:pPr>
    </w:p>
    <w:p w:rsidR="002435DB" w:rsidRPr="009D49F2" w:rsidRDefault="002435DB" w:rsidP="002435DB">
      <w:pPr>
        <w:widowControl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rPr>
        <w:t>24. Работа комиссии осуществляется на ее заседании. Члены к</w:t>
      </w:r>
      <w:r w:rsidRPr="009D49F2">
        <w:rPr>
          <w:rFonts w:ascii="Times New Roman" w:eastAsia="Calibri" w:hAnsi="Times New Roman" w:cs="Times New Roman"/>
          <w:sz w:val="18"/>
          <w:szCs w:val="18"/>
          <w:lang w:eastAsia="ru-RU"/>
        </w:rPr>
        <w:t>омиссии правомочны осуществлять свои функции, если в заседании комиссии участвует не менее чем пятьдесят процентов от общего числа ее членов. Члены комиссии могут участвовать в таком заседании с использованием систем видео-конференц-связи с соблюдением требований законодательства РФ о защите государственной тайны.</w:t>
      </w:r>
    </w:p>
    <w:p w:rsidR="002435DB" w:rsidRPr="009D49F2" w:rsidRDefault="002435DB" w:rsidP="002435DB">
      <w:pPr>
        <w:widowControl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25. Решение комиссии принимается простым большинством голосов от числа присутствующих на заседании членов. При голосовании каждый член комиссии имеет один голос. </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bCs/>
          <w:sz w:val="18"/>
          <w:szCs w:val="18"/>
        </w:rPr>
        <w:t xml:space="preserve">26. </w:t>
      </w:r>
      <w:r w:rsidRPr="009D49F2">
        <w:rPr>
          <w:rFonts w:ascii="Times New Roman" w:eastAsia="Calibri" w:hAnsi="Times New Roman" w:cs="Times New Roman"/>
          <w:sz w:val="18"/>
          <w:szCs w:val="18"/>
          <w:lang w:eastAsia="ru-RU"/>
        </w:rPr>
        <w:t xml:space="preserve">Замена члена комиссии допускается только по решению главы Умыганского сельского поселения, принявшего решение о создании комиссии. </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bCs/>
          <w:sz w:val="18"/>
          <w:szCs w:val="18"/>
        </w:rPr>
      </w:pPr>
      <w:r w:rsidRPr="009D49F2">
        <w:rPr>
          <w:rFonts w:ascii="Times New Roman" w:eastAsia="Calibri" w:hAnsi="Times New Roman" w:cs="Times New Roman"/>
          <w:bCs/>
          <w:sz w:val="18"/>
          <w:szCs w:val="18"/>
        </w:rPr>
        <w:t>27. Делегирование членами комиссии своих полномочий иным лицам не допускается.</w:t>
      </w:r>
    </w:p>
    <w:p w:rsidR="002435DB" w:rsidRPr="009D49F2" w:rsidRDefault="002435DB" w:rsidP="002435DB">
      <w:pPr>
        <w:widowControl w:val="0"/>
        <w:spacing w:after="0" w:line="240" w:lineRule="auto"/>
        <w:ind w:firstLine="709"/>
        <w:jc w:val="both"/>
        <w:rPr>
          <w:rFonts w:ascii="Times New Roman" w:eastAsia="Calibri" w:hAnsi="Times New Roman" w:cs="Times New Roman"/>
          <w:sz w:val="18"/>
          <w:szCs w:val="18"/>
          <w:lang w:eastAsia="ru-RU"/>
        </w:rPr>
      </w:pPr>
    </w:p>
    <w:p w:rsidR="002435DB" w:rsidRPr="009D49F2" w:rsidRDefault="002435DB" w:rsidP="002435DB">
      <w:pPr>
        <w:widowControl w:val="0"/>
        <w:spacing w:after="0" w:line="240" w:lineRule="auto"/>
        <w:jc w:val="center"/>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Глава 2. РЕГЛАМЕНТ РАБОТЫ КОМИССИИ ПРИ ОСУЩЕСТВЛЕНИИ ЗАКУПОК ПУТЕМ ПРОВЕДЕНИЯ ОТКРЫТОГО КОНКУРСА В ЭЛЕКТРОННОЙ ФОРМЕ</w:t>
      </w:r>
    </w:p>
    <w:p w:rsidR="002435DB" w:rsidRPr="009D49F2" w:rsidRDefault="002435DB" w:rsidP="002435DB">
      <w:pPr>
        <w:widowControl w:val="0"/>
        <w:spacing w:after="0" w:line="240" w:lineRule="auto"/>
        <w:ind w:firstLine="709"/>
        <w:jc w:val="both"/>
        <w:rPr>
          <w:rFonts w:ascii="Times New Roman" w:eastAsia="Calibri" w:hAnsi="Times New Roman" w:cs="Times New Roman"/>
          <w:sz w:val="18"/>
          <w:szCs w:val="18"/>
          <w:lang w:eastAsia="ru-RU"/>
        </w:rPr>
      </w:pPr>
    </w:p>
    <w:p w:rsidR="002435DB" w:rsidRPr="009D49F2" w:rsidRDefault="002435DB" w:rsidP="002435DB">
      <w:pPr>
        <w:widowControl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28. Рассмотрение и оценка первых частей заявок на участие в открытом конкурсе в электронной форме:</w:t>
      </w:r>
    </w:p>
    <w:p w:rsidR="002435DB" w:rsidRPr="009D49F2" w:rsidRDefault="002435DB" w:rsidP="002435DB">
      <w:pPr>
        <w:widowControl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1) председатель объявляет объект закупки, номер извещения об осуществлении закупки, наименование комиссии, место, дату и время начала заседания, состав, наличие кворума, правомочность комиссии, порядок рассмотрения вопросов по повестке заседания комиссии;</w:t>
      </w:r>
    </w:p>
    <w:p w:rsidR="002435DB" w:rsidRPr="009D49F2" w:rsidRDefault="002435DB" w:rsidP="002435DB">
      <w:pPr>
        <w:widowControl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2) секретарь объявляет количество, идентификационные номера заявок на участие в открытом конкурсе в электронной форме и предоставляет на рассмотрение комиссии информацию и документы, подготовленные для проверки заявок на участие в открытом конкурсе в электронной форме на соответствие требованиям, установленным законодательством РФ и извещением об осуществлении закупки;</w:t>
      </w:r>
    </w:p>
    <w:p w:rsidR="002435DB" w:rsidRPr="009D49F2" w:rsidRDefault="002435DB" w:rsidP="002435DB">
      <w:pPr>
        <w:widowControl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3) комиссия рассматривает первые части заявок на участие в открытом конкурсе в электронной форме на соответствие требованиям Федерального закона № 44-ФЗ и извещения об осуществлении закупки, при этом каждый член комиссии выражает свое мнение;</w:t>
      </w:r>
    </w:p>
    <w:p w:rsidR="002435DB" w:rsidRPr="009D49F2" w:rsidRDefault="002435DB" w:rsidP="002435DB">
      <w:pPr>
        <w:widowControl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4) комиссия осуществляет оценку первых частей заявок на участие в закупке, в отношении которых принято решение о признании соответствующими извещению об осуществлении закупки, по критериям, предусмотренным </w:t>
      </w:r>
      <w:hyperlink r:id="rId49" w:history="1">
        <w:r w:rsidRPr="009D49F2">
          <w:rPr>
            <w:rFonts w:ascii="Times New Roman" w:eastAsia="Calibri" w:hAnsi="Times New Roman" w:cs="Times New Roman"/>
            <w:sz w:val="18"/>
            <w:szCs w:val="18"/>
            <w:lang w:eastAsia="ru-RU"/>
          </w:rPr>
          <w:t>пунктами 2</w:t>
        </w:r>
      </w:hyperlink>
      <w:r w:rsidRPr="009D49F2">
        <w:rPr>
          <w:rFonts w:ascii="Times New Roman" w:eastAsia="Calibri" w:hAnsi="Times New Roman" w:cs="Times New Roman"/>
          <w:sz w:val="18"/>
          <w:szCs w:val="18"/>
          <w:lang w:eastAsia="ru-RU"/>
        </w:rPr>
        <w:t xml:space="preserve"> и </w:t>
      </w:r>
      <w:hyperlink r:id="rId50" w:history="1">
        <w:r w:rsidRPr="009D49F2">
          <w:rPr>
            <w:rFonts w:ascii="Times New Roman" w:eastAsia="Calibri" w:hAnsi="Times New Roman" w:cs="Times New Roman"/>
            <w:sz w:val="18"/>
            <w:szCs w:val="18"/>
            <w:lang w:eastAsia="ru-RU"/>
          </w:rPr>
          <w:t>3 части 1 статьи 32</w:t>
        </w:r>
      </w:hyperlink>
      <w:r w:rsidRPr="009D49F2">
        <w:rPr>
          <w:rFonts w:ascii="Times New Roman" w:eastAsia="Calibri" w:hAnsi="Times New Roman" w:cs="Times New Roman"/>
          <w:sz w:val="18"/>
          <w:szCs w:val="18"/>
          <w:lang w:eastAsia="ru-RU"/>
        </w:rPr>
        <w:t xml:space="preserve"> Федерального закона № 44-ФЗ (если такие критерии установлены извещением об осуществлении закупки);</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5) по результатам рассмотрения первых частей заявок на участие в открытом конкурсе в электронной форме формируется с использованием электронной площадки протокол рассмотрения и оценки первых частей заявок на участие в открытом конкурсе в электронной форме, который подписывается членами комиссии усиленными электронными подписями не позднее даты окончания срока рассмотрения и оценки первых частей заявок на участие в открытом конкурсе в электронной форме, подписывается усиленной электронной подписью лица, имеющего право действовать от имени заказчика, и направляет оператору электронной площадки. В указанном протоколе отражается информация, предусмотренная </w:t>
      </w:r>
      <w:hyperlink r:id="rId51" w:history="1">
        <w:r w:rsidRPr="009D49F2">
          <w:rPr>
            <w:rFonts w:ascii="Times New Roman" w:eastAsia="Calibri" w:hAnsi="Times New Roman" w:cs="Times New Roman"/>
            <w:sz w:val="18"/>
            <w:szCs w:val="18"/>
            <w:lang w:eastAsia="ru-RU"/>
          </w:rPr>
          <w:t>частью 6 статьи 48</w:t>
        </w:r>
      </w:hyperlink>
      <w:r w:rsidRPr="009D49F2">
        <w:rPr>
          <w:rFonts w:ascii="Times New Roman" w:eastAsia="Calibri" w:hAnsi="Times New Roman" w:cs="Times New Roman"/>
          <w:sz w:val="18"/>
          <w:szCs w:val="18"/>
          <w:lang w:eastAsia="ru-RU"/>
        </w:rPr>
        <w:t xml:space="preserve"> Федерального закона № 44-ФЗ. </w:t>
      </w:r>
    </w:p>
    <w:p w:rsidR="002435DB" w:rsidRPr="009D49F2" w:rsidRDefault="002435DB" w:rsidP="002435DB">
      <w:pPr>
        <w:widowControl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6) в случае, если открытый конкурс в электронной форме признан несостоявшимся по основанию, предусмотренному </w:t>
      </w:r>
      <w:hyperlink r:id="rId52" w:history="1">
        <w:r w:rsidRPr="009D49F2">
          <w:rPr>
            <w:rFonts w:ascii="Times New Roman" w:eastAsia="Calibri" w:hAnsi="Times New Roman" w:cs="Times New Roman"/>
            <w:sz w:val="18"/>
            <w:szCs w:val="18"/>
            <w:lang w:eastAsia="ru-RU"/>
          </w:rPr>
          <w:t>пунктом 1 части 1 статьи 52</w:t>
        </w:r>
      </w:hyperlink>
      <w:r w:rsidRPr="009D49F2">
        <w:rPr>
          <w:rFonts w:ascii="Times New Roman" w:eastAsia="Calibri" w:hAnsi="Times New Roman" w:cs="Times New Roman"/>
          <w:sz w:val="18"/>
          <w:szCs w:val="18"/>
          <w:lang w:eastAsia="ru-RU"/>
        </w:rPr>
        <w:t xml:space="preserve"> Федерального закона № 44-ФЗ, в связи с тем, что по окончании срока подачи заявок на участие в таком конкурсе подана только одна заявка на участие в нем, формируется с использованием электронной площадки протокол подведения итогов определения поставщика (подрядчика, исполнителя), который подписывается членами комиссии усиленными электронными подписями, подписывается усиленной электронной подписью лица, имеющего право действовать от имени заказчика, и направляет оператору электронной площадки.  В указанном протоколе отражается информация, предусмотренная </w:t>
      </w:r>
      <w:hyperlink r:id="rId53" w:history="1">
        <w:r w:rsidRPr="009D49F2">
          <w:rPr>
            <w:rFonts w:ascii="Times New Roman" w:eastAsia="Calibri" w:hAnsi="Times New Roman" w:cs="Times New Roman"/>
            <w:sz w:val="18"/>
            <w:szCs w:val="18"/>
            <w:lang w:eastAsia="ru-RU"/>
          </w:rPr>
          <w:t>пунктами 1</w:t>
        </w:r>
      </w:hyperlink>
      <w:r w:rsidRPr="009D49F2">
        <w:rPr>
          <w:rFonts w:ascii="Times New Roman" w:eastAsia="Calibri" w:hAnsi="Times New Roman" w:cs="Times New Roman"/>
          <w:sz w:val="18"/>
          <w:szCs w:val="18"/>
          <w:lang w:eastAsia="ru-RU"/>
        </w:rPr>
        <w:t xml:space="preserve">, </w:t>
      </w:r>
      <w:hyperlink r:id="rId54" w:history="1">
        <w:r w:rsidRPr="009D49F2">
          <w:rPr>
            <w:rFonts w:ascii="Times New Roman" w:eastAsia="Calibri" w:hAnsi="Times New Roman" w:cs="Times New Roman"/>
            <w:sz w:val="18"/>
            <w:szCs w:val="18"/>
            <w:lang w:eastAsia="ru-RU"/>
          </w:rPr>
          <w:t>2</w:t>
        </w:r>
      </w:hyperlink>
      <w:r w:rsidRPr="009D49F2">
        <w:rPr>
          <w:rFonts w:ascii="Times New Roman" w:eastAsia="Calibri" w:hAnsi="Times New Roman" w:cs="Times New Roman"/>
          <w:sz w:val="18"/>
          <w:szCs w:val="18"/>
          <w:lang w:eastAsia="ru-RU"/>
        </w:rPr>
        <w:t xml:space="preserve">, </w:t>
      </w:r>
      <w:hyperlink r:id="rId55" w:history="1">
        <w:r w:rsidRPr="009D49F2">
          <w:rPr>
            <w:rFonts w:ascii="Times New Roman" w:eastAsia="Calibri" w:hAnsi="Times New Roman" w:cs="Times New Roman"/>
            <w:sz w:val="18"/>
            <w:szCs w:val="18"/>
            <w:lang w:eastAsia="ru-RU"/>
          </w:rPr>
          <w:t>4</w:t>
        </w:r>
      </w:hyperlink>
      <w:r w:rsidRPr="009D49F2">
        <w:rPr>
          <w:rFonts w:ascii="Times New Roman" w:eastAsia="Calibri" w:hAnsi="Times New Roman" w:cs="Times New Roman"/>
          <w:sz w:val="18"/>
          <w:szCs w:val="18"/>
          <w:lang w:eastAsia="ru-RU"/>
        </w:rPr>
        <w:t xml:space="preserve"> - </w:t>
      </w:r>
      <w:hyperlink r:id="rId56" w:history="1">
        <w:r w:rsidRPr="009D49F2">
          <w:rPr>
            <w:rFonts w:ascii="Times New Roman" w:eastAsia="Calibri" w:hAnsi="Times New Roman" w:cs="Times New Roman"/>
            <w:sz w:val="18"/>
            <w:szCs w:val="18"/>
            <w:lang w:eastAsia="ru-RU"/>
          </w:rPr>
          <w:t>7 части 17 статьи 48</w:t>
        </w:r>
      </w:hyperlink>
      <w:r w:rsidRPr="009D49F2">
        <w:rPr>
          <w:rFonts w:ascii="Times New Roman" w:eastAsia="Calibri" w:hAnsi="Times New Roman" w:cs="Times New Roman"/>
          <w:sz w:val="18"/>
          <w:szCs w:val="18"/>
          <w:lang w:eastAsia="ru-RU"/>
        </w:rPr>
        <w:t xml:space="preserve"> Федерального закона № 44-ФЗ.</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29. Рассмотрение и оценка вторых частей заявок на участие в открытом конкурсе в электронной форме:</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1) председатель объявляет объект закупки, номер извещения об осуществлении открытого конкурса в электронной форме, наименование комиссии, дату и время начала заседания комиссии, состав, наличие кворума, правомочность комиссии, порядок рассмотрения вопросов по повестке заседания комиссии;</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2) комиссия рассматривает вторые части заявок на участие в открытом конкурсе в электронной форме, а также документы и информацию, направленные оператором электронной площадки, в части соответствия их требованиям, установленным извещением об осуществлении закупки;</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3) комиссия осуществляет оценку вторых частей заявок на участие в открытом конкурсе в электронной форме, в отношении которых принято решение о признании соответствующими извещению об осуществлении закупки, по критерию, предусмотренному </w:t>
      </w:r>
      <w:hyperlink r:id="rId57" w:history="1">
        <w:r w:rsidRPr="009D49F2">
          <w:rPr>
            <w:rFonts w:ascii="Times New Roman" w:eastAsia="Calibri" w:hAnsi="Times New Roman" w:cs="Times New Roman"/>
            <w:sz w:val="18"/>
            <w:szCs w:val="18"/>
            <w:lang w:eastAsia="ru-RU"/>
          </w:rPr>
          <w:t>пунктом 4 части 1 статьи 32</w:t>
        </w:r>
      </w:hyperlink>
      <w:r w:rsidRPr="009D49F2">
        <w:rPr>
          <w:rFonts w:ascii="Times New Roman" w:eastAsia="Calibri" w:hAnsi="Times New Roman" w:cs="Times New Roman"/>
          <w:sz w:val="18"/>
          <w:szCs w:val="18"/>
          <w:lang w:eastAsia="ru-RU"/>
        </w:rPr>
        <w:t xml:space="preserve"> Федерального закона № 44-ФЗ (если такой критерий установлен извещением об осуществлении закупки). Оценка указанных заявок не осуществляется в случае признания открытого конкурса в электронной форме несостоявшимся в соответствии с </w:t>
      </w:r>
      <w:hyperlink r:id="rId58" w:history="1">
        <w:r w:rsidRPr="009D49F2">
          <w:rPr>
            <w:rFonts w:ascii="Times New Roman" w:eastAsia="Calibri" w:hAnsi="Times New Roman" w:cs="Times New Roman"/>
            <w:sz w:val="18"/>
            <w:szCs w:val="18"/>
            <w:lang w:eastAsia="ru-RU"/>
          </w:rPr>
          <w:t>пунктами 2</w:t>
        </w:r>
      </w:hyperlink>
      <w:r w:rsidRPr="009D49F2">
        <w:rPr>
          <w:rFonts w:ascii="Times New Roman" w:eastAsia="Calibri" w:hAnsi="Times New Roman" w:cs="Times New Roman"/>
          <w:sz w:val="18"/>
          <w:szCs w:val="18"/>
          <w:lang w:eastAsia="ru-RU"/>
        </w:rPr>
        <w:t xml:space="preserve">, </w:t>
      </w:r>
      <w:hyperlink r:id="rId59" w:history="1">
        <w:r w:rsidRPr="009D49F2">
          <w:rPr>
            <w:rFonts w:ascii="Times New Roman" w:eastAsia="Calibri" w:hAnsi="Times New Roman" w:cs="Times New Roman"/>
            <w:sz w:val="18"/>
            <w:szCs w:val="18"/>
            <w:lang w:eastAsia="ru-RU"/>
          </w:rPr>
          <w:t>4 части 1 статьи 52</w:t>
        </w:r>
      </w:hyperlink>
      <w:r w:rsidRPr="009D49F2">
        <w:rPr>
          <w:rFonts w:ascii="Times New Roman" w:eastAsia="Calibri" w:hAnsi="Times New Roman" w:cs="Times New Roman"/>
          <w:sz w:val="18"/>
          <w:szCs w:val="18"/>
          <w:lang w:eastAsia="ru-RU"/>
        </w:rPr>
        <w:t xml:space="preserve"> Федерального закона № 44-ФЗ;</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lastRenderedPageBreak/>
        <w:t xml:space="preserve">4) результаты рассмотрения и оценки вторых частей заявок на участие в открытом конкурсе в электронной форме фиксируются в протоколе рассмотрения и оценки вторых частей заявок на участие в открытом конкурсе в электронной форме, который формируется с использованием электронной площадки, подписывается членами комиссии усиленными электронными подписями, подписывается усиленной электронной подписью лица, имеющего право действовать от имени заказчика, не позднее даты окончания рассмотрения и оценки вторых частей заявок и содержит информацию, предусмотренную </w:t>
      </w:r>
      <w:hyperlink r:id="rId60" w:history="1">
        <w:r w:rsidRPr="009D49F2">
          <w:rPr>
            <w:rFonts w:ascii="Times New Roman" w:eastAsia="Calibri" w:hAnsi="Times New Roman" w:cs="Times New Roman"/>
            <w:sz w:val="18"/>
            <w:szCs w:val="18"/>
            <w:lang w:eastAsia="ru-RU"/>
          </w:rPr>
          <w:t>частью 13 статьи 48</w:t>
        </w:r>
      </w:hyperlink>
      <w:r w:rsidRPr="009D49F2">
        <w:rPr>
          <w:rFonts w:ascii="Times New Roman" w:eastAsia="Calibri" w:hAnsi="Times New Roman" w:cs="Times New Roman"/>
          <w:sz w:val="18"/>
          <w:szCs w:val="18"/>
          <w:lang w:eastAsia="ru-RU"/>
        </w:rPr>
        <w:t xml:space="preserve"> Федерального закона № 44-ФЗ.</w:t>
      </w:r>
    </w:p>
    <w:p w:rsidR="002435DB" w:rsidRPr="009D49F2" w:rsidRDefault="002435DB" w:rsidP="002435DB">
      <w:pPr>
        <w:widowControl w:val="0"/>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30. Оценка третьих частей заявок на участие в открытом конкурсе в электронной форме: </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1) председатель объявляет объект закупки, номер извещения об осуществлении открытого конкурса в электронной форме, наименование комиссии, дату и время начала заседания комиссии, состав, наличие кворума, правомочность комиссии, порядок рассмотрения вопросов по повестке заседания комиссии;</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2) комиссия осуществляет оценку ценовых предложений по критерию, предусмотренному </w:t>
      </w:r>
      <w:hyperlink r:id="rId61" w:history="1">
        <w:r w:rsidRPr="009D49F2">
          <w:rPr>
            <w:rFonts w:ascii="Times New Roman" w:eastAsia="Calibri" w:hAnsi="Times New Roman" w:cs="Times New Roman"/>
            <w:sz w:val="18"/>
            <w:szCs w:val="18"/>
            <w:lang w:eastAsia="ru-RU"/>
          </w:rPr>
          <w:t>пунктом 1 части 1 статьи 32</w:t>
        </w:r>
      </w:hyperlink>
      <w:r w:rsidRPr="009D49F2">
        <w:rPr>
          <w:rFonts w:ascii="Times New Roman" w:eastAsia="Calibri" w:hAnsi="Times New Roman" w:cs="Times New Roman"/>
          <w:sz w:val="18"/>
          <w:szCs w:val="18"/>
          <w:lang w:eastAsia="ru-RU"/>
        </w:rPr>
        <w:t xml:space="preserve"> Федерального закона № 44-ФЗ;</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3) на основании результатов оценки первых и вторых частей заявок на участие в открытом конкурсе в электронной форме, а также оценки ценовых предложений формируется с использованием электронной площадки протокол подведения итогов определения поставщика (подрядчика, исполнителя), который подписывается членами комиссии усиленными электронными подписями, подписывается усиленной электронной подписью лица, имеющего право действовать от имени заказчика и содержит информацию, предусмотренную </w:t>
      </w:r>
      <w:hyperlink r:id="rId62" w:history="1">
        <w:r w:rsidRPr="009D49F2">
          <w:rPr>
            <w:rFonts w:ascii="Times New Roman" w:eastAsia="Calibri" w:hAnsi="Times New Roman" w:cs="Times New Roman"/>
            <w:sz w:val="18"/>
            <w:szCs w:val="18"/>
            <w:lang w:eastAsia="ru-RU"/>
          </w:rPr>
          <w:t>частью 17 статьи 48</w:t>
        </w:r>
      </w:hyperlink>
      <w:r w:rsidRPr="009D49F2">
        <w:rPr>
          <w:rFonts w:ascii="Times New Roman" w:eastAsia="Calibri" w:hAnsi="Times New Roman" w:cs="Times New Roman"/>
          <w:sz w:val="18"/>
          <w:szCs w:val="18"/>
          <w:lang w:eastAsia="ru-RU"/>
        </w:rPr>
        <w:t xml:space="preserve"> Федерального закона № 44-ФЗ;</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4) протокол подведения итогов определения поставщика (подрядчика, исполнителя) в день его подписания направляется оператору электронной площадки;</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5) при осуществлении процедуры определения поставщика (подрядчика, исполнителя) путем проведения открытого конкурса в электронной форме комиссия также выполняет иные действия в соответствии с Федеральным </w:t>
      </w:r>
      <w:hyperlink r:id="rId63" w:history="1">
        <w:r w:rsidRPr="009D49F2">
          <w:rPr>
            <w:rFonts w:ascii="Times New Roman" w:eastAsia="Calibri" w:hAnsi="Times New Roman" w:cs="Times New Roman"/>
            <w:sz w:val="18"/>
            <w:szCs w:val="18"/>
            <w:lang w:eastAsia="ru-RU"/>
          </w:rPr>
          <w:t>законом</w:t>
        </w:r>
      </w:hyperlink>
      <w:r w:rsidRPr="009D49F2">
        <w:rPr>
          <w:rFonts w:ascii="Times New Roman" w:eastAsia="Calibri" w:hAnsi="Times New Roman" w:cs="Times New Roman"/>
          <w:sz w:val="18"/>
          <w:szCs w:val="18"/>
          <w:lang w:eastAsia="ru-RU"/>
        </w:rPr>
        <w:t xml:space="preserve"> № 44-ФЗ.</w:t>
      </w:r>
    </w:p>
    <w:p w:rsidR="002435DB" w:rsidRPr="009D49F2" w:rsidRDefault="002435DB" w:rsidP="002435DB">
      <w:pPr>
        <w:widowControl w:val="0"/>
        <w:spacing w:after="0" w:line="240" w:lineRule="auto"/>
        <w:ind w:firstLine="709"/>
        <w:jc w:val="center"/>
        <w:rPr>
          <w:rFonts w:ascii="Times New Roman" w:eastAsia="Calibri" w:hAnsi="Times New Roman" w:cs="Times New Roman"/>
          <w:sz w:val="18"/>
          <w:szCs w:val="18"/>
          <w:lang w:eastAsia="ru-RU"/>
        </w:rPr>
      </w:pPr>
    </w:p>
    <w:p w:rsidR="002435DB" w:rsidRPr="009D49F2" w:rsidRDefault="002435DB" w:rsidP="002435DB">
      <w:pPr>
        <w:widowControl w:val="0"/>
        <w:spacing w:after="0" w:line="240" w:lineRule="auto"/>
        <w:ind w:firstLine="709"/>
        <w:jc w:val="center"/>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Глава 3. РЕГЛАМЕНТ РАБОТЫ КОМИССИИ ПРИ ОСУЩЕСТВЛЕНИИ ЗАКУПОК ПУТЕМ ПРОВЕДЕНИЯ АУКЦИОНА В ЭЛЕКТРОННОЙ ФОРМЕ (ЭЛЕКТРОННОГО АУКЦИОНА)</w:t>
      </w:r>
    </w:p>
    <w:p w:rsidR="002435DB" w:rsidRPr="009D49F2" w:rsidRDefault="002435DB" w:rsidP="002435DB">
      <w:pPr>
        <w:widowControl w:val="0"/>
        <w:spacing w:after="0" w:line="240" w:lineRule="auto"/>
        <w:ind w:firstLine="709"/>
        <w:jc w:val="center"/>
        <w:rPr>
          <w:rFonts w:ascii="Times New Roman" w:eastAsia="Calibri" w:hAnsi="Times New Roman" w:cs="Times New Roman"/>
          <w:sz w:val="18"/>
          <w:szCs w:val="18"/>
          <w:lang w:eastAsia="ru-RU"/>
        </w:rPr>
      </w:pPr>
    </w:p>
    <w:p w:rsidR="002435DB" w:rsidRPr="009D49F2" w:rsidRDefault="002435DB" w:rsidP="002435DB">
      <w:pPr>
        <w:widowControl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31. Рассмотрение заявок на участие в электронном аукционе: </w:t>
      </w:r>
    </w:p>
    <w:p w:rsidR="002435DB" w:rsidRPr="009D49F2" w:rsidRDefault="002435DB" w:rsidP="002435DB">
      <w:pPr>
        <w:widowControl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1) председатель объявляет объект закупки, номер извещения об осуществлении закупки, наименование комиссии, дату и время начала заседания комиссии, состав, наличие кворума, правомочность комиссии, порядок рассмотрения вопросов по повестке заседания комиссии;</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2) секретарь объявляет количество, идентификационные номера заявок на участие в электронном аукционе и предоставляет на рассмотрение информацию и документы, подготовленные для проверки заявки на участие в определении поставщика (подрядчика, исполнителя) на соответствие требованиям, установленным законодательством РФ и извещением об осуществлении закупки;</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3) комиссия рассматривает заявки на участие в закупке, протокол подачи ценовых предложений, а также предусмотренные </w:t>
      </w:r>
      <w:hyperlink r:id="rId64" w:history="1">
        <w:r w:rsidRPr="009D49F2">
          <w:rPr>
            <w:rFonts w:ascii="Times New Roman" w:eastAsia="Calibri" w:hAnsi="Times New Roman" w:cs="Times New Roman"/>
            <w:sz w:val="18"/>
            <w:szCs w:val="18"/>
            <w:lang w:eastAsia="ru-RU"/>
          </w:rPr>
          <w:t>пунктами 2</w:t>
        </w:r>
      </w:hyperlink>
      <w:r w:rsidRPr="009D49F2">
        <w:rPr>
          <w:rFonts w:ascii="Times New Roman" w:eastAsia="Calibri" w:hAnsi="Times New Roman" w:cs="Times New Roman"/>
          <w:sz w:val="18"/>
          <w:szCs w:val="18"/>
          <w:lang w:eastAsia="ru-RU"/>
        </w:rPr>
        <w:t xml:space="preserve"> и </w:t>
      </w:r>
      <w:hyperlink r:id="rId65" w:history="1">
        <w:r w:rsidRPr="009D49F2">
          <w:rPr>
            <w:rFonts w:ascii="Times New Roman" w:eastAsia="Calibri" w:hAnsi="Times New Roman" w:cs="Times New Roman"/>
            <w:sz w:val="18"/>
            <w:szCs w:val="18"/>
            <w:lang w:eastAsia="ru-RU"/>
          </w:rPr>
          <w:t>3 части 6 статьи 43</w:t>
        </w:r>
      </w:hyperlink>
      <w:r w:rsidRPr="009D49F2">
        <w:rPr>
          <w:rFonts w:ascii="Times New Roman" w:eastAsia="Calibri" w:hAnsi="Times New Roman" w:cs="Times New Roman"/>
          <w:sz w:val="18"/>
          <w:szCs w:val="18"/>
          <w:lang w:eastAsia="ru-RU"/>
        </w:rPr>
        <w:t xml:space="preserve"> Федерального закона № 44-ФЗ информацию и документы участников закупки на соответствие требованиям извещения об осуществлении закупки, при этом каждый член комиссии выражает свое мнение;</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4) по результатам рассмотрения заявок на участие в открытом аукционе в электронной форме формируется с использованием электронной площадки протокол подведения итогов определения поставщика (подрядчика, исполнителя), </w:t>
      </w:r>
      <w:r w:rsidRPr="009D49F2">
        <w:rPr>
          <w:rFonts w:ascii="Times New Roman" w:eastAsia="Calibri" w:hAnsi="Times New Roman" w:cs="Times New Roman"/>
          <w:sz w:val="18"/>
          <w:szCs w:val="18"/>
          <w:shd w:val="clear" w:color="auto" w:fill="FFFFFF"/>
          <w:lang w:eastAsia="ru-RU"/>
        </w:rPr>
        <w:t>который подписывается членами комиссии усиленными электронными подписями, подписывается усиленной электронной подписью лица, имеющего право действовать от имени заказчика и направляет такой протокол оператору электронной площадки</w:t>
      </w:r>
      <w:r w:rsidRPr="009D49F2">
        <w:rPr>
          <w:rFonts w:ascii="Times New Roman" w:eastAsia="Calibri" w:hAnsi="Times New Roman" w:cs="Times New Roman"/>
          <w:sz w:val="18"/>
          <w:szCs w:val="18"/>
          <w:lang w:eastAsia="ru-RU"/>
        </w:rPr>
        <w:t xml:space="preserve">. В указанном протоколе отражается информация, предусмотренная </w:t>
      </w:r>
      <w:hyperlink r:id="rId66" w:history="1">
        <w:r w:rsidRPr="009D49F2">
          <w:rPr>
            <w:rFonts w:ascii="Times New Roman" w:eastAsia="Calibri" w:hAnsi="Times New Roman" w:cs="Times New Roman"/>
            <w:sz w:val="18"/>
            <w:szCs w:val="18"/>
            <w:lang w:eastAsia="ru-RU"/>
          </w:rPr>
          <w:t>пунктами 1</w:t>
        </w:r>
      </w:hyperlink>
      <w:r w:rsidRPr="009D49F2">
        <w:rPr>
          <w:rFonts w:ascii="Times New Roman" w:eastAsia="Calibri" w:hAnsi="Times New Roman" w:cs="Times New Roman"/>
          <w:sz w:val="18"/>
          <w:szCs w:val="18"/>
          <w:lang w:eastAsia="ru-RU"/>
        </w:rPr>
        <w:t xml:space="preserve">, </w:t>
      </w:r>
      <w:hyperlink r:id="rId67" w:history="1">
        <w:r w:rsidRPr="009D49F2">
          <w:rPr>
            <w:rFonts w:ascii="Times New Roman" w:eastAsia="Calibri" w:hAnsi="Times New Roman" w:cs="Times New Roman"/>
            <w:sz w:val="18"/>
            <w:szCs w:val="18"/>
            <w:lang w:eastAsia="ru-RU"/>
          </w:rPr>
          <w:t>2</w:t>
        </w:r>
      </w:hyperlink>
      <w:r w:rsidRPr="009D49F2">
        <w:rPr>
          <w:rFonts w:ascii="Times New Roman" w:eastAsia="Calibri" w:hAnsi="Times New Roman" w:cs="Times New Roman"/>
          <w:sz w:val="18"/>
          <w:szCs w:val="18"/>
          <w:lang w:eastAsia="ru-RU"/>
        </w:rPr>
        <w:t xml:space="preserve">, </w:t>
      </w:r>
      <w:hyperlink r:id="rId68" w:history="1">
        <w:r w:rsidRPr="009D49F2">
          <w:rPr>
            <w:rFonts w:ascii="Times New Roman" w:eastAsia="Calibri" w:hAnsi="Times New Roman" w:cs="Times New Roman"/>
            <w:sz w:val="18"/>
            <w:szCs w:val="18"/>
            <w:lang w:eastAsia="ru-RU"/>
          </w:rPr>
          <w:t>4</w:t>
        </w:r>
      </w:hyperlink>
      <w:r w:rsidRPr="009D49F2">
        <w:rPr>
          <w:rFonts w:ascii="Times New Roman" w:eastAsia="Calibri" w:hAnsi="Times New Roman" w:cs="Times New Roman"/>
          <w:sz w:val="18"/>
          <w:szCs w:val="18"/>
          <w:lang w:eastAsia="ru-RU"/>
        </w:rPr>
        <w:t xml:space="preserve"> - </w:t>
      </w:r>
      <w:hyperlink r:id="rId69" w:history="1">
        <w:r w:rsidRPr="009D49F2">
          <w:rPr>
            <w:rFonts w:ascii="Times New Roman" w:eastAsia="Calibri" w:hAnsi="Times New Roman" w:cs="Times New Roman"/>
            <w:sz w:val="18"/>
            <w:szCs w:val="18"/>
            <w:lang w:eastAsia="ru-RU"/>
          </w:rPr>
          <w:t>7 части 17 статьи 48</w:t>
        </w:r>
      </w:hyperlink>
      <w:r w:rsidRPr="009D49F2">
        <w:rPr>
          <w:rFonts w:ascii="Times New Roman" w:eastAsia="Calibri" w:hAnsi="Times New Roman" w:cs="Times New Roman"/>
          <w:sz w:val="18"/>
          <w:szCs w:val="18"/>
          <w:lang w:eastAsia="ru-RU"/>
        </w:rPr>
        <w:t xml:space="preserve"> Федерального закона № 44-ФЗ;</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5) при осуществлении процедуры определения поставщика (подрядчика, исполнителя) путем проведения электронного аукциона комиссия также выполняет иные действия в соответствии с Федеральным </w:t>
      </w:r>
      <w:hyperlink r:id="rId70" w:history="1">
        <w:r w:rsidRPr="009D49F2">
          <w:rPr>
            <w:rFonts w:ascii="Times New Roman" w:eastAsia="Calibri" w:hAnsi="Times New Roman" w:cs="Times New Roman"/>
            <w:sz w:val="18"/>
            <w:szCs w:val="18"/>
            <w:lang w:eastAsia="ru-RU"/>
          </w:rPr>
          <w:t>законом</w:t>
        </w:r>
      </w:hyperlink>
      <w:r w:rsidRPr="009D49F2">
        <w:rPr>
          <w:rFonts w:ascii="Times New Roman" w:eastAsia="Calibri" w:hAnsi="Times New Roman" w:cs="Times New Roman"/>
          <w:sz w:val="18"/>
          <w:szCs w:val="18"/>
          <w:lang w:eastAsia="ru-RU"/>
        </w:rPr>
        <w:t xml:space="preserve"> № 44-ФЗ.</w:t>
      </w:r>
    </w:p>
    <w:p w:rsidR="002435DB" w:rsidRPr="009D49F2" w:rsidRDefault="002435DB" w:rsidP="002435DB">
      <w:pPr>
        <w:autoSpaceDE w:val="0"/>
        <w:autoSpaceDN w:val="0"/>
        <w:adjustRightInd w:val="0"/>
        <w:spacing w:after="0" w:line="240" w:lineRule="auto"/>
        <w:ind w:firstLine="709"/>
        <w:jc w:val="center"/>
        <w:outlineLvl w:val="0"/>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Глава 4. РЕГЛАМЕНТ РАБОТЫ КОМИССИИ ПРИ ОСУЩЕСТВЛЕНИИ ЗАКУПОК ПУТЕМ ПРОВЕДЕНИЯ ЗАПРОСА КОТИРОВОК В ЭЛЕКТРОННОЙ ФОРМЕ</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33. Рассмотрение заявок на участие в запросе котировок в электронной форме:</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1) председатель объявляет объект закупки, номер извещения об осуществлении закупки, наименование комиссии, дату и время начала заседания комиссии, состав, наличие кворума, правомочность комиссии, порядок рассмотрения вопросов по повестке заседания комиссии;</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2) секретарь объявляет количество, идентификационные номера заявок на участие в запросе котировок в электронной форме и предоставляет на рассмотрение информацию и электронные документы, направленные оператором электронной площадки;</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3) комиссия рассматривает заявки, информацию и документы, направленные оператором электронной площадки, на соответствие требованиям извещения об осуществлении закупки, при этом каждый член комиссии выражает свое мнение;</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4) по результатам рассмотрения заявок на участие в запросе котировок в электронной форме формируется с использованием электронной площадки протокол подведения итогов определения поставщика (подрядчика, исполнителя), который подписывается членами комиссии усиленными электронными подписями, подписывается усиленной электронной подписью лица, имеющего право действовать от имени заказчика и направляет оператору электронной площадки. В указанном протоколе отражается информация, предусмотренная </w:t>
      </w:r>
      <w:hyperlink r:id="rId71" w:history="1">
        <w:r w:rsidRPr="009D49F2">
          <w:rPr>
            <w:rFonts w:ascii="Times New Roman" w:eastAsia="Calibri" w:hAnsi="Times New Roman" w:cs="Times New Roman"/>
            <w:sz w:val="18"/>
            <w:szCs w:val="18"/>
            <w:lang w:eastAsia="ru-RU"/>
          </w:rPr>
          <w:t>пунктами 1</w:t>
        </w:r>
      </w:hyperlink>
      <w:r w:rsidRPr="009D49F2">
        <w:rPr>
          <w:rFonts w:ascii="Times New Roman" w:eastAsia="Calibri" w:hAnsi="Times New Roman" w:cs="Times New Roman"/>
          <w:sz w:val="18"/>
          <w:szCs w:val="18"/>
          <w:lang w:eastAsia="ru-RU"/>
        </w:rPr>
        <w:t xml:space="preserve">, </w:t>
      </w:r>
      <w:hyperlink r:id="rId72" w:history="1">
        <w:r w:rsidRPr="009D49F2">
          <w:rPr>
            <w:rFonts w:ascii="Times New Roman" w:eastAsia="Calibri" w:hAnsi="Times New Roman" w:cs="Times New Roman"/>
            <w:sz w:val="18"/>
            <w:szCs w:val="18"/>
            <w:lang w:eastAsia="ru-RU"/>
          </w:rPr>
          <w:t>2</w:t>
        </w:r>
      </w:hyperlink>
      <w:r w:rsidRPr="009D49F2">
        <w:rPr>
          <w:rFonts w:ascii="Times New Roman" w:eastAsia="Calibri" w:hAnsi="Times New Roman" w:cs="Times New Roman"/>
          <w:sz w:val="18"/>
          <w:szCs w:val="18"/>
          <w:lang w:eastAsia="ru-RU"/>
        </w:rPr>
        <w:t xml:space="preserve">, </w:t>
      </w:r>
      <w:hyperlink r:id="rId73" w:history="1">
        <w:r w:rsidRPr="009D49F2">
          <w:rPr>
            <w:rFonts w:ascii="Times New Roman" w:eastAsia="Calibri" w:hAnsi="Times New Roman" w:cs="Times New Roman"/>
            <w:sz w:val="18"/>
            <w:szCs w:val="18"/>
            <w:lang w:eastAsia="ru-RU"/>
          </w:rPr>
          <w:t>4</w:t>
        </w:r>
      </w:hyperlink>
      <w:r w:rsidRPr="009D49F2">
        <w:rPr>
          <w:rFonts w:ascii="Times New Roman" w:eastAsia="Calibri" w:hAnsi="Times New Roman" w:cs="Times New Roman"/>
          <w:sz w:val="18"/>
          <w:szCs w:val="18"/>
          <w:lang w:eastAsia="ru-RU"/>
        </w:rPr>
        <w:t xml:space="preserve"> - </w:t>
      </w:r>
      <w:hyperlink r:id="rId74" w:history="1">
        <w:r w:rsidRPr="009D49F2">
          <w:rPr>
            <w:rFonts w:ascii="Times New Roman" w:eastAsia="Calibri" w:hAnsi="Times New Roman" w:cs="Times New Roman"/>
            <w:sz w:val="18"/>
            <w:szCs w:val="18"/>
            <w:lang w:eastAsia="ru-RU"/>
          </w:rPr>
          <w:t>7 части 17 статьи 48</w:t>
        </w:r>
      </w:hyperlink>
      <w:r w:rsidRPr="009D49F2">
        <w:rPr>
          <w:rFonts w:ascii="Times New Roman" w:eastAsia="Calibri" w:hAnsi="Times New Roman" w:cs="Times New Roman"/>
          <w:sz w:val="18"/>
          <w:szCs w:val="18"/>
          <w:lang w:eastAsia="ru-RU"/>
        </w:rPr>
        <w:t xml:space="preserve"> Федерального закона № 44-ФЗ;</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9D49F2">
        <w:rPr>
          <w:rFonts w:ascii="Times New Roman" w:eastAsia="Calibri" w:hAnsi="Times New Roman" w:cs="Times New Roman"/>
          <w:sz w:val="18"/>
          <w:szCs w:val="18"/>
          <w:lang w:eastAsia="ru-RU"/>
        </w:rPr>
        <w:t xml:space="preserve">5) при осуществлении процедуры определения поставщика (подрядчика, исполнителя) путем проведения запроса котировок в электронной форме комиссия также выполняет иные действия в соответствии с Федеральным </w:t>
      </w:r>
      <w:hyperlink r:id="rId75" w:history="1">
        <w:r w:rsidRPr="009D49F2">
          <w:rPr>
            <w:rFonts w:ascii="Times New Roman" w:eastAsia="Calibri" w:hAnsi="Times New Roman" w:cs="Times New Roman"/>
            <w:sz w:val="18"/>
            <w:szCs w:val="18"/>
            <w:lang w:eastAsia="ru-RU"/>
          </w:rPr>
          <w:t>законом</w:t>
        </w:r>
      </w:hyperlink>
      <w:r w:rsidRPr="009D49F2">
        <w:rPr>
          <w:rFonts w:ascii="Times New Roman" w:eastAsia="Calibri" w:hAnsi="Times New Roman" w:cs="Times New Roman"/>
          <w:sz w:val="18"/>
          <w:szCs w:val="18"/>
          <w:lang w:eastAsia="ru-RU"/>
        </w:rPr>
        <w:t xml:space="preserve"> № 44-ФЗ.</w:t>
      </w:r>
    </w:p>
    <w:p w:rsidR="002435DB" w:rsidRPr="009D49F2" w:rsidRDefault="002435DB" w:rsidP="002435DB">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p>
    <w:p w:rsidR="002435DB" w:rsidRPr="009D49F2" w:rsidRDefault="002435DB" w:rsidP="002435DB">
      <w:pPr>
        <w:spacing w:after="0" w:line="240" w:lineRule="auto"/>
        <w:jc w:val="center"/>
        <w:rPr>
          <w:rFonts w:ascii="Times New Roman" w:eastAsia="Times New Roman" w:hAnsi="Times New Roman" w:cs="Times New Roman"/>
          <w:b/>
          <w:spacing w:val="20"/>
          <w:sz w:val="18"/>
          <w:szCs w:val="18"/>
          <w:lang w:eastAsia="ru-RU"/>
        </w:rPr>
      </w:pPr>
      <w:proofErr w:type="gramStart"/>
      <w:r w:rsidRPr="009D49F2">
        <w:rPr>
          <w:rFonts w:ascii="Times New Roman" w:eastAsia="Times New Roman" w:hAnsi="Times New Roman" w:cs="Times New Roman"/>
          <w:b/>
          <w:spacing w:val="20"/>
          <w:sz w:val="18"/>
          <w:szCs w:val="18"/>
          <w:lang w:eastAsia="ru-RU"/>
        </w:rPr>
        <w:t>Иркутская  область</w:t>
      </w:r>
      <w:proofErr w:type="gramEnd"/>
    </w:p>
    <w:p w:rsidR="002435DB" w:rsidRPr="009D49F2" w:rsidRDefault="002435DB" w:rsidP="002435DB">
      <w:pPr>
        <w:spacing w:after="0" w:line="240" w:lineRule="auto"/>
        <w:jc w:val="center"/>
        <w:rPr>
          <w:rFonts w:ascii="Times New Roman" w:eastAsia="Times New Roman" w:hAnsi="Times New Roman" w:cs="Times New Roman"/>
          <w:b/>
          <w:spacing w:val="20"/>
          <w:sz w:val="18"/>
          <w:szCs w:val="18"/>
          <w:lang w:eastAsia="ru-RU"/>
        </w:rPr>
      </w:pPr>
      <w:proofErr w:type="gramStart"/>
      <w:r w:rsidRPr="009D49F2">
        <w:rPr>
          <w:rFonts w:ascii="Times New Roman" w:eastAsia="Times New Roman" w:hAnsi="Times New Roman" w:cs="Times New Roman"/>
          <w:b/>
          <w:spacing w:val="20"/>
          <w:sz w:val="18"/>
          <w:szCs w:val="18"/>
          <w:lang w:eastAsia="ru-RU"/>
        </w:rPr>
        <w:t>Тулунский  район</w:t>
      </w:r>
      <w:proofErr w:type="gramEnd"/>
    </w:p>
    <w:p w:rsidR="002435DB" w:rsidRPr="009D49F2" w:rsidRDefault="002435DB" w:rsidP="002435DB">
      <w:pPr>
        <w:spacing w:after="0" w:line="240" w:lineRule="auto"/>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 xml:space="preserve">Администрация </w:t>
      </w:r>
    </w:p>
    <w:p w:rsidR="002435DB" w:rsidRPr="009D49F2" w:rsidRDefault="002435DB" w:rsidP="002435DB">
      <w:pPr>
        <w:spacing w:after="0" w:line="240" w:lineRule="auto"/>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 xml:space="preserve">Умыганского сельского поселения </w:t>
      </w:r>
    </w:p>
    <w:p w:rsidR="002435DB" w:rsidRPr="009D49F2" w:rsidRDefault="002435DB" w:rsidP="002435DB">
      <w:pPr>
        <w:spacing w:after="0" w:line="240" w:lineRule="auto"/>
        <w:jc w:val="center"/>
        <w:rPr>
          <w:rFonts w:ascii="Times New Roman" w:eastAsia="Times New Roman" w:hAnsi="Times New Roman" w:cs="Times New Roman"/>
          <w:b/>
          <w:spacing w:val="20"/>
          <w:sz w:val="18"/>
          <w:szCs w:val="18"/>
          <w:lang w:eastAsia="ru-RU"/>
        </w:rPr>
      </w:pPr>
    </w:p>
    <w:p w:rsidR="002435DB" w:rsidRPr="009D49F2" w:rsidRDefault="002435DB" w:rsidP="002435DB">
      <w:pPr>
        <w:spacing w:after="0" w:line="240" w:lineRule="auto"/>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Р А С П О Р Я Ж Е Н И Е</w:t>
      </w:r>
    </w:p>
    <w:p w:rsidR="002435DB" w:rsidRPr="009D49F2" w:rsidRDefault="002435DB" w:rsidP="002435DB">
      <w:pPr>
        <w:spacing w:after="0" w:line="240" w:lineRule="auto"/>
        <w:jc w:val="center"/>
        <w:rPr>
          <w:rFonts w:ascii="Times New Roman" w:eastAsia="Times New Roman" w:hAnsi="Times New Roman" w:cs="Times New Roman"/>
          <w:spacing w:val="20"/>
          <w:sz w:val="18"/>
          <w:szCs w:val="18"/>
          <w:lang w:eastAsia="ru-RU"/>
        </w:rPr>
      </w:pPr>
    </w:p>
    <w:p w:rsidR="002435DB" w:rsidRPr="009D49F2" w:rsidRDefault="002435DB" w:rsidP="002435DB">
      <w:pPr>
        <w:spacing w:after="0" w:line="240" w:lineRule="auto"/>
        <w:jc w:val="center"/>
        <w:rPr>
          <w:rFonts w:ascii="Times New Roman" w:eastAsia="Times New Roman" w:hAnsi="Times New Roman" w:cs="Times New Roman"/>
          <w:spacing w:val="20"/>
          <w:sz w:val="18"/>
          <w:szCs w:val="18"/>
          <w:lang w:eastAsia="ru-RU"/>
        </w:rPr>
      </w:pPr>
      <w:r w:rsidRPr="009D49F2">
        <w:rPr>
          <w:rFonts w:ascii="Times New Roman" w:eastAsia="Times New Roman" w:hAnsi="Times New Roman" w:cs="Times New Roman"/>
          <w:b/>
          <w:spacing w:val="20"/>
          <w:sz w:val="18"/>
          <w:szCs w:val="18"/>
          <w:lang w:eastAsia="ru-RU"/>
        </w:rPr>
        <w:t>«02» декабря 2022г</w:t>
      </w:r>
      <w:r w:rsidRPr="009D49F2">
        <w:rPr>
          <w:rFonts w:ascii="Times New Roman" w:eastAsia="Times New Roman" w:hAnsi="Times New Roman" w:cs="Times New Roman"/>
          <w:spacing w:val="20"/>
          <w:sz w:val="18"/>
          <w:szCs w:val="18"/>
          <w:lang w:eastAsia="ru-RU"/>
        </w:rPr>
        <w:t xml:space="preserve">.                               </w:t>
      </w:r>
      <w:r w:rsidRPr="009D49F2">
        <w:rPr>
          <w:rFonts w:ascii="Times New Roman" w:eastAsia="Times New Roman" w:hAnsi="Times New Roman" w:cs="Times New Roman"/>
          <w:b/>
          <w:spacing w:val="20"/>
          <w:sz w:val="18"/>
          <w:szCs w:val="18"/>
          <w:lang w:eastAsia="ru-RU"/>
        </w:rPr>
        <w:t>№70-ра</w:t>
      </w:r>
    </w:p>
    <w:p w:rsidR="002435DB" w:rsidRPr="009D49F2" w:rsidRDefault="002435DB" w:rsidP="002435DB">
      <w:pPr>
        <w:spacing w:after="0" w:line="240" w:lineRule="auto"/>
        <w:jc w:val="center"/>
        <w:rPr>
          <w:rFonts w:ascii="Times New Roman" w:eastAsia="Times New Roman" w:hAnsi="Times New Roman" w:cs="Times New Roman"/>
          <w:spacing w:val="20"/>
          <w:sz w:val="18"/>
          <w:szCs w:val="18"/>
          <w:lang w:eastAsia="ru-RU"/>
        </w:rPr>
      </w:pPr>
    </w:p>
    <w:p w:rsidR="002435DB" w:rsidRPr="009D49F2" w:rsidRDefault="002435DB" w:rsidP="002435DB">
      <w:pPr>
        <w:spacing w:after="0" w:line="240" w:lineRule="auto"/>
        <w:jc w:val="center"/>
        <w:rPr>
          <w:rFonts w:ascii="Times New Roman" w:eastAsia="Times New Roman" w:hAnsi="Times New Roman" w:cs="Times New Roman"/>
          <w:sz w:val="18"/>
          <w:szCs w:val="18"/>
          <w:lang w:eastAsia="ru-RU"/>
        </w:rPr>
      </w:pPr>
      <w:proofErr w:type="spellStart"/>
      <w:r w:rsidRPr="009D49F2">
        <w:rPr>
          <w:rFonts w:ascii="Times New Roman" w:eastAsia="Times New Roman" w:hAnsi="Times New Roman" w:cs="Times New Roman"/>
          <w:sz w:val="18"/>
          <w:szCs w:val="18"/>
          <w:lang w:eastAsia="ru-RU"/>
        </w:rPr>
        <w:t>с.Умыган</w:t>
      </w:r>
      <w:proofErr w:type="spellEnd"/>
      <w:r w:rsidRPr="009D49F2">
        <w:rPr>
          <w:rFonts w:ascii="Times New Roman" w:eastAsia="Times New Roman" w:hAnsi="Times New Roman" w:cs="Times New Roman"/>
          <w:sz w:val="18"/>
          <w:szCs w:val="18"/>
          <w:lang w:eastAsia="ru-RU"/>
        </w:rPr>
        <w:t xml:space="preserve"> </w:t>
      </w:r>
    </w:p>
    <w:p w:rsidR="002435DB" w:rsidRPr="009D49F2" w:rsidRDefault="002435DB" w:rsidP="002435DB">
      <w:pPr>
        <w:spacing w:after="0" w:line="240" w:lineRule="auto"/>
        <w:jc w:val="center"/>
        <w:rPr>
          <w:rFonts w:ascii="Times New Roman" w:eastAsia="Times New Roman" w:hAnsi="Times New Roman" w:cs="Times New Roman"/>
          <w:sz w:val="18"/>
          <w:szCs w:val="18"/>
          <w:lang w:eastAsia="ru-RU"/>
        </w:rPr>
      </w:pP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 дежурстве в выходные и праздничные дни»</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целях обеспечения поддержания порядка и контроля за состоянием дел на территории Умыганского сельского поселения в период праздничных дней с 04.11.2022г. по 06.11.2022г. включительно,</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 Заведующей Умыганского ФАП -  </w:t>
      </w:r>
      <w:proofErr w:type="spellStart"/>
      <w:r w:rsidRPr="009D49F2">
        <w:rPr>
          <w:rFonts w:ascii="Times New Roman" w:eastAsia="Times New Roman" w:hAnsi="Times New Roman" w:cs="Times New Roman"/>
          <w:sz w:val="18"/>
          <w:szCs w:val="18"/>
          <w:lang w:eastAsia="ru-RU"/>
        </w:rPr>
        <w:t>Арония</w:t>
      </w:r>
      <w:proofErr w:type="spellEnd"/>
      <w:r w:rsidRPr="009D49F2">
        <w:rPr>
          <w:rFonts w:ascii="Times New Roman" w:eastAsia="Times New Roman" w:hAnsi="Times New Roman" w:cs="Times New Roman"/>
          <w:sz w:val="18"/>
          <w:szCs w:val="18"/>
          <w:lang w:eastAsia="ru-RU"/>
        </w:rPr>
        <w:t xml:space="preserve"> С.Н. </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Директору МОУ «Умыганская СОШ» - Дружининой И.А.</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Директору МКУК «КДЦ </w:t>
      </w:r>
      <w:proofErr w:type="spellStart"/>
      <w:r w:rsidRPr="009D49F2">
        <w:rPr>
          <w:rFonts w:ascii="Times New Roman" w:eastAsia="Times New Roman" w:hAnsi="Times New Roman" w:cs="Times New Roman"/>
          <w:sz w:val="18"/>
          <w:szCs w:val="18"/>
          <w:lang w:eastAsia="ru-RU"/>
        </w:rPr>
        <w:t>с.Умыган</w:t>
      </w:r>
      <w:proofErr w:type="spellEnd"/>
      <w:r w:rsidRPr="009D49F2">
        <w:rPr>
          <w:rFonts w:ascii="Times New Roman" w:eastAsia="Times New Roman" w:hAnsi="Times New Roman" w:cs="Times New Roman"/>
          <w:sz w:val="18"/>
          <w:szCs w:val="18"/>
          <w:lang w:eastAsia="ru-RU"/>
        </w:rPr>
        <w:t>» – Крушевской О.А.</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w:t>
      </w:r>
      <w:proofErr w:type="gramStart"/>
      <w:r w:rsidRPr="009D49F2">
        <w:rPr>
          <w:rFonts w:ascii="Times New Roman" w:eastAsia="Times New Roman" w:hAnsi="Times New Roman" w:cs="Times New Roman"/>
          <w:sz w:val="18"/>
          <w:szCs w:val="18"/>
          <w:lang w:eastAsia="ru-RU"/>
        </w:rPr>
        <w:t>1.Проверить</w:t>
      </w:r>
      <w:proofErr w:type="gramEnd"/>
      <w:r w:rsidRPr="009D49F2">
        <w:rPr>
          <w:rFonts w:ascii="Times New Roman" w:eastAsia="Times New Roman" w:hAnsi="Times New Roman" w:cs="Times New Roman"/>
          <w:sz w:val="18"/>
          <w:szCs w:val="18"/>
          <w:lang w:eastAsia="ru-RU"/>
        </w:rPr>
        <w:t xml:space="preserve"> противопожарное состояние своих зданий и сооружений, проверить запасные выходы, все выявленные недостатки устранить, ограничить доступ посторонних лиц на чердаки и подвалы, ликвидировать свалки и мусор с чердаков. </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 Установить круглосуточное дежурство из числа своих сотрудников.</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 Провести инструктажи ответственных дежурных и сторожей по действиям при пожарах, чрезвычайных ситуациях, террористических актах.</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 О положении дел докладывать дежурному в администрацию в 14</w:t>
      </w:r>
      <w:r w:rsidRPr="009D49F2">
        <w:rPr>
          <w:rFonts w:ascii="Times New Roman" w:eastAsia="Times New Roman" w:hAnsi="Times New Roman" w:cs="Times New Roman"/>
          <w:sz w:val="18"/>
          <w:szCs w:val="18"/>
          <w:vertAlign w:val="superscript"/>
          <w:lang w:eastAsia="ru-RU"/>
        </w:rPr>
        <w:t xml:space="preserve">00 </w:t>
      </w:r>
      <w:proofErr w:type="gramStart"/>
      <w:r w:rsidRPr="009D49F2">
        <w:rPr>
          <w:rFonts w:ascii="Times New Roman" w:eastAsia="Times New Roman" w:hAnsi="Times New Roman" w:cs="Times New Roman"/>
          <w:sz w:val="18"/>
          <w:szCs w:val="18"/>
          <w:lang w:eastAsia="ru-RU"/>
        </w:rPr>
        <w:t>ч</w:t>
      </w:r>
      <w:r w:rsidRPr="009D49F2">
        <w:rPr>
          <w:rFonts w:ascii="Times New Roman" w:eastAsia="Times New Roman" w:hAnsi="Times New Roman" w:cs="Times New Roman"/>
          <w:sz w:val="18"/>
          <w:szCs w:val="18"/>
          <w:u w:val="single"/>
          <w:vertAlign w:val="superscript"/>
          <w:lang w:eastAsia="ru-RU"/>
        </w:rPr>
        <w:t xml:space="preserve"> </w:t>
      </w:r>
      <w:r w:rsidRPr="009D49F2">
        <w:rPr>
          <w:rFonts w:ascii="Times New Roman" w:eastAsia="Times New Roman" w:hAnsi="Times New Roman" w:cs="Times New Roman"/>
          <w:sz w:val="18"/>
          <w:szCs w:val="18"/>
          <w:lang w:eastAsia="ru-RU"/>
        </w:rPr>
        <w:t xml:space="preserve"> ежедневно</w:t>
      </w:r>
      <w:proofErr w:type="gramEnd"/>
      <w:r w:rsidRPr="009D49F2">
        <w:rPr>
          <w:rFonts w:ascii="Times New Roman" w:eastAsia="Times New Roman" w:hAnsi="Times New Roman" w:cs="Times New Roman"/>
          <w:sz w:val="18"/>
          <w:szCs w:val="18"/>
          <w:lang w:eastAsia="ru-RU"/>
        </w:rPr>
        <w:t>.</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Вышеуказанным лицам выдать данное распоряжение (копию) и ознакомить под подпись.</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Назначить дежурных в администрации Умыганского сельского поселения:</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p>
    <w:tbl>
      <w:tblPr>
        <w:tblW w:w="79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2"/>
        <w:gridCol w:w="2693"/>
        <w:gridCol w:w="2529"/>
      </w:tblGrid>
      <w:tr w:rsidR="002435DB" w:rsidRPr="009D49F2" w:rsidTr="002435DB">
        <w:tc>
          <w:tcPr>
            <w:tcW w:w="2722" w:type="dxa"/>
            <w:tcBorders>
              <w:top w:val="single" w:sz="4" w:space="0" w:color="000000"/>
              <w:left w:val="single" w:sz="4" w:space="0" w:color="000000"/>
              <w:bottom w:val="single" w:sz="4" w:space="0" w:color="000000"/>
              <w:right w:val="single" w:sz="4" w:space="0" w:color="000000"/>
            </w:tcBorders>
            <w:hideMark/>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Дата </w:t>
            </w:r>
          </w:p>
        </w:tc>
        <w:tc>
          <w:tcPr>
            <w:tcW w:w="2693" w:type="dxa"/>
            <w:tcBorders>
              <w:top w:val="single" w:sz="4" w:space="0" w:color="000000"/>
              <w:left w:val="single" w:sz="4" w:space="0" w:color="000000"/>
              <w:bottom w:val="single" w:sz="4" w:space="0" w:color="000000"/>
              <w:right w:val="single" w:sz="4" w:space="0" w:color="000000"/>
            </w:tcBorders>
            <w:hideMark/>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Ф.И.О. дежурного</w:t>
            </w:r>
          </w:p>
        </w:tc>
        <w:tc>
          <w:tcPr>
            <w:tcW w:w="2529" w:type="dxa"/>
            <w:tcBorders>
              <w:top w:val="single" w:sz="4" w:space="0" w:color="000000"/>
              <w:left w:val="single" w:sz="4" w:space="0" w:color="000000"/>
              <w:bottom w:val="single" w:sz="4" w:space="0" w:color="000000"/>
              <w:right w:val="single" w:sz="4" w:space="0" w:color="000000"/>
            </w:tcBorders>
            <w:hideMark/>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Номер телефона</w:t>
            </w:r>
          </w:p>
        </w:tc>
      </w:tr>
      <w:tr w:rsidR="002435DB" w:rsidRPr="009D49F2" w:rsidTr="002435DB">
        <w:tc>
          <w:tcPr>
            <w:tcW w:w="2722" w:type="dxa"/>
            <w:tcBorders>
              <w:top w:val="single" w:sz="4" w:space="0" w:color="000000"/>
              <w:left w:val="single" w:sz="4" w:space="0" w:color="000000"/>
              <w:bottom w:val="single" w:sz="4" w:space="0" w:color="000000"/>
              <w:right w:val="single" w:sz="4" w:space="0" w:color="000000"/>
            </w:tcBorders>
            <w:hideMark/>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03.12.2022г.</w:t>
            </w:r>
          </w:p>
        </w:tc>
        <w:tc>
          <w:tcPr>
            <w:tcW w:w="2693" w:type="dxa"/>
            <w:tcBorders>
              <w:top w:val="single" w:sz="4" w:space="0" w:color="000000"/>
              <w:left w:val="single" w:sz="4" w:space="0" w:color="000000"/>
              <w:bottom w:val="single" w:sz="4" w:space="0" w:color="000000"/>
              <w:right w:val="single" w:sz="4" w:space="0" w:color="000000"/>
            </w:tcBorders>
            <w:hideMark/>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Савицкий В.Н</w:t>
            </w:r>
          </w:p>
        </w:tc>
        <w:tc>
          <w:tcPr>
            <w:tcW w:w="2529" w:type="dxa"/>
            <w:tcBorders>
              <w:top w:val="single" w:sz="4" w:space="0" w:color="000000"/>
              <w:left w:val="single" w:sz="4" w:space="0" w:color="000000"/>
              <w:bottom w:val="single" w:sz="4" w:space="0" w:color="000000"/>
              <w:right w:val="single" w:sz="4" w:space="0" w:color="000000"/>
            </w:tcBorders>
            <w:hideMark/>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89016519671</w:t>
            </w:r>
          </w:p>
        </w:tc>
      </w:tr>
      <w:tr w:rsidR="002435DB" w:rsidRPr="009D49F2" w:rsidTr="002435DB">
        <w:tc>
          <w:tcPr>
            <w:tcW w:w="2722" w:type="dxa"/>
            <w:tcBorders>
              <w:top w:val="single" w:sz="4" w:space="0" w:color="000000"/>
              <w:left w:val="single" w:sz="4" w:space="0" w:color="000000"/>
              <w:bottom w:val="single" w:sz="4" w:space="0" w:color="000000"/>
              <w:right w:val="single" w:sz="4" w:space="0" w:color="000000"/>
            </w:tcBorders>
            <w:hideMark/>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04.12.2022г.</w:t>
            </w:r>
          </w:p>
        </w:tc>
        <w:tc>
          <w:tcPr>
            <w:tcW w:w="2693" w:type="dxa"/>
            <w:tcBorders>
              <w:top w:val="single" w:sz="4" w:space="0" w:color="000000"/>
              <w:left w:val="single" w:sz="4" w:space="0" w:color="000000"/>
              <w:bottom w:val="single" w:sz="4" w:space="0" w:color="000000"/>
              <w:right w:val="single" w:sz="4" w:space="0" w:color="000000"/>
            </w:tcBorders>
            <w:hideMark/>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Ларченко О.А.</w:t>
            </w:r>
          </w:p>
        </w:tc>
        <w:tc>
          <w:tcPr>
            <w:tcW w:w="2529" w:type="dxa"/>
            <w:tcBorders>
              <w:top w:val="single" w:sz="4" w:space="0" w:color="000000"/>
              <w:left w:val="single" w:sz="4" w:space="0" w:color="000000"/>
              <w:bottom w:val="single" w:sz="4" w:space="0" w:color="000000"/>
              <w:right w:val="single" w:sz="4" w:space="0" w:color="000000"/>
            </w:tcBorders>
            <w:hideMark/>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89526174252</w:t>
            </w:r>
          </w:p>
        </w:tc>
      </w:tr>
    </w:tbl>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p>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Глава Умыганского сельского </w:t>
      </w:r>
      <w:proofErr w:type="gramStart"/>
      <w:r w:rsidRPr="009D49F2">
        <w:rPr>
          <w:rFonts w:ascii="Times New Roman" w:eastAsia="Times New Roman" w:hAnsi="Times New Roman" w:cs="Times New Roman"/>
          <w:sz w:val="18"/>
          <w:szCs w:val="18"/>
          <w:lang w:eastAsia="ru-RU"/>
        </w:rPr>
        <w:t>поселения:_</w:t>
      </w:r>
      <w:proofErr w:type="gramEnd"/>
      <w:r w:rsidRPr="009D49F2">
        <w:rPr>
          <w:rFonts w:ascii="Times New Roman" w:eastAsia="Times New Roman" w:hAnsi="Times New Roman" w:cs="Times New Roman"/>
          <w:sz w:val="18"/>
          <w:szCs w:val="18"/>
          <w:lang w:eastAsia="ru-RU"/>
        </w:rPr>
        <w:t xml:space="preserve">_______ </w:t>
      </w:r>
      <w:proofErr w:type="spellStart"/>
      <w:r w:rsidRPr="009D49F2">
        <w:rPr>
          <w:rFonts w:ascii="Times New Roman" w:eastAsia="Times New Roman" w:hAnsi="Times New Roman" w:cs="Times New Roman"/>
          <w:sz w:val="18"/>
          <w:szCs w:val="18"/>
          <w:lang w:eastAsia="ru-RU"/>
        </w:rPr>
        <w:t>В.Н.Савицкий</w:t>
      </w:r>
      <w:proofErr w:type="spellEnd"/>
      <w:r w:rsidRPr="009D49F2">
        <w:rPr>
          <w:rFonts w:ascii="Times New Roman" w:eastAsia="Times New Roman" w:hAnsi="Times New Roman" w:cs="Times New Roman"/>
          <w:sz w:val="18"/>
          <w:szCs w:val="18"/>
          <w:lang w:eastAsia="ru-RU"/>
        </w:rPr>
        <w:t xml:space="preserve">. </w:t>
      </w:r>
    </w:p>
    <w:p w:rsidR="002435DB" w:rsidRPr="009D49F2" w:rsidRDefault="002435DB" w:rsidP="002435DB">
      <w:pPr>
        <w:spacing w:before="100" w:beforeAutospacing="1" w:after="0" w:line="240" w:lineRule="auto"/>
        <w:ind w:left="-567" w:firstLine="284"/>
        <w:jc w:val="center"/>
        <w:rPr>
          <w:rFonts w:ascii="Times New Roman" w:eastAsia="Calibri" w:hAnsi="Times New Roman" w:cs="Times New Roman"/>
          <w:sz w:val="18"/>
          <w:szCs w:val="18"/>
        </w:rPr>
      </w:pPr>
    </w:p>
    <w:p w:rsidR="002435DB" w:rsidRPr="009D49F2" w:rsidRDefault="002435DB" w:rsidP="002435DB">
      <w:pPr>
        <w:spacing w:after="0" w:line="276"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 xml:space="preserve">Иркутская область </w:t>
      </w:r>
    </w:p>
    <w:p w:rsidR="002435DB" w:rsidRPr="009D49F2" w:rsidRDefault="002435DB" w:rsidP="002435DB">
      <w:pPr>
        <w:spacing w:after="0" w:line="276"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 xml:space="preserve"> Тулунский район</w:t>
      </w:r>
    </w:p>
    <w:p w:rsidR="002435DB" w:rsidRPr="009D49F2" w:rsidRDefault="002435DB" w:rsidP="002435DB">
      <w:pPr>
        <w:spacing w:after="0" w:line="276"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 xml:space="preserve">Администрация </w:t>
      </w:r>
    </w:p>
    <w:p w:rsidR="002435DB" w:rsidRPr="009D49F2" w:rsidRDefault="002435DB" w:rsidP="002435DB">
      <w:pPr>
        <w:spacing w:after="0" w:line="276"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Умыганского сельского поселения</w:t>
      </w:r>
    </w:p>
    <w:p w:rsidR="002435DB" w:rsidRPr="009D49F2" w:rsidRDefault="002435DB" w:rsidP="002435DB">
      <w:pPr>
        <w:spacing w:after="0" w:line="276" w:lineRule="auto"/>
        <w:jc w:val="center"/>
        <w:rPr>
          <w:rFonts w:ascii="Times New Roman" w:eastAsia="Times New Roman" w:hAnsi="Times New Roman" w:cs="Times New Roman"/>
          <w:b/>
          <w:sz w:val="18"/>
          <w:szCs w:val="18"/>
          <w:lang w:eastAsia="ru-RU"/>
        </w:rPr>
      </w:pPr>
    </w:p>
    <w:p w:rsidR="002435DB" w:rsidRPr="009D49F2" w:rsidRDefault="002435DB" w:rsidP="002435DB">
      <w:pPr>
        <w:spacing w:after="200" w:line="276"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РАСПОРЯЖЕНИЕ</w:t>
      </w:r>
    </w:p>
    <w:p w:rsidR="002435DB" w:rsidRPr="009D49F2" w:rsidRDefault="009D49F2" w:rsidP="002435DB">
      <w:pPr>
        <w:tabs>
          <w:tab w:val="left" w:pos="3630"/>
        </w:tabs>
        <w:spacing w:after="200" w:line="276"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                            </w:t>
      </w:r>
      <w:r w:rsidR="002435DB" w:rsidRPr="009D49F2">
        <w:rPr>
          <w:rFonts w:ascii="Times New Roman" w:eastAsia="Times New Roman" w:hAnsi="Times New Roman" w:cs="Times New Roman"/>
          <w:b/>
          <w:sz w:val="18"/>
          <w:szCs w:val="18"/>
          <w:lang w:eastAsia="ru-RU"/>
        </w:rPr>
        <w:t>«15» .12. 2022 г                                                                                                           № 71-ра</w:t>
      </w:r>
    </w:p>
    <w:p w:rsidR="002435DB" w:rsidRPr="009D49F2" w:rsidRDefault="002435DB" w:rsidP="002435DB">
      <w:pPr>
        <w:spacing w:after="200" w:line="276"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с. Умыган</w:t>
      </w:r>
    </w:p>
    <w:p w:rsidR="002435DB" w:rsidRPr="009D49F2" w:rsidRDefault="002435DB" w:rsidP="002435DB">
      <w:pPr>
        <w:spacing w:after="0" w:line="276" w:lineRule="auto"/>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i/>
          <w:sz w:val="18"/>
          <w:szCs w:val="18"/>
          <w:lang w:eastAsia="ru-RU"/>
        </w:rPr>
        <w:t>О</w:t>
      </w:r>
      <w:r w:rsidR="009D49F2">
        <w:rPr>
          <w:rFonts w:ascii="Times New Roman" w:eastAsia="Times New Roman" w:hAnsi="Times New Roman" w:cs="Times New Roman"/>
          <w:b/>
          <w:i/>
          <w:sz w:val="18"/>
          <w:szCs w:val="18"/>
          <w:lang w:eastAsia="ru-RU"/>
        </w:rPr>
        <w:t xml:space="preserve"> создании штаба оповещения</w:t>
      </w:r>
      <w:r w:rsidRPr="009D49F2">
        <w:rPr>
          <w:rFonts w:ascii="Times New Roman" w:eastAsia="Times New Roman" w:hAnsi="Times New Roman" w:cs="Times New Roman"/>
          <w:b/>
          <w:i/>
          <w:sz w:val="18"/>
          <w:szCs w:val="18"/>
          <w:lang w:eastAsia="ru-RU"/>
        </w:rPr>
        <w:t xml:space="preserve"> и пункта сбора Умыганского</w:t>
      </w:r>
    </w:p>
    <w:p w:rsidR="002435DB" w:rsidRPr="009D49F2" w:rsidRDefault="002435DB" w:rsidP="002435DB">
      <w:pPr>
        <w:spacing w:after="0" w:line="276" w:lineRule="auto"/>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i/>
          <w:sz w:val="18"/>
          <w:szCs w:val="18"/>
          <w:lang w:eastAsia="ru-RU"/>
        </w:rPr>
        <w:t xml:space="preserve"> муниципального образования </w:t>
      </w:r>
    </w:p>
    <w:p w:rsidR="002435DB" w:rsidRPr="009D49F2" w:rsidRDefault="002435DB" w:rsidP="002435DB">
      <w:pPr>
        <w:spacing w:after="0" w:line="276" w:lineRule="auto"/>
        <w:rPr>
          <w:rFonts w:ascii="Times New Roman" w:eastAsia="Times New Roman" w:hAnsi="Times New Roman" w:cs="Times New Roman"/>
          <w:i/>
          <w:sz w:val="18"/>
          <w:szCs w:val="18"/>
          <w:lang w:eastAsia="ru-RU"/>
        </w:rPr>
      </w:pPr>
    </w:p>
    <w:p w:rsidR="002435DB" w:rsidRPr="009D49F2" w:rsidRDefault="002435DB" w:rsidP="002435DB">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На основании выписки из постановления администрации Тулунского муниципального района от 30.06.2022 года № М-10с, при мэре Тулунского муниципального района развернуть ШО и ПСМО на базе администрации Умыганского сельского поселения. </w:t>
      </w:r>
    </w:p>
    <w:p w:rsidR="002435DB" w:rsidRPr="009D49F2" w:rsidRDefault="002435DB" w:rsidP="00AC4B80">
      <w:pPr>
        <w:numPr>
          <w:ilvl w:val="0"/>
          <w:numId w:val="41"/>
        </w:numPr>
        <w:spacing w:after="0" w:line="240" w:lineRule="auto"/>
        <w:ind w:left="0" w:firstLine="709"/>
        <w:contextualSpacing/>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Назначить главу Умыганского сельского поселения начальником Умыганского ШО и ПСМО. </w:t>
      </w:r>
    </w:p>
    <w:p w:rsidR="002435DB" w:rsidRPr="009D49F2" w:rsidRDefault="002435DB" w:rsidP="00AC4B80">
      <w:pPr>
        <w:numPr>
          <w:ilvl w:val="0"/>
          <w:numId w:val="41"/>
        </w:numPr>
        <w:spacing w:after="0" w:line="240" w:lineRule="auto"/>
        <w:ind w:left="0" w:firstLine="709"/>
        <w:contextualSpacing/>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Ответственным за ведением документации по ШО и ПСМО назначить инспектора ВУР Хомченко О.А.</w:t>
      </w:r>
    </w:p>
    <w:p w:rsidR="002435DB" w:rsidRPr="009D49F2" w:rsidRDefault="002435DB" w:rsidP="00AC4B80">
      <w:pPr>
        <w:numPr>
          <w:ilvl w:val="0"/>
          <w:numId w:val="41"/>
        </w:numPr>
        <w:spacing w:after="0" w:line="240" w:lineRule="auto"/>
        <w:ind w:left="0" w:firstLine="709"/>
        <w:contextualSpacing/>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Укомплектовать ШО и ПСМО личным составом согласно расчёта и установленного объём-задания на поставку людских и транспортных ресурсов. Списки личного состава ежегодно, к 1 января, предоставлять на согласование в мобилизационное отделение военного комиссариата (города Тулун и Тулунского района Иркутской области). Ответственный- инспектор ВУР Хомченко О.А.</w:t>
      </w:r>
    </w:p>
    <w:p w:rsidR="002435DB" w:rsidRPr="009D49F2" w:rsidRDefault="002435DB" w:rsidP="00AC4B80">
      <w:pPr>
        <w:numPr>
          <w:ilvl w:val="0"/>
          <w:numId w:val="41"/>
        </w:numPr>
        <w:spacing w:after="0" w:line="240" w:lineRule="auto"/>
        <w:ind w:left="0" w:firstLine="709"/>
        <w:contextualSpacing/>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Для оповещения и доставки ГПЗ и техники на пункты сбора военного комиссариата задействовать следующую технику:</w:t>
      </w:r>
    </w:p>
    <w:p w:rsidR="002435DB" w:rsidRPr="009D49F2" w:rsidRDefault="002435DB" w:rsidP="002435DB">
      <w:pPr>
        <w:spacing w:after="0" w:line="240" w:lineRule="auto"/>
        <w:ind w:firstLine="709"/>
        <w:contextualSpacing/>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-автомобиль администрации Умыганского сельского поселения марки </w:t>
      </w:r>
      <w:r w:rsidRPr="009D49F2">
        <w:rPr>
          <w:rFonts w:ascii="Times New Roman" w:eastAsia="Calibri" w:hAnsi="Times New Roman" w:cs="Times New Roman"/>
          <w:sz w:val="18"/>
          <w:szCs w:val="18"/>
          <w:lang w:val="en-US"/>
        </w:rPr>
        <w:t>LADA</w:t>
      </w:r>
      <w:r w:rsidRPr="009D49F2">
        <w:rPr>
          <w:rFonts w:ascii="Times New Roman" w:eastAsia="Calibri" w:hAnsi="Times New Roman" w:cs="Times New Roman"/>
          <w:sz w:val="18"/>
          <w:szCs w:val="18"/>
        </w:rPr>
        <w:t xml:space="preserve"> 219010 </w:t>
      </w:r>
      <w:r w:rsidRPr="009D49F2">
        <w:rPr>
          <w:rFonts w:ascii="Times New Roman" w:eastAsia="Calibri" w:hAnsi="Times New Roman" w:cs="Times New Roman"/>
          <w:sz w:val="18"/>
          <w:szCs w:val="18"/>
          <w:lang w:val="en-US"/>
        </w:rPr>
        <w:t>GRANTA</w:t>
      </w:r>
      <w:r w:rsidRPr="009D49F2">
        <w:rPr>
          <w:rFonts w:ascii="Times New Roman" w:eastAsia="Calibri" w:hAnsi="Times New Roman" w:cs="Times New Roman"/>
          <w:sz w:val="18"/>
          <w:szCs w:val="18"/>
        </w:rPr>
        <w:t xml:space="preserve"> </w:t>
      </w:r>
      <w:proofErr w:type="spellStart"/>
      <w:proofErr w:type="gramStart"/>
      <w:r w:rsidRPr="009D49F2">
        <w:rPr>
          <w:rFonts w:ascii="Times New Roman" w:eastAsia="Calibri" w:hAnsi="Times New Roman" w:cs="Times New Roman"/>
          <w:sz w:val="18"/>
          <w:szCs w:val="18"/>
        </w:rPr>
        <w:t>гос.номер</w:t>
      </w:r>
      <w:proofErr w:type="spellEnd"/>
      <w:proofErr w:type="gramEnd"/>
      <w:r w:rsidRPr="009D49F2">
        <w:rPr>
          <w:rFonts w:ascii="Times New Roman" w:eastAsia="Calibri" w:hAnsi="Times New Roman" w:cs="Times New Roman"/>
          <w:sz w:val="18"/>
          <w:szCs w:val="18"/>
        </w:rPr>
        <w:t xml:space="preserve"> А 422 ЕЕ, </w:t>
      </w:r>
    </w:p>
    <w:p w:rsidR="002435DB" w:rsidRPr="009D49F2" w:rsidRDefault="002435DB" w:rsidP="002435DB">
      <w:pPr>
        <w:spacing w:after="0" w:line="240" w:lineRule="auto"/>
        <w:ind w:firstLine="709"/>
        <w:contextualSpacing/>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-газель Умыганской средней школы марки ГАЗ 322121 гос. номер С 346 АА (138).</w:t>
      </w:r>
    </w:p>
    <w:p w:rsidR="002435DB" w:rsidRPr="009D49F2" w:rsidRDefault="002435DB" w:rsidP="00AC4B80">
      <w:pPr>
        <w:numPr>
          <w:ilvl w:val="0"/>
          <w:numId w:val="41"/>
        </w:numPr>
        <w:spacing w:after="0" w:line="240" w:lineRule="auto"/>
        <w:ind w:left="0" w:firstLine="709"/>
        <w:contextualSpacing/>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lastRenderedPageBreak/>
        <w:t xml:space="preserve">Не менее двух раз в год, к 15 февраля и к 15 июня, а также по требованию проводить уточнение плана работы ШО и ПСМО и ведомостей контроля. </w:t>
      </w:r>
    </w:p>
    <w:p w:rsidR="002435DB" w:rsidRPr="009D49F2" w:rsidRDefault="002435DB" w:rsidP="00AC4B80">
      <w:pPr>
        <w:numPr>
          <w:ilvl w:val="0"/>
          <w:numId w:val="41"/>
        </w:numPr>
        <w:spacing w:after="0" w:line="240" w:lineRule="auto"/>
        <w:ind w:left="0" w:firstLine="709"/>
        <w:contextualSpacing/>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Один раз в полугодие организовать и проводить занятия с личным составом ШО и ПСМО с целью изучения должностных обязанностей и совершенствования навыков работы. </w:t>
      </w:r>
    </w:p>
    <w:p w:rsidR="002435DB" w:rsidRPr="009D49F2" w:rsidRDefault="002435DB" w:rsidP="002435DB">
      <w:pPr>
        <w:spacing w:after="0" w:line="240" w:lineRule="auto"/>
        <w:ind w:firstLine="709"/>
        <w:contextualSpacing/>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Ответственный- начальник ШО и ПСМО.</w:t>
      </w:r>
    </w:p>
    <w:p w:rsidR="002435DB" w:rsidRPr="009D49F2" w:rsidRDefault="002435DB" w:rsidP="002435DB">
      <w:pPr>
        <w:widowControl w:val="0"/>
        <w:autoSpaceDE w:val="0"/>
        <w:autoSpaceDN w:val="0"/>
        <w:adjustRightInd w:val="0"/>
        <w:spacing w:after="0" w:line="240" w:lineRule="auto"/>
        <w:ind w:left="709"/>
        <w:contextualSpacing/>
        <w:jc w:val="both"/>
        <w:rPr>
          <w:rFonts w:ascii="Times New Roman" w:eastAsia="Times New Roman" w:hAnsi="Times New Roman" w:cs="Times New Roman"/>
          <w:sz w:val="18"/>
          <w:szCs w:val="18"/>
          <w:lang w:eastAsia="ru-RU"/>
        </w:rPr>
      </w:pPr>
      <w:r w:rsidRPr="009D49F2">
        <w:rPr>
          <w:rFonts w:ascii="Times New Roman" w:eastAsia="Calibri" w:hAnsi="Times New Roman" w:cs="Times New Roman"/>
          <w:sz w:val="18"/>
          <w:szCs w:val="18"/>
        </w:rPr>
        <w:t xml:space="preserve">7. </w:t>
      </w:r>
      <w:r w:rsidRPr="009D49F2">
        <w:rPr>
          <w:rFonts w:ascii="Times New Roman" w:eastAsia="Times New Roman" w:hAnsi="Times New Roman" w:cs="Times New Roman"/>
          <w:sz w:val="18"/>
          <w:szCs w:val="18"/>
          <w:lang w:eastAsia="ru-RU"/>
        </w:rPr>
        <w:t>Опубликовать настоящее распоряжение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2435DB" w:rsidRPr="009D49F2" w:rsidRDefault="002435DB" w:rsidP="002435DB">
      <w:pPr>
        <w:spacing w:after="0" w:line="240" w:lineRule="auto"/>
        <w:ind w:left="36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8.  Контроль за исполнением настоящего распоряжения оставляю за собой.  </w:t>
      </w:r>
    </w:p>
    <w:p w:rsidR="002435DB" w:rsidRPr="009D49F2" w:rsidRDefault="002435DB" w:rsidP="002435DB">
      <w:pPr>
        <w:spacing w:after="200" w:line="276" w:lineRule="auto"/>
        <w:ind w:left="720"/>
        <w:contextualSpacing/>
        <w:jc w:val="both"/>
        <w:rPr>
          <w:rFonts w:ascii="Times New Roman" w:eastAsia="Calibri" w:hAnsi="Times New Roman" w:cs="Times New Roman"/>
          <w:b/>
          <w:sz w:val="18"/>
          <w:szCs w:val="18"/>
        </w:rPr>
      </w:pPr>
    </w:p>
    <w:p w:rsidR="002435DB" w:rsidRPr="009D49F2" w:rsidRDefault="002435DB" w:rsidP="002435DB">
      <w:pPr>
        <w:spacing w:after="0" w:line="276"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Умыганского</w:t>
      </w:r>
    </w:p>
    <w:p w:rsidR="00E00DEE" w:rsidRPr="009D49F2" w:rsidRDefault="002435DB" w:rsidP="002435DB">
      <w:pPr>
        <w:spacing w:after="0" w:line="240" w:lineRule="auto"/>
        <w:ind w:right="-5"/>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sz w:val="18"/>
          <w:szCs w:val="18"/>
          <w:lang w:eastAsia="ru-RU"/>
        </w:rPr>
        <w:t xml:space="preserve">сельского поселения                                                                                                                                   </w:t>
      </w:r>
      <w:proofErr w:type="spellStart"/>
      <w:r w:rsidRPr="009D49F2">
        <w:rPr>
          <w:rFonts w:ascii="Times New Roman" w:eastAsia="Times New Roman" w:hAnsi="Times New Roman" w:cs="Times New Roman"/>
          <w:sz w:val="18"/>
          <w:szCs w:val="18"/>
          <w:lang w:eastAsia="ru-RU"/>
        </w:rPr>
        <w:t>В.Н.Савицкий</w:t>
      </w:r>
      <w:proofErr w:type="spellEnd"/>
    </w:p>
    <w:p w:rsidR="002435DB" w:rsidRPr="009D49F2" w:rsidRDefault="002435DB" w:rsidP="002435DB">
      <w:pPr>
        <w:spacing w:after="0" w:line="240" w:lineRule="auto"/>
        <w:jc w:val="center"/>
        <w:rPr>
          <w:rFonts w:ascii="Times New Roman" w:eastAsia="Times New Roman" w:hAnsi="Times New Roman" w:cs="Times New Roman"/>
          <w:b/>
          <w:spacing w:val="20"/>
          <w:sz w:val="18"/>
          <w:szCs w:val="18"/>
          <w:lang w:eastAsia="ru-RU"/>
        </w:rPr>
      </w:pPr>
      <w:proofErr w:type="gramStart"/>
      <w:r w:rsidRPr="009D49F2">
        <w:rPr>
          <w:rFonts w:ascii="Times New Roman" w:eastAsia="Times New Roman" w:hAnsi="Times New Roman" w:cs="Times New Roman"/>
          <w:b/>
          <w:spacing w:val="20"/>
          <w:sz w:val="18"/>
          <w:szCs w:val="18"/>
          <w:lang w:eastAsia="ru-RU"/>
        </w:rPr>
        <w:t>Иркутская  область</w:t>
      </w:r>
      <w:proofErr w:type="gramEnd"/>
    </w:p>
    <w:p w:rsidR="002435DB" w:rsidRPr="009D49F2" w:rsidRDefault="002435DB" w:rsidP="002435DB">
      <w:pPr>
        <w:spacing w:after="0" w:line="240" w:lineRule="auto"/>
        <w:jc w:val="center"/>
        <w:rPr>
          <w:rFonts w:ascii="Times New Roman" w:eastAsia="Times New Roman" w:hAnsi="Times New Roman" w:cs="Times New Roman"/>
          <w:b/>
          <w:spacing w:val="20"/>
          <w:sz w:val="18"/>
          <w:szCs w:val="18"/>
          <w:lang w:eastAsia="ru-RU"/>
        </w:rPr>
      </w:pPr>
      <w:proofErr w:type="gramStart"/>
      <w:r w:rsidRPr="009D49F2">
        <w:rPr>
          <w:rFonts w:ascii="Times New Roman" w:eastAsia="Times New Roman" w:hAnsi="Times New Roman" w:cs="Times New Roman"/>
          <w:b/>
          <w:spacing w:val="20"/>
          <w:sz w:val="18"/>
          <w:szCs w:val="18"/>
          <w:lang w:eastAsia="ru-RU"/>
        </w:rPr>
        <w:t>Тулунский  район</w:t>
      </w:r>
      <w:proofErr w:type="gramEnd"/>
    </w:p>
    <w:p w:rsidR="002435DB" w:rsidRPr="009D49F2" w:rsidRDefault="002435DB" w:rsidP="002435DB">
      <w:pPr>
        <w:spacing w:after="0" w:line="240" w:lineRule="auto"/>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 xml:space="preserve">Администрация </w:t>
      </w:r>
    </w:p>
    <w:p w:rsidR="002435DB" w:rsidRPr="009D49F2" w:rsidRDefault="002435DB" w:rsidP="002435DB">
      <w:pPr>
        <w:spacing w:after="0" w:line="240" w:lineRule="auto"/>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 xml:space="preserve">Умыганского сельского поселения </w:t>
      </w:r>
    </w:p>
    <w:p w:rsidR="002435DB" w:rsidRPr="009D49F2" w:rsidRDefault="002435DB" w:rsidP="002435DB">
      <w:pPr>
        <w:spacing w:after="0" w:line="240" w:lineRule="auto"/>
        <w:jc w:val="center"/>
        <w:rPr>
          <w:rFonts w:ascii="Times New Roman" w:eastAsia="Times New Roman" w:hAnsi="Times New Roman" w:cs="Times New Roman"/>
          <w:b/>
          <w:spacing w:val="20"/>
          <w:sz w:val="18"/>
          <w:szCs w:val="18"/>
          <w:lang w:eastAsia="ru-RU"/>
        </w:rPr>
      </w:pPr>
    </w:p>
    <w:p w:rsidR="002435DB" w:rsidRPr="009D49F2" w:rsidRDefault="002435DB" w:rsidP="002435DB">
      <w:pPr>
        <w:spacing w:after="0" w:line="240" w:lineRule="auto"/>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Р А С П О Р Я Ж Е Н И Е</w:t>
      </w:r>
    </w:p>
    <w:p w:rsidR="002435DB" w:rsidRPr="009D49F2" w:rsidRDefault="002435DB" w:rsidP="002435DB">
      <w:pPr>
        <w:spacing w:after="0" w:line="240" w:lineRule="auto"/>
        <w:jc w:val="center"/>
        <w:rPr>
          <w:rFonts w:ascii="Times New Roman" w:eastAsia="Times New Roman" w:hAnsi="Times New Roman" w:cs="Times New Roman"/>
          <w:spacing w:val="20"/>
          <w:sz w:val="18"/>
          <w:szCs w:val="18"/>
          <w:lang w:eastAsia="ru-RU"/>
        </w:rPr>
      </w:pPr>
    </w:p>
    <w:p w:rsidR="002435DB" w:rsidRPr="009D49F2" w:rsidRDefault="002435DB" w:rsidP="002435DB">
      <w:pPr>
        <w:spacing w:after="0" w:line="240" w:lineRule="auto"/>
        <w:jc w:val="center"/>
        <w:rPr>
          <w:rFonts w:ascii="Times New Roman" w:eastAsia="Times New Roman" w:hAnsi="Times New Roman" w:cs="Times New Roman"/>
          <w:spacing w:val="20"/>
          <w:sz w:val="18"/>
          <w:szCs w:val="18"/>
          <w:lang w:eastAsia="ru-RU"/>
        </w:rPr>
      </w:pPr>
      <w:r w:rsidRPr="009D49F2">
        <w:rPr>
          <w:rFonts w:ascii="Times New Roman" w:eastAsia="Times New Roman" w:hAnsi="Times New Roman" w:cs="Times New Roman"/>
          <w:b/>
          <w:spacing w:val="20"/>
          <w:sz w:val="18"/>
          <w:szCs w:val="18"/>
          <w:lang w:eastAsia="ru-RU"/>
        </w:rPr>
        <w:t>«23» декабря 2022г</w:t>
      </w:r>
      <w:r w:rsidRPr="009D49F2">
        <w:rPr>
          <w:rFonts w:ascii="Times New Roman" w:eastAsia="Times New Roman" w:hAnsi="Times New Roman" w:cs="Times New Roman"/>
          <w:spacing w:val="20"/>
          <w:sz w:val="18"/>
          <w:szCs w:val="18"/>
          <w:lang w:eastAsia="ru-RU"/>
        </w:rPr>
        <w:t xml:space="preserve">.                               </w:t>
      </w:r>
      <w:r w:rsidRPr="009D49F2">
        <w:rPr>
          <w:rFonts w:ascii="Times New Roman" w:eastAsia="Times New Roman" w:hAnsi="Times New Roman" w:cs="Times New Roman"/>
          <w:b/>
          <w:spacing w:val="20"/>
          <w:sz w:val="18"/>
          <w:szCs w:val="18"/>
          <w:lang w:eastAsia="ru-RU"/>
        </w:rPr>
        <w:t>№72-ра</w:t>
      </w:r>
    </w:p>
    <w:p w:rsidR="002435DB" w:rsidRPr="009D49F2" w:rsidRDefault="002435DB" w:rsidP="002435DB">
      <w:pPr>
        <w:spacing w:after="0" w:line="240" w:lineRule="auto"/>
        <w:jc w:val="center"/>
        <w:rPr>
          <w:rFonts w:ascii="Times New Roman" w:eastAsia="Times New Roman" w:hAnsi="Times New Roman" w:cs="Times New Roman"/>
          <w:spacing w:val="20"/>
          <w:sz w:val="18"/>
          <w:szCs w:val="18"/>
          <w:lang w:eastAsia="ru-RU"/>
        </w:rPr>
      </w:pPr>
    </w:p>
    <w:p w:rsidR="002435DB" w:rsidRPr="009D49F2" w:rsidRDefault="002435DB" w:rsidP="002435DB">
      <w:pPr>
        <w:spacing w:after="0" w:line="240" w:lineRule="auto"/>
        <w:jc w:val="center"/>
        <w:rPr>
          <w:rFonts w:ascii="Times New Roman" w:eastAsia="Times New Roman" w:hAnsi="Times New Roman" w:cs="Times New Roman"/>
          <w:sz w:val="18"/>
          <w:szCs w:val="18"/>
          <w:lang w:eastAsia="ru-RU"/>
        </w:rPr>
      </w:pPr>
      <w:proofErr w:type="spellStart"/>
      <w:r w:rsidRPr="009D49F2">
        <w:rPr>
          <w:rFonts w:ascii="Times New Roman" w:eastAsia="Times New Roman" w:hAnsi="Times New Roman" w:cs="Times New Roman"/>
          <w:sz w:val="18"/>
          <w:szCs w:val="18"/>
          <w:lang w:eastAsia="ru-RU"/>
        </w:rPr>
        <w:t>с.Умыган</w:t>
      </w:r>
      <w:proofErr w:type="spellEnd"/>
      <w:r w:rsidRPr="009D49F2">
        <w:rPr>
          <w:rFonts w:ascii="Times New Roman" w:eastAsia="Times New Roman" w:hAnsi="Times New Roman" w:cs="Times New Roman"/>
          <w:sz w:val="18"/>
          <w:szCs w:val="18"/>
          <w:lang w:eastAsia="ru-RU"/>
        </w:rPr>
        <w:t xml:space="preserve"> </w:t>
      </w:r>
    </w:p>
    <w:p w:rsidR="002435DB" w:rsidRPr="009D49F2" w:rsidRDefault="002435DB" w:rsidP="002435DB">
      <w:pPr>
        <w:spacing w:after="0" w:line="240" w:lineRule="auto"/>
        <w:jc w:val="center"/>
        <w:rPr>
          <w:rFonts w:ascii="Times New Roman" w:eastAsia="Times New Roman" w:hAnsi="Times New Roman" w:cs="Times New Roman"/>
          <w:sz w:val="18"/>
          <w:szCs w:val="18"/>
          <w:lang w:eastAsia="ru-RU"/>
        </w:rPr>
      </w:pP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 дежурстве в выходные и праздничные дни»</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p>
    <w:p w:rsidR="002435DB" w:rsidRPr="009D49F2" w:rsidRDefault="002435DB" w:rsidP="002435DB">
      <w:pPr>
        <w:spacing w:after="0" w:line="240" w:lineRule="auto"/>
        <w:ind w:firstLine="720"/>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целях поддержания порядка и контроля за состоянием дел на территории Умыганского сельского поселения в период праздничных дней с 31.12.2022г. по 08.01.2023г. включительно,</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 Заведующей Умыганского ФАП -  </w:t>
      </w:r>
      <w:proofErr w:type="spellStart"/>
      <w:r w:rsidRPr="009D49F2">
        <w:rPr>
          <w:rFonts w:ascii="Times New Roman" w:eastAsia="Times New Roman" w:hAnsi="Times New Roman" w:cs="Times New Roman"/>
          <w:sz w:val="18"/>
          <w:szCs w:val="18"/>
          <w:lang w:eastAsia="ru-RU"/>
        </w:rPr>
        <w:t>Арония</w:t>
      </w:r>
      <w:proofErr w:type="spellEnd"/>
      <w:r w:rsidRPr="009D49F2">
        <w:rPr>
          <w:rFonts w:ascii="Times New Roman" w:eastAsia="Times New Roman" w:hAnsi="Times New Roman" w:cs="Times New Roman"/>
          <w:sz w:val="18"/>
          <w:szCs w:val="18"/>
          <w:lang w:eastAsia="ru-RU"/>
        </w:rPr>
        <w:t xml:space="preserve"> С.Н. </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Директору МОУ «Умыганская СОШ» - Дружининой И.А.</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Директору МКУК «КДЦ с. Умыган» – Крушевской О.А.</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1.1. Проверить противопожарное состояние своих зданий и сооружений, проверить запасные выходы, все выявленные недостатки устранить, ограничить доступ посторонних лиц на чердаки и подвалы, ликвидировать свалки и мусор с чердаков. </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 Установить круглосуточное дежурство из числа своих сотрудников.</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 Провести инструктажи ответственных дежурных и сторожей по действиям при пожарах, чрезвычайных ситуациях, террористических актах.</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 О положении дел докладывать дежурному в администрацию в 14</w:t>
      </w:r>
      <w:r w:rsidRPr="009D49F2">
        <w:rPr>
          <w:rFonts w:ascii="Times New Roman" w:eastAsia="Times New Roman" w:hAnsi="Times New Roman" w:cs="Times New Roman"/>
          <w:sz w:val="18"/>
          <w:szCs w:val="18"/>
          <w:u w:val="single"/>
          <w:vertAlign w:val="superscript"/>
          <w:lang w:eastAsia="ru-RU"/>
        </w:rPr>
        <w:t>00</w:t>
      </w:r>
      <w:r w:rsidRPr="009D49F2">
        <w:rPr>
          <w:rFonts w:ascii="Times New Roman" w:eastAsia="Times New Roman" w:hAnsi="Times New Roman" w:cs="Times New Roman"/>
          <w:sz w:val="18"/>
          <w:szCs w:val="18"/>
          <w:u w:val="single"/>
          <w:lang w:eastAsia="ru-RU"/>
        </w:rPr>
        <w:t xml:space="preserve"> </w:t>
      </w:r>
      <w:r w:rsidRPr="009D49F2">
        <w:rPr>
          <w:rFonts w:ascii="Times New Roman" w:eastAsia="Times New Roman" w:hAnsi="Times New Roman" w:cs="Times New Roman"/>
          <w:sz w:val="18"/>
          <w:szCs w:val="18"/>
          <w:lang w:eastAsia="ru-RU"/>
        </w:rPr>
        <w:t>ежедневно.</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Вышеуказанным лицам выдать данное распоряжение (копию) и ознакомить под подпись.</w:t>
      </w: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Назначить дежурных в администрации Умыганского сельского поселения:</w:t>
      </w:r>
    </w:p>
    <w:tbl>
      <w:tblPr>
        <w:tblW w:w="7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2"/>
        <w:gridCol w:w="2693"/>
        <w:gridCol w:w="2529"/>
      </w:tblGrid>
      <w:tr w:rsidR="002435DB" w:rsidRPr="009D49F2" w:rsidTr="002435DB">
        <w:trPr>
          <w:jc w:val="center"/>
        </w:trPr>
        <w:tc>
          <w:tcPr>
            <w:tcW w:w="2722"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Дата </w:t>
            </w:r>
          </w:p>
        </w:tc>
        <w:tc>
          <w:tcPr>
            <w:tcW w:w="2693"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Ф.И.О. дежурного</w:t>
            </w:r>
          </w:p>
        </w:tc>
        <w:tc>
          <w:tcPr>
            <w:tcW w:w="2529"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Номер телефона</w:t>
            </w:r>
          </w:p>
        </w:tc>
      </w:tr>
      <w:tr w:rsidR="002435DB" w:rsidRPr="009D49F2" w:rsidTr="002435DB">
        <w:trPr>
          <w:jc w:val="center"/>
        </w:trPr>
        <w:tc>
          <w:tcPr>
            <w:tcW w:w="2722"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31.12.2021г.</w:t>
            </w:r>
          </w:p>
        </w:tc>
        <w:tc>
          <w:tcPr>
            <w:tcW w:w="2693"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Савицкий В.Н.</w:t>
            </w:r>
          </w:p>
        </w:tc>
        <w:tc>
          <w:tcPr>
            <w:tcW w:w="2529"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89016519671</w:t>
            </w:r>
          </w:p>
        </w:tc>
      </w:tr>
      <w:tr w:rsidR="002435DB" w:rsidRPr="009D49F2" w:rsidTr="002435DB">
        <w:trPr>
          <w:jc w:val="center"/>
        </w:trPr>
        <w:tc>
          <w:tcPr>
            <w:tcW w:w="2722"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01.01.2022г.</w:t>
            </w:r>
          </w:p>
        </w:tc>
        <w:tc>
          <w:tcPr>
            <w:tcW w:w="2693"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Савицкий В.Н.</w:t>
            </w:r>
          </w:p>
        </w:tc>
        <w:tc>
          <w:tcPr>
            <w:tcW w:w="2529"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89016519671</w:t>
            </w:r>
          </w:p>
        </w:tc>
      </w:tr>
      <w:tr w:rsidR="002435DB" w:rsidRPr="009D49F2" w:rsidTr="002435DB">
        <w:trPr>
          <w:jc w:val="center"/>
        </w:trPr>
        <w:tc>
          <w:tcPr>
            <w:tcW w:w="2722"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02.01.2022г.</w:t>
            </w:r>
          </w:p>
        </w:tc>
        <w:tc>
          <w:tcPr>
            <w:tcW w:w="2693"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Савицкий В.Н.</w:t>
            </w:r>
          </w:p>
        </w:tc>
        <w:tc>
          <w:tcPr>
            <w:tcW w:w="2529"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89016519671</w:t>
            </w:r>
          </w:p>
        </w:tc>
      </w:tr>
      <w:tr w:rsidR="002435DB" w:rsidRPr="009D49F2" w:rsidTr="002435DB">
        <w:trPr>
          <w:jc w:val="center"/>
        </w:trPr>
        <w:tc>
          <w:tcPr>
            <w:tcW w:w="2722"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03.01.2022г.</w:t>
            </w:r>
          </w:p>
        </w:tc>
        <w:tc>
          <w:tcPr>
            <w:tcW w:w="2693"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Савицкий В.Н.</w:t>
            </w:r>
          </w:p>
        </w:tc>
        <w:tc>
          <w:tcPr>
            <w:tcW w:w="2529"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89016519671</w:t>
            </w:r>
          </w:p>
        </w:tc>
      </w:tr>
      <w:tr w:rsidR="002435DB" w:rsidRPr="009D49F2" w:rsidTr="002435DB">
        <w:trPr>
          <w:jc w:val="center"/>
        </w:trPr>
        <w:tc>
          <w:tcPr>
            <w:tcW w:w="2722" w:type="dxa"/>
            <w:shd w:val="clear" w:color="auto" w:fill="auto"/>
          </w:tcPr>
          <w:p w:rsidR="002435DB" w:rsidRPr="009D49F2" w:rsidRDefault="002435DB" w:rsidP="002435DB">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04.01.2022г.</w:t>
            </w:r>
          </w:p>
        </w:tc>
        <w:tc>
          <w:tcPr>
            <w:tcW w:w="2693"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Носовко О.С</w:t>
            </w:r>
          </w:p>
        </w:tc>
        <w:tc>
          <w:tcPr>
            <w:tcW w:w="2529"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89500562220</w:t>
            </w:r>
          </w:p>
        </w:tc>
      </w:tr>
      <w:tr w:rsidR="002435DB" w:rsidRPr="009D49F2" w:rsidTr="002435DB">
        <w:trPr>
          <w:jc w:val="center"/>
        </w:trPr>
        <w:tc>
          <w:tcPr>
            <w:tcW w:w="2722" w:type="dxa"/>
            <w:shd w:val="clear" w:color="auto" w:fill="auto"/>
          </w:tcPr>
          <w:p w:rsidR="002435DB" w:rsidRPr="009D49F2" w:rsidRDefault="002435DB" w:rsidP="002435DB">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05.01.2022г. </w:t>
            </w:r>
          </w:p>
        </w:tc>
        <w:tc>
          <w:tcPr>
            <w:tcW w:w="2693"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Ларченко О А.</w:t>
            </w:r>
          </w:p>
        </w:tc>
        <w:tc>
          <w:tcPr>
            <w:tcW w:w="2529"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89526174252</w:t>
            </w:r>
          </w:p>
        </w:tc>
      </w:tr>
      <w:tr w:rsidR="002435DB" w:rsidRPr="009D49F2" w:rsidTr="002435DB">
        <w:trPr>
          <w:jc w:val="center"/>
        </w:trPr>
        <w:tc>
          <w:tcPr>
            <w:tcW w:w="2722" w:type="dxa"/>
            <w:shd w:val="clear" w:color="auto" w:fill="auto"/>
          </w:tcPr>
          <w:p w:rsidR="002435DB" w:rsidRPr="009D49F2" w:rsidRDefault="002435DB" w:rsidP="002435DB">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06.01.2022г.</w:t>
            </w:r>
          </w:p>
        </w:tc>
        <w:tc>
          <w:tcPr>
            <w:tcW w:w="2693"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Носовко О.С.</w:t>
            </w:r>
          </w:p>
        </w:tc>
        <w:tc>
          <w:tcPr>
            <w:tcW w:w="2529"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89500562220</w:t>
            </w:r>
          </w:p>
        </w:tc>
      </w:tr>
      <w:tr w:rsidR="002435DB" w:rsidRPr="009D49F2" w:rsidTr="002435DB">
        <w:trPr>
          <w:jc w:val="center"/>
        </w:trPr>
        <w:tc>
          <w:tcPr>
            <w:tcW w:w="2722" w:type="dxa"/>
            <w:shd w:val="clear" w:color="auto" w:fill="auto"/>
          </w:tcPr>
          <w:p w:rsidR="002435DB" w:rsidRPr="009D49F2" w:rsidRDefault="002435DB" w:rsidP="002435DB">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07.01.2022г.</w:t>
            </w:r>
          </w:p>
        </w:tc>
        <w:tc>
          <w:tcPr>
            <w:tcW w:w="2693"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Ларченко О.А.</w:t>
            </w:r>
          </w:p>
        </w:tc>
        <w:tc>
          <w:tcPr>
            <w:tcW w:w="2529"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89526174252</w:t>
            </w:r>
          </w:p>
        </w:tc>
      </w:tr>
      <w:tr w:rsidR="002435DB" w:rsidRPr="009D49F2" w:rsidTr="002435DB">
        <w:trPr>
          <w:jc w:val="center"/>
        </w:trPr>
        <w:tc>
          <w:tcPr>
            <w:tcW w:w="2722" w:type="dxa"/>
            <w:shd w:val="clear" w:color="auto" w:fill="auto"/>
          </w:tcPr>
          <w:p w:rsidR="002435DB" w:rsidRPr="009D49F2" w:rsidRDefault="002435DB" w:rsidP="002435DB">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08.01.2022г.</w:t>
            </w:r>
          </w:p>
        </w:tc>
        <w:tc>
          <w:tcPr>
            <w:tcW w:w="2693"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Носовко О.С.</w:t>
            </w:r>
          </w:p>
        </w:tc>
        <w:tc>
          <w:tcPr>
            <w:tcW w:w="2529" w:type="dxa"/>
            <w:shd w:val="clear" w:color="auto" w:fill="auto"/>
          </w:tcPr>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89500562220</w:t>
            </w:r>
          </w:p>
        </w:tc>
      </w:tr>
    </w:tbl>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p>
    <w:p w:rsidR="002435DB" w:rsidRPr="009D49F2" w:rsidRDefault="002435DB" w:rsidP="002435DB">
      <w:pPr>
        <w:spacing w:after="0" w:line="240" w:lineRule="auto"/>
        <w:ind w:firstLine="720"/>
        <w:jc w:val="both"/>
        <w:rPr>
          <w:rFonts w:ascii="Times New Roman" w:eastAsia="Times New Roman" w:hAnsi="Times New Roman" w:cs="Times New Roman"/>
          <w:sz w:val="18"/>
          <w:szCs w:val="18"/>
          <w:lang w:eastAsia="ru-RU"/>
        </w:rPr>
      </w:pPr>
    </w:p>
    <w:p w:rsidR="002435DB" w:rsidRPr="009D49F2" w:rsidRDefault="002435DB" w:rsidP="002435DB">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Глава Умыганского сельского </w:t>
      </w:r>
      <w:proofErr w:type="gramStart"/>
      <w:r w:rsidRPr="009D49F2">
        <w:rPr>
          <w:rFonts w:ascii="Times New Roman" w:eastAsia="Times New Roman" w:hAnsi="Times New Roman" w:cs="Times New Roman"/>
          <w:sz w:val="18"/>
          <w:szCs w:val="18"/>
          <w:lang w:eastAsia="ru-RU"/>
        </w:rPr>
        <w:t>поселения:_</w:t>
      </w:r>
      <w:proofErr w:type="gramEnd"/>
      <w:r w:rsidRPr="009D49F2">
        <w:rPr>
          <w:rFonts w:ascii="Times New Roman" w:eastAsia="Times New Roman" w:hAnsi="Times New Roman" w:cs="Times New Roman"/>
          <w:sz w:val="18"/>
          <w:szCs w:val="18"/>
          <w:lang w:eastAsia="ru-RU"/>
        </w:rPr>
        <w:t xml:space="preserve">_______ </w:t>
      </w:r>
      <w:proofErr w:type="spellStart"/>
      <w:r w:rsidRPr="009D49F2">
        <w:rPr>
          <w:rFonts w:ascii="Times New Roman" w:eastAsia="Times New Roman" w:hAnsi="Times New Roman" w:cs="Times New Roman"/>
          <w:sz w:val="18"/>
          <w:szCs w:val="18"/>
          <w:lang w:eastAsia="ru-RU"/>
        </w:rPr>
        <w:t>В.Н.Савицкий</w:t>
      </w:r>
      <w:proofErr w:type="spellEnd"/>
      <w:r w:rsidRPr="009D49F2">
        <w:rPr>
          <w:rFonts w:ascii="Times New Roman" w:eastAsia="Times New Roman" w:hAnsi="Times New Roman" w:cs="Times New Roman"/>
          <w:sz w:val="18"/>
          <w:szCs w:val="18"/>
          <w:lang w:eastAsia="ru-RU"/>
        </w:rPr>
        <w:t xml:space="preserve">. </w:t>
      </w:r>
    </w:p>
    <w:p w:rsidR="00E00DEE" w:rsidRPr="009D49F2" w:rsidRDefault="00E00DEE" w:rsidP="00CA4B36">
      <w:pPr>
        <w:spacing w:after="0" w:line="240" w:lineRule="auto"/>
        <w:ind w:right="-5"/>
        <w:jc w:val="center"/>
        <w:rPr>
          <w:rFonts w:ascii="Times New Roman" w:eastAsia="Times New Roman" w:hAnsi="Times New Roman" w:cs="Times New Roman"/>
          <w:b/>
          <w:spacing w:val="20"/>
          <w:sz w:val="18"/>
          <w:szCs w:val="18"/>
          <w:lang w:eastAsia="ru-RU"/>
        </w:rPr>
      </w:pPr>
    </w:p>
    <w:tbl>
      <w:tblPr>
        <w:tblW w:w="5000" w:type="pct"/>
        <w:tblLook w:val="01E0" w:firstRow="1" w:lastRow="1" w:firstColumn="1" w:lastColumn="1" w:noHBand="0" w:noVBand="0"/>
      </w:tblPr>
      <w:tblGrid>
        <w:gridCol w:w="9355"/>
      </w:tblGrid>
      <w:tr w:rsidR="0071528F" w:rsidRPr="009D49F2" w:rsidTr="0071528F">
        <w:tc>
          <w:tcPr>
            <w:tcW w:w="5000" w:type="pct"/>
          </w:tcPr>
          <w:p w:rsidR="0071528F" w:rsidRPr="009D49F2" w:rsidRDefault="0071528F" w:rsidP="0071528F">
            <w:pPr>
              <w:spacing w:after="0" w:line="240" w:lineRule="auto"/>
              <w:rPr>
                <w:rFonts w:ascii="Times New Roman" w:eastAsia="Times New Roman" w:hAnsi="Times New Roman" w:cs="Times New Roman"/>
                <w:sz w:val="18"/>
                <w:szCs w:val="18"/>
                <w:lang w:eastAsia="ru-RU"/>
              </w:rPr>
            </w:pPr>
          </w:p>
          <w:tbl>
            <w:tblPr>
              <w:tblW w:w="5000" w:type="pct"/>
              <w:tblLook w:val="01E0" w:firstRow="1" w:lastRow="1" w:firstColumn="1" w:lastColumn="1" w:noHBand="0" w:noVBand="0"/>
            </w:tblPr>
            <w:tblGrid>
              <w:gridCol w:w="5078"/>
              <w:gridCol w:w="4061"/>
            </w:tblGrid>
            <w:tr w:rsidR="0071528F" w:rsidRPr="009D49F2" w:rsidTr="0071528F">
              <w:tc>
                <w:tcPr>
                  <w:tcW w:w="5000" w:type="pct"/>
                  <w:gridSpan w:val="2"/>
                </w:tcPr>
                <w:p w:rsidR="0071528F" w:rsidRPr="009D49F2" w:rsidRDefault="0071528F" w:rsidP="0071528F">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ИРКУТСКАЯ ОБЛАСТЬ</w:t>
                  </w:r>
                </w:p>
              </w:tc>
            </w:tr>
            <w:tr w:rsidR="0071528F" w:rsidRPr="009D49F2" w:rsidTr="0071528F">
              <w:tc>
                <w:tcPr>
                  <w:tcW w:w="5000" w:type="pct"/>
                  <w:gridSpan w:val="2"/>
                </w:tcPr>
                <w:p w:rsidR="0071528F" w:rsidRPr="009D49F2" w:rsidRDefault="0071528F" w:rsidP="0071528F">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 xml:space="preserve"> Тулунский район</w:t>
                  </w:r>
                </w:p>
              </w:tc>
            </w:tr>
            <w:tr w:rsidR="0071528F" w:rsidRPr="009D49F2" w:rsidTr="0071528F">
              <w:tc>
                <w:tcPr>
                  <w:tcW w:w="5000" w:type="pct"/>
                  <w:gridSpan w:val="2"/>
                </w:tcPr>
                <w:p w:rsidR="0071528F" w:rsidRPr="009D49F2" w:rsidRDefault="0071528F" w:rsidP="0071528F">
                  <w:pPr>
                    <w:widowControl w:val="0"/>
                    <w:overflowPunct w:val="0"/>
                    <w:autoSpaceDE w:val="0"/>
                    <w:autoSpaceDN w:val="0"/>
                    <w:adjustRightInd w:val="0"/>
                    <w:spacing w:after="0" w:line="240" w:lineRule="auto"/>
                    <w:jc w:val="center"/>
                    <w:rPr>
                      <w:rFonts w:ascii="Times New Roman" w:eastAsia="Times New Roman" w:hAnsi="Times New Roman" w:cs="Times New Roman"/>
                      <w:spacing w:val="20"/>
                      <w:sz w:val="18"/>
                      <w:szCs w:val="18"/>
                      <w:lang w:eastAsia="ru-RU"/>
                    </w:rPr>
                  </w:pPr>
                </w:p>
              </w:tc>
            </w:tr>
            <w:tr w:rsidR="0071528F" w:rsidRPr="009D49F2" w:rsidTr="0071528F">
              <w:tc>
                <w:tcPr>
                  <w:tcW w:w="5000" w:type="pct"/>
                  <w:gridSpan w:val="2"/>
                </w:tcPr>
                <w:p w:rsidR="0071528F" w:rsidRPr="009D49F2" w:rsidRDefault="0071528F" w:rsidP="0071528F">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Д У М А</w:t>
                  </w:r>
                </w:p>
                <w:p w:rsidR="0071528F" w:rsidRPr="009D49F2" w:rsidRDefault="0071528F" w:rsidP="0071528F">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 xml:space="preserve"> Умыганского сельского поселения</w:t>
                  </w:r>
                </w:p>
              </w:tc>
            </w:tr>
            <w:tr w:rsidR="0071528F" w:rsidRPr="009D49F2" w:rsidTr="0071528F">
              <w:tc>
                <w:tcPr>
                  <w:tcW w:w="5000" w:type="pct"/>
                  <w:gridSpan w:val="2"/>
                </w:tcPr>
                <w:p w:rsidR="0071528F" w:rsidRPr="009D49F2" w:rsidRDefault="0071528F" w:rsidP="0071528F">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8"/>
                      <w:szCs w:val="18"/>
                      <w:lang w:eastAsia="ru-RU"/>
                    </w:rPr>
                  </w:pPr>
                </w:p>
              </w:tc>
            </w:tr>
            <w:tr w:rsidR="0071528F" w:rsidRPr="009D49F2" w:rsidTr="0071528F">
              <w:tc>
                <w:tcPr>
                  <w:tcW w:w="5000" w:type="pct"/>
                  <w:gridSpan w:val="2"/>
                </w:tcPr>
                <w:p w:rsidR="0071528F" w:rsidRPr="009D49F2" w:rsidRDefault="0071528F" w:rsidP="0071528F">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РЕШЕНИЕ</w:t>
                  </w:r>
                </w:p>
              </w:tc>
            </w:tr>
            <w:tr w:rsidR="0071528F" w:rsidRPr="009D49F2" w:rsidTr="0071528F">
              <w:tc>
                <w:tcPr>
                  <w:tcW w:w="5000" w:type="pct"/>
                  <w:gridSpan w:val="2"/>
                </w:tcPr>
                <w:p w:rsidR="0071528F" w:rsidRPr="009D49F2" w:rsidRDefault="0071528F" w:rsidP="0071528F">
                  <w:pPr>
                    <w:widowControl w:val="0"/>
                    <w:overflowPunct w:val="0"/>
                    <w:autoSpaceDE w:val="0"/>
                    <w:autoSpaceDN w:val="0"/>
                    <w:adjustRightInd w:val="0"/>
                    <w:spacing w:after="0" w:line="240" w:lineRule="auto"/>
                    <w:jc w:val="center"/>
                    <w:rPr>
                      <w:rFonts w:ascii="Times New Roman" w:eastAsia="Times New Roman" w:hAnsi="Times New Roman" w:cs="Times New Roman"/>
                      <w:spacing w:val="20"/>
                      <w:sz w:val="18"/>
                      <w:szCs w:val="18"/>
                      <w:lang w:eastAsia="ru-RU"/>
                    </w:rPr>
                  </w:pPr>
                </w:p>
              </w:tc>
            </w:tr>
            <w:tr w:rsidR="0071528F" w:rsidRPr="009D49F2" w:rsidTr="0071528F">
              <w:tc>
                <w:tcPr>
                  <w:tcW w:w="5000" w:type="pct"/>
                  <w:gridSpan w:val="2"/>
                </w:tcPr>
                <w:p w:rsidR="0071528F" w:rsidRPr="009D49F2" w:rsidRDefault="0071528F" w:rsidP="0071528F">
                  <w:pPr>
                    <w:widowControl w:val="0"/>
                    <w:overflowPunct w:val="0"/>
                    <w:autoSpaceDE w:val="0"/>
                    <w:autoSpaceDN w:val="0"/>
                    <w:adjustRightInd w:val="0"/>
                    <w:spacing w:after="0" w:line="240" w:lineRule="auto"/>
                    <w:jc w:val="center"/>
                    <w:rPr>
                      <w:rFonts w:ascii="Times New Roman" w:eastAsia="Times New Roman" w:hAnsi="Times New Roman" w:cs="Times New Roman"/>
                      <w:spacing w:val="20"/>
                      <w:sz w:val="18"/>
                      <w:szCs w:val="18"/>
                      <w:lang w:eastAsia="ru-RU"/>
                    </w:rPr>
                  </w:pPr>
                  <w:r w:rsidRPr="009D49F2">
                    <w:rPr>
                      <w:rFonts w:ascii="Times New Roman" w:eastAsia="Times New Roman" w:hAnsi="Times New Roman" w:cs="Times New Roman"/>
                      <w:b/>
                      <w:spacing w:val="20"/>
                      <w:sz w:val="18"/>
                      <w:szCs w:val="18"/>
                      <w:lang w:eastAsia="ru-RU"/>
                    </w:rPr>
                    <w:t>«5» декабря 2022 г.                                            № 10</w:t>
                  </w:r>
                </w:p>
              </w:tc>
            </w:tr>
            <w:tr w:rsidR="0071528F" w:rsidRPr="009D49F2" w:rsidTr="0071528F">
              <w:tc>
                <w:tcPr>
                  <w:tcW w:w="5000" w:type="pct"/>
                  <w:gridSpan w:val="2"/>
                </w:tcPr>
                <w:p w:rsidR="0071528F" w:rsidRPr="009D49F2" w:rsidRDefault="0071528F" w:rsidP="0071528F">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8"/>
                      <w:szCs w:val="18"/>
                      <w:u w:val="single"/>
                      <w:lang w:eastAsia="ru-RU"/>
                    </w:rPr>
                  </w:pPr>
                </w:p>
                <w:p w:rsidR="0071528F" w:rsidRPr="009D49F2" w:rsidRDefault="0071528F" w:rsidP="0071528F">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8"/>
                      <w:szCs w:val="18"/>
                      <w:lang w:eastAsia="ru-RU"/>
                    </w:rPr>
                  </w:pPr>
                  <w:proofErr w:type="spellStart"/>
                  <w:r w:rsidRPr="009D49F2">
                    <w:rPr>
                      <w:rFonts w:ascii="Times New Roman" w:eastAsia="Times New Roman" w:hAnsi="Times New Roman" w:cs="Times New Roman"/>
                      <w:b/>
                      <w:spacing w:val="20"/>
                      <w:sz w:val="18"/>
                      <w:szCs w:val="18"/>
                      <w:lang w:eastAsia="ru-RU"/>
                    </w:rPr>
                    <w:t>с.Умыган</w:t>
                  </w:r>
                  <w:proofErr w:type="spellEnd"/>
                </w:p>
              </w:tc>
            </w:tr>
            <w:tr w:rsidR="0071528F" w:rsidRPr="009D49F2" w:rsidTr="0071528F">
              <w:tc>
                <w:tcPr>
                  <w:tcW w:w="5000" w:type="pct"/>
                  <w:gridSpan w:val="2"/>
                </w:tcPr>
                <w:p w:rsidR="0071528F" w:rsidRPr="009D49F2" w:rsidRDefault="0071528F" w:rsidP="0071528F">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8"/>
                      <w:szCs w:val="18"/>
                      <w:lang w:eastAsia="ru-RU"/>
                    </w:rPr>
                  </w:pPr>
                </w:p>
                <w:p w:rsidR="0071528F" w:rsidRPr="009D49F2" w:rsidRDefault="0071528F" w:rsidP="0071528F">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8"/>
                      <w:szCs w:val="18"/>
                      <w:lang w:eastAsia="ru-RU"/>
                    </w:rPr>
                  </w:pPr>
                </w:p>
              </w:tc>
            </w:tr>
            <w:tr w:rsidR="0071528F" w:rsidRPr="009D49F2" w:rsidTr="0071528F">
              <w:tblPrEx>
                <w:tblLook w:val="04A0" w:firstRow="1" w:lastRow="0" w:firstColumn="1" w:lastColumn="0" w:noHBand="0" w:noVBand="1"/>
              </w:tblPrEx>
              <w:trPr>
                <w:gridAfter w:val="1"/>
                <w:wAfter w:w="2222" w:type="pct"/>
              </w:trPr>
              <w:tc>
                <w:tcPr>
                  <w:tcW w:w="2778" w:type="pct"/>
                </w:tcPr>
                <w:p w:rsidR="0071528F" w:rsidRPr="009D49F2" w:rsidRDefault="0071528F" w:rsidP="0071528F">
                  <w:pPr>
                    <w:widowControl w:val="0"/>
                    <w:spacing w:after="0" w:line="240" w:lineRule="auto"/>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 xml:space="preserve">Об утверждении Порядка расчета и возврата сумм инициативных платежей, подлежащих возврату лицам (в том </w:t>
                  </w:r>
                  <w:r w:rsidRPr="009D49F2">
                    <w:rPr>
                      <w:rFonts w:ascii="Times New Roman" w:eastAsia="Times New Roman" w:hAnsi="Times New Roman" w:cs="Times New Roman"/>
                      <w:bCs/>
                      <w:sz w:val="18"/>
                      <w:szCs w:val="18"/>
                      <w:lang w:eastAsia="ru-RU"/>
                    </w:rPr>
                    <w:lastRenderedPageBreak/>
                    <w:t>числе организациям) осуществившим их перечисление в бюджет Умыганского сельского поселения</w:t>
                  </w:r>
                </w:p>
                <w:p w:rsidR="0071528F" w:rsidRPr="009D49F2" w:rsidRDefault="0071528F" w:rsidP="0071528F">
                  <w:pPr>
                    <w:widowControl w:val="0"/>
                    <w:spacing w:after="0" w:line="240" w:lineRule="auto"/>
                    <w:rPr>
                      <w:rFonts w:ascii="Times New Roman" w:eastAsia="Times New Roman" w:hAnsi="Times New Roman" w:cs="Times New Roman"/>
                      <w:b/>
                      <w:sz w:val="18"/>
                      <w:szCs w:val="18"/>
                      <w:lang w:eastAsia="ru-RU"/>
                    </w:rPr>
                  </w:pPr>
                </w:p>
              </w:tc>
            </w:tr>
          </w:tbl>
          <w:p w:rsidR="0071528F" w:rsidRPr="009D49F2" w:rsidRDefault="0071528F" w:rsidP="0071528F">
            <w:pPr>
              <w:widowControl w:val="0"/>
              <w:overflowPunct w:val="0"/>
              <w:autoSpaceDE w:val="0"/>
              <w:autoSpaceDN w:val="0"/>
              <w:adjustRightInd w:val="0"/>
              <w:spacing w:after="0" w:line="240" w:lineRule="auto"/>
              <w:ind w:right="-271"/>
              <w:jc w:val="center"/>
              <w:rPr>
                <w:rFonts w:ascii="Times New Roman" w:eastAsia="Times New Roman" w:hAnsi="Times New Roman" w:cs="Times New Roman"/>
                <w:spacing w:val="20"/>
                <w:sz w:val="18"/>
                <w:szCs w:val="18"/>
                <w:lang w:eastAsia="ru-RU"/>
              </w:rPr>
            </w:pPr>
          </w:p>
        </w:tc>
      </w:tr>
      <w:tr w:rsidR="0071528F" w:rsidRPr="009D49F2" w:rsidTr="0071528F">
        <w:tc>
          <w:tcPr>
            <w:tcW w:w="5000" w:type="pct"/>
            <w:hideMark/>
          </w:tcPr>
          <w:p w:rsidR="0071528F" w:rsidRPr="009D49F2" w:rsidRDefault="0071528F" w:rsidP="0071528F">
            <w:pPr>
              <w:widowControl w:val="0"/>
              <w:overflowPunct w:val="0"/>
              <w:autoSpaceDE w:val="0"/>
              <w:autoSpaceDN w:val="0"/>
              <w:adjustRightInd w:val="0"/>
              <w:spacing w:after="0" w:line="240" w:lineRule="auto"/>
              <w:ind w:right="-271"/>
              <w:jc w:val="center"/>
              <w:rPr>
                <w:rFonts w:ascii="Times New Roman" w:eastAsia="Times New Roman" w:hAnsi="Times New Roman" w:cs="Times New Roman"/>
                <w:b/>
                <w:spacing w:val="20"/>
                <w:sz w:val="18"/>
                <w:szCs w:val="18"/>
                <w:lang w:eastAsia="ru-RU"/>
              </w:rPr>
            </w:pPr>
          </w:p>
        </w:tc>
      </w:tr>
      <w:tr w:rsidR="0071528F" w:rsidRPr="009D49F2" w:rsidTr="0071528F">
        <w:tc>
          <w:tcPr>
            <w:tcW w:w="5000" w:type="pct"/>
            <w:hideMark/>
          </w:tcPr>
          <w:p w:rsidR="0071528F" w:rsidRPr="009D49F2" w:rsidRDefault="0071528F" w:rsidP="0071528F">
            <w:pPr>
              <w:widowControl w:val="0"/>
              <w:overflowPunct w:val="0"/>
              <w:autoSpaceDE w:val="0"/>
              <w:autoSpaceDN w:val="0"/>
              <w:adjustRightInd w:val="0"/>
              <w:spacing w:after="0" w:line="240" w:lineRule="auto"/>
              <w:ind w:right="-271"/>
              <w:jc w:val="center"/>
              <w:rPr>
                <w:rFonts w:ascii="Times New Roman" w:eastAsia="Times New Roman" w:hAnsi="Times New Roman" w:cs="Times New Roman"/>
                <w:b/>
                <w:spacing w:val="20"/>
                <w:sz w:val="18"/>
                <w:szCs w:val="18"/>
                <w:lang w:eastAsia="ru-RU"/>
              </w:rPr>
            </w:pPr>
          </w:p>
        </w:tc>
      </w:tr>
    </w:tbl>
    <w:p w:rsidR="0071528F" w:rsidRPr="009D49F2" w:rsidRDefault="0071528F" w:rsidP="0071528F">
      <w:pPr>
        <w:widowControl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соответствии с частью 3 статьи 56.1. Федерального закона от 06.10.2003 г. № 131-ФЗ «Об общих принципах организации местного самоуправления в Российской Федерации», руководствуясь статьей 33 Устава Умыганского муниципального образования, Дума Умыганского сельского поселения</w:t>
      </w:r>
    </w:p>
    <w:p w:rsidR="0071528F" w:rsidRPr="009D49F2" w:rsidRDefault="0071528F" w:rsidP="0071528F">
      <w:pPr>
        <w:widowControl w:val="0"/>
        <w:spacing w:after="0" w:line="240" w:lineRule="auto"/>
        <w:ind w:firstLine="709"/>
        <w:jc w:val="center"/>
        <w:rPr>
          <w:rFonts w:ascii="Times New Roman" w:eastAsia="Times New Roman" w:hAnsi="Times New Roman" w:cs="Times New Roman"/>
          <w:b/>
          <w:sz w:val="18"/>
          <w:szCs w:val="18"/>
          <w:lang w:eastAsia="ru-RU"/>
        </w:rPr>
      </w:pPr>
    </w:p>
    <w:p w:rsidR="0071528F" w:rsidRPr="009D49F2" w:rsidRDefault="0071528F" w:rsidP="0071528F">
      <w:pPr>
        <w:widowControl w:val="0"/>
        <w:spacing w:after="0" w:line="240" w:lineRule="auto"/>
        <w:ind w:firstLine="709"/>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 Е Ш И Л А:</w:t>
      </w:r>
    </w:p>
    <w:p w:rsidR="0071528F" w:rsidRPr="009D49F2" w:rsidRDefault="0071528F" w:rsidP="0071528F">
      <w:pPr>
        <w:widowControl w:val="0"/>
        <w:spacing w:after="0" w:line="240" w:lineRule="auto"/>
        <w:ind w:firstLine="709"/>
        <w:jc w:val="center"/>
        <w:rPr>
          <w:rFonts w:ascii="Times New Roman" w:eastAsia="Times New Roman" w:hAnsi="Times New Roman" w:cs="Times New Roman"/>
          <w:b/>
          <w:sz w:val="18"/>
          <w:szCs w:val="18"/>
          <w:lang w:eastAsia="ru-RU"/>
        </w:rPr>
      </w:pPr>
    </w:p>
    <w:p w:rsidR="0071528F" w:rsidRPr="009D49F2" w:rsidRDefault="0071528F" w:rsidP="0071528F">
      <w:pPr>
        <w:widowControl w:val="0"/>
        <w:tabs>
          <w:tab w:val="left" w:pos="1276"/>
        </w:tabs>
        <w:spacing w:after="0" w:line="240" w:lineRule="auto"/>
        <w:ind w:firstLine="709"/>
        <w:jc w:val="both"/>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sz w:val="18"/>
          <w:szCs w:val="18"/>
          <w:lang w:eastAsia="ru-RU"/>
        </w:rPr>
        <w:t xml:space="preserve">1. Утвердить </w:t>
      </w:r>
      <w:r w:rsidRPr="009D49F2">
        <w:rPr>
          <w:rFonts w:ascii="Times New Roman" w:eastAsia="Times New Roman" w:hAnsi="Times New Roman" w:cs="Times New Roman"/>
          <w:bCs/>
          <w:sz w:val="18"/>
          <w:szCs w:val="18"/>
          <w:lang w:eastAsia="ru-RU"/>
        </w:rPr>
        <w:t>Порядок расчета и возврата сумм инициативных платежей, подлежащих возврату лицам (в том числе организациям) осуществившим их перечисление в бюджет Умыганского сельского поселения (прилагается)</w:t>
      </w:r>
      <w:r w:rsidRPr="009D49F2">
        <w:rPr>
          <w:rFonts w:ascii="Times New Roman" w:eastAsia="Times New Roman" w:hAnsi="Times New Roman" w:cs="Times New Roman"/>
          <w:sz w:val="18"/>
          <w:szCs w:val="18"/>
          <w:lang w:eastAsia="ru-RU"/>
        </w:rPr>
        <w:t>.</w:t>
      </w:r>
    </w:p>
    <w:p w:rsidR="0071528F" w:rsidRPr="009D49F2" w:rsidRDefault="0071528F" w:rsidP="0071528F">
      <w:pPr>
        <w:widowControl w:val="0"/>
        <w:tabs>
          <w:tab w:val="left" w:pos="1276"/>
        </w:tabs>
        <w:spacing w:after="0" w:line="240" w:lineRule="auto"/>
        <w:ind w:firstLine="709"/>
        <w:jc w:val="both"/>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sz w:val="18"/>
          <w:szCs w:val="18"/>
          <w:lang w:eastAsia="ru-RU"/>
        </w:rPr>
        <w:t xml:space="preserve">2. </w:t>
      </w:r>
      <w:r w:rsidRPr="009D49F2">
        <w:rPr>
          <w:rFonts w:ascii="Times New Roman" w:eastAsia="Times New Roman" w:hAnsi="Times New Roman" w:cs="Times New Roman"/>
          <w:bCs/>
          <w:sz w:val="18"/>
          <w:szCs w:val="18"/>
          <w:lang w:eastAsia="ru-RU"/>
        </w:rPr>
        <w:t>Настоящее решение вступает в силу со дня его официального опубликования.</w:t>
      </w:r>
    </w:p>
    <w:p w:rsidR="0071528F" w:rsidRPr="009D49F2" w:rsidRDefault="0071528F" w:rsidP="0071528F">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Администрации Умыганского сельского поселения 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71528F" w:rsidRPr="009D49F2" w:rsidRDefault="0071528F" w:rsidP="0071528F">
      <w:pPr>
        <w:widowControl w:val="0"/>
        <w:tabs>
          <w:tab w:val="left" w:pos="1276"/>
        </w:tabs>
        <w:spacing w:after="0" w:line="240" w:lineRule="auto"/>
        <w:ind w:firstLine="709"/>
        <w:jc w:val="both"/>
        <w:rPr>
          <w:rFonts w:ascii="Times New Roman" w:eastAsia="Times New Roman" w:hAnsi="Times New Roman" w:cs="Times New Roman"/>
          <w:sz w:val="18"/>
          <w:szCs w:val="18"/>
          <w:lang w:eastAsia="ru-RU"/>
        </w:rPr>
      </w:pPr>
    </w:p>
    <w:p w:rsidR="0071528F" w:rsidRPr="009D49F2" w:rsidRDefault="0071528F" w:rsidP="0071528F">
      <w:pPr>
        <w:widowControl w:val="0"/>
        <w:tabs>
          <w:tab w:val="left" w:pos="1276"/>
        </w:tabs>
        <w:spacing w:after="0" w:line="240" w:lineRule="auto"/>
        <w:ind w:firstLine="709"/>
        <w:jc w:val="both"/>
        <w:rPr>
          <w:rFonts w:ascii="Times New Roman" w:eastAsia="Times New Roman" w:hAnsi="Times New Roman" w:cs="Times New Roman"/>
          <w:sz w:val="18"/>
          <w:szCs w:val="18"/>
          <w:lang w:eastAsia="ru-RU"/>
        </w:rPr>
      </w:pPr>
    </w:p>
    <w:p w:rsidR="0071528F" w:rsidRPr="009D49F2" w:rsidRDefault="0071528F" w:rsidP="0071528F">
      <w:pPr>
        <w:widowControl w:val="0"/>
        <w:tabs>
          <w:tab w:val="left" w:pos="284"/>
        </w:tabs>
        <w:spacing w:after="0" w:line="240" w:lineRule="auto"/>
        <w:ind w:firstLine="709"/>
        <w:rPr>
          <w:rFonts w:ascii="Times New Roman" w:eastAsia="Times New Roman" w:hAnsi="Times New Roman" w:cs="Times New Roman"/>
          <w:sz w:val="18"/>
          <w:szCs w:val="18"/>
          <w:lang w:eastAsia="ru-RU"/>
        </w:rPr>
      </w:pPr>
    </w:p>
    <w:p w:rsidR="0071528F" w:rsidRPr="009D49F2" w:rsidRDefault="0071528F" w:rsidP="0071528F">
      <w:pPr>
        <w:widowControl w:val="0"/>
        <w:tabs>
          <w:tab w:val="left" w:pos="284"/>
        </w:tabs>
        <w:spacing w:after="0" w:line="240" w:lineRule="auto"/>
        <w:ind w:firstLine="709"/>
        <w:rPr>
          <w:rFonts w:ascii="Times New Roman" w:eastAsia="Times New Roman" w:hAnsi="Times New Roman" w:cs="Times New Roman"/>
          <w:sz w:val="18"/>
          <w:szCs w:val="18"/>
          <w:lang w:eastAsia="ru-RU"/>
        </w:rPr>
      </w:pPr>
    </w:p>
    <w:p w:rsidR="0071528F" w:rsidRPr="009D49F2" w:rsidRDefault="0071528F" w:rsidP="0071528F">
      <w:pPr>
        <w:widowControl w:val="0"/>
        <w:tabs>
          <w:tab w:val="left" w:pos="284"/>
        </w:tabs>
        <w:spacing w:after="0" w:line="240" w:lineRule="auto"/>
        <w:ind w:firstLine="709"/>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Умыганского</w:t>
      </w:r>
    </w:p>
    <w:p w:rsidR="0071528F" w:rsidRPr="009D49F2" w:rsidRDefault="0071528F" w:rsidP="0071528F">
      <w:pPr>
        <w:widowControl w:val="0"/>
        <w:tabs>
          <w:tab w:val="left" w:pos="284"/>
        </w:tabs>
        <w:spacing w:after="0" w:line="240" w:lineRule="auto"/>
        <w:ind w:firstLine="709"/>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сельского поселения                                 </w:t>
      </w:r>
      <w:proofErr w:type="spellStart"/>
      <w:r w:rsidRPr="009D49F2">
        <w:rPr>
          <w:rFonts w:ascii="Times New Roman" w:eastAsia="Times New Roman" w:hAnsi="Times New Roman" w:cs="Times New Roman"/>
          <w:sz w:val="18"/>
          <w:szCs w:val="18"/>
          <w:lang w:eastAsia="ru-RU"/>
        </w:rPr>
        <w:t>В.Н.Савицкий</w:t>
      </w:r>
      <w:proofErr w:type="spellEnd"/>
      <w:r w:rsidRPr="009D49F2">
        <w:rPr>
          <w:rFonts w:ascii="Times New Roman" w:eastAsia="Times New Roman" w:hAnsi="Times New Roman" w:cs="Times New Roman"/>
          <w:sz w:val="18"/>
          <w:szCs w:val="18"/>
          <w:lang w:eastAsia="ru-RU"/>
        </w:rPr>
        <w:t xml:space="preserve">. </w:t>
      </w:r>
    </w:p>
    <w:p w:rsidR="0071528F" w:rsidRPr="009D49F2" w:rsidRDefault="0071528F" w:rsidP="0071528F">
      <w:pPr>
        <w:widowControl w:val="0"/>
        <w:tabs>
          <w:tab w:val="left" w:pos="284"/>
        </w:tabs>
        <w:spacing w:after="0" w:line="240" w:lineRule="auto"/>
        <w:ind w:firstLine="709"/>
        <w:rPr>
          <w:rFonts w:ascii="Times New Roman" w:eastAsia="Times New Roman" w:hAnsi="Times New Roman" w:cs="Times New Roman"/>
          <w:sz w:val="18"/>
          <w:szCs w:val="18"/>
          <w:lang w:eastAsia="ru-RU"/>
        </w:rPr>
      </w:pPr>
    </w:p>
    <w:p w:rsidR="0071528F" w:rsidRPr="009D49F2" w:rsidRDefault="0071528F" w:rsidP="0071528F">
      <w:pPr>
        <w:widowControl w:val="0"/>
        <w:tabs>
          <w:tab w:val="left" w:pos="284"/>
        </w:tabs>
        <w:spacing w:after="0" w:line="240" w:lineRule="auto"/>
        <w:ind w:firstLine="709"/>
        <w:rPr>
          <w:rFonts w:ascii="Times New Roman" w:eastAsia="Times New Roman" w:hAnsi="Times New Roman" w:cs="Times New Roman"/>
          <w:sz w:val="18"/>
          <w:szCs w:val="18"/>
          <w:lang w:eastAsia="ru-RU"/>
        </w:rPr>
      </w:pPr>
    </w:p>
    <w:p w:rsidR="0071528F" w:rsidRPr="009D49F2" w:rsidRDefault="0071528F" w:rsidP="0071528F">
      <w:pPr>
        <w:widowControl w:val="0"/>
        <w:tabs>
          <w:tab w:val="left" w:pos="284"/>
        </w:tabs>
        <w:spacing w:after="0" w:line="240" w:lineRule="auto"/>
        <w:ind w:firstLine="709"/>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Утвержден</w:t>
      </w:r>
    </w:p>
    <w:p w:rsidR="0071528F" w:rsidRPr="009D49F2" w:rsidRDefault="0071528F" w:rsidP="0071528F">
      <w:pPr>
        <w:widowControl w:val="0"/>
        <w:tabs>
          <w:tab w:val="left" w:pos="284"/>
        </w:tabs>
        <w:spacing w:after="0" w:line="240" w:lineRule="auto"/>
        <w:ind w:firstLine="709"/>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решением Думы Умыганского </w:t>
      </w:r>
    </w:p>
    <w:p w:rsidR="0071528F" w:rsidRPr="009D49F2" w:rsidRDefault="0071528F" w:rsidP="0071528F">
      <w:pPr>
        <w:widowControl w:val="0"/>
        <w:tabs>
          <w:tab w:val="left" w:pos="284"/>
        </w:tabs>
        <w:spacing w:after="0" w:line="240" w:lineRule="auto"/>
        <w:ind w:firstLine="709"/>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сельского поселения</w:t>
      </w:r>
    </w:p>
    <w:p w:rsidR="0071528F" w:rsidRPr="009D49F2" w:rsidRDefault="0071528F" w:rsidP="0071528F">
      <w:pPr>
        <w:widowControl w:val="0"/>
        <w:tabs>
          <w:tab w:val="left" w:pos="284"/>
        </w:tabs>
        <w:spacing w:after="0" w:line="240" w:lineRule="auto"/>
        <w:ind w:firstLine="709"/>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от «5». 12. 2022 г. № 10</w:t>
      </w:r>
    </w:p>
    <w:p w:rsidR="0071528F" w:rsidRPr="009D49F2" w:rsidRDefault="0071528F" w:rsidP="0071528F">
      <w:pPr>
        <w:widowControl w:val="0"/>
        <w:tabs>
          <w:tab w:val="left" w:pos="284"/>
        </w:tabs>
        <w:spacing w:after="0" w:line="240" w:lineRule="auto"/>
        <w:ind w:firstLine="709"/>
        <w:jc w:val="right"/>
        <w:rPr>
          <w:rFonts w:ascii="Times New Roman" w:eastAsia="Times New Roman" w:hAnsi="Times New Roman" w:cs="Times New Roman"/>
          <w:sz w:val="18"/>
          <w:szCs w:val="18"/>
          <w:lang w:eastAsia="ru-RU"/>
        </w:rPr>
      </w:pPr>
    </w:p>
    <w:p w:rsidR="0071528F" w:rsidRPr="009D49F2" w:rsidRDefault="0071528F" w:rsidP="0071528F">
      <w:pPr>
        <w:widowControl w:val="0"/>
        <w:tabs>
          <w:tab w:val="left" w:pos="284"/>
        </w:tabs>
        <w:spacing w:after="0" w:line="240" w:lineRule="auto"/>
        <w:ind w:firstLine="709"/>
        <w:jc w:val="right"/>
        <w:rPr>
          <w:rFonts w:ascii="Times New Roman" w:eastAsia="Times New Roman" w:hAnsi="Times New Roman" w:cs="Times New Roman"/>
          <w:sz w:val="18"/>
          <w:szCs w:val="18"/>
          <w:lang w:eastAsia="ru-RU"/>
        </w:rPr>
      </w:pPr>
    </w:p>
    <w:p w:rsidR="0071528F" w:rsidRPr="009D49F2" w:rsidRDefault="0071528F" w:rsidP="0071528F">
      <w:pPr>
        <w:spacing w:after="0" w:line="240" w:lineRule="auto"/>
        <w:ind w:firstLine="709"/>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ПОРЯДОК</w:t>
      </w:r>
    </w:p>
    <w:p w:rsidR="0071528F" w:rsidRPr="009D49F2" w:rsidRDefault="0071528F" w:rsidP="0071528F">
      <w:pPr>
        <w:spacing w:after="0" w:line="240" w:lineRule="auto"/>
        <w:ind w:firstLine="709"/>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sz w:val="18"/>
          <w:szCs w:val="18"/>
          <w:lang w:eastAsia="ru-RU"/>
        </w:rPr>
        <w:t>РАСЧЕТА И ВОЗВРАТА СУММ ИНИЦИАТИВНЫХ ПЛАТЕЖЕЙ, ПОДЛЕЖАЩИХ ВОЗВРАТУ ЛИЦАМ (В ТОМ ЧИСЛЕ ОРГАНИЗАЦИЯМ), ОСУЩЕСТВИВШИМ ИХ ПЕРЕЧИСЛЕНИЕ В БЮДЖЕТ УМЫГАНСКОГО СЕЛЬСКОГО ПОСЕЛЕНИЯ</w:t>
      </w:r>
    </w:p>
    <w:p w:rsidR="0071528F" w:rsidRPr="009D49F2" w:rsidRDefault="0071528F" w:rsidP="0071528F">
      <w:pPr>
        <w:spacing w:after="0" w:line="240" w:lineRule="auto"/>
        <w:ind w:firstLine="709"/>
        <w:jc w:val="both"/>
        <w:rPr>
          <w:rFonts w:ascii="Times New Roman" w:eastAsia="Times New Roman" w:hAnsi="Times New Roman" w:cs="Times New Roman"/>
          <w:sz w:val="18"/>
          <w:szCs w:val="18"/>
          <w:lang w:eastAsia="ru-RU"/>
        </w:rPr>
      </w:pPr>
    </w:p>
    <w:p w:rsidR="0071528F" w:rsidRPr="009D49F2" w:rsidRDefault="0071528F" w:rsidP="0071528F">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Порядок расчета и возврата сумм инициативных платежей, подлежащих возврату лицам (в том числе организациям), осуществившим их перечисление в бюджет Умыганского сельского поселения (далее - Порядок), разработан в соответствии с частью 3 статьи 56.1. Федерального закона от 06.10.2003 г. № 131-ФЗ «Об общих принципах организации местного самоуправления в Российской Федерации» (далее - Федеральный закон).</w:t>
      </w:r>
    </w:p>
    <w:p w:rsidR="0071528F" w:rsidRPr="009D49F2" w:rsidRDefault="0071528F" w:rsidP="0071528F">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Понятия и термины, используемые в Порядке, применяются в значениях, определенных статьями 26.1. и 56.1. Федерального закона.</w:t>
      </w: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В случае, если инициативный проект не был реализован, либо в случае образования по итогам реализации инициативного проекта остатка инициативных платежей, не использованных в целях его реализации, инициативные платежи подлежат возврату лицам (в том числе организациям), осуществившим их перечисление в бюджет Умыганского сельского поселения (далее - денежные средства, подлежащие возврату).</w:t>
      </w: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Размер суммы денежных средств, подлежащих возврату, в случае, если инициативный проект не был реализован, равен сумме перечисленного лицом (в том числе организацией) в бюджет Умыганского сельского поселения инициативного платежа.</w:t>
      </w: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Размер суммы денежных средств, подлежащих возврату лицу (в том числе организации), в случае, если по завершению реализации инициативного проекта образовался остаток инициативных платежей, рассчитывается по следующей формуле:</w:t>
      </w:r>
    </w:p>
    <w:p w:rsidR="0071528F" w:rsidRPr="009D49F2" w:rsidRDefault="0071528F" w:rsidP="0071528F">
      <w:pPr>
        <w:autoSpaceDE w:val="0"/>
        <w:autoSpaceDN w:val="0"/>
        <w:adjustRightInd w:val="0"/>
        <w:spacing w:after="0" w:line="240" w:lineRule="auto"/>
        <w:ind w:firstLine="709"/>
        <w:jc w:val="both"/>
        <w:outlineLvl w:val="0"/>
        <w:rPr>
          <w:rFonts w:ascii="Times New Roman" w:eastAsia="Times New Roman" w:hAnsi="Times New Roman" w:cs="Times New Roman"/>
          <w:sz w:val="18"/>
          <w:szCs w:val="18"/>
          <w:lang w:eastAsia="ru-RU"/>
        </w:rPr>
      </w:pP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B = Р x </w:t>
      </w:r>
      <w:proofErr w:type="gramStart"/>
      <w:r w:rsidRPr="009D49F2">
        <w:rPr>
          <w:rFonts w:ascii="Times New Roman" w:eastAsia="Times New Roman" w:hAnsi="Times New Roman" w:cs="Times New Roman"/>
          <w:sz w:val="18"/>
          <w:szCs w:val="18"/>
          <w:lang w:eastAsia="ru-RU"/>
        </w:rPr>
        <w:t>О</w:t>
      </w:r>
      <w:proofErr w:type="gramEnd"/>
      <w:r w:rsidRPr="009D49F2">
        <w:rPr>
          <w:rFonts w:ascii="Times New Roman" w:eastAsia="Times New Roman" w:hAnsi="Times New Roman" w:cs="Times New Roman"/>
          <w:sz w:val="18"/>
          <w:szCs w:val="18"/>
          <w:lang w:eastAsia="ru-RU"/>
        </w:rPr>
        <w:t xml:space="preserve"> / S, где:</w:t>
      </w: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B - сумма денежных средств, подлежащих возврату;</w:t>
      </w: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 - сумма внесенных лицом (в том числе организацией) инициативных платежей в целях реализации конкретного инициативного проекта;</w:t>
      </w: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 - общая сумма остатка инициативных платежей по итогам реализации инициативного проекта;</w:t>
      </w: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S - общая сумма инициативных платежей, внесенных в целях реализации инициативного проекта.</w:t>
      </w: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5. В течение 30 календарных дней со дня окончания срока реализации инициативного проекта главный администратор инициативных платежей обеспечивает размещение на официальном сайте Администрации Умыганского                                                                                                               </w:t>
      </w:r>
    </w:p>
    <w:p w:rsidR="0071528F" w:rsidRPr="009D49F2" w:rsidRDefault="0071528F" w:rsidP="0071528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сельского поселения информационного сообщения о приеме заявлений о возврате платежей, перечисленных в бюджет Умыганского сельского поселения в целях реализации конкретного инициативного проекта (далее - заявление о возврате).</w:t>
      </w: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 Заявление о возврате может быть подано в течение трех лет со дня уплаты инициативного платежа.</w:t>
      </w: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Для осуществления возврата денежных средств лицо (в том числе организация), перечислившее инициативный платеж в бюджет Умыганского </w:t>
      </w:r>
    </w:p>
    <w:p w:rsidR="0071528F" w:rsidRPr="009D49F2" w:rsidRDefault="0071528F" w:rsidP="0071528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сельского поселения, предоставляет в адрес главного администратора инициативных платежей письменное заявление о возврате инициативного платежа, составленное в соответствии с требованиями приказа Министерства финансов </w:t>
      </w:r>
      <w:r w:rsidRPr="009D49F2">
        <w:rPr>
          <w:rFonts w:ascii="Times New Roman" w:eastAsia="Times New Roman" w:hAnsi="Times New Roman" w:cs="Times New Roman"/>
          <w:sz w:val="18"/>
          <w:szCs w:val="18"/>
          <w:lang w:eastAsia="ru-RU"/>
        </w:rPr>
        <w:lastRenderedPageBreak/>
        <w:t>Российской Федерации от 27.09.2021 г. № 137н «Об утверждении Общих требований к возврату излишне уплаченных (взысканных) платежей».</w:t>
      </w: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Денежные средства подлежат возврату в течение 30 календарных дней со дня регистрации заявления о возврате главным администратором инициативных платежей.</w:t>
      </w: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Возврат денежных средств осуществляется главным администратором инициативных платежей в соответствии со </w:t>
      </w:r>
      <w:hyperlink r:id="rId76" w:history="1">
        <w:r w:rsidRPr="009D49F2">
          <w:rPr>
            <w:rFonts w:ascii="Times New Roman" w:eastAsia="Times New Roman" w:hAnsi="Times New Roman" w:cs="Times New Roman"/>
            <w:sz w:val="18"/>
            <w:szCs w:val="18"/>
            <w:lang w:eastAsia="ru-RU"/>
          </w:rPr>
          <w:t>статьей 40.1</w:t>
        </w:r>
      </w:hyperlink>
      <w:r w:rsidRPr="009D49F2">
        <w:rPr>
          <w:rFonts w:ascii="Times New Roman" w:eastAsia="Times New Roman" w:hAnsi="Times New Roman" w:cs="Times New Roman"/>
          <w:sz w:val="18"/>
          <w:szCs w:val="18"/>
          <w:lang w:eastAsia="ru-RU"/>
        </w:rPr>
        <w:t>. Бюджетного кодекса Российской Федерации и общими требованиями, установленными приказом Министерства финансов Российской Федерации от 27.09.2021 г. № 137н «Об утверждении Общих требований к возврату излишне уплаченных (взысканных) платежей».</w:t>
      </w:r>
    </w:p>
    <w:p w:rsidR="0071528F" w:rsidRPr="009D49F2" w:rsidRDefault="0071528F" w:rsidP="0071528F">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 Расходы, понесенные плательщиком при перечислении инициативных платежей, не подлежат возмещению из бюджета Умыганского сельского поселения.</w:t>
      </w:r>
    </w:p>
    <w:p w:rsidR="0071528F" w:rsidRPr="009D49F2" w:rsidRDefault="0071528F" w:rsidP="0071528F">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71528F" w:rsidRPr="009D49F2" w:rsidRDefault="0071528F" w:rsidP="0071528F">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55DF1" w:rsidRPr="009D49F2" w:rsidRDefault="00255DF1" w:rsidP="00255DF1">
      <w:pPr>
        <w:spacing w:after="0" w:line="240" w:lineRule="auto"/>
        <w:ind w:firstLine="699"/>
        <w:jc w:val="center"/>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ИРКУТСКАЯ ОБЛАСТЬ</w:t>
      </w:r>
    </w:p>
    <w:p w:rsidR="00255DF1" w:rsidRPr="009D49F2" w:rsidRDefault="00255DF1" w:rsidP="00255DF1">
      <w:pPr>
        <w:spacing w:after="0" w:line="240" w:lineRule="auto"/>
        <w:ind w:firstLine="699"/>
        <w:jc w:val="center"/>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Тулунский район</w:t>
      </w:r>
    </w:p>
    <w:p w:rsidR="00255DF1" w:rsidRPr="009D49F2" w:rsidRDefault="00255DF1" w:rsidP="00255DF1">
      <w:pPr>
        <w:spacing w:after="0" w:line="240" w:lineRule="auto"/>
        <w:ind w:firstLine="699"/>
        <w:jc w:val="center"/>
        <w:rPr>
          <w:rFonts w:ascii="Times New Roman" w:eastAsia="Times New Roman" w:hAnsi="Times New Roman" w:cs="Times New Roman"/>
          <w:b/>
          <w:color w:val="000000"/>
          <w:sz w:val="18"/>
          <w:szCs w:val="18"/>
          <w:lang w:eastAsia="ru-RU"/>
        </w:rPr>
      </w:pPr>
    </w:p>
    <w:p w:rsidR="00255DF1" w:rsidRPr="009D49F2" w:rsidRDefault="00255DF1" w:rsidP="00255DF1">
      <w:pPr>
        <w:spacing w:after="0" w:line="240" w:lineRule="auto"/>
        <w:ind w:firstLine="699"/>
        <w:jc w:val="center"/>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ДУМА</w:t>
      </w:r>
    </w:p>
    <w:p w:rsidR="00255DF1" w:rsidRPr="009D49F2" w:rsidRDefault="00255DF1" w:rsidP="00255DF1">
      <w:pPr>
        <w:spacing w:after="0" w:line="240" w:lineRule="auto"/>
        <w:ind w:firstLine="699"/>
        <w:jc w:val="center"/>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УМЫГАНСКОГО СЕЛЬСКОГО ПОСЕЛЕНИЯ</w:t>
      </w:r>
    </w:p>
    <w:p w:rsidR="00255DF1" w:rsidRPr="009D49F2" w:rsidRDefault="00255DF1" w:rsidP="00255DF1">
      <w:pPr>
        <w:spacing w:after="0" w:line="240" w:lineRule="auto"/>
        <w:ind w:firstLine="699"/>
        <w:jc w:val="center"/>
        <w:rPr>
          <w:rFonts w:ascii="Times New Roman" w:eastAsia="Times New Roman" w:hAnsi="Times New Roman" w:cs="Times New Roman"/>
          <w:b/>
          <w:color w:val="000000"/>
          <w:sz w:val="18"/>
          <w:szCs w:val="18"/>
          <w:lang w:eastAsia="ru-RU"/>
        </w:rPr>
      </w:pPr>
    </w:p>
    <w:p w:rsidR="00255DF1" w:rsidRPr="009D49F2" w:rsidRDefault="00255DF1" w:rsidP="00255DF1">
      <w:pPr>
        <w:spacing w:after="0" w:line="240" w:lineRule="auto"/>
        <w:ind w:firstLine="699"/>
        <w:jc w:val="center"/>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РЕШЕНИЕ</w:t>
      </w:r>
    </w:p>
    <w:p w:rsidR="00255DF1" w:rsidRPr="009D49F2" w:rsidRDefault="00255DF1" w:rsidP="00255DF1">
      <w:pPr>
        <w:spacing w:after="0" w:line="240" w:lineRule="auto"/>
        <w:ind w:firstLine="699"/>
        <w:jc w:val="center"/>
        <w:rPr>
          <w:rFonts w:ascii="Times New Roman" w:eastAsia="Times New Roman" w:hAnsi="Times New Roman" w:cs="Times New Roman"/>
          <w:b/>
          <w:color w:val="000000"/>
          <w:sz w:val="18"/>
          <w:szCs w:val="18"/>
          <w:lang w:eastAsia="ru-RU"/>
        </w:rPr>
      </w:pPr>
    </w:p>
    <w:p w:rsidR="00255DF1" w:rsidRPr="009D49F2" w:rsidRDefault="00255DF1" w:rsidP="00255DF1">
      <w:pPr>
        <w:spacing w:after="0" w:line="240" w:lineRule="auto"/>
        <w:ind w:firstLine="699"/>
        <w:jc w:val="center"/>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09 декабря 2022 г.                                              №11</w:t>
      </w:r>
    </w:p>
    <w:p w:rsidR="00255DF1" w:rsidRPr="009D49F2" w:rsidRDefault="00255DF1" w:rsidP="00255DF1">
      <w:pPr>
        <w:spacing w:after="0" w:line="240" w:lineRule="auto"/>
        <w:ind w:firstLine="699"/>
        <w:jc w:val="center"/>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с. Умыган</w:t>
      </w:r>
    </w:p>
    <w:p w:rsidR="00255DF1" w:rsidRPr="009D49F2" w:rsidRDefault="00255DF1" w:rsidP="00255DF1">
      <w:pPr>
        <w:keepNext/>
        <w:keepLines/>
        <w:spacing w:after="0"/>
        <w:ind w:left="10" w:hanging="10"/>
        <w:jc w:val="center"/>
        <w:outlineLvl w:val="0"/>
        <w:rPr>
          <w:rFonts w:ascii="Times New Roman" w:eastAsia="Times New Roman" w:hAnsi="Times New Roman" w:cs="Times New Roman"/>
          <w:b/>
          <w:i/>
          <w:color w:val="000000"/>
          <w:sz w:val="18"/>
          <w:szCs w:val="18"/>
          <w:lang w:eastAsia="ru-RU"/>
        </w:rPr>
      </w:pPr>
    </w:p>
    <w:p w:rsidR="00255DF1" w:rsidRPr="009D49F2" w:rsidRDefault="00255DF1" w:rsidP="00255DF1">
      <w:pPr>
        <w:keepNext/>
        <w:keepLines/>
        <w:spacing w:after="0"/>
        <w:ind w:left="10" w:right="3259" w:firstLine="699"/>
        <w:jc w:val="both"/>
        <w:outlineLvl w:val="0"/>
        <w:rPr>
          <w:rFonts w:ascii="Times New Roman" w:eastAsia="Times New Roman" w:hAnsi="Times New Roman" w:cs="Times New Roman"/>
          <w:b/>
          <w:i/>
          <w:color w:val="000000"/>
          <w:sz w:val="18"/>
          <w:szCs w:val="18"/>
          <w:lang w:eastAsia="ru-RU"/>
        </w:rPr>
      </w:pPr>
      <w:r w:rsidRPr="009D49F2">
        <w:rPr>
          <w:rFonts w:ascii="Times New Roman" w:eastAsia="Times New Roman" w:hAnsi="Times New Roman" w:cs="Times New Roman"/>
          <w:b/>
          <w:i/>
          <w:color w:val="000000"/>
          <w:sz w:val="18"/>
          <w:szCs w:val="18"/>
          <w:lang w:eastAsia="ru-RU"/>
        </w:rPr>
        <w:t>Об утверждении порядка назначения и проведения опроса граждан в Умыганском сельском поселении</w:t>
      </w:r>
    </w:p>
    <w:p w:rsidR="00255DF1" w:rsidRPr="009D49F2" w:rsidRDefault="00255DF1" w:rsidP="00255DF1">
      <w:pPr>
        <w:spacing w:after="3" w:line="249" w:lineRule="auto"/>
        <w:ind w:left="-15" w:firstLine="699"/>
        <w:jc w:val="both"/>
        <w:rPr>
          <w:rFonts w:ascii="Times New Roman" w:eastAsia="Times New Roman" w:hAnsi="Times New Roman" w:cs="Times New Roman"/>
          <w:color w:val="000000"/>
          <w:sz w:val="18"/>
          <w:szCs w:val="18"/>
          <w:lang w:eastAsia="ru-RU"/>
        </w:rPr>
      </w:pPr>
    </w:p>
    <w:p w:rsidR="00255DF1" w:rsidRPr="009D49F2" w:rsidRDefault="00255DF1" w:rsidP="00255DF1">
      <w:pPr>
        <w:widowControl w:val="0"/>
        <w:autoSpaceDE w:val="0"/>
        <w:autoSpaceDN w:val="0"/>
        <w:spacing w:before="220" w:after="0" w:line="240" w:lineRule="auto"/>
        <w:ind w:firstLine="540"/>
        <w:jc w:val="both"/>
        <w:rPr>
          <w:rFonts w:ascii="Times New Roman" w:eastAsia="Times New Roman" w:hAnsi="Times New Roman" w:cs="Times New Roman"/>
          <w:color w:val="000000" w:themeColor="text1"/>
          <w:sz w:val="18"/>
          <w:szCs w:val="18"/>
          <w:lang w:eastAsia="ru-RU"/>
        </w:rPr>
      </w:pPr>
      <w:r w:rsidRPr="009D49F2">
        <w:rPr>
          <w:rFonts w:ascii="Times New Roman" w:eastAsia="Times New Roman" w:hAnsi="Times New Roman" w:cs="Times New Roman"/>
          <w:sz w:val="18"/>
          <w:szCs w:val="18"/>
          <w:lang w:eastAsia="ru-RU"/>
        </w:rPr>
        <w:t>В соответствии со статьей 31 Федерального закона от 6 октября 2003 года № 131-ФЗ «Об общих принципах организации местного самоуправления в Российской Федерации», Законом Иркутской области от 2 марта 2016 года № 7-ОЗ «Об основах назначения и проведения опроса граждан в муниципальных образованиях Иркутской области», статьями 20, 33 Устава Умыганского муниципального образования</w:t>
      </w:r>
      <w:r w:rsidRPr="009D49F2">
        <w:rPr>
          <w:rFonts w:ascii="Times New Roman" w:eastAsia="Times New Roman" w:hAnsi="Times New Roman" w:cs="Times New Roman"/>
          <w:color w:val="000000" w:themeColor="text1"/>
          <w:sz w:val="18"/>
          <w:szCs w:val="18"/>
          <w:lang w:eastAsia="ru-RU"/>
        </w:rPr>
        <w:t xml:space="preserve"> Дума Умыганского сельского поселения </w:t>
      </w:r>
    </w:p>
    <w:p w:rsidR="00255DF1" w:rsidRPr="009D49F2" w:rsidRDefault="00255DF1" w:rsidP="00255DF1">
      <w:pPr>
        <w:widowControl w:val="0"/>
        <w:autoSpaceDE w:val="0"/>
        <w:autoSpaceDN w:val="0"/>
        <w:spacing w:before="220" w:after="0" w:line="240" w:lineRule="auto"/>
        <w:ind w:firstLine="540"/>
        <w:jc w:val="center"/>
        <w:rPr>
          <w:rFonts w:ascii="Times New Roman" w:eastAsia="Times New Roman" w:hAnsi="Times New Roman" w:cs="Times New Roman"/>
          <w:b/>
          <w:color w:val="000000" w:themeColor="text1"/>
          <w:sz w:val="18"/>
          <w:szCs w:val="18"/>
          <w:lang w:eastAsia="ru-RU"/>
        </w:rPr>
      </w:pPr>
      <w:r w:rsidRPr="009D49F2">
        <w:rPr>
          <w:rFonts w:ascii="Times New Roman" w:eastAsia="Times New Roman" w:hAnsi="Times New Roman" w:cs="Times New Roman"/>
          <w:b/>
          <w:color w:val="000000" w:themeColor="text1"/>
          <w:sz w:val="18"/>
          <w:szCs w:val="18"/>
          <w:lang w:eastAsia="ru-RU"/>
        </w:rPr>
        <w:t>РЕШИЛА:</w:t>
      </w:r>
    </w:p>
    <w:p w:rsidR="00255DF1" w:rsidRPr="009D49F2" w:rsidRDefault="00255DF1" w:rsidP="00255DF1">
      <w:pPr>
        <w:spacing w:after="0" w:line="240"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themeColor="text1"/>
          <w:sz w:val="18"/>
          <w:szCs w:val="18"/>
          <w:lang w:eastAsia="ru-RU"/>
        </w:rPr>
        <w:t>1. Утвердить</w:t>
      </w:r>
      <w:r w:rsidRPr="009D49F2">
        <w:rPr>
          <w:rFonts w:ascii="Times New Roman" w:eastAsia="Times New Roman" w:hAnsi="Times New Roman" w:cs="Times New Roman"/>
          <w:color w:val="000000"/>
          <w:sz w:val="18"/>
          <w:szCs w:val="18"/>
          <w:lang w:eastAsia="ru-RU"/>
        </w:rPr>
        <w:t xml:space="preserve"> Порядок назначения и проведения опроса граждан в Умыганском сельском поселении (прилагается).</w:t>
      </w:r>
    </w:p>
    <w:p w:rsidR="00255DF1" w:rsidRPr="009D49F2" w:rsidRDefault="00255DF1" w:rsidP="00255DF1">
      <w:pPr>
        <w:widowControl w:val="0"/>
        <w:autoSpaceDE w:val="0"/>
        <w:autoSpaceDN w:val="0"/>
        <w:spacing w:after="0" w:line="240" w:lineRule="auto"/>
        <w:ind w:firstLine="69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Признать утратившим силу решение Думы Умыганского сельского поселения от 27.04.2018 года №38 «</w:t>
      </w:r>
      <w:r w:rsidRPr="009D49F2">
        <w:rPr>
          <w:rFonts w:ascii="Times New Roman" w:eastAsia="Times New Roman" w:hAnsi="Times New Roman" w:cs="Times New Roman"/>
          <w:color w:val="000000" w:themeColor="text1"/>
          <w:sz w:val="18"/>
          <w:szCs w:val="18"/>
          <w:lang w:eastAsia="ru-RU"/>
        </w:rPr>
        <w:t>О порядке назначения и проведения опроса граждан в Умыганском сельском поселении».</w:t>
      </w:r>
    </w:p>
    <w:p w:rsidR="00255DF1" w:rsidRPr="009D49F2" w:rsidRDefault="00255DF1" w:rsidP="00255DF1">
      <w:pPr>
        <w:spacing w:after="0" w:line="240" w:lineRule="auto"/>
        <w:ind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3. Настоящее решение вступает в силу через десять календарных дней после дня его официального опубликования.</w:t>
      </w:r>
    </w:p>
    <w:p w:rsidR="00255DF1" w:rsidRPr="009D49F2" w:rsidRDefault="00255DF1" w:rsidP="00255DF1">
      <w:pPr>
        <w:widowControl w:val="0"/>
        <w:autoSpaceDE w:val="0"/>
        <w:autoSpaceDN w:val="0"/>
        <w:spacing w:after="0" w:line="240" w:lineRule="auto"/>
        <w:ind w:firstLine="699"/>
        <w:jc w:val="both"/>
        <w:rPr>
          <w:rFonts w:ascii="Times New Roman" w:eastAsia="Times New Roman" w:hAnsi="Times New Roman" w:cs="Times New Roman"/>
          <w:color w:val="000000" w:themeColor="text1"/>
          <w:sz w:val="18"/>
          <w:szCs w:val="18"/>
          <w:lang w:eastAsia="ru-RU"/>
        </w:rPr>
      </w:pPr>
      <w:r w:rsidRPr="009D49F2">
        <w:rPr>
          <w:rFonts w:ascii="Times New Roman" w:eastAsia="Times New Roman" w:hAnsi="Times New Roman" w:cs="Times New Roman"/>
          <w:color w:val="000000" w:themeColor="text1"/>
          <w:sz w:val="18"/>
          <w:szCs w:val="18"/>
          <w:lang w:eastAsia="ru-RU"/>
        </w:rPr>
        <w:t>4. Опубликовать настоящее решение в газете «Умыганская панорама» и разместить на официальном сайте администрации Умыганского сельского поселения в сети «Интернет».</w:t>
      </w:r>
    </w:p>
    <w:p w:rsidR="00255DF1" w:rsidRPr="009D49F2" w:rsidRDefault="00255DF1" w:rsidP="00255DF1">
      <w:pPr>
        <w:widowControl w:val="0"/>
        <w:autoSpaceDE w:val="0"/>
        <w:autoSpaceDN w:val="0"/>
        <w:spacing w:after="0" w:line="240" w:lineRule="auto"/>
        <w:jc w:val="both"/>
        <w:rPr>
          <w:rFonts w:ascii="Times New Roman" w:eastAsia="Times New Roman" w:hAnsi="Times New Roman" w:cs="Times New Roman"/>
          <w:color w:val="000000" w:themeColor="text1"/>
          <w:sz w:val="18"/>
          <w:szCs w:val="18"/>
          <w:lang w:eastAsia="ru-RU"/>
        </w:rPr>
      </w:pPr>
    </w:p>
    <w:p w:rsidR="00255DF1" w:rsidRPr="009D49F2" w:rsidRDefault="00255DF1" w:rsidP="00255DF1">
      <w:pPr>
        <w:widowControl w:val="0"/>
        <w:autoSpaceDE w:val="0"/>
        <w:autoSpaceDN w:val="0"/>
        <w:spacing w:after="0" w:line="240" w:lineRule="auto"/>
        <w:jc w:val="both"/>
        <w:rPr>
          <w:rFonts w:ascii="Times New Roman" w:eastAsia="Times New Roman" w:hAnsi="Times New Roman" w:cs="Times New Roman"/>
          <w:color w:val="000000" w:themeColor="text1"/>
          <w:sz w:val="18"/>
          <w:szCs w:val="18"/>
          <w:lang w:eastAsia="ru-RU"/>
        </w:rPr>
      </w:pPr>
    </w:p>
    <w:p w:rsidR="00255DF1" w:rsidRPr="009D49F2" w:rsidRDefault="00255DF1" w:rsidP="00255DF1">
      <w:pPr>
        <w:widowControl w:val="0"/>
        <w:autoSpaceDE w:val="0"/>
        <w:autoSpaceDN w:val="0"/>
        <w:spacing w:after="0" w:line="240" w:lineRule="auto"/>
        <w:jc w:val="both"/>
        <w:rPr>
          <w:rFonts w:ascii="Times New Roman" w:eastAsia="Times New Roman" w:hAnsi="Times New Roman" w:cs="Times New Roman"/>
          <w:color w:val="000000" w:themeColor="text1"/>
          <w:sz w:val="18"/>
          <w:szCs w:val="18"/>
          <w:lang w:eastAsia="ru-RU"/>
        </w:rPr>
      </w:pPr>
      <w:r w:rsidRPr="009D49F2">
        <w:rPr>
          <w:rFonts w:ascii="Times New Roman" w:eastAsia="Times New Roman" w:hAnsi="Times New Roman" w:cs="Times New Roman"/>
          <w:color w:val="000000" w:themeColor="text1"/>
          <w:sz w:val="18"/>
          <w:szCs w:val="18"/>
          <w:lang w:eastAsia="ru-RU"/>
        </w:rPr>
        <w:t>Глава Умыганского</w:t>
      </w:r>
    </w:p>
    <w:p w:rsidR="00255DF1" w:rsidRPr="009D49F2" w:rsidRDefault="00255DF1" w:rsidP="00255DF1">
      <w:pPr>
        <w:widowControl w:val="0"/>
        <w:autoSpaceDE w:val="0"/>
        <w:autoSpaceDN w:val="0"/>
        <w:spacing w:after="0" w:line="240" w:lineRule="auto"/>
        <w:jc w:val="both"/>
        <w:rPr>
          <w:rFonts w:ascii="Times New Roman" w:eastAsia="Times New Roman" w:hAnsi="Times New Roman" w:cs="Times New Roman"/>
          <w:color w:val="000000" w:themeColor="text1"/>
          <w:sz w:val="18"/>
          <w:szCs w:val="18"/>
          <w:lang w:eastAsia="ru-RU"/>
        </w:rPr>
      </w:pPr>
      <w:r w:rsidRPr="009D49F2">
        <w:rPr>
          <w:rFonts w:ascii="Times New Roman" w:eastAsia="Times New Roman" w:hAnsi="Times New Roman" w:cs="Times New Roman"/>
          <w:color w:val="000000" w:themeColor="text1"/>
          <w:sz w:val="18"/>
          <w:szCs w:val="18"/>
          <w:lang w:eastAsia="ru-RU"/>
        </w:rPr>
        <w:t>сельского поселения                                                                  В.Н. Савицкий.</w:t>
      </w:r>
    </w:p>
    <w:p w:rsidR="00255DF1" w:rsidRPr="009D49F2" w:rsidRDefault="00255DF1" w:rsidP="00255DF1">
      <w:pPr>
        <w:spacing w:after="0" w:line="238" w:lineRule="auto"/>
        <w:ind w:right="92" w:firstLine="699"/>
        <w:jc w:val="both"/>
        <w:rPr>
          <w:rFonts w:ascii="Times New Roman" w:eastAsia="Times New Roman" w:hAnsi="Times New Roman" w:cs="Times New Roman"/>
          <w:color w:val="000000"/>
          <w:sz w:val="18"/>
          <w:szCs w:val="18"/>
          <w:lang w:eastAsia="ru-RU"/>
        </w:rPr>
      </w:pPr>
    </w:p>
    <w:p w:rsidR="00255DF1" w:rsidRPr="009D49F2" w:rsidRDefault="00255DF1" w:rsidP="00255DF1">
      <w:pPr>
        <w:spacing w:after="0" w:line="238" w:lineRule="auto"/>
        <w:ind w:left="4780" w:right="92" w:hanging="10"/>
        <w:jc w:val="both"/>
        <w:rPr>
          <w:rFonts w:ascii="Times New Roman" w:eastAsia="Times New Roman" w:hAnsi="Times New Roman" w:cs="Times New Roman"/>
          <w:color w:val="000000"/>
          <w:sz w:val="18"/>
          <w:szCs w:val="18"/>
          <w:lang w:eastAsia="ru-RU"/>
        </w:rPr>
      </w:pPr>
    </w:p>
    <w:p w:rsidR="00255DF1" w:rsidRPr="009D49F2" w:rsidRDefault="00255DF1" w:rsidP="00255DF1">
      <w:pPr>
        <w:spacing w:after="0" w:line="240" w:lineRule="auto"/>
        <w:ind w:left="4780" w:hanging="11"/>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УТВЕРЖДЕН</w:t>
      </w:r>
    </w:p>
    <w:p w:rsidR="00255DF1" w:rsidRPr="009D49F2" w:rsidRDefault="00255DF1" w:rsidP="00255DF1">
      <w:pPr>
        <w:spacing w:after="0" w:line="240" w:lineRule="auto"/>
        <w:ind w:left="5206" w:hanging="11"/>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решением Думы Умыганского сельского поселения</w:t>
      </w:r>
    </w:p>
    <w:p w:rsidR="00255DF1" w:rsidRPr="009D49F2" w:rsidRDefault="00255DF1" w:rsidP="00255DF1">
      <w:pPr>
        <w:spacing w:after="0" w:line="240" w:lineRule="auto"/>
        <w:ind w:left="5206" w:hanging="11"/>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от 09 декабря 2022 г. № 10</w:t>
      </w:r>
    </w:p>
    <w:p w:rsidR="00255DF1" w:rsidRPr="009D49F2" w:rsidRDefault="00255DF1" w:rsidP="00255DF1">
      <w:pPr>
        <w:keepNext/>
        <w:keepLines/>
        <w:spacing w:after="0"/>
        <w:ind w:left="10" w:hanging="10"/>
        <w:jc w:val="center"/>
        <w:outlineLvl w:val="0"/>
        <w:rPr>
          <w:rFonts w:ascii="Times New Roman" w:eastAsia="Times New Roman" w:hAnsi="Times New Roman" w:cs="Times New Roman"/>
          <w:b/>
          <w:color w:val="000000"/>
          <w:sz w:val="18"/>
          <w:szCs w:val="18"/>
          <w:lang w:eastAsia="ru-RU"/>
        </w:rPr>
      </w:pPr>
    </w:p>
    <w:p w:rsidR="00255DF1" w:rsidRPr="009D49F2" w:rsidRDefault="00255DF1" w:rsidP="00255DF1">
      <w:pPr>
        <w:keepNext/>
        <w:keepLines/>
        <w:spacing w:after="0"/>
        <w:ind w:left="10" w:hanging="10"/>
        <w:jc w:val="center"/>
        <w:outlineLvl w:val="0"/>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ПОРЯДОК</w:t>
      </w:r>
    </w:p>
    <w:p w:rsidR="00255DF1" w:rsidRPr="009D49F2" w:rsidRDefault="00255DF1" w:rsidP="00255DF1">
      <w:pPr>
        <w:keepNext/>
        <w:keepLines/>
        <w:spacing w:after="0"/>
        <w:ind w:left="10" w:hanging="10"/>
        <w:jc w:val="center"/>
        <w:outlineLvl w:val="0"/>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НАЗНАЧЕНИЯ И ПРОВЕДЕНИЯ ОПРОСА ГРАЖДАН</w:t>
      </w:r>
    </w:p>
    <w:p w:rsidR="00255DF1" w:rsidRPr="009D49F2" w:rsidRDefault="00255DF1" w:rsidP="00255DF1">
      <w:pPr>
        <w:keepNext/>
        <w:keepLines/>
        <w:spacing w:after="0"/>
        <w:ind w:left="10" w:hanging="10"/>
        <w:jc w:val="center"/>
        <w:outlineLvl w:val="0"/>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 xml:space="preserve"> В УМЫГАНСКОМ СЕЛЬСКОМ ПОСЕЛЕНИИ</w:t>
      </w:r>
    </w:p>
    <w:p w:rsidR="00255DF1" w:rsidRPr="009D49F2" w:rsidRDefault="00255DF1" w:rsidP="00255DF1">
      <w:pPr>
        <w:spacing w:after="0" w:line="250" w:lineRule="auto"/>
        <w:ind w:left="332" w:right="322" w:hanging="10"/>
        <w:jc w:val="center"/>
        <w:rPr>
          <w:rFonts w:ascii="Times New Roman" w:eastAsia="Times New Roman" w:hAnsi="Times New Roman" w:cs="Times New Roman"/>
          <w:color w:val="000000"/>
          <w:sz w:val="18"/>
          <w:szCs w:val="18"/>
          <w:lang w:eastAsia="ru-RU"/>
        </w:rPr>
      </w:pPr>
    </w:p>
    <w:p w:rsidR="00255DF1" w:rsidRPr="009D49F2" w:rsidRDefault="00255DF1" w:rsidP="00255DF1">
      <w:pPr>
        <w:spacing w:after="0" w:line="250" w:lineRule="auto"/>
        <w:ind w:left="332" w:right="322"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1. Общие положения</w:t>
      </w:r>
    </w:p>
    <w:p w:rsidR="00255DF1" w:rsidRPr="009D49F2" w:rsidRDefault="00255DF1" w:rsidP="00AC4B80">
      <w:pPr>
        <w:numPr>
          <w:ilvl w:val="0"/>
          <w:numId w:val="42"/>
        </w:numPr>
        <w:spacing w:after="0" w:line="25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Настоящий Порядок в соответствии со статьей 31 Федерального закона от 6 октября 2003 года № 131-ФЗ «Об общих принципах организации местного самоуправления в Российской Федерации» (далее – Федеральный закон №131-ФЗ), Законом Иркутской области от 2 марта 2016 года № 7-ОЗ «Об основах назначения и проведения опроса граждан в муниципальных образованиях Иркутской области» (далее – Закон Иркутской области № 7-ОЗ), Уставом Умыганского муниципального образования регулирует процедуру назначения и проведения опроса граждан на территории (части территории) Умыганского сельского поселения (далее – местный опрос) в части, не урегулированной Федеральным законом №131-ФЗ, Законом Иркутской области №7-ОЗ.</w:t>
      </w:r>
    </w:p>
    <w:p w:rsidR="00255DF1" w:rsidRPr="009D49F2" w:rsidRDefault="00255DF1" w:rsidP="00AC4B80">
      <w:pPr>
        <w:numPr>
          <w:ilvl w:val="0"/>
          <w:numId w:val="42"/>
        </w:numPr>
        <w:spacing w:after="310"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Право на участие в местном опросе имеют граждане, обладающие избирательным правом, место жительства которых расположено в пределах территории муниципального образования, а в случае проведения местного опроса на части территории муниципального образования – место жительства которых расположено на соответствующей части</w:t>
      </w:r>
      <w:r w:rsidRPr="009D49F2">
        <w:rPr>
          <w:rFonts w:ascii="Times New Roman" w:eastAsia="Times New Roman" w:hAnsi="Times New Roman" w:cs="Times New Roman"/>
          <w:i/>
          <w:color w:val="000000"/>
          <w:sz w:val="18"/>
          <w:szCs w:val="18"/>
          <w:lang w:eastAsia="ru-RU"/>
        </w:rPr>
        <w:t xml:space="preserve"> </w:t>
      </w:r>
      <w:r w:rsidRPr="009D49F2">
        <w:rPr>
          <w:rFonts w:ascii="Times New Roman" w:eastAsia="Times New Roman" w:hAnsi="Times New Roman" w:cs="Times New Roman"/>
          <w:color w:val="000000"/>
          <w:sz w:val="18"/>
          <w:szCs w:val="18"/>
          <w:lang w:eastAsia="ru-RU"/>
        </w:rPr>
        <w:t>территории муниципального образования</w:t>
      </w:r>
      <w:r w:rsidRPr="009D49F2">
        <w:rPr>
          <w:rFonts w:ascii="Times New Roman" w:eastAsia="Times New Roman" w:hAnsi="Times New Roman" w:cs="Times New Roman"/>
          <w:i/>
          <w:color w:val="000000"/>
          <w:sz w:val="18"/>
          <w:szCs w:val="18"/>
          <w:lang w:eastAsia="ru-RU"/>
        </w:rPr>
        <w:t xml:space="preserve">. </w:t>
      </w:r>
      <w:r w:rsidRPr="009D49F2">
        <w:rPr>
          <w:rFonts w:ascii="Times New Roman" w:eastAsia="Times New Roman" w:hAnsi="Times New Roman" w:cs="Times New Roman"/>
          <w:color w:val="000000"/>
          <w:sz w:val="18"/>
          <w:szCs w:val="18"/>
          <w:lang w:eastAsia="ru-RU"/>
        </w:rPr>
        <w:t xml:space="preserve">В местном опросе по вопросу выявления мнения граждан о поддержке </w:t>
      </w:r>
      <w:r w:rsidRPr="009D49F2">
        <w:rPr>
          <w:rFonts w:ascii="Times New Roman" w:eastAsia="Times New Roman" w:hAnsi="Times New Roman" w:cs="Times New Roman"/>
          <w:color w:val="000000"/>
          <w:sz w:val="18"/>
          <w:szCs w:val="18"/>
          <w:lang w:eastAsia="ru-RU"/>
        </w:rPr>
        <w:lastRenderedPageBreak/>
        <w:t>инициативного проекта вправе участвовать жители муниципального образования или его части, в которых предлагается реализовать инициативный проект (инициативные проекты), достигшие шестнадцатилетнего возраста.</w:t>
      </w:r>
    </w:p>
    <w:p w:rsidR="00255DF1" w:rsidRPr="009D49F2" w:rsidRDefault="00255DF1" w:rsidP="00255DF1">
      <w:pPr>
        <w:spacing w:after="12" w:line="249" w:lineRule="auto"/>
        <w:ind w:left="332" w:right="322"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2. Порядок формирования комиссий, осуществляющих подготовку и проведение местного опроса</w:t>
      </w:r>
    </w:p>
    <w:p w:rsidR="00255DF1" w:rsidRPr="009D49F2" w:rsidRDefault="00255DF1" w:rsidP="00AC4B80">
      <w:pPr>
        <w:numPr>
          <w:ilvl w:val="0"/>
          <w:numId w:val="42"/>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Членом комиссии местного опроса, членом участковой комиссии местного опроса вправе быть житель муниципального образования, достигший возраста 18 лет </w:t>
      </w:r>
      <w:proofErr w:type="gramStart"/>
      <w:r w:rsidRPr="009D49F2">
        <w:rPr>
          <w:rFonts w:ascii="Times New Roman" w:eastAsia="Times New Roman" w:hAnsi="Times New Roman" w:cs="Times New Roman"/>
          <w:color w:val="000000"/>
          <w:sz w:val="18"/>
          <w:szCs w:val="18"/>
          <w:lang w:eastAsia="ru-RU"/>
        </w:rPr>
        <w:t>или</w:t>
      </w:r>
      <w:proofErr w:type="gramEnd"/>
      <w:r w:rsidRPr="009D49F2">
        <w:rPr>
          <w:rFonts w:ascii="Times New Roman" w:eastAsia="Times New Roman" w:hAnsi="Times New Roman" w:cs="Times New Roman"/>
          <w:color w:val="000000"/>
          <w:sz w:val="18"/>
          <w:szCs w:val="18"/>
          <w:lang w:eastAsia="ru-RU"/>
        </w:rPr>
        <w:t xml:space="preserve"> который достигнет возраста 18 лет на день проведения местного опроса (в случае проведения местного опроса в течение нескольких дней – на первый день проведения местного опроса).</w:t>
      </w:r>
    </w:p>
    <w:p w:rsidR="00255DF1" w:rsidRPr="009D49F2" w:rsidRDefault="00255DF1" w:rsidP="00AC4B80">
      <w:pPr>
        <w:numPr>
          <w:ilvl w:val="0"/>
          <w:numId w:val="42"/>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Комиссия местного опроса формируется (за исключением случая, предусмотренного пунктом 2 части 1 статьи 11 Закона Иркутской области № 7-ОЗ) постановлением администрации Умыганского сельского поселения (далее – администрация) на основании предложений органов территориального общественного самоуправления, предприятий, учреждений и общественных организаций, действующих на территории местного опроса, политических партий, а также собраний граждан по месту жительства, работы, службы, учебы на территории местного опроса.</w:t>
      </w:r>
    </w:p>
    <w:p w:rsidR="00255DF1" w:rsidRPr="009D49F2" w:rsidRDefault="00255DF1" w:rsidP="00AC4B80">
      <w:pPr>
        <w:numPr>
          <w:ilvl w:val="0"/>
          <w:numId w:val="42"/>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Администрация в течение 10 календарных дней со дня принятия решения о назначении местного опроса, но не позднее чем за 35 календарных дней до дня начала проведения местного опроса размещает на официальном сайте Умыганского сельского поселения </w:t>
      </w:r>
      <w:proofErr w:type="spellStart"/>
      <w:r w:rsidRPr="009D49F2">
        <w:rPr>
          <w:rFonts w:ascii="Times New Roman" w:eastAsia="Times New Roman" w:hAnsi="Times New Roman" w:cs="Times New Roman"/>
          <w:color w:val="000000"/>
          <w:sz w:val="18"/>
          <w:szCs w:val="18"/>
          <w:lang w:val="en-US" w:eastAsia="ru-RU"/>
        </w:rPr>
        <w:t>umygan</w:t>
      </w:r>
      <w:proofErr w:type="spellEnd"/>
      <w:r w:rsidRPr="009D49F2">
        <w:rPr>
          <w:rFonts w:ascii="Times New Roman" w:eastAsia="Times New Roman" w:hAnsi="Times New Roman" w:cs="Times New Roman"/>
          <w:color w:val="000000"/>
          <w:sz w:val="18"/>
          <w:szCs w:val="18"/>
          <w:lang w:eastAsia="ru-RU"/>
        </w:rPr>
        <w:t>.</w:t>
      </w:r>
      <w:proofErr w:type="spellStart"/>
      <w:r w:rsidRPr="009D49F2">
        <w:rPr>
          <w:rFonts w:ascii="Times New Roman" w:eastAsia="Times New Roman" w:hAnsi="Times New Roman" w:cs="Times New Roman"/>
          <w:color w:val="000000"/>
          <w:sz w:val="18"/>
          <w:szCs w:val="18"/>
          <w:lang w:val="en-US" w:eastAsia="ru-RU"/>
        </w:rPr>
        <w:t>mo</w:t>
      </w:r>
      <w:proofErr w:type="spellEnd"/>
      <w:r w:rsidRPr="009D49F2">
        <w:rPr>
          <w:rFonts w:ascii="Times New Roman" w:eastAsia="Times New Roman" w:hAnsi="Times New Roman" w:cs="Times New Roman"/>
          <w:color w:val="000000"/>
          <w:sz w:val="18"/>
          <w:szCs w:val="18"/>
          <w:lang w:eastAsia="ru-RU"/>
        </w:rPr>
        <w:t>38.</w:t>
      </w:r>
      <w:proofErr w:type="spellStart"/>
      <w:r w:rsidRPr="009D49F2">
        <w:rPr>
          <w:rFonts w:ascii="Times New Roman" w:eastAsia="Times New Roman" w:hAnsi="Times New Roman" w:cs="Times New Roman"/>
          <w:color w:val="000000"/>
          <w:sz w:val="18"/>
          <w:szCs w:val="18"/>
          <w:lang w:val="en-US" w:eastAsia="ru-RU"/>
        </w:rPr>
        <w:t>ru</w:t>
      </w:r>
      <w:proofErr w:type="spellEnd"/>
      <w:r w:rsidRPr="009D49F2">
        <w:rPr>
          <w:rFonts w:ascii="Times New Roman" w:eastAsia="Times New Roman" w:hAnsi="Times New Roman" w:cs="Times New Roman"/>
          <w:color w:val="000000"/>
          <w:sz w:val="18"/>
          <w:szCs w:val="18"/>
          <w:lang w:eastAsia="ru-RU"/>
        </w:rPr>
        <w:t xml:space="preserve"> (далее – официальный сайт), а также в газете «Умыганская панорама» (далее – газета) сообщение о предстоящем формировании комиссии местного опроса и (или) участковых комиссий местного опроса, в котором указывается следующее:</w:t>
      </w:r>
    </w:p>
    <w:p w:rsidR="00255DF1" w:rsidRPr="009D49F2" w:rsidRDefault="00255DF1" w:rsidP="00AC4B80">
      <w:pPr>
        <w:numPr>
          <w:ilvl w:val="0"/>
          <w:numId w:val="43"/>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сроки, время и место приема предложений по кандидатурам в состав комиссии местного опроса, участковых комиссий местного опроса;</w:t>
      </w:r>
    </w:p>
    <w:p w:rsidR="00255DF1" w:rsidRPr="009D49F2" w:rsidRDefault="00255DF1" w:rsidP="00AC4B80">
      <w:pPr>
        <w:numPr>
          <w:ilvl w:val="0"/>
          <w:numId w:val="43"/>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количество членов формируемой комиссии местного опроса, участковых комиссий местного опроса;</w:t>
      </w:r>
    </w:p>
    <w:p w:rsidR="00255DF1" w:rsidRPr="009D49F2" w:rsidRDefault="00255DF1" w:rsidP="00AC4B80">
      <w:pPr>
        <w:numPr>
          <w:ilvl w:val="0"/>
          <w:numId w:val="43"/>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перечень документов, которые должны быть представлены, а также перечень сведений о кандидатуре в состав комиссии местного опроса, участковой комиссии местного опроса, которые должны содержаться в этих документах.</w:t>
      </w:r>
    </w:p>
    <w:p w:rsidR="00255DF1" w:rsidRPr="009D49F2" w:rsidRDefault="00255DF1" w:rsidP="00255DF1">
      <w:pPr>
        <w:spacing w:after="3" w:line="249"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6. По каждой кандидатуре в состав комиссии местного опроса, участковой комиссии местного опроса должны предоставляться следующие документы:</w:t>
      </w:r>
    </w:p>
    <w:p w:rsidR="00255DF1" w:rsidRPr="009D49F2" w:rsidRDefault="00255DF1" w:rsidP="00AC4B80">
      <w:pPr>
        <w:numPr>
          <w:ilvl w:val="0"/>
          <w:numId w:val="44"/>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заявление гражданина о согласии быть назначенным членом соответствующей комиссии местного опроса;</w:t>
      </w:r>
    </w:p>
    <w:p w:rsidR="00255DF1" w:rsidRPr="009D49F2" w:rsidRDefault="00255DF1" w:rsidP="00AC4B80">
      <w:pPr>
        <w:numPr>
          <w:ilvl w:val="0"/>
          <w:numId w:val="44"/>
        </w:numPr>
        <w:spacing w:after="12"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копию документа гражданина, удостоверяющего его личность;</w:t>
      </w:r>
    </w:p>
    <w:p w:rsidR="00255DF1" w:rsidRPr="009D49F2" w:rsidRDefault="00255DF1" w:rsidP="00AC4B80">
      <w:pPr>
        <w:numPr>
          <w:ilvl w:val="0"/>
          <w:numId w:val="44"/>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решение органа территориального общественного самоуправления, предприятия, учреждения, общественной организации, политической партии о выдвижении лица в качестве кандидатуры в состав комиссии местного опроса, участковой комиссии местного опроса или заверенная копия указанного решения, либо протокол собрания граждан по месту жительства, работы, службы, учебы о выдвижении лица в качестве кандидатуры в состав комиссии местного опроса, участковой комиссии местного опроса.</w:t>
      </w:r>
    </w:p>
    <w:p w:rsidR="00255DF1" w:rsidRPr="009D49F2" w:rsidRDefault="00255DF1" w:rsidP="00255DF1">
      <w:pPr>
        <w:spacing w:after="3" w:line="249"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7. В заявлении, предусмотренном подпунктом 1 пункта 6 настоящего Порядка, указывается: </w:t>
      </w:r>
    </w:p>
    <w:p w:rsidR="00255DF1" w:rsidRPr="009D49F2" w:rsidRDefault="00255DF1" w:rsidP="00AC4B80">
      <w:pPr>
        <w:numPr>
          <w:ilvl w:val="0"/>
          <w:numId w:val="45"/>
        </w:numPr>
        <w:spacing w:after="3" w:line="249" w:lineRule="auto"/>
        <w:ind w:left="-15"/>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фамилия, имя, отчество (последнее – при наличии);</w:t>
      </w:r>
    </w:p>
    <w:p w:rsidR="00255DF1" w:rsidRPr="009D49F2" w:rsidRDefault="00255DF1" w:rsidP="00AC4B80">
      <w:pPr>
        <w:numPr>
          <w:ilvl w:val="0"/>
          <w:numId w:val="45"/>
        </w:numPr>
        <w:spacing w:after="3" w:line="249" w:lineRule="auto"/>
        <w:ind w:left="-15"/>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год рождения (в возрасте 18 лет – дополнительно день и месяц рождения);</w:t>
      </w:r>
    </w:p>
    <w:p w:rsidR="00255DF1" w:rsidRPr="009D49F2" w:rsidRDefault="00255DF1" w:rsidP="00AC4B80">
      <w:pPr>
        <w:numPr>
          <w:ilvl w:val="0"/>
          <w:numId w:val="45"/>
        </w:numPr>
        <w:spacing w:after="3" w:line="249" w:lineRule="auto"/>
        <w:ind w:left="-15"/>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адрес места жительства;</w:t>
      </w:r>
    </w:p>
    <w:p w:rsidR="00255DF1" w:rsidRPr="009D49F2" w:rsidRDefault="00255DF1" w:rsidP="00AC4B80">
      <w:pPr>
        <w:numPr>
          <w:ilvl w:val="0"/>
          <w:numId w:val="45"/>
        </w:numPr>
        <w:spacing w:after="3" w:line="249" w:lineRule="auto"/>
        <w:ind w:left="-15"/>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серия и номер паспорта или документа, заменяющего паспорт гражданина, дата его выдачи, наименование или код органа, выдавшего паспорт или документ, заменяющий паспорт гражданина;</w:t>
      </w:r>
    </w:p>
    <w:p w:rsidR="00255DF1" w:rsidRPr="009D49F2" w:rsidRDefault="00255DF1" w:rsidP="00AC4B80">
      <w:pPr>
        <w:numPr>
          <w:ilvl w:val="0"/>
          <w:numId w:val="45"/>
        </w:numPr>
        <w:spacing w:after="3" w:line="249" w:lineRule="auto"/>
        <w:ind w:left="-15"/>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сведения о гражданстве;</w:t>
      </w:r>
    </w:p>
    <w:p w:rsidR="00255DF1" w:rsidRPr="009D49F2" w:rsidRDefault="00255DF1" w:rsidP="00AC4B80">
      <w:pPr>
        <w:numPr>
          <w:ilvl w:val="0"/>
          <w:numId w:val="45"/>
        </w:numPr>
        <w:spacing w:after="3" w:line="249" w:lineRule="auto"/>
        <w:ind w:left="-15"/>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согласие быть членом комиссии местного опроса;</w:t>
      </w:r>
    </w:p>
    <w:p w:rsidR="00255DF1" w:rsidRPr="009D49F2" w:rsidRDefault="00255DF1" w:rsidP="00AC4B80">
      <w:pPr>
        <w:numPr>
          <w:ilvl w:val="0"/>
          <w:numId w:val="45"/>
        </w:numPr>
        <w:spacing w:after="3" w:line="249" w:lineRule="auto"/>
        <w:ind w:left="-15"/>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наименование комиссии местного опроса, на осуществление функций члена которой дается согласие;</w:t>
      </w:r>
    </w:p>
    <w:p w:rsidR="00255DF1" w:rsidRPr="009D49F2" w:rsidRDefault="00255DF1" w:rsidP="00AC4B80">
      <w:pPr>
        <w:numPr>
          <w:ilvl w:val="0"/>
          <w:numId w:val="45"/>
        </w:numPr>
        <w:spacing w:after="3" w:line="249" w:lineRule="auto"/>
        <w:ind w:left="-15"/>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согласие лица на обработку персональных данных в соответствии с требованиями Федерального закона от 27 июля 2006 года № 152-ФЗ «О персональных данных» (далее – Федеральный закон «О персональных данных»);</w:t>
      </w:r>
    </w:p>
    <w:p w:rsidR="00255DF1" w:rsidRPr="009D49F2" w:rsidRDefault="00255DF1" w:rsidP="00AC4B80">
      <w:pPr>
        <w:numPr>
          <w:ilvl w:val="0"/>
          <w:numId w:val="45"/>
        </w:numPr>
        <w:spacing w:after="3" w:line="249" w:lineRule="auto"/>
        <w:ind w:left="-15"/>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подпись заявителя и дата ее проставления.</w:t>
      </w:r>
    </w:p>
    <w:p w:rsidR="00255DF1" w:rsidRPr="009D49F2" w:rsidRDefault="00255DF1" w:rsidP="00AC4B80">
      <w:pPr>
        <w:numPr>
          <w:ilvl w:val="0"/>
          <w:numId w:val="46"/>
        </w:numPr>
        <w:spacing w:after="3" w:line="249" w:lineRule="auto"/>
        <w:ind w:left="-15"/>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Период приема предложений по составу комиссии местного опроса, участковых комиссий местного опроса должен составлять не менее 7 календарных дней со дня опубликования сообщения, предусмотренного пунктом 5 настоящего Порядка.</w:t>
      </w:r>
    </w:p>
    <w:p w:rsidR="00255DF1" w:rsidRPr="009D49F2" w:rsidRDefault="00255DF1" w:rsidP="00AC4B80">
      <w:pPr>
        <w:numPr>
          <w:ilvl w:val="0"/>
          <w:numId w:val="46"/>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Документы, предусмотренные пунктом 6 настоящего Порядка, поступившие в администрацию, регистрируются должностным лицом администрации, ответственным за ведение делопроизводства, в порядке, предусмотренном правовым актом администрации, устанавливающим порядок делопроизводства в указанном органе местного самоуправления.</w:t>
      </w:r>
    </w:p>
    <w:p w:rsidR="00255DF1" w:rsidRPr="009D49F2" w:rsidRDefault="00255DF1" w:rsidP="00AC4B80">
      <w:pPr>
        <w:numPr>
          <w:ilvl w:val="0"/>
          <w:numId w:val="46"/>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Постановление администрации о формировании комиссии местного опроса издается не позднее, чем за 25 календарных дней до дня начала проведения местного опроса.</w:t>
      </w:r>
    </w:p>
    <w:p w:rsidR="00255DF1" w:rsidRPr="009D49F2" w:rsidRDefault="00255DF1" w:rsidP="00255DF1">
      <w:pPr>
        <w:spacing w:after="3" w:line="249"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Решения комиссии, осуществляющей подготовку и проведение местного опроса на всей территории местного опроса (далее – комиссия, организующая местный опрос) о формировании участковых комиссий местного опроса принимаются не позднее, чем за 20 календарных дней до дня начала проведения местного опроса.</w:t>
      </w:r>
    </w:p>
    <w:p w:rsidR="00255DF1" w:rsidRPr="009D49F2" w:rsidRDefault="00255DF1" w:rsidP="00AC4B80">
      <w:pPr>
        <w:numPr>
          <w:ilvl w:val="0"/>
          <w:numId w:val="46"/>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Постановлением администрации из состава комиссии местного опроса определяется председатель соответствующей комиссии, который организует ее деятельность.</w:t>
      </w:r>
    </w:p>
    <w:p w:rsidR="00255DF1" w:rsidRPr="009D49F2" w:rsidRDefault="00255DF1" w:rsidP="00255DF1">
      <w:pPr>
        <w:spacing w:after="3" w:line="249"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Решением комиссии, организующей местный опрос, из состава участковой комиссии местного опроса определяется председатель соответствующей комиссии, который организует ее деятельность.</w:t>
      </w:r>
    </w:p>
    <w:p w:rsidR="00255DF1" w:rsidRPr="009D49F2" w:rsidRDefault="00255DF1" w:rsidP="00AC4B80">
      <w:pPr>
        <w:numPr>
          <w:ilvl w:val="0"/>
          <w:numId w:val="46"/>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Деятельность комиссии местного опроса, участковой комиссии местного опроса осуществляется на основе коллегиальности.</w:t>
      </w:r>
    </w:p>
    <w:p w:rsidR="00255DF1" w:rsidRPr="009D49F2" w:rsidRDefault="00255DF1" w:rsidP="00255DF1">
      <w:pPr>
        <w:spacing w:after="3" w:line="249"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Заседание комиссии местного опроса, участковой комиссии местного опроса считается правомочным, если в нем принимает участие более половины от установленного числа членов соответствующей комиссии.</w:t>
      </w:r>
    </w:p>
    <w:p w:rsidR="00255DF1" w:rsidRPr="009D49F2" w:rsidRDefault="00255DF1" w:rsidP="00255DF1">
      <w:pPr>
        <w:spacing w:after="309" w:line="249"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Решения комиссии местного опроса, участковой комиссии местного опроса принимаются большинством голосов от числа присутствующих членов соответствующей комиссии и подписываются председателем соответствующей комиссии.</w:t>
      </w:r>
    </w:p>
    <w:p w:rsidR="00255DF1" w:rsidRPr="009D49F2" w:rsidRDefault="00255DF1" w:rsidP="00255DF1">
      <w:pPr>
        <w:spacing w:after="306" w:line="249" w:lineRule="auto"/>
        <w:ind w:left="332" w:right="322"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3. Назначение местного опроса</w:t>
      </w:r>
    </w:p>
    <w:p w:rsidR="00255DF1" w:rsidRPr="009D49F2" w:rsidRDefault="00255DF1" w:rsidP="00AC4B80">
      <w:pPr>
        <w:numPr>
          <w:ilvl w:val="0"/>
          <w:numId w:val="46"/>
        </w:numPr>
        <w:spacing w:after="0"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Местный опрос проводится по инициативе:</w:t>
      </w:r>
    </w:p>
    <w:p w:rsidR="00255DF1" w:rsidRPr="009D49F2" w:rsidRDefault="00255DF1" w:rsidP="00AC4B80">
      <w:pPr>
        <w:numPr>
          <w:ilvl w:val="0"/>
          <w:numId w:val="47"/>
        </w:numPr>
        <w:spacing w:after="0"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Думы Умыганского сельского поселения (далее – Дума сельского поселения) или главы Умыганского сельского поселения (далее – глава сельского поселения) - по вопросам местного значения;</w:t>
      </w:r>
    </w:p>
    <w:p w:rsidR="00255DF1" w:rsidRPr="009D49F2" w:rsidRDefault="00255DF1" w:rsidP="00AC4B80">
      <w:pPr>
        <w:numPr>
          <w:ilvl w:val="0"/>
          <w:numId w:val="47"/>
        </w:numPr>
        <w:spacing w:after="0"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Правительства Иркутской области - для учета мнения населения муниципального образования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255DF1" w:rsidRPr="009D49F2" w:rsidRDefault="00255DF1" w:rsidP="00AC4B80">
      <w:pPr>
        <w:numPr>
          <w:ilvl w:val="0"/>
          <w:numId w:val="47"/>
        </w:numPr>
        <w:spacing w:after="0"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жителей муниципального образования или его части - по вопросу выявления мнения граждан о поддержке инициативного проекта (инициативных проектов).</w:t>
      </w:r>
    </w:p>
    <w:p w:rsidR="00255DF1" w:rsidRPr="009D49F2" w:rsidRDefault="00255DF1" w:rsidP="00255DF1">
      <w:pPr>
        <w:spacing w:after="3" w:line="249"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14. Дума сельского поселения вправе выдвинуть инициативу проведения местного опроса на основании обращения о проведении местного опроса:</w:t>
      </w:r>
    </w:p>
    <w:p w:rsidR="00255DF1" w:rsidRPr="009D49F2" w:rsidRDefault="00255DF1" w:rsidP="00AC4B80">
      <w:pPr>
        <w:numPr>
          <w:ilvl w:val="0"/>
          <w:numId w:val="48"/>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жителей муниципального образования в количестве не менее 10 человек, обладающих избирательных правом;</w:t>
      </w:r>
    </w:p>
    <w:p w:rsidR="00255DF1" w:rsidRPr="009D49F2" w:rsidRDefault="00255DF1" w:rsidP="00AC4B80">
      <w:pPr>
        <w:numPr>
          <w:ilvl w:val="0"/>
          <w:numId w:val="48"/>
        </w:numPr>
        <w:spacing w:after="0" w:line="249" w:lineRule="auto"/>
        <w:ind w:left="-15"/>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группы депутатов Думы сельского поселения в количестве не менее 2 депутатов;</w:t>
      </w:r>
    </w:p>
    <w:p w:rsidR="00255DF1" w:rsidRPr="009D49F2" w:rsidRDefault="00255DF1" w:rsidP="00AC4B80">
      <w:pPr>
        <w:numPr>
          <w:ilvl w:val="0"/>
          <w:numId w:val="48"/>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органов территориального общественного самоуправления, которое осуществляется на территории муниципального образования;</w:t>
      </w:r>
    </w:p>
    <w:p w:rsidR="00255DF1" w:rsidRPr="009D49F2" w:rsidRDefault="00255DF1" w:rsidP="00AC4B80">
      <w:pPr>
        <w:numPr>
          <w:ilvl w:val="0"/>
          <w:numId w:val="4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Решение Думы сельского поселения об инициативе проведения местного опроса не позднее 3 календарных дней со дня его принятия подлежит размещению на официальном сайте, а также опубликованию в газете.</w:t>
      </w:r>
    </w:p>
    <w:p w:rsidR="00255DF1" w:rsidRPr="009D49F2" w:rsidRDefault="00255DF1" w:rsidP="00AC4B80">
      <w:pPr>
        <w:numPr>
          <w:ilvl w:val="0"/>
          <w:numId w:val="4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Инициатива главы сельского поселения о проведении местного опроса осуществляется в форме издания постановления администрации.</w:t>
      </w:r>
    </w:p>
    <w:p w:rsidR="00255DF1" w:rsidRPr="009D49F2" w:rsidRDefault="00255DF1" w:rsidP="00AC4B80">
      <w:pPr>
        <w:numPr>
          <w:ilvl w:val="0"/>
          <w:numId w:val="4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Постановление администрации об инициативе проведения местного опроса не позднее 3 календарных дней со дня его издания подлежит размещению на официальном сайте, а также опубликованию газете.</w:t>
      </w:r>
    </w:p>
    <w:p w:rsidR="00255DF1" w:rsidRPr="009D49F2" w:rsidRDefault="00255DF1" w:rsidP="00AC4B80">
      <w:pPr>
        <w:numPr>
          <w:ilvl w:val="0"/>
          <w:numId w:val="4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Поступление обращений о проведении местного опроса, предусмотренных пунктом 13 настоящего Порядка, поступление постановления администрации, постановления Правительства Иркутской области об инициативе проведения местного опроса регистрируется в Думе сельского поселения в порядке, предусмотренном регламентом деятельности Думы сельского поселения.</w:t>
      </w:r>
    </w:p>
    <w:p w:rsidR="00255DF1" w:rsidRPr="009D49F2" w:rsidRDefault="00255DF1" w:rsidP="00AC4B80">
      <w:pPr>
        <w:numPr>
          <w:ilvl w:val="0"/>
          <w:numId w:val="4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Решение о назначении местного опроса принимает Дума сельского поселения в порядке и сроки, установленные Законом Иркутской области №7-ОЗ.</w:t>
      </w:r>
    </w:p>
    <w:p w:rsidR="00255DF1" w:rsidRPr="009D49F2" w:rsidRDefault="00255DF1" w:rsidP="00AC4B80">
      <w:pPr>
        <w:numPr>
          <w:ilvl w:val="0"/>
          <w:numId w:val="49"/>
        </w:numPr>
        <w:spacing w:after="309"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Решение Думы сельского поселения о назначении местного опроса или об отказе в назначении местного опроса подлежит размещению на официальном сайте, а также опубликованию в газете не позднее десяти календарных дней после дня его принятия.</w:t>
      </w:r>
    </w:p>
    <w:p w:rsidR="00255DF1" w:rsidRPr="009D49F2" w:rsidRDefault="00255DF1" w:rsidP="00255DF1">
      <w:pPr>
        <w:spacing w:after="310" w:line="249" w:lineRule="auto"/>
        <w:ind w:left="1485" w:right="1475"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4. Списки участков местного опроса, списки участников местного опроса, опросные листы</w:t>
      </w:r>
    </w:p>
    <w:p w:rsidR="00255DF1" w:rsidRPr="009D49F2" w:rsidRDefault="00255DF1" w:rsidP="00AC4B80">
      <w:pPr>
        <w:numPr>
          <w:ilvl w:val="0"/>
          <w:numId w:val="4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Списки участков местного опроса в случае их образования (с указанием их границ и номеров, мест нахождения участковых комиссий местного опроса) размещаются комиссией, организующей местный опрос, на официальном сайте не позднее чем за 25 календарных дней до дня начала проведения местного опроса.</w:t>
      </w:r>
    </w:p>
    <w:p w:rsidR="00255DF1" w:rsidRPr="009D49F2" w:rsidRDefault="00255DF1" w:rsidP="00AC4B80">
      <w:pPr>
        <w:numPr>
          <w:ilvl w:val="0"/>
          <w:numId w:val="4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Список участников местного опроса изготовляется в одном экземпляре по форме, установленной приложением к настоящему Порядку. В случае образования участков местного опроса список участников местного опроса составляется по каждому участку местного опроса отдельно.</w:t>
      </w:r>
    </w:p>
    <w:p w:rsidR="00255DF1" w:rsidRPr="009D49F2" w:rsidRDefault="00255DF1" w:rsidP="00255DF1">
      <w:pPr>
        <w:spacing w:after="3" w:line="249"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Количество листов списка участников местного опроса определяется по числу участников местного опроса, проживающих на соответствующей территории, с возможностью увеличения указанного количества не более чем на 10 процентов.</w:t>
      </w:r>
    </w:p>
    <w:p w:rsidR="00255DF1" w:rsidRPr="009D49F2" w:rsidRDefault="00255DF1" w:rsidP="00AC4B80">
      <w:pPr>
        <w:numPr>
          <w:ilvl w:val="0"/>
          <w:numId w:val="4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 xml:space="preserve">Список участников местного опроса не позднее, чем в день, предшествующий дню начала проведения местного опроса, сшивается комиссией, организующей местный опрос, или соответствующей участковой комиссией местного опроса, в книгу (книги) и место </w:t>
      </w:r>
      <w:proofErr w:type="spellStart"/>
      <w:r w:rsidRPr="009D49F2">
        <w:rPr>
          <w:rFonts w:ascii="Times New Roman" w:eastAsia="Times New Roman" w:hAnsi="Times New Roman" w:cs="Times New Roman"/>
          <w:color w:val="000000"/>
          <w:sz w:val="18"/>
          <w:szCs w:val="18"/>
          <w:lang w:eastAsia="ru-RU"/>
        </w:rPr>
        <w:t>сшития</w:t>
      </w:r>
      <w:proofErr w:type="spellEnd"/>
      <w:r w:rsidRPr="009D49F2">
        <w:rPr>
          <w:rFonts w:ascii="Times New Roman" w:eastAsia="Times New Roman" w:hAnsi="Times New Roman" w:cs="Times New Roman"/>
          <w:color w:val="000000"/>
          <w:sz w:val="18"/>
          <w:szCs w:val="18"/>
          <w:lang w:eastAsia="ru-RU"/>
        </w:rPr>
        <w:t xml:space="preserve"> скрепляется подписью председателя и иных членов комиссии, сшивших список участников местного опроса.</w:t>
      </w:r>
    </w:p>
    <w:p w:rsidR="00255DF1" w:rsidRPr="009D49F2" w:rsidRDefault="00255DF1" w:rsidP="00AC4B80">
      <w:pPr>
        <w:numPr>
          <w:ilvl w:val="0"/>
          <w:numId w:val="4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случае вынесения на местный опрос нескольких вопросов по каждому из вопросов составляется отдельный список участников местного опроса с соблюдением требований пунктов 21, 22 настоящего Порядка.</w:t>
      </w:r>
    </w:p>
    <w:p w:rsidR="00255DF1" w:rsidRPr="009D49F2" w:rsidRDefault="00255DF1" w:rsidP="00AC4B80">
      <w:pPr>
        <w:numPr>
          <w:ilvl w:val="0"/>
          <w:numId w:val="4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Изготовление списков участников местного опроса осуществляет комиссия, организующая местный опрос, не позднее, чем за 10 календарных дней до дня начала проведения местного опроса.</w:t>
      </w:r>
    </w:p>
    <w:p w:rsidR="00255DF1" w:rsidRPr="009D49F2" w:rsidRDefault="00255DF1" w:rsidP="00AC4B80">
      <w:pPr>
        <w:numPr>
          <w:ilvl w:val="0"/>
          <w:numId w:val="4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Внесение сведений в список участников местного опроса осуществляется участником местного опроса при получении опросного листа. С согласия участника местного опроса или по его просьбе данные об участнике местного опроса, за исключением даты голосования и подписи участника местного опроса, могут быть внесены в список участников местного опроса членом комиссии, организующей местный опрос, или членом соответствующей участковой комиссии местного опроса.</w:t>
      </w:r>
    </w:p>
    <w:p w:rsidR="00255DF1" w:rsidRPr="009D49F2" w:rsidRDefault="00255DF1" w:rsidP="00AC4B80">
      <w:pPr>
        <w:numPr>
          <w:ilvl w:val="0"/>
          <w:numId w:val="49"/>
        </w:numPr>
        <w:spacing w:after="0"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Для проведения местного опроса в форме опроса с использованием официального сайта опросные листы на бумажном носителе не изготавливаются, а указанный местный опрос проводится с использованием электронных бланков, предусмотренных пунктом 1 части 2 статьи 25(1) Закона Иркутской области № 7-ОЗ.</w:t>
      </w:r>
    </w:p>
    <w:p w:rsidR="00255DF1" w:rsidRPr="009D49F2" w:rsidRDefault="00255DF1" w:rsidP="00AC4B80">
      <w:pPr>
        <w:numPr>
          <w:ilvl w:val="0"/>
          <w:numId w:val="4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 вынесении на местный опрос одновременно нескольких вопросов опросные листы, предназначенные для выражения мнения участника местного опроса по каждому из вопросов, должны различаться по размеру и (или) по цвету надписей и (или) по цвету фона.</w:t>
      </w:r>
    </w:p>
    <w:p w:rsidR="00255DF1" w:rsidRPr="009D49F2" w:rsidRDefault="00255DF1" w:rsidP="00AC4B80">
      <w:pPr>
        <w:numPr>
          <w:ilvl w:val="0"/>
          <w:numId w:val="49"/>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Опросный лист должен содержать:</w:t>
      </w:r>
    </w:p>
    <w:p w:rsidR="00255DF1" w:rsidRPr="009D49F2" w:rsidRDefault="00255DF1" w:rsidP="00AC4B80">
      <w:pPr>
        <w:numPr>
          <w:ilvl w:val="0"/>
          <w:numId w:val="50"/>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текст вопроса местного опроса, предлагаемого при проведении местного опроса, и варианты ответа на него;</w:t>
      </w:r>
    </w:p>
    <w:p w:rsidR="00255DF1" w:rsidRPr="009D49F2" w:rsidRDefault="00255DF1" w:rsidP="00AC4B80">
      <w:pPr>
        <w:numPr>
          <w:ilvl w:val="0"/>
          <w:numId w:val="50"/>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разъяснение о порядке заполнения опросного листа;</w:t>
      </w:r>
    </w:p>
    <w:p w:rsidR="00255DF1" w:rsidRPr="009D49F2" w:rsidRDefault="00255DF1" w:rsidP="00AC4B80">
      <w:pPr>
        <w:numPr>
          <w:ilvl w:val="0"/>
          <w:numId w:val="50"/>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отношении местного опроса, проводимого в форме поквартирного (подомового) обхода, – место для заполнения следующей информации об участнике (участниках) местного опроса: фамилия, имя, отчество, дата рождения (в возрасте 18 лет – дополнительно день и месяц рождения), адрес места жительства, серия и номер паспорта или заменяющего его документа, дата его выдачи, подпись участника местного опроса и дата ее проставления;</w:t>
      </w:r>
    </w:p>
    <w:p w:rsidR="00255DF1" w:rsidRPr="009D49F2" w:rsidRDefault="00255DF1" w:rsidP="00AC4B80">
      <w:pPr>
        <w:numPr>
          <w:ilvl w:val="0"/>
          <w:numId w:val="50"/>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согласие участника местного опроса на обработку его персональных данных в соответствии с Федеральным </w:t>
      </w:r>
      <w:hyperlink r:id="rId77">
        <w:r w:rsidRPr="009D49F2">
          <w:rPr>
            <w:rFonts w:ascii="Times New Roman" w:eastAsia="Times New Roman" w:hAnsi="Times New Roman" w:cs="Times New Roman"/>
            <w:color w:val="000000"/>
            <w:sz w:val="18"/>
            <w:szCs w:val="18"/>
            <w:lang w:eastAsia="ru-RU"/>
          </w:rPr>
          <w:t>законом</w:t>
        </w:r>
      </w:hyperlink>
      <w:r w:rsidRPr="009D49F2">
        <w:rPr>
          <w:rFonts w:ascii="Times New Roman" w:eastAsia="Times New Roman" w:hAnsi="Times New Roman" w:cs="Times New Roman"/>
          <w:color w:val="000000"/>
          <w:sz w:val="18"/>
          <w:szCs w:val="18"/>
          <w:lang w:eastAsia="ru-RU"/>
        </w:rPr>
        <w:t xml:space="preserve"> «О персональных данных» в целях проведения местного опроса, установления его итогов и определения его результатов.</w:t>
      </w:r>
    </w:p>
    <w:p w:rsidR="00255DF1" w:rsidRPr="009D49F2" w:rsidRDefault="00255DF1" w:rsidP="00AC4B80">
      <w:pPr>
        <w:numPr>
          <w:ilvl w:val="0"/>
          <w:numId w:val="51"/>
        </w:numPr>
        <w:spacing w:after="310"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Форма опросного листа по вопросу, вынесенному на местный опрос (по каждому из вопросов, вынесенных на местный опрос), утверждается решением комиссии, организующей местный опрос, не позднее чем за 20 календарных дней до дня начала проведения местного опроса.</w:t>
      </w:r>
    </w:p>
    <w:p w:rsidR="00255DF1" w:rsidRPr="009D49F2" w:rsidRDefault="00255DF1" w:rsidP="00255DF1">
      <w:pPr>
        <w:spacing w:after="12" w:line="249" w:lineRule="auto"/>
        <w:ind w:left="1151" w:right="1141" w:hanging="10"/>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Глава 5. Проведение местного опроса, установление итогов голосования и результатов местного опроса</w:t>
      </w:r>
    </w:p>
    <w:p w:rsidR="00255DF1" w:rsidRPr="009D49F2" w:rsidRDefault="00255DF1" w:rsidP="00AC4B80">
      <w:pPr>
        <w:numPr>
          <w:ilvl w:val="0"/>
          <w:numId w:val="51"/>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Особенности порядка проведения местного опроса в форме консультативного местного референдума, поквартирного (подомового) обхода, в форме опросного собрания определяются решениями комиссии, организующей местный опрос, с учетом требований Закона Иркутской области № 7-ОЗ, настоящего Порядка.</w:t>
      </w:r>
    </w:p>
    <w:p w:rsidR="00255DF1" w:rsidRPr="009D49F2" w:rsidRDefault="00255DF1" w:rsidP="00255DF1">
      <w:pPr>
        <w:spacing w:after="3" w:line="249" w:lineRule="auto"/>
        <w:ind w:firstLine="70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Местный опрос может проводиться с использованием официального </w:t>
      </w:r>
      <w:proofErr w:type="gramStart"/>
      <w:r w:rsidRPr="009D49F2">
        <w:rPr>
          <w:rFonts w:ascii="Times New Roman" w:eastAsia="Times New Roman" w:hAnsi="Times New Roman" w:cs="Times New Roman"/>
          <w:color w:val="000000"/>
          <w:sz w:val="18"/>
          <w:szCs w:val="18"/>
          <w:lang w:eastAsia="ru-RU"/>
        </w:rPr>
        <w:t>сайта  муниципального</w:t>
      </w:r>
      <w:proofErr w:type="gramEnd"/>
      <w:r w:rsidRPr="009D49F2">
        <w:rPr>
          <w:rFonts w:ascii="Times New Roman" w:eastAsia="Times New Roman" w:hAnsi="Times New Roman" w:cs="Times New Roman"/>
          <w:color w:val="000000"/>
          <w:sz w:val="18"/>
          <w:szCs w:val="18"/>
          <w:lang w:eastAsia="ru-RU"/>
        </w:rPr>
        <w:t xml:space="preserve">  образования в информационно- телекоммуникационной сети "Интернет" (далее - опрос с использованием официального сайта).</w:t>
      </w:r>
    </w:p>
    <w:p w:rsidR="00255DF1" w:rsidRPr="009D49F2" w:rsidRDefault="00255DF1" w:rsidP="00255DF1">
      <w:pPr>
        <w:spacing w:after="0" w:line="249" w:lineRule="auto"/>
        <w:ind w:firstLine="70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В случае проведения опроса с использованием официального сайта проведение местного опроса в иных формах не допускается. </w:t>
      </w:r>
    </w:p>
    <w:p w:rsidR="00255DF1" w:rsidRPr="009D49F2" w:rsidRDefault="00255DF1" w:rsidP="00255DF1">
      <w:pPr>
        <w:spacing w:after="0" w:line="249" w:lineRule="auto"/>
        <w:ind w:firstLine="70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 проведении местного опроса в форме опроса с использованием официального сайта проводится поименное голосование участников местного опроса с использованием технических средств доступа к информационно-телекоммуникационной сети "Интернет".</w:t>
      </w:r>
    </w:p>
    <w:p w:rsidR="00255DF1" w:rsidRPr="009D49F2" w:rsidRDefault="00255DF1" w:rsidP="00255DF1">
      <w:pPr>
        <w:spacing w:after="0" w:line="249"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 случае проведения опроса с использованием официального сайта местный опрос назначается на несколько календарных дней, следующих подряд, но не более двадцати.</w:t>
      </w:r>
    </w:p>
    <w:p w:rsidR="00255DF1" w:rsidRPr="009D49F2" w:rsidRDefault="00255DF1" w:rsidP="00AC4B80">
      <w:pPr>
        <w:numPr>
          <w:ilvl w:val="0"/>
          <w:numId w:val="52"/>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Форма протокола об итогах голосования на участке местного опроса (в случае образования участков местного опроса), а также форма протокола о результатах местного опроса утверждаются решением комиссии, организующей местный опрос, не позднее, чем за 20 календарных дней до дня начала проведения местного опроса.</w:t>
      </w:r>
    </w:p>
    <w:p w:rsidR="00255DF1" w:rsidRPr="009D49F2" w:rsidRDefault="00255DF1" w:rsidP="00AC4B80">
      <w:pPr>
        <w:numPr>
          <w:ilvl w:val="0"/>
          <w:numId w:val="52"/>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Участковая комиссия местного опроса до подписания протокола об итогах голосования на участке местного опроса обязана рассмотреть все жалобы (заявления), поступившие в указанную комиссию в ходе проведения голосования и установления его итогов, и принять по ним мотивированные решения. Копия решения, принятого участковой комиссией местного опроса по жалобе (заявлению), направляется лицу, подавшему жалобу (заявление), не позднее дня, следующего за днем принятия указанного решения.</w:t>
      </w:r>
    </w:p>
    <w:p w:rsidR="00255DF1" w:rsidRPr="009D49F2" w:rsidRDefault="00255DF1" w:rsidP="00255DF1">
      <w:pPr>
        <w:spacing w:after="3" w:line="249"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Жалобы (заявления), поступившие в участковую комиссию местного опроса, и решения, принятые участковой комиссией местного опроса по ним, прилагаются к протоколу об итогах голосования на соответствующем участке местного опроса.</w:t>
      </w:r>
    </w:p>
    <w:p w:rsidR="00255DF1" w:rsidRPr="009D49F2" w:rsidRDefault="00255DF1" w:rsidP="00AC4B80">
      <w:pPr>
        <w:numPr>
          <w:ilvl w:val="0"/>
          <w:numId w:val="52"/>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Протокол об итогах голосования на участке местного опроса подписывается всеми членами соответствующей участковой комиссии местного опроса (за исключением членов комиссии, в связи с болезнью или по иной уважительной причине не присутствовавшими при установлении итогов голосования на участке местного опроса).</w:t>
      </w:r>
    </w:p>
    <w:p w:rsidR="00255DF1" w:rsidRPr="009D49F2" w:rsidRDefault="00255DF1" w:rsidP="00AC4B80">
      <w:pPr>
        <w:numPr>
          <w:ilvl w:val="0"/>
          <w:numId w:val="52"/>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Комиссия, организующая местный опрос, до подписания протокола о результатах местного опроса обязана рассмотреть все жалобы (заявления), поступившие в указанную комиссию в ходе проведения голосования, установления его итогов, определения его результатов и принять по ним мотивированные решения. Копия решения, принятого комиссией, организующей местный опрос, по жалобе (заявлению) направляется лицу, подавшему жалобу (заявление), не позднее дня, следующего за днем принятия указанного решения.</w:t>
      </w:r>
    </w:p>
    <w:p w:rsidR="00255DF1" w:rsidRPr="009D49F2" w:rsidRDefault="00255DF1" w:rsidP="00255DF1">
      <w:pPr>
        <w:spacing w:after="3" w:line="249"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Жалобы (заявления), поступившие в комиссию, организующую местный опрос, и (или) в участковые комиссии местного опроса, и решения, принятые по ним, прилагаются к протоколу о результатах местного опроса.</w:t>
      </w:r>
    </w:p>
    <w:p w:rsidR="00255DF1" w:rsidRPr="009D49F2" w:rsidRDefault="00255DF1" w:rsidP="00AC4B80">
      <w:pPr>
        <w:numPr>
          <w:ilvl w:val="0"/>
          <w:numId w:val="52"/>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Определение результатов местного опроса производится комиссией, организующей местный опрос, не позднее 14 календарных дней со дня окончания проведения местного опроса.</w:t>
      </w:r>
    </w:p>
    <w:p w:rsidR="00255DF1" w:rsidRPr="009D49F2" w:rsidRDefault="00255DF1" w:rsidP="00AC4B80">
      <w:pPr>
        <w:numPr>
          <w:ilvl w:val="0"/>
          <w:numId w:val="52"/>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Официальное опубликование результатов местного опроса осуществляется на официальном сайте, а также в газете.</w:t>
      </w:r>
    </w:p>
    <w:p w:rsidR="00255DF1" w:rsidRPr="009D49F2" w:rsidRDefault="00255DF1" w:rsidP="00255DF1">
      <w:pPr>
        <w:spacing w:after="3" w:line="249" w:lineRule="auto"/>
        <w:ind w:left="-15" w:firstLine="699"/>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Официальное опубликование данных о количестве голосов участников местного опроса, поданных за различные варианты ответа на вопрос (вопросы) местного опроса, а также опубликование данных, содержащихся в протоколах об итогах голосования на участках местного опроса (в случае, если местный опрос проводился на участках местного опроса) осуществляется на официальном сайте и (или) в газете.</w:t>
      </w:r>
    </w:p>
    <w:p w:rsidR="00255DF1" w:rsidRPr="009D49F2" w:rsidRDefault="00255DF1" w:rsidP="00AC4B80">
      <w:pPr>
        <w:numPr>
          <w:ilvl w:val="0"/>
          <w:numId w:val="52"/>
        </w:numPr>
        <w:spacing w:after="3" w:line="249"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Вся документация комиссии, организующей местный опрос, и участковых комиссий местного опроса (в случае, если местный опрос проводился на участках местного опроса), относящаяся к проведению местного опроса, передается по акту комиссией, организующей местный опрос, в Думу сельского поселения не позднее 10 календарных дней со дня официального опубликования результатов местного опроса.</w:t>
      </w:r>
    </w:p>
    <w:p w:rsidR="0071528F" w:rsidRPr="009D49F2" w:rsidRDefault="0071528F" w:rsidP="0071528F">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FE2C4B" w:rsidRPr="009D49F2" w:rsidRDefault="00FE2C4B" w:rsidP="00FE2C4B">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ИРКУТСКАЯ ОБЛАСТЬ</w:t>
      </w:r>
    </w:p>
    <w:p w:rsidR="00FE2C4B" w:rsidRPr="009D49F2" w:rsidRDefault="00FE2C4B" w:rsidP="00FE2C4B">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ТУЛУНСКИЙ РАЙОН</w:t>
      </w:r>
    </w:p>
    <w:p w:rsidR="00FE2C4B" w:rsidRPr="009D49F2" w:rsidRDefault="00FE2C4B" w:rsidP="00FE2C4B">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ДУМА УМЫГАНСКОГО СЕЛЬСКОГО ПОСЕЛЕНИЯ</w:t>
      </w:r>
    </w:p>
    <w:p w:rsidR="00FE2C4B" w:rsidRPr="009D49F2" w:rsidRDefault="00FE2C4B" w:rsidP="00FE2C4B">
      <w:pPr>
        <w:shd w:val="clear" w:color="auto" w:fill="FFFFFF"/>
        <w:spacing w:after="0" w:line="240" w:lineRule="auto"/>
        <w:jc w:val="center"/>
        <w:rPr>
          <w:rFonts w:ascii="Times New Roman" w:eastAsia="Times New Roman" w:hAnsi="Times New Roman" w:cs="Times New Roman"/>
          <w:b/>
          <w:bCs/>
          <w:sz w:val="18"/>
          <w:szCs w:val="18"/>
          <w:lang w:eastAsia="ru-RU"/>
        </w:rPr>
      </w:pPr>
    </w:p>
    <w:p w:rsidR="00FE2C4B" w:rsidRPr="009D49F2" w:rsidRDefault="00FE2C4B" w:rsidP="00FE2C4B">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РЕШЕНИЕ</w:t>
      </w:r>
    </w:p>
    <w:p w:rsidR="00FE2C4B" w:rsidRPr="009D49F2" w:rsidRDefault="00FE2C4B" w:rsidP="00FE2C4B">
      <w:pPr>
        <w:spacing w:after="0" w:line="240" w:lineRule="auto"/>
        <w:rPr>
          <w:rFonts w:ascii="Times New Roman" w:eastAsia="Times New Roman" w:hAnsi="Times New Roman" w:cs="Times New Roman"/>
          <w:sz w:val="18"/>
          <w:szCs w:val="18"/>
          <w:lang w:eastAsia="ru-RU"/>
        </w:rPr>
      </w:pPr>
    </w:p>
    <w:p w:rsidR="00FE2C4B" w:rsidRPr="009D49F2" w:rsidRDefault="00FE2C4B" w:rsidP="00FE2C4B">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от 09 декабря 2022 г.                                                                 № 12</w:t>
      </w:r>
    </w:p>
    <w:p w:rsidR="00FE2C4B" w:rsidRPr="009D49F2" w:rsidRDefault="00FE2C4B" w:rsidP="00FE2C4B">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 Умыган</w:t>
      </w:r>
    </w:p>
    <w:p w:rsidR="00FE2C4B" w:rsidRPr="009D49F2" w:rsidRDefault="00FE2C4B" w:rsidP="00FE2C4B">
      <w:pPr>
        <w:spacing w:after="0" w:line="240" w:lineRule="auto"/>
        <w:rPr>
          <w:rFonts w:ascii="Times New Roman" w:eastAsia="Times New Roman" w:hAnsi="Times New Roman" w:cs="Times New Roman"/>
          <w:sz w:val="18"/>
          <w:szCs w:val="18"/>
          <w:lang w:eastAsia="ru-RU"/>
        </w:rPr>
      </w:pPr>
    </w:p>
    <w:p w:rsidR="00FE2C4B" w:rsidRPr="009D49F2" w:rsidRDefault="00FE2C4B" w:rsidP="00FE2C4B">
      <w:pPr>
        <w:suppressAutoHyphens/>
        <w:autoSpaceDE w:val="0"/>
        <w:autoSpaceDN w:val="0"/>
        <w:adjustRightInd w:val="0"/>
        <w:spacing w:after="0" w:line="240" w:lineRule="auto"/>
        <w:ind w:right="3685" w:firstLine="567"/>
        <w:contextualSpacing/>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bCs/>
          <w:i/>
          <w:kern w:val="2"/>
          <w:sz w:val="18"/>
          <w:szCs w:val="18"/>
          <w:lang w:eastAsia="ru-RU"/>
        </w:rPr>
        <w:t xml:space="preserve">Об утверждении </w:t>
      </w:r>
      <w:r w:rsidRPr="009D49F2">
        <w:rPr>
          <w:rFonts w:ascii="Times New Roman" w:eastAsia="Times New Roman" w:hAnsi="Times New Roman" w:cs="Times New Roman"/>
          <w:b/>
          <w:i/>
          <w:color w:val="000000"/>
          <w:sz w:val="18"/>
          <w:szCs w:val="18"/>
          <w:lang w:eastAsia="ru-RU"/>
        </w:rPr>
        <w:t xml:space="preserve">ключевых показателей и их целевых значений, индикативных показателей </w:t>
      </w:r>
      <w:r w:rsidRPr="009D49F2">
        <w:rPr>
          <w:rFonts w:ascii="Times New Roman" w:eastAsia="Times New Roman" w:hAnsi="Times New Roman" w:cs="Times New Roman"/>
          <w:b/>
          <w:bCs/>
          <w:i/>
          <w:sz w:val="18"/>
          <w:szCs w:val="18"/>
          <w:lang w:eastAsia="ru-RU"/>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Умыганского</w:t>
      </w:r>
      <w:r w:rsidRPr="009D49F2">
        <w:rPr>
          <w:rFonts w:ascii="Times New Roman" w:eastAsia="Times New Roman" w:hAnsi="Times New Roman" w:cs="Times New Roman"/>
          <w:b/>
          <w:i/>
          <w:sz w:val="18"/>
          <w:szCs w:val="18"/>
          <w:lang w:eastAsia="ru-RU"/>
        </w:rPr>
        <w:t xml:space="preserve"> сельского поселения</w:t>
      </w:r>
      <w:r w:rsidRPr="009D49F2">
        <w:rPr>
          <w:rFonts w:ascii="Times New Roman" w:eastAsia="Times New Roman" w:hAnsi="Times New Roman" w:cs="Times New Roman"/>
          <w:sz w:val="18"/>
          <w:szCs w:val="18"/>
          <w:lang w:eastAsia="ru-RU"/>
        </w:rPr>
        <w:t xml:space="preserve"> </w:t>
      </w:r>
    </w:p>
    <w:p w:rsidR="00FE2C4B" w:rsidRPr="009D49F2" w:rsidRDefault="00FE2C4B" w:rsidP="00FE2C4B">
      <w:pPr>
        <w:widowControl w:val="0"/>
        <w:autoSpaceDE w:val="0"/>
        <w:autoSpaceDN w:val="0"/>
        <w:spacing w:after="0" w:line="228" w:lineRule="auto"/>
        <w:ind w:right="2692" w:firstLine="567"/>
        <w:jc w:val="both"/>
        <w:rPr>
          <w:rFonts w:ascii="Times New Roman" w:eastAsia="Times New Roman" w:hAnsi="Times New Roman" w:cs="Times New Roman"/>
          <w:sz w:val="18"/>
          <w:szCs w:val="18"/>
          <w:lang w:eastAsia="ru-RU"/>
        </w:rPr>
      </w:pPr>
    </w:p>
    <w:p w:rsidR="00FE2C4B" w:rsidRPr="009D49F2" w:rsidRDefault="00FE2C4B" w:rsidP="00FE2C4B">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kern w:val="2"/>
          <w:sz w:val="18"/>
          <w:szCs w:val="18"/>
          <w:lang w:eastAsia="ru-RU"/>
        </w:rPr>
      </w:pPr>
      <w:r w:rsidRPr="009D49F2">
        <w:rPr>
          <w:rFonts w:ascii="Times New Roman" w:eastAsia="Arial" w:hAnsi="Times New Roman" w:cs="Times New Roman"/>
          <w:sz w:val="18"/>
          <w:szCs w:val="18"/>
          <w:lang w:eastAsia="fa-IR" w:bidi="fa-IR"/>
        </w:rPr>
        <w:t xml:space="preserve">В соответствии с Федеральным законом от 31.07.2020 № 248-ФЗ </w:t>
      </w:r>
      <w:r w:rsidRPr="009D49F2">
        <w:rPr>
          <w:rFonts w:ascii="Times New Roman" w:eastAsia="Arial" w:hAnsi="Times New Roman" w:cs="Times New Roman"/>
          <w:sz w:val="18"/>
          <w:szCs w:val="18"/>
          <w:lang w:eastAsia="fa-IR" w:bidi="fa-IR"/>
        </w:rPr>
        <w:br/>
        <w:t xml:space="preserve">«О государственном контроле (надзоре) и муниципальном контроле в Российской Федерации», Федеральным законом от 06.10.2003 № 131-ФЗ </w:t>
      </w:r>
      <w:r w:rsidRPr="009D49F2">
        <w:rPr>
          <w:rFonts w:ascii="Times New Roman" w:eastAsia="Arial" w:hAnsi="Times New Roman" w:cs="Times New Roman"/>
          <w:sz w:val="18"/>
          <w:szCs w:val="18"/>
          <w:lang w:eastAsia="fa-IR" w:bidi="fa-IR"/>
        </w:rPr>
        <w:br/>
        <w:t>«Об общих принципах организации местного самоуправления в Российской Федерации»</w:t>
      </w:r>
      <w:r w:rsidRPr="009D49F2">
        <w:rPr>
          <w:rFonts w:ascii="Times New Roman" w:eastAsia="Times New Roman" w:hAnsi="Times New Roman" w:cs="Times New Roman"/>
          <w:color w:val="000000"/>
          <w:sz w:val="18"/>
          <w:szCs w:val="18"/>
          <w:lang w:eastAsia="ru-RU"/>
        </w:rPr>
        <w:t xml:space="preserve">, руководствуясь </w:t>
      </w:r>
      <w:r w:rsidRPr="009D49F2">
        <w:rPr>
          <w:rFonts w:ascii="Times New Roman" w:eastAsia="Times New Roman" w:hAnsi="Times New Roman" w:cs="Times New Roman"/>
          <w:bCs/>
          <w:kern w:val="2"/>
          <w:sz w:val="18"/>
          <w:szCs w:val="18"/>
          <w:lang w:eastAsia="ru-RU"/>
        </w:rPr>
        <w:t xml:space="preserve">статьями 33, 48 Устава </w:t>
      </w:r>
      <w:r w:rsidRPr="009D49F2">
        <w:rPr>
          <w:rFonts w:ascii="Times New Roman" w:eastAsia="Times New Roman" w:hAnsi="Times New Roman" w:cs="Times New Roman"/>
          <w:kern w:val="2"/>
          <w:sz w:val="18"/>
          <w:szCs w:val="18"/>
          <w:lang w:eastAsia="ru-RU"/>
        </w:rPr>
        <w:t>Умыганского муниципального образования, Дума Умыганского сельского поселения</w:t>
      </w:r>
    </w:p>
    <w:p w:rsidR="00FE2C4B" w:rsidRPr="009D49F2" w:rsidRDefault="00FE2C4B" w:rsidP="00FE2C4B">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kern w:val="2"/>
          <w:sz w:val="18"/>
          <w:szCs w:val="18"/>
          <w:lang w:eastAsia="ru-RU"/>
        </w:rPr>
      </w:pPr>
    </w:p>
    <w:p w:rsidR="00FE2C4B" w:rsidRPr="009D49F2" w:rsidRDefault="00FE2C4B" w:rsidP="00FE2C4B">
      <w:pPr>
        <w:suppressAutoHyphens/>
        <w:autoSpaceDE w:val="0"/>
        <w:autoSpaceDN w:val="0"/>
        <w:adjustRightInd w:val="0"/>
        <w:spacing w:after="0" w:line="240" w:lineRule="auto"/>
        <w:ind w:firstLine="709"/>
        <w:contextualSpacing/>
        <w:jc w:val="center"/>
        <w:rPr>
          <w:rFonts w:ascii="Times New Roman" w:eastAsia="Times New Roman" w:hAnsi="Times New Roman" w:cs="Times New Roman"/>
          <w:bCs/>
          <w:kern w:val="2"/>
          <w:sz w:val="18"/>
          <w:szCs w:val="18"/>
          <w:lang w:eastAsia="ru-RU"/>
        </w:rPr>
      </w:pPr>
      <w:r w:rsidRPr="009D49F2">
        <w:rPr>
          <w:rFonts w:ascii="Times New Roman" w:eastAsia="Times New Roman" w:hAnsi="Times New Roman" w:cs="Times New Roman"/>
          <w:bCs/>
          <w:kern w:val="2"/>
          <w:sz w:val="18"/>
          <w:szCs w:val="18"/>
          <w:lang w:eastAsia="ru-RU"/>
        </w:rPr>
        <w:t>РЕШИЛА:</w:t>
      </w:r>
    </w:p>
    <w:p w:rsidR="00FE2C4B" w:rsidRPr="009D49F2" w:rsidRDefault="00FE2C4B" w:rsidP="00FE2C4B">
      <w:pPr>
        <w:spacing w:after="0" w:line="240" w:lineRule="auto"/>
        <w:ind w:firstLine="720"/>
        <w:jc w:val="both"/>
        <w:rPr>
          <w:rFonts w:ascii="Times New Roman" w:eastAsia="Times New Roman" w:hAnsi="Times New Roman" w:cs="Times New Roman"/>
          <w:bCs/>
          <w:kern w:val="2"/>
          <w:sz w:val="18"/>
          <w:szCs w:val="18"/>
          <w:lang w:eastAsia="ru-RU"/>
        </w:rPr>
      </w:pPr>
      <w:r w:rsidRPr="009D49F2">
        <w:rPr>
          <w:rFonts w:ascii="Times New Roman" w:eastAsia="Times New Roman" w:hAnsi="Times New Roman" w:cs="Times New Roman"/>
          <w:bCs/>
          <w:kern w:val="2"/>
          <w:sz w:val="18"/>
          <w:szCs w:val="18"/>
          <w:lang w:eastAsia="ru-RU"/>
        </w:rPr>
        <w:t>1. Утвердить:</w:t>
      </w:r>
    </w:p>
    <w:p w:rsidR="00FE2C4B" w:rsidRPr="009D49F2" w:rsidRDefault="00FE2C4B" w:rsidP="00FE2C4B">
      <w:pPr>
        <w:spacing w:after="0" w:line="240" w:lineRule="auto"/>
        <w:ind w:firstLine="720"/>
        <w:jc w:val="both"/>
        <w:rPr>
          <w:rFonts w:ascii="Times New Roman" w:eastAsia="Arial" w:hAnsi="Times New Roman" w:cs="Times New Roman"/>
          <w:sz w:val="18"/>
          <w:szCs w:val="18"/>
          <w:lang w:eastAsia="fa-IR" w:bidi="fa-IR"/>
        </w:rPr>
      </w:pPr>
      <w:r w:rsidRPr="009D49F2">
        <w:rPr>
          <w:rFonts w:ascii="Times New Roman" w:eastAsia="Times New Roman" w:hAnsi="Times New Roman" w:cs="Times New Roman"/>
          <w:bCs/>
          <w:kern w:val="2"/>
          <w:sz w:val="18"/>
          <w:szCs w:val="18"/>
          <w:lang w:eastAsia="ru-RU"/>
        </w:rPr>
        <w:t>1)</w:t>
      </w:r>
      <w:r w:rsidRPr="009D49F2">
        <w:rPr>
          <w:rFonts w:ascii="Times New Roman" w:eastAsia="Arial" w:hAnsi="Times New Roman" w:cs="Times New Roman"/>
          <w:sz w:val="18"/>
          <w:szCs w:val="18"/>
          <w:lang w:eastAsia="fa-IR" w:bidi="fa-IR"/>
        </w:rPr>
        <w:t xml:space="preserve"> ключевые показатели и их целевые значения </w:t>
      </w:r>
      <w:r w:rsidRPr="009D49F2">
        <w:rPr>
          <w:rFonts w:ascii="Times New Roman" w:eastAsia="Times New Roman" w:hAnsi="Times New Roman" w:cs="Times New Roman"/>
          <w:bCs/>
          <w:sz w:val="18"/>
          <w:szCs w:val="18"/>
          <w:lang w:eastAsia="ru-RU"/>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Умыганского</w:t>
      </w:r>
      <w:r w:rsidRPr="009D49F2">
        <w:rPr>
          <w:rFonts w:ascii="Times New Roman" w:eastAsia="Times New Roman" w:hAnsi="Times New Roman" w:cs="Times New Roman"/>
          <w:sz w:val="18"/>
          <w:szCs w:val="18"/>
          <w:lang w:eastAsia="ru-RU"/>
        </w:rPr>
        <w:t xml:space="preserve"> сельского поселения</w:t>
      </w:r>
      <w:r w:rsidRPr="009D49F2">
        <w:rPr>
          <w:rFonts w:ascii="Times New Roman" w:eastAsia="Arial" w:hAnsi="Times New Roman" w:cs="Times New Roman"/>
          <w:sz w:val="18"/>
          <w:szCs w:val="18"/>
          <w:lang w:eastAsia="fa-IR" w:bidi="fa-IR"/>
        </w:rPr>
        <w:t xml:space="preserve"> (приложение № 1);</w:t>
      </w:r>
    </w:p>
    <w:p w:rsidR="00FE2C4B" w:rsidRPr="009D49F2" w:rsidRDefault="00FE2C4B" w:rsidP="00FE2C4B">
      <w:pPr>
        <w:spacing w:after="0" w:line="240" w:lineRule="auto"/>
        <w:ind w:firstLine="720"/>
        <w:jc w:val="both"/>
        <w:rPr>
          <w:rFonts w:ascii="Times New Roman" w:eastAsia="Arial" w:hAnsi="Times New Roman" w:cs="Times New Roman"/>
          <w:sz w:val="18"/>
          <w:szCs w:val="18"/>
          <w:lang w:eastAsia="fa-IR" w:bidi="fa-IR"/>
        </w:rPr>
      </w:pPr>
      <w:r w:rsidRPr="009D49F2">
        <w:rPr>
          <w:rFonts w:ascii="Times New Roman" w:eastAsia="Arial" w:hAnsi="Times New Roman" w:cs="Times New Roman"/>
          <w:sz w:val="18"/>
          <w:szCs w:val="18"/>
          <w:lang w:eastAsia="fa-IR" w:bidi="fa-IR"/>
        </w:rPr>
        <w:t xml:space="preserve">2) индикативные показатели </w:t>
      </w:r>
      <w:r w:rsidRPr="009D49F2">
        <w:rPr>
          <w:rFonts w:ascii="Times New Roman" w:eastAsia="Times New Roman" w:hAnsi="Times New Roman" w:cs="Times New Roman"/>
          <w:bCs/>
          <w:sz w:val="18"/>
          <w:szCs w:val="18"/>
          <w:lang w:eastAsia="ru-RU"/>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Умыганского</w:t>
      </w:r>
      <w:r w:rsidRPr="009D49F2">
        <w:rPr>
          <w:rFonts w:ascii="Times New Roman" w:eastAsia="Times New Roman" w:hAnsi="Times New Roman" w:cs="Times New Roman"/>
          <w:sz w:val="18"/>
          <w:szCs w:val="18"/>
          <w:lang w:eastAsia="ru-RU"/>
        </w:rPr>
        <w:t xml:space="preserve"> сельского поселения</w:t>
      </w:r>
      <w:r w:rsidRPr="009D49F2">
        <w:rPr>
          <w:rFonts w:ascii="Times New Roman" w:eastAsia="Arial" w:hAnsi="Times New Roman" w:cs="Times New Roman"/>
          <w:sz w:val="18"/>
          <w:szCs w:val="18"/>
          <w:lang w:eastAsia="fa-IR" w:bidi="fa-IR"/>
        </w:rPr>
        <w:t xml:space="preserve"> (приложение № 2).</w:t>
      </w:r>
    </w:p>
    <w:p w:rsidR="00FE2C4B" w:rsidRPr="009D49F2" w:rsidRDefault="00FE2C4B" w:rsidP="00FE2C4B">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lang w:eastAsia="ar-SA"/>
        </w:rPr>
        <w:t xml:space="preserve">2. </w:t>
      </w:r>
      <w:r w:rsidRPr="009D49F2">
        <w:rPr>
          <w:rFonts w:ascii="Times New Roman" w:eastAsia="Albany AMT" w:hAnsi="Times New Roman" w:cs="Times New Roman"/>
          <w:color w:val="000000"/>
          <w:sz w:val="18"/>
          <w:szCs w:val="18"/>
          <w:lang w:eastAsia="ar-SA"/>
        </w:rPr>
        <w:t>Настоящее решение вступает в силу со дня опубликования.</w:t>
      </w:r>
    </w:p>
    <w:p w:rsidR="00FE2C4B" w:rsidRPr="009D49F2" w:rsidRDefault="00FE2C4B" w:rsidP="00FE2C4B">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Опубликовать настоящее решение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FE2C4B" w:rsidRPr="009D49F2" w:rsidRDefault="00FE2C4B" w:rsidP="00FE2C4B">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sz w:val="18"/>
          <w:szCs w:val="18"/>
          <w:lang w:eastAsia="ru-RU"/>
        </w:rPr>
        <w:t>4. Контроль за исполнением настоящего решения возложить на главу Умыганского сельского поселения Савицкий В.Н.</w:t>
      </w:r>
    </w:p>
    <w:p w:rsidR="00FE2C4B" w:rsidRPr="009D49F2" w:rsidRDefault="00FE2C4B" w:rsidP="00FE2C4B">
      <w:pPr>
        <w:widowControl w:val="0"/>
        <w:autoSpaceDE w:val="0"/>
        <w:autoSpaceDN w:val="0"/>
        <w:spacing w:after="0" w:line="240" w:lineRule="auto"/>
        <w:ind w:right="2692"/>
        <w:jc w:val="both"/>
        <w:rPr>
          <w:rFonts w:ascii="Times New Roman" w:eastAsia="Times New Roman" w:hAnsi="Times New Roman" w:cs="Times New Roman"/>
          <w:i/>
          <w:sz w:val="18"/>
          <w:szCs w:val="18"/>
          <w:lang w:eastAsia="ru-RU"/>
        </w:rPr>
      </w:pPr>
    </w:p>
    <w:p w:rsidR="00FE2C4B" w:rsidRPr="009D49F2" w:rsidRDefault="00FE2C4B" w:rsidP="00FE2C4B">
      <w:pPr>
        <w:widowControl w:val="0"/>
        <w:autoSpaceDE w:val="0"/>
        <w:autoSpaceDN w:val="0"/>
        <w:spacing w:after="0" w:line="240" w:lineRule="auto"/>
        <w:ind w:right="2692"/>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Умыганского</w:t>
      </w:r>
    </w:p>
    <w:p w:rsidR="00FE2C4B" w:rsidRPr="009D49F2" w:rsidRDefault="00FE2C4B" w:rsidP="00FE2C4B">
      <w:pPr>
        <w:widowControl w:val="0"/>
        <w:autoSpaceDE w:val="0"/>
        <w:autoSpaceDN w:val="0"/>
        <w:spacing w:after="0" w:line="240" w:lineRule="auto"/>
        <w:ind w:right="-1"/>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сельского поселения                                                                      </w:t>
      </w:r>
      <w:proofErr w:type="spellStart"/>
      <w:r w:rsidRPr="009D49F2">
        <w:rPr>
          <w:rFonts w:ascii="Times New Roman" w:eastAsia="Times New Roman" w:hAnsi="Times New Roman" w:cs="Times New Roman"/>
          <w:sz w:val="18"/>
          <w:szCs w:val="18"/>
          <w:lang w:eastAsia="ru-RU"/>
        </w:rPr>
        <w:t>В.Н.Савицкий</w:t>
      </w:r>
      <w:proofErr w:type="spellEnd"/>
      <w:r w:rsidRPr="009D49F2">
        <w:rPr>
          <w:rFonts w:ascii="Times New Roman" w:eastAsia="Times New Roman" w:hAnsi="Times New Roman" w:cs="Times New Roman"/>
          <w:sz w:val="18"/>
          <w:szCs w:val="18"/>
          <w:lang w:eastAsia="ru-RU"/>
        </w:rPr>
        <w:t>.</w:t>
      </w:r>
    </w:p>
    <w:p w:rsidR="00FE2C4B" w:rsidRPr="009D49F2" w:rsidRDefault="00FE2C4B" w:rsidP="00FE2C4B">
      <w:pPr>
        <w:widowControl w:val="0"/>
        <w:autoSpaceDE w:val="0"/>
        <w:autoSpaceDN w:val="0"/>
        <w:spacing w:after="0" w:line="240" w:lineRule="auto"/>
        <w:ind w:right="-1"/>
        <w:jc w:val="both"/>
        <w:rPr>
          <w:rFonts w:ascii="Times New Roman" w:eastAsia="Times New Roman" w:hAnsi="Times New Roman" w:cs="Times New Roman"/>
          <w:sz w:val="18"/>
          <w:szCs w:val="18"/>
          <w:lang w:eastAsia="ru-RU"/>
        </w:rPr>
      </w:pPr>
    </w:p>
    <w:p w:rsidR="00FE2C4B" w:rsidRPr="009D49F2" w:rsidRDefault="00FE2C4B" w:rsidP="00FE2C4B">
      <w:pPr>
        <w:tabs>
          <w:tab w:val="left" w:pos="5529"/>
        </w:tabs>
        <w:spacing w:after="0" w:line="240" w:lineRule="auto"/>
        <w:ind w:left="4680" w:firstLine="720"/>
        <w:jc w:val="right"/>
        <w:rPr>
          <w:rFonts w:ascii="Times New Roman" w:eastAsia="Andale Sans UI" w:hAnsi="Times New Roman" w:cs="Times New Roman"/>
          <w:kern w:val="2"/>
          <w:sz w:val="18"/>
          <w:szCs w:val="18"/>
          <w:lang w:eastAsia="zh-CN"/>
        </w:rPr>
      </w:pPr>
    </w:p>
    <w:p w:rsidR="00FE2C4B" w:rsidRPr="009D49F2" w:rsidRDefault="00FE2C4B" w:rsidP="00FE2C4B">
      <w:pPr>
        <w:tabs>
          <w:tab w:val="left" w:pos="5529"/>
        </w:tabs>
        <w:spacing w:after="0" w:line="240" w:lineRule="auto"/>
        <w:ind w:left="4680" w:firstLine="720"/>
        <w:jc w:val="right"/>
        <w:rPr>
          <w:rFonts w:ascii="Times New Roman" w:eastAsia="Andale Sans UI" w:hAnsi="Times New Roman" w:cs="Times New Roman"/>
          <w:kern w:val="2"/>
          <w:sz w:val="18"/>
          <w:szCs w:val="18"/>
          <w:lang w:eastAsia="zh-CN"/>
        </w:rPr>
      </w:pPr>
      <w:r w:rsidRPr="009D49F2">
        <w:rPr>
          <w:rFonts w:ascii="Times New Roman" w:eastAsia="Andale Sans UI" w:hAnsi="Times New Roman" w:cs="Times New Roman"/>
          <w:kern w:val="2"/>
          <w:sz w:val="18"/>
          <w:szCs w:val="18"/>
          <w:lang w:eastAsia="zh-CN"/>
        </w:rPr>
        <w:t>Приложение № 1</w:t>
      </w:r>
    </w:p>
    <w:p w:rsidR="00FE2C4B" w:rsidRPr="009D49F2" w:rsidRDefault="00FE2C4B" w:rsidP="00FE2C4B">
      <w:pPr>
        <w:tabs>
          <w:tab w:val="left" w:pos="5529"/>
        </w:tabs>
        <w:spacing w:after="0" w:line="240" w:lineRule="auto"/>
        <w:ind w:firstLine="5400"/>
        <w:jc w:val="right"/>
        <w:rPr>
          <w:rFonts w:ascii="Times New Roman" w:eastAsia="Andale Sans UI" w:hAnsi="Times New Roman" w:cs="Times New Roman"/>
          <w:kern w:val="2"/>
          <w:sz w:val="18"/>
          <w:szCs w:val="18"/>
          <w:lang w:eastAsia="zh-CN"/>
        </w:rPr>
      </w:pPr>
      <w:r w:rsidRPr="009D49F2">
        <w:rPr>
          <w:rFonts w:ascii="Times New Roman" w:eastAsia="Andale Sans UI" w:hAnsi="Times New Roman" w:cs="Times New Roman"/>
          <w:kern w:val="2"/>
          <w:sz w:val="18"/>
          <w:szCs w:val="18"/>
          <w:lang w:eastAsia="zh-CN"/>
        </w:rPr>
        <w:t>к решению Думы Умыганского сельского поселения</w:t>
      </w:r>
    </w:p>
    <w:p w:rsidR="00FE2C4B" w:rsidRPr="009D49F2" w:rsidRDefault="00FE2C4B" w:rsidP="00FE2C4B">
      <w:pPr>
        <w:tabs>
          <w:tab w:val="left" w:pos="5529"/>
        </w:tabs>
        <w:spacing w:after="0" w:line="240" w:lineRule="auto"/>
        <w:ind w:firstLine="5400"/>
        <w:jc w:val="right"/>
        <w:rPr>
          <w:rFonts w:ascii="Times New Roman" w:eastAsia="Andale Sans UI" w:hAnsi="Times New Roman" w:cs="Times New Roman"/>
          <w:kern w:val="2"/>
          <w:sz w:val="18"/>
          <w:szCs w:val="18"/>
          <w:lang w:eastAsia="zh-CN"/>
        </w:rPr>
      </w:pPr>
      <w:r w:rsidRPr="009D49F2">
        <w:rPr>
          <w:rFonts w:ascii="Times New Roman" w:eastAsia="Andale Sans UI" w:hAnsi="Times New Roman" w:cs="Times New Roman"/>
          <w:kern w:val="2"/>
          <w:sz w:val="18"/>
          <w:szCs w:val="18"/>
          <w:lang w:eastAsia="zh-CN"/>
        </w:rPr>
        <w:t xml:space="preserve">от 09 декабря </w:t>
      </w:r>
      <w:proofErr w:type="gramStart"/>
      <w:r w:rsidRPr="009D49F2">
        <w:rPr>
          <w:rFonts w:ascii="Times New Roman" w:eastAsia="Andale Sans UI" w:hAnsi="Times New Roman" w:cs="Times New Roman"/>
          <w:kern w:val="2"/>
          <w:sz w:val="18"/>
          <w:szCs w:val="18"/>
          <w:lang w:eastAsia="zh-CN"/>
        </w:rPr>
        <w:t>2022  №</w:t>
      </w:r>
      <w:proofErr w:type="gramEnd"/>
      <w:r w:rsidRPr="009D49F2">
        <w:rPr>
          <w:rFonts w:ascii="Times New Roman" w:eastAsia="Andale Sans UI" w:hAnsi="Times New Roman" w:cs="Times New Roman"/>
          <w:kern w:val="2"/>
          <w:sz w:val="18"/>
          <w:szCs w:val="18"/>
          <w:lang w:eastAsia="zh-CN"/>
        </w:rPr>
        <w:t xml:space="preserve"> 9</w:t>
      </w:r>
    </w:p>
    <w:p w:rsidR="00FE2C4B" w:rsidRPr="009D49F2" w:rsidRDefault="00FE2C4B" w:rsidP="00FE2C4B">
      <w:pPr>
        <w:spacing w:after="0" w:line="200" w:lineRule="atLeast"/>
        <w:jc w:val="center"/>
        <w:rPr>
          <w:rFonts w:ascii="Times New Roman" w:eastAsia="Times New Roman" w:hAnsi="Times New Roman" w:cs="Times New Roman"/>
          <w:sz w:val="18"/>
          <w:szCs w:val="18"/>
          <w:lang w:eastAsia="ru-RU"/>
        </w:rPr>
      </w:pPr>
    </w:p>
    <w:p w:rsidR="00FE2C4B" w:rsidRPr="009D49F2" w:rsidRDefault="00FE2C4B" w:rsidP="00FE2C4B">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Cs/>
          <w:sz w:val="18"/>
          <w:szCs w:val="18"/>
          <w:lang w:eastAsia="ru-RU"/>
        </w:rPr>
        <w:t xml:space="preserve">Ключевые показатели и их целевые значения </w:t>
      </w:r>
    </w:p>
    <w:p w:rsidR="00FE2C4B" w:rsidRPr="009D49F2" w:rsidRDefault="00FE2C4B" w:rsidP="00FE2C4B">
      <w:pPr>
        <w:spacing w:after="0" w:line="2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Cs/>
          <w:sz w:val="18"/>
          <w:szCs w:val="18"/>
          <w:lang w:eastAsia="ru-RU"/>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Умыганского</w:t>
      </w:r>
      <w:r w:rsidRPr="009D49F2">
        <w:rPr>
          <w:rFonts w:ascii="Times New Roman" w:eastAsia="Times New Roman" w:hAnsi="Times New Roman" w:cs="Times New Roman"/>
          <w:sz w:val="18"/>
          <w:szCs w:val="18"/>
          <w:lang w:eastAsia="ru-RU"/>
        </w:rPr>
        <w:t xml:space="preserve"> сельского поселения</w:t>
      </w:r>
    </w:p>
    <w:p w:rsidR="00FE2C4B" w:rsidRPr="009D49F2" w:rsidRDefault="00FE2C4B" w:rsidP="00FE2C4B">
      <w:pPr>
        <w:spacing w:after="0" w:line="200" w:lineRule="atLeast"/>
        <w:jc w:val="center"/>
        <w:rPr>
          <w:rFonts w:ascii="Times New Roman" w:eastAsia="Times New Roman" w:hAnsi="Times New Roman" w:cs="Times New Roman"/>
          <w:sz w:val="18"/>
          <w:szCs w:val="18"/>
          <w:lang w:eastAsia="ru-RU"/>
        </w:rPr>
      </w:pPr>
    </w:p>
    <w:tbl>
      <w:tblPr>
        <w:tblW w:w="4790" w:type="pct"/>
        <w:tblLook w:val="0000" w:firstRow="0" w:lastRow="0" w:firstColumn="0" w:lastColumn="0" w:noHBand="0" w:noVBand="0"/>
      </w:tblPr>
      <w:tblGrid>
        <w:gridCol w:w="532"/>
        <w:gridCol w:w="6398"/>
        <w:gridCol w:w="2023"/>
      </w:tblGrid>
      <w:tr w:rsidR="00FE2C4B" w:rsidRPr="009D49F2" w:rsidTr="00FE2C4B">
        <w:trPr>
          <w:trHeight w:val="515"/>
        </w:trPr>
        <w:tc>
          <w:tcPr>
            <w:tcW w:w="297" w:type="pct"/>
            <w:tcBorders>
              <w:top w:val="single" w:sz="4" w:space="0" w:color="000000"/>
              <w:left w:val="single" w:sz="4" w:space="0" w:color="000000"/>
              <w:bottom w:val="single" w:sz="4" w:space="0" w:color="000000"/>
            </w:tcBorders>
            <w:shd w:val="clear" w:color="auto" w:fill="auto"/>
          </w:tcPr>
          <w:p w:rsidR="00FE2C4B" w:rsidRPr="009D49F2" w:rsidRDefault="00FE2C4B" w:rsidP="00FE2C4B">
            <w:pPr>
              <w:autoSpaceDE w:val="0"/>
              <w:snapToGrid w:val="0"/>
              <w:spacing w:after="0" w:line="240" w:lineRule="auto"/>
              <w:ind w:left="23" w:firstLine="34"/>
              <w:jc w:val="center"/>
              <w:rPr>
                <w:rFonts w:ascii="Times New Roman" w:eastAsia="Times New Roman" w:hAnsi="Times New Roman" w:cs="Times New Roman"/>
                <w:sz w:val="18"/>
                <w:szCs w:val="18"/>
                <w:lang w:eastAsia="ru-RU"/>
              </w:rPr>
            </w:pPr>
          </w:p>
        </w:tc>
        <w:tc>
          <w:tcPr>
            <w:tcW w:w="3573" w:type="pct"/>
            <w:tcBorders>
              <w:top w:val="single" w:sz="4" w:space="0" w:color="000000"/>
              <w:left w:val="single" w:sz="4" w:space="0" w:color="000000"/>
              <w:bottom w:val="single" w:sz="4" w:space="0" w:color="000000"/>
            </w:tcBorders>
            <w:shd w:val="clear" w:color="auto" w:fill="auto"/>
            <w:vAlign w:val="center"/>
          </w:tcPr>
          <w:p w:rsidR="00FE2C4B" w:rsidRPr="009D49F2" w:rsidRDefault="00FE2C4B" w:rsidP="00FE2C4B">
            <w:pPr>
              <w:autoSpaceDE w:val="0"/>
              <w:spacing w:after="0" w:line="240" w:lineRule="auto"/>
              <w:ind w:left="23" w:firstLine="34"/>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Ключевые показатели</w:t>
            </w:r>
          </w:p>
        </w:tc>
        <w:tc>
          <w:tcPr>
            <w:tcW w:w="11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2C4B" w:rsidRPr="009D49F2" w:rsidRDefault="00FE2C4B" w:rsidP="00FE2C4B">
            <w:pPr>
              <w:autoSpaceDE w:val="0"/>
              <w:spacing w:after="0" w:line="240" w:lineRule="auto"/>
              <w:ind w:left="23" w:hanging="113"/>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Целевые значения</w:t>
            </w:r>
          </w:p>
        </w:tc>
      </w:tr>
      <w:tr w:rsidR="00FE2C4B" w:rsidRPr="009D49F2" w:rsidTr="00FE2C4B">
        <w:trPr>
          <w:trHeight w:val="250"/>
        </w:trPr>
        <w:tc>
          <w:tcPr>
            <w:tcW w:w="297" w:type="pct"/>
            <w:tcBorders>
              <w:top w:val="single" w:sz="4" w:space="0" w:color="000000"/>
              <w:left w:val="single" w:sz="4" w:space="0" w:color="000000"/>
              <w:bottom w:val="single" w:sz="4" w:space="0" w:color="000000"/>
            </w:tcBorders>
            <w:shd w:val="clear" w:color="auto" w:fill="auto"/>
          </w:tcPr>
          <w:p w:rsidR="00FE2C4B" w:rsidRPr="009D49F2" w:rsidRDefault="00FE2C4B" w:rsidP="00FE2C4B">
            <w:pPr>
              <w:autoSpaceDE w:val="0"/>
              <w:spacing w:after="0" w:line="240" w:lineRule="auto"/>
              <w:ind w:left="23" w:firstLine="34"/>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w:t>
            </w:r>
          </w:p>
        </w:tc>
        <w:tc>
          <w:tcPr>
            <w:tcW w:w="3573" w:type="pct"/>
            <w:tcBorders>
              <w:top w:val="single" w:sz="4" w:space="0" w:color="000000"/>
              <w:left w:val="single" w:sz="4" w:space="0" w:color="000000"/>
              <w:bottom w:val="single" w:sz="4" w:space="0" w:color="000000"/>
            </w:tcBorders>
            <w:shd w:val="clear" w:color="auto" w:fill="auto"/>
            <w:vAlign w:val="center"/>
          </w:tcPr>
          <w:p w:rsidR="00FE2C4B" w:rsidRPr="009D49F2" w:rsidRDefault="00FE2C4B" w:rsidP="00FE2C4B">
            <w:pPr>
              <w:autoSpaceDE w:val="0"/>
              <w:spacing w:after="0" w:line="240" w:lineRule="auto"/>
              <w:ind w:left="23" w:firstLine="34"/>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w:t>
            </w:r>
          </w:p>
        </w:tc>
        <w:tc>
          <w:tcPr>
            <w:tcW w:w="11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2C4B" w:rsidRPr="009D49F2" w:rsidRDefault="00FE2C4B" w:rsidP="00FE2C4B">
            <w:pPr>
              <w:autoSpaceDE w:val="0"/>
              <w:spacing w:after="0" w:line="240" w:lineRule="auto"/>
              <w:ind w:left="23" w:hanging="113"/>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w:t>
            </w:r>
          </w:p>
        </w:tc>
      </w:tr>
      <w:tr w:rsidR="00FE2C4B" w:rsidRPr="009D49F2" w:rsidTr="00FE2C4B">
        <w:trPr>
          <w:trHeight w:val="150"/>
        </w:trPr>
        <w:tc>
          <w:tcPr>
            <w:tcW w:w="297" w:type="pct"/>
            <w:tcBorders>
              <w:top w:val="single" w:sz="4" w:space="0" w:color="000000"/>
              <w:left w:val="single" w:sz="4" w:space="0" w:color="000000"/>
              <w:bottom w:val="single" w:sz="4" w:space="0" w:color="000000"/>
            </w:tcBorders>
            <w:shd w:val="clear" w:color="auto" w:fill="auto"/>
          </w:tcPr>
          <w:p w:rsidR="00FE2C4B" w:rsidRPr="009D49F2" w:rsidRDefault="00FE2C4B" w:rsidP="00FE2C4B">
            <w:pPr>
              <w:autoSpaceDE w:val="0"/>
              <w:spacing w:after="0" w:line="240" w:lineRule="auto"/>
              <w:ind w:firstLine="33"/>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w:t>
            </w:r>
          </w:p>
        </w:tc>
        <w:tc>
          <w:tcPr>
            <w:tcW w:w="3573" w:type="pct"/>
            <w:tcBorders>
              <w:top w:val="single" w:sz="4" w:space="0" w:color="000000"/>
              <w:left w:val="single" w:sz="4" w:space="0" w:color="000000"/>
              <w:bottom w:val="single" w:sz="4" w:space="0" w:color="000000"/>
            </w:tcBorders>
            <w:shd w:val="clear" w:color="auto" w:fill="auto"/>
          </w:tcPr>
          <w:p w:rsidR="00FE2C4B" w:rsidRPr="009D49F2" w:rsidRDefault="00FE2C4B" w:rsidP="00FE2C4B">
            <w:pPr>
              <w:autoSpaceDE w:val="0"/>
              <w:spacing w:after="0" w:line="240" w:lineRule="auto"/>
              <w:ind w:firstLine="33"/>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Процент устраненных нарушений из числа выявленных нарушений обязательных требований  </w:t>
            </w:r>
          </w:p>
        </w:tc>
        <w:tc>
          <w:tcPr>
            <w:tcW w:w="1130" w:type="pct"/>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autoSpaceDE w:val="0"/>
              <w:spacing w:after="0" w:line="240" w:lineRule="auto"/>
              <w:ind w:firstLine="33"/>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60 %</w:t>
            </w:r>
          </w:p>
        </w:tc>
      </w:tr>
      <w:tr w:rsidR="00FE2C4B" w:rsidRPr="009D49F2" w:rsidTr="00FE2C4B">
        <w:trPr>
          <w:trHeight w:val="1256"/>
        </w:trPr>
        <w:tc>
          <w:tcPr>
            <w:tcW w:w="297" w:type="pct"/>
            <w:tcBorders>
              <w:top w:val="single" w:sz="4" w:space="0" w:color="000000"/>
              <w:left w:val="single" w:sz="4" w:space="0" w:color="000000"/>
              <w:bottom w:val="single" w:sz="4" w:space="0" w:color="000000"/>
            </w:tcBorders>
            <w:shd w:val="clear" w:color="auto" w:fill="auto"/>
          </w:tcPr>
          <w:p w:rsidR="00FE2C4B" w:rsidRPr="009D49F2" w:rsidRDefault="00FE2C4B" w:rsidP="00FE2C4B">
            <w:pPr>
              <w:autoSpaceDE w:val="0"/>
              <w:spacing w:after="0" w:line="240" w:lineRule="auto"/>
              <w:ind w:firstLine="33"/>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w:t>
            </w:r>
          </w:p>
        </w:tc>
        <w:tc>
          <w:tcPr>
            <w:tcW w:w="3573" w:type="pct"/>
            <w:tcBorders>
              <w:top w:val="single" w:sz="4" w:space="0" w:color="000000"/>
              <w:left w:val="single" w:sz="4" w:space="0" w:color="000000"/>
              <w:bottom w:val="single" w:sz="4" w:space="0" w:color="000000"/>
            </w:tcBorders>
            <w:shd w:val="clear" w:color="auto" w:fill="auto"/>
          </w:tcPr>
          <w:p w:rsidR="00FE2C4B" w:rsidRPr="009D49F2" w:rsidRDefault="00FE2C4B" w:rsidP="00FE2C4B">
            <w:pPr>
              <w:autoSpaceDE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Процент вынесенных решений </w:t>
            </w:r>
            <w:r w:rsidRPr="009D49F2">
              <w:rPr>
                <w:rFonts w:ascii="Times New Roman" w:eastAsia="Times New Roman" w:hAnsi="Times New Roman" w:cs="Times New Roman"/>
                <w:sz w:val="18"/>
                <w:szCs w:val="18"/>
                <w:lang w:eastAsia="ru-RU"/>
              </w:rPr>
              <w:br/>
              <w:t xml:space="preserve">о назначении административного наказания </w:t>
            </w:r>
            <w:r w:rsidRPr="009D49F2">
              <w:rPr>
                <w:rFonts w:ascii="Times New Roman" w:eastAsia="Times New Roman" w:hAnsi="Times New Roman" w:cs="Times New Roman"/>
                <w:sz w:val="18"/>
                <w:szCs w:val="18"/>
                <w:lang w:eastAsia="ru-RU"/>
              </w:rPr>
              <w:br/>
              <w:t xml:space="preserve">по материалам органа муниципального контроля </w:t>
            </w:r>
          </w:p>
        </w:tc>
        <w:tc>
          <w:tcPr>
            <w:tcW w:w="1130" w:type="pct"/>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autoSpaceDE w:val="0"/>
              <w:spacing w:after="0" w:line="240" w:lineRule="auto"/>
              <w:ind w:firstLine="33"/>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80 %</w:t>
            </w:r>
          </w:p>
        </w:tc>
      </w:tr>
      <w:tr w:rsidR="00FE2C4B" w:rsidRPr="009D49F2" w:rsidTr="00FE2C4B">
        <w:trPr>
          <w:trHeight w:val="157"/>
        </w:trPr>
        <w:tc>
          <w:tcPr>
            <w:tcW w:w="297" w:type="pct"/>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autoSpaceDE w:val="0"/>
              <w:spacing w:after="0" w:line="240" w:lineRule="auto"/>
              <w:ind w:firstLine="33"/>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3.</w:t>
            </w:r>
          </w:p>
        </w:tc>
        <w:tc>
          <w:tcPr>
            <w:tcW w:w="3573" w:type="pct"/>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autoSpaceDE w:val="0"/>
              <w:spacing w:after="0" w:line="240" w:lineRule="auto"/>
              <w:ind w:firstLine="33"/>
              <w:jc w:val="both"/>
              <w:rPr>
                <w:rFonts w:ascii="Times New Roman" w:eastAsia="Times New Roman" w:hAnsi="Times New Roman" w:cs="Times New Roman"/>
                <w:sz w:val="18"/>
                <w:szCs w:val="18"/>
              </w:rPr>
            </w:pPr>
            <w:r w:rsidRPr="009D49F2">
              <w:rPr>
                <w:rFonts w:ascii="Times New Roman" w:eastAsia="Times New Roman" w:hAnsi="Times New Roman" w:cs="Times New Roman"/>
                <w:bCs/>
                <w:sz w:val="18"/>
                <w:szCs w:val="18"/>
                <w:lang w:eastAsia="ru-RU"/>
              </w:rPr>
              <w:t>Доля выполнения плана проведения плановых контрольных мероприятий на очередной календарный год</w:t>
            </w:r>
          </w:p>
        </w:tc>
        <w:tc>
          <w:tcPr>
            <w:tcW w:w="1130" w:type="pct"/>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autoSpaceDE w:val="0"/>
              <w:spacing w:after="0" w:line="240" w:lineRule="auto"/>
              <w:ind w:firstLine="33"/>
              <w:jc w:val="center"/>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100 %</w:t>
            </w:r>
          </w:p>
        </w:tc>
      </w:tr>
      <w:tr w:rsidR="00FE2C4B" w:rsidRPr="009D49F2" w:rsidTr="00FE2C4B">
        <w:trPr>
          <w:trHeight w:val="157"/>
        </w:trPr>
        <w:tc>
          <w:tcPr>
            <w:tcW w:w="297" w:type="pct"/>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autoSpaceDE w:val="0"/>
              <w:spacing w:after="0" w:line="240" w:lineRule="auto"/>
              <w:ind w:firstLine="33"/>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4.</w:t>
            </w:r>
          </w:p>
        </w:tc>
        <w:tc>
          <w:tcPr>
            <w:tcW w:w="3573" w:type="pct"/>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autoSpaceDE w:val="0"/>
              <w:spacing w:after="0" w:line="240" w:lineRule="auto"/>
              <w:ind w:firstLine="33"/>
              <w:jc w:val="both"/>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Доля проверок, на результаты которых поданы жалобы</w:t>
            </w:r>
          </w:p>
        </w:tc>
        <w:tc>
          <w:tcPr>
            <w:tcW w:w="1130" w:type="pct"/>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autoSpaceDE w:val="0"/>
              <w:spacing w:after="0" w:line="240" w:lineRule="auto"/>
              <w:ind w:firstLine="33"/>
              <w:jc w:val="center"/>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0 %</w:t>
            </w:r>
          </w:p>
        </w:tc>
      </w:tr>
    </w:tbl>
    <w:p w:rsidR="00FE2C4B" w:rsidRPr="009D49F2" w:rsidRDefault="00FE2C4B" w:rsidP="00FE2C4B">
      <w:pPr>
        <w:autoSpaceDE w:val="0"/>
        <w:spacing w:after="0" w:line="240" w:lineRule="auto"/>
        <w:ind w:firstLine="540"/>
        <w:jc w:val="both"/>
        <w:rPr>
          <w:rFonts w:ascii="Times New Roman" w:eastAsia="Times New Roman" w:hAnsi="Times New Roman" w:cs="Times New Roman"/>
          <w:sz w:val="18"/>
          <w:szCs w:val="18"/>
          <w:lang w:eastAsia="ar-SA"/>
        </w:rPr>
      </w:pPr>
    </w:p>
    <w:p w:rsidR="00FE2C4B" w:rsidRPr="009D49F2" w:rsidRDefault="00FE2C4B" w:rsidP="00FE2C4B">
      <w:pPr>
        <w:tabs>
          <w:tab w:val="left" w:pos="5529"/>
        </w:tabs>
        <w:spacing w:after="0" w:line="240" w:lineRule="auto"/>
        <w:ind w:left="4680" w:firstLine="720"/>
        <w:jc w:val="right"/>
        <w:rPr>
          <w:rFonts w:ascii="Times New Roman" w:eastAsia="Andale Sans UI" w:hAnsi="Times New Roman" w:cs="Times New Roman"/>
          <w:kern w:val="2"/>
          <w:sz w:val="18"/>
          <w:szCs w:val="18"/>
          <w:lang w:eastAsia="zh-CN"/>
        </w:rPr>
      </w:pPr>
      <w:r w:rsidRPr="009D49F2">
        <w:rPr>
          <w:rFonts w:ascii="Times New Roman" w:eastAsia="Andale Sans UI" w:hAnsi="Times New Roman" w:cs="Times New Roman"/>
          <w:kern w:val="2"/>
          <w:sz w:val="18"/>
          <w:szCs w:val="18"/>
          <w:lang w:eastAsia="zh-CN"/>
        </w:rPr>
        <w:t>Приложение № 2</w:t>
      </w:r>
    </w:p>
    <w:p w:rsidR="00FE2C4B" w:rsidRPr="009D49F2" w:rsidRDefault="00FE2C4B" w:rsidP="00FE2C4B">
      <w:pPr>
        <w:tabs>
          <w:tab w:val="left" w:pos="5529"/>
        </w:tabs>
        <w:spacing w:after="0" w:line="240" w:lineRule="auto"/>
        <w:ind w:firstLine="5400"/>
        <w:jc w:val="right"/>
        <w:rPr>
          <w:rFonts w:ascii="Times New Roman" w:eastAsia="Andale Sans UI" w:hAnsi="Times New Roman" w:cs="Times New Roman"/>
          <w:kern w:val="2"/>
          <w:sz w:val="18"/>
          <w:szCs w:val="18"/>
          <w:lang w:eastAsia="zh-CN"/>
        </w:rPr>
      </w:pPr>
      <w:r w:rsidRPr="009D49F2">
        <w:rPr>
          <w:rFonts w:ascii="Times New Roman" w:eastAsia="Andale Sans UI" w:hAnsi="Times New Roman" w:cs="Times New Roman"/>
          <w:kern w:val="2"/>
          <w:sz w:val="18"/>
          <w:szCs w:val="18"/>
          <w:lang w:eastAsia="zh-CN"/>
        </w:rPr>
        <w:t>к решению Думы Умыганского сельского поселения</w:t>
      </w:r>
    </w:p>
    <w:p w:rsidR="00FE2C4B" w:rsidRPr="009D49F2" w:rsidRDefault="00FE2C4B" w:rsidP="00FE2C4B">
      <w:pPr>
        <w:tabs>
          <w:tab w:val="left" w:pos="5529"/>
        </w:tabs>
        <w:spacing w:after="0" w:line="240" w:lineRule="auto"/>
        <w:ind w:firstLine="5400"/>
        <w:jc w:val="right"/>
        <w:rPr>
          <w:rFonts w:ascii="Times New Roman" w:eastAsia="Andale Sans UI" w:hAnsi="Times New Roman" w:cs="Times New Roman"/>
          <w:kern w:val="2"/>
          <w:sz w:val="18"/>
          <w:szCs w:val="18"/>
          <w:lang w:eastAsia="zh-CN"/>
        </w:rPr>
      </w:pPr>
      <w:r w:rsidRPr="009D49F2">
        <w:rPr>
          <w:rFonts w:ascii="Times New Roman" w:eastAsia="Andale Sans UI" w:hAnsi="Times New Roman" w:cs="Times New Roman"/>
          <w:kern w:val="2"/>
          <w:sz w:val="18"/>
          <w:szCs w:val="18"/>
          <w:lang w:eastAsia="zh-CN"/>
        </w:rPr>
        <w:t xml:space="preserve">от 09 декабря </w:t>
      </w:r>
      <w:proofErr w:type="gramStart"/>
      <w:r w:rsidRPr="009D49F2">
        <w:rPr>
          <w:rFonts w:ascii="Times New Roman" w:eastAsia="Andale Sans UI" w:hAnsi="Times New Roman" w:cs="Times New Roman"/>
          <w:kern w:val="2"/>
          <w:sz w:val="18"/>
          <w:szCs w:val="18"/>
          <w:lang w:eastAsia="zh-CN"/>
        </w:rPr>
        <w:t>2022  №</w:t>
      </w:r>
      <w:proofErr w:type="gramEnd"/>
      <w:r w:rsidRPr="009D49F2">
        <w:rPr>
          <w:rFonts w:ascii="Times New Roman" w:eastAsia="Andale Sans UI" w:hAnsi="Times New Roman" w:cs="Times New Roman"/>
          <w:kern w:val="2"/>
          <w:sz w:val="18"/>
          <w:szCs w:val="18"/>
          <w:lang w:eastAsia="zh-CN"/>
        </w:rPr>
        <w:t xml:space="preserve"> 9</w:t>
      </w:r>
    </w:p>
    <w:p w:rsidR="00FE2C4B" w:rsidRPr="009D49F2" w:rsidRDefault="00FE2C4B" w:rsidP="00FE2C4B">
      <w:pPr>
        <w:autoSpaceDE w:val="0"/>
        <w:spacing w:after="0" w:line="240" w:lineRule="auto"/>
        <w:jc w:val="both"/>
        <w:rPr>
          <w:rFonts w:ascii="Times New Roman" w:eastAsia="Times New Roman" w:hAnsi="Times New Roman" w:cs="Times New Roman"/>
          <w:sz w:val="18"/>
          <w:szCs w:val="18"/>
          <w:lang w:eastAsia="ar-SA"/>
        </w:rPr>
      </w:pPr>
    </w:p>
    <w:p w:rsidR="00FE2C4B" w:rsidRPr="009D49F2" w:rsidRDefault="00FE2C4B" w:rsidP="00FE2C4B">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sz w:val="18"/>
          <w:szCs w:val="18"/>
          <w:lang w:eastAsia="ru-RU"/>
        </w:rPr>
        <w:t>Индикативные показатели</w:t>
      </w:r>
    </w:p>
    <w:p w:rsidR="00FE2C4B" w:rsidRPr="009D49F2" w:rsidRDefault="00FE2C4B" w:rsidP="00FE2C4B">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Cs/>
          <w:sz w:val="18"/>
          <w:szCs w:val="18"/>
          <w:lang w:eastAsia="ru-RU"/>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Умыганского</w:t>
      </w:r>
      <w:r w:rsidRPr="009D49F2">
        <w:rPr>
          <w:rFonts w:ascii="Times New Roman" w:eastAsia="Times New Roman" w:hAnsi="Times New Roman" w:cs="Times New Roman"/>
          <w:sz w:val="18"/>
          <w:szCs w:val="18"/>
          <w:lang w:eastAsia="ru-RU"/>
        </w:rPr>
        <w:t xml:space="preserve"> сельского поселения</w:t>
      </w:r>
    </w:p>
    <w:p w:rsidR="00FE2C4B" w:rsidRPr="009D49F2" w:rsidRDefault="00FE2C4B" w:rsidP="00FE2C4B">
      <w:pPr>
        <w:spacing w:after="0" w:line="240" w:lineRule="auto"/>
        <w:rPr>
          <w:rFonts w:ascii="Times New Roman" w:eastAsia="Times New Roman" w:hAnsi="Times New Roman" w:cs="Times New Roman"/>
          <w:b/>
          <w:sz w:val="18"/>
          <w:szCs w:val="18"/>
          <w:lang w:eastAsia="ru-RU"/>
        </w:rPr>
      </w:pPr>
    </w:p>
    <w:tbl>
      <w:tblPr>
        <w:tblW w:w="0" w:type="auto"/>
        <w:tblInd w:w="-5" w:type="dxa"/>
        <w:tblLayout w:type="fixed"/>
        <w:tblLook w:val="0000" w:firstRow="0" w:lastRow="0" w:firstColumn="0" w:lastColumn="0" w:noHBand="0" w:noVBand="0"/>
      </w:tblPr>
      <w:tblGrid>
        <w:gridCol w:w="674"/>
        <w:gridCol w:w="7099"/>
        <w:gridCol w:w="2091"/>
      </w:tblGrid>
      <w:tr w:rsidR="00FE2C4B" w:rsidRPr="009D49F2" w:rsidTr="00FE2C4B">
        <w:trPr>
          <w:tblHeader/>
        </w:trPr>
        <w:tc>
          <w:tcPr>
            <w:tcW w:w="674"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п/п</w:t>
            </w:r>
          </w:p>
        </w:tc>
        <w:tc>
          <w:tcPr>
            <w:tcW w:w="7099"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Индикативные показатели</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Единицы измерения</w:t>
            </w:r>
          </w:p>
        </w:tc>
      </w:tr>
      <w:tr w:rsidR="00FE2C4B" w:rsidRPr="009D49F2" w:rsidTr="00FE2C4B">
        <w:tc>
          <w:tcPr>
            <w:tcW w:w="674"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w:t>
            </w:r>
          </w:p>
        </w:tc>
        <w:tc>
          <w:tcPr>
            <w:tcW w:w="7099"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w:t>
            </w:r>
          </w:p>
        </w:tc>
      </w:tr>
      <w:tr w:rsidR="00FE2C4B" w:rsidRPr="009D49F2" w:rsidTr="00FE2C4B">
        <w:tc>
          <w:tcPr>
            <w:tcW w:w="674"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w:t>
            </w:r>
          </w:p>
        </w:tc>
        <w:tc>
          <w:tcPr>
            <w:tcW w:w="7099"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Количество проведенных профилактических мероприятий</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r w:rsidR="00FE2C4B" w:rsidRPr="009D49F2" w:rsidTr="00FE2C4B">
        <w:tc>
          <w:tcPr>
            <w:tcW w:w="674"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c>
          <w:tcPr>
            <w:tcW w:w="7099"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Количество проведенных внеплановых контрольных мероприятий</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r w:rsidR="00FE2C4B" w:rsidRPr="009D49F2" w:rsidTr="00FE2C4B">
        <w:tc>
          <w:tcPr>
            <w:tcW w:w="674"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w:t>
            </w:r>
          </w:p>
        </w:tc>
        <w:tc>
          <w:tcPr>
            <w:tcW w:w="7099"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Количество поступивших возражений в отношении акта контрольного мероприятия</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r w:rsidR="00FE2C4B" w:rsidRPr="009D49F2" w:rsidTr="00FE2C4B">
        <w:tc>
          <w:tcPr>
            <w:tcW w:w="674"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w:t>
            </w:r>
          </w:p>
        </w:tc>
        <w:tc>
          <w:tcPr>
            <w:tcW w:w="7099"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Количество обращений граждан и организаций о нарушении обязательных требований, поступивших в контрольный орган</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r w:rsidR="00FE2C4B" w:rsidRPr="009D49F2" w:rsidTr="00FE2C4B">
        <w:tc>
          <w:tcPr>
            <w:tcW w:w="674"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w:t>
            </w:r>
          </w:p>
        </w:tc>
        <w:tc>
          <w:tcPr>
            <w:tcW w:w="7099"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Количество выявленных контрольным органом нарушений обязательных требований </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r w:rsidR="00FE2C4B" w:rsidRPr="009D49F2" w:rsidTr="00FE2C4B">
        <w:tc>
          <w:tcPr>
            <w:tcW w:w="674"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1.6.</w:t>
            </w:r>
          </w:p>
        </w:tc>
        <w:tc>
          <w:tcPr>
            <w:tcW w:w="7099"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Количество выданных контрольным органом предписаний об устранении нарушений обязательных требований </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r w:rsidR="00FE2C4B" w:rsidRPr="009D49F2" w:rsidTr="00FE2C4B">
        <w:tc>
          <w:tcPr>
            <w:tcW w:w="674"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w:t>
            </w:r>
          </w:p>
        </w:tc>
        <w:tc>
          <w:tcPr>
            <w:tcW w:w="7099"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Количество устраненных нарушений обязательных требований </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r w:rsidR="00FE2C4B" w:rsidRPr="009D49F2" w:rsidTr="00FE2C4B">
        <w:tc>
          <w:tcPr>
            <w:tcW w:w="674"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w:t>
            </w:r>
          </w:p>
        </w:tc>
        <w:tc>
          <w:tcPr>
            <w:tcW w:w="7099" w:type="dxa"/>
            <w:tcBorders>
              <w:top w:val="single" w:sz="4" w:space="0" w:color="000000"/>
              <w:left w:val="single" w:sz="4" w:space="0" w:color="000000"/>
              <w:bottom w:val="single" w:sz="4" w:space="0" w:color="000000"/>
            </w:tcBorders>
            <w:shd w:val="clear" w:color="auto" w:fill="auto"/>
          </w:tcPr>
          <w:p w:rsidR="00FE2C4B" w:rsidRPr="009D49F2" w:rsidRDefault="00FE2C4B" w:rsidP="00FE2C4B">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Количество контрольных мероприятий, результаты которых были признаны недействительными</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FE2C4B" w:rsidRPr="009D49F2" w:rsidRDefault="00FE2C4B" w:rsidP="00FE2C4B">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bl>
    <w:p w:rsidR="00FE2C4B" w:rsidRPr="009D49F2" w:rsidRDefault="00FE2C4B" w:rsidP="00FE2C4B">
      <w:pPr>
        <w:spacing w:after="0" w:line="240" w:lineRule="auto"/>
        <w:ind w:firstLine="540"/>
        <w:jc w:val="both"/>
        <w:rPr>
          <w:rFonts w:ascii="Times New Roman" w:eastAsia="Times New Roman" w:hAnsi="Times New Roman" w:cs="Times New Roman"/>
          <w:sz w:val="18"/>
          <w:szCs w:val="18"/>
          <w:lang w:eastAsia="ar-SA"/>
        </w:rPr>
      </w:pPr>
    </w:p>
    <w:p w:rsidR="008F2B7F" w:rsidRPr="009D49F2" w:rsidRDefault="008F2B7F" w:rsidP="008F2B7F">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ИРКУТСКАЯ ОБЛАСТЬ</w:t>
      </w:r>
    </w:p>
    <w:p w:rsidR="008F2B7F" w:rsidRPr="009D49F2" w:rsidRDefault="008F2B7F" w:rsidP="008F2B7F">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ТУЛУНСКИЙ РАЙОН</w:t>
      </w:r>
    </w:p>
    <w:p w:rsidR="008F2B7F" w:rsidRPr="009D49F2" w:rsidRDefault="008F2B7F" w:rsidP="008F2B7F">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ДУМА УМЫГАНСКОГО СЕЛЬСКОГО ПОСЕЛЕНИЯ</w:t>
      </w:r>
    </w:p>
    <w:p w:rsidR="008F2B7F" w:rsidRPr="009D49F2" w:rsidRDefault="008F2B7F" w:rsidP="008F2B7F">
      <w:pPr>
        <w:shd w:val="clear" w:color="auto" w:fill="FFFFFF"/>
        <w:spacing w:after="0" w:line="240" w:lineRule="auto"/>
        <w:jc w:val="center"/>
        <w:rPr>
          <w:rFonts w:ascii="Times New Roman" w:eastAsia="Times New Roman" w:hAnsi="Times New Roman" w:cs="Times New Roman"/>
          <w:b/>
          <w:bCs/>
          <w:sz w:val="18"/>
          <w:szCs w:val="18"/>
          <w:lang w:eastAsia="ru-RU"/>
        </w:rPr>
      </w:pPr>
    </w:p>
    <w:p w:rsidR="008F2B7F" w:rsidRPr="009D49F2" w:rsidRDefault="008F2B7F" w:rsidP="008F2B7F">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РЕШЕНИЕ</w:t>
      </w:r>
    </w:p>
    <w:p w:rsidR="008F2B7F" w:rsidRPr="009D49F2" w:rsidRDefault="008F2B7F" w:rsidP="008F2B7F">
      <w:pPr>
        <w:spacing w:after="0" w:line="240" w:lineRule="auto"/>
        <w:rPr>
          <w:rFonts w:ascii="Times New Roman" w:eastAsia="Times New Roman" w:hAnsi="Times New Roman" w:cs="Times New Roman"/>
          <w:sz w:val="18"/>
          <w:szCs w:val="18"/>
          <w:lang w:eastAsia="ru-RU"/>
        </w:rPr>
      </w:pPr>
    </w:p>
    <w:p w:rsidR="008F2B7F" w:rsidRPr="009D49F2" w:rsidRDefault="008F2B7F" w:rsidP="008F2B7F">
      <w:pPr>
        <w:spacing w:after="0" w:line="240" w:lineRule="auto"/>
        <w:rPr>
          <w:rFonts w:ascii="Times New Roman" w:eastAsia="Times New Roman" w:hAnsi="Times New Roman" w:cs="Times New Roman"/>
          <w:sz w:val="18"/>
          <w:szCs w:val="18"/>
          <w:lang w:eastAsia="ru-RU"/>
        </w:rPr>
      </w:pPr>
    </w:p>
    <w:p w:rsidR="008F2B7F" w:rsidRPr="009D49F2" w:rsidRDefault="008F2B7F" w:rsidP="008F2B7F">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от 09. декабря 2022 г.                                                                 № 13</w:t>
      </w:r>
    </w:p>
    <w:p w:rsidR="008F2B7F" w:rsidRPr="009D49F2" w:rsidRDefault="008F2B7F" w:rsidP="008F2B7F">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 Умыган</w:t>
      </w:r>
    </w:p>
    <w:p w:rsidR="008F2B7F" w:rsidRPr="009D49F2" w:rsidRDefault="008F2B7F" w:rsidP="008F2B7F">
      <w:pPr>
        <w:keepNext/>
        <w:keepLines/>
        <w:spacing w:after="0" w:line="240" w:lineRule="auto"/>
        <w:outlineLvl w:val="0"/>
        <w:rPr>
          <w:rFonts w:ascii="Times New Roman" w:eastAsia="Times New Roman" w:hAnsi="Times New Roman" w:cs="Times New Roman"/>
          <w:b/>
          <w:sz w:val="18"/>
          <w:szCs w:val="18"/>
          <w:lang w:eastAsia="ru-RU"/>
        </w:rPr>
      </w:pPr>
    </w:p>
    <w:p w:rsidR="008F2B7F" w:rsidRPr="009D49F2" w:rsidRDefault="008F2B7F" w:rsidP="008F2B7F">
      <w:pPr>
        <w:spacing w:after="0" w:line="240" w:lineRule="auto"/>
        <w:rPr>
          <w:rFonts w:ascii="Times New Roman" w:eastAsia="Times New Roman" w:hAnsi="Times New Roman" w:cs="Times New Roman"/>
          <w:sz w:val="18"/>
          <w:szCs w:val="18"/>
          <w:lang w:eastAsia="ru-RU"/>
        </w:rPr>
      </w:pPr>
    </w:p>
    <w:p w:rsidR="008F2B7F" w:rsidRPr="009D49F2" w:rsidRDefault="008F2B7F" w:rsidP="008F2B7F">
      <w:pPr>
        <w:suppressAutoHyphens/>
        <w:autoSpaceDE w:val="0"/>
        <w:autoSpaceDN w:val="0"/>
        <w:adjustRightInd w:val="0"/>
        <w:spacing w:after="0" w:line="240" w:lineRule="auto"/>
        <w:ind w:right="3685" w:firstLine="567"/>
        <w:contextualSpacing/>
        <w:jc w:val="both"/>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bCs/>
          <w:i/>
          <w:kern w:val="2"/>
          <w:sz w:val="18"/>
          <w:szCs w:val="18"/>
          <w:lang w:eastAsia="ru-RU"/>
        </w:rPr>
        <w:t xml:space="preserve">Об утверждении </w:t>
      </w:r>
      <w:r w:rsidRPr="009D49F2">
        <w:rPr>
          <w:rFonts w:ascii="Times New Roman" w:eastAsia="Times New Roman" w:hAnsi="Times New Roman" w:cs="Times New Roman"/>
          <w:b/>
          <w:i/>
          <w:color w:val="000000"/>
          <w:sz w:val="18"/>
          <w:szCs w:val="18"/>
          <w:lang w:eastAsia="ru-RU"/>
        </w:rPr>
        <w:t xml:space="preserve">ключевых показателей и их целевых значений, индикативных показателей </w:t>
      </w:r>
      <w:r w:rsidRPr="009D49F2">
        <w:rPr>
          <w:rFonts w:ascii="Times New Roman" w:eastAsia="Times New Roman" w:hAnsi="Times New Roman" w:cs="Times New Roman"/>
          <w:b/>
          <w:bCs/>
          <w:i/>
          <w:kern w:val="2"/>
          <w:sz w:val="18"/>
          <w:szCs w:val="18"/>
          <w:lang w:eastAsia="ru-RU"/>
        </w:rPr>
        <w:t>муниципального жилищного контроля</w:t>
      </w:r>
      <w:r w:rsidRPr="009D49F2">
        <w:rPr>
          <w:rFonts w:ascii="Times New Roman" w:eastAsia="Times New Roman" w:hAnsi="Times New Roman" w:cs="Times New Roman"/>
          <w:b/>
          <w:bCs/>
          <w:i/>
          <w:sz w:val="18"/>
          <w:szCs w:val="18"/>
          <w:lang w:eastAsia="ru-RU"/>
        </w:rPr>
        <w:t xml:space="preserve"> в Умыганском</w:t>
      </w:r>
      <w:r w:rsidRPr="009D49F2">
        <w:rPr>
          <w:rFonts w:ascii="Times New Roman" w:eastAsia="Times New Roman" w:hAnsi="Times New Roman" w:cs="Times New Roman"/>
          <w:b/>
          <w:i/>
          <w:sz w:val="18"/>
          <w:szCs w:val="18"/>
          <w:lang w:eastAsia="ru-RU"/>
        </w:rPr>
        <w:t xml:space="preserve"> сельском поселении </w:t>
      </w:r>
    </w:p>
    <w:p w:rsidR="008F2B7F" w:rsidRPr="009D49F2" w:rsidRDefault="008F2B7F" w:rsidP="008F2B7F">
      <w:pPr>
        <w:widowControl w:val="0"/>
        <w:autoSpaceDE w:val="0"/>
        <w:autoSpaceDN w:val="0"/>
        <w:spacing w:after="0" w:line="228" w:lineRule="auto"/>
        <w:ind w:right="2692" w:firstLine="567"/>
        <w:jc w:val="both"/>
        <w:rPr>
          <w:rFonts w:ascii="Times New Roman" w:eastAsia="Times New Roman" w:hAnsi="Times New Roman" w:cs="Times New Roman"/>
          <w:sz w:val="18"/>
          <w:szCs w:val="18"/>
          <w:lang w:eastAsia="ru-RU"/>
        </w:rPr>
      </w:pPr>
    </w:p>
    <w:p w:rsidR="008F2B7F" w:rsidRPr="009D49F2" w:rsidRDefault="008F2B7F" w:rsidP="008F2B7F">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kern w:val="2"/>
          <w:sz w:val="18"/>
          <w:szCs w:val="18"/>
          <w:lang w:eastAsia="ru-RU"/>
        </w:rPr>
      </w:pPr>
      <w:r w:rsidRPr="009D49F2">
        <w:rPr>
          <w:rFonts w:ascii="Times New Roman" w:eastAsia="Arial" w:hAnsi="Times New Roman" w:cs="Times New Roman"/>
          <w:sz w:val="18"/>
          <w:szCs w:val="18"/>
          <w:lang w:eastAsia="fa-IR" w:bidi="fa-IR"/>
        </w:rPr>
        <w:t xml:space="preserve">В соответствии с Федеральным законом от 31.07.2020 № 248-ФЗ </w:t>
      </w:r>
      <w:r w:rsidRPr="009D49F2">
        <w:rPr>
          <w:rFonts w:ascii="Times New Roman" w:eastAsia="Arial" w:hAnsi="Times New Roman" w:cs="Times New Roman"/>
          <w:sz w:val="18"/>
          <w:szCs w:val="18"/>
          <w:lang w:eastAsia="fa-IR" w:bidi="fa-IR"/>
        </w:rPr>
        <w:br/>
        <w:t xml:space="preserve">«О государственном контроле (надзоре) и муниципальном контроле в Российской Федерации», Федеральным законом от 06.10.2003 № 131-ФЗ </w:t>
      </w:r>
      <w:r w:rsidRPr="009D49F2">
        <w:rPr>
          <w:rFonts w:ascii="Times New Roman" w:eastAsia="Arial" w:hAnsi="Times New Roman" w:cs="Times New Roman"/>
          <w:sz w:val="18"/>
          <w:szCs w:val="18"/>
          <w:lang w:eastAsia="fa-IR" w:bidi="fa-IR"/>
        </w:rPr>
        <w:br/>
        <w:t>«Об общих принципах организации местного самоуправления в Российской Федерации»</w:t>
      </w:r>
      <w:r w:rsidRPr="009D49F2">
        <w:rPr>
          <w:rFonts w:ascii="Times New Roman" w:eastAsia="Times New Roman" w:hAnsi="Times New Roman" w:cs="Times New Roman"/>
          <w:color w:val="000000"/>
          <w:sz w:val="18"/>
          <w:szCs w:val="18"/>
          <w:lang w:eastAsia="ru-RU"/>
        </w:rPr>
        <w:t xml:space="preserve">, руководствуясь </w:t>
      </w:r>
      <w:r w:rsidRPr="009D49F2">
        <w:rPr>
          <w:rFonts w:ascii="Times New Roman" w:eastAsia="Times New Roman" w:hAnsi="Times New Roman" w:cs="Times New Roman"/>
          <w:bCs/>
          <w:kern w:val="2"/>
          <w:sz w:val="18"/>
          <w:szCs w:val="18"/>
          <w:lang w:eastAsia="ru-RU"/>
        </w:rPr>
        <w:t xml:space="preserve">статьями 33, 48 Устава </w:t>
      </w:r>
      <w:r w:rsidRPr="009D49F2">
        <w:rPr>
          <w:rFonts w:ascii="Times New Roman" w:eastAsia="Times New Roman" w:hAnsi="Times New Roman" w:cs="Times New Roman"/>
          <w:kern w:val="2"/>
          <w:sz w:val="18"/>
          <w:szCs w:val="18"/>
          <w:lang w:eastAsia="ru-RU"/>
        </w:rPr>
        <w:t>Умыганского муниципального образования, Дума Умыганского сельского поселения</w:t>
      </w:r>
    </w:p>
    <w:p w:rsidR="008F2B7F" w:rsidRPr="009D49F2" w:rsidRDefault="008F2B7F" w:rsidP="008F2B7F">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kern w:val="2"/>
          <w:sz w:val="18"/>
          <w:szCs w:val="18"/>
          <w:lang w:eastAsia="ru-RU"/>
        </w:rPr>
      </w:pPr>
    </w:p>
    <w:p w:rsidR="008F2B7F" w:rsidRPr="009D49F2" w:rsidRDefault="008F2B7F" w:rsidP="008F2B7F">
      <w:pPr>
        <w:suppressAutoHyphens/>
        <w:autoSpaceDE w:val="0"/>
        <w:autoSpaceDN w:val="0"/>
        <w:adjustRightInd w:val="0"/>
        <w:spacing w:after="0" w:line="240" w:lineRule="auto"/>
        <w:ind w:firstLine="709"/>
        <w:contextualSpacing/>
        <w:jc w:val="center"/>
        <w:rPr>
          <w:rFonts w:ascii="Times New Roman" w:eastAsia="Times New Roman" w:hAnsi="Times New Roman" w:cs="Times New Roman"/>
          <w:bCs/>
          <w:kern w:val="2"/>
          <w:sz w:val="18"/>
          <w:szCs w:val="18"/>
          <w:lang w:eastAsia="ru-RU"/>
        </w:rPr>
      </w:pPr>
      <w:r w:rsidRPr="009D49F2">
        <w:rPr>
          <w:rFonts w:ascii="Times New Roman" w:eastAsia="Times New Roman" w:hAnsi="Times New Roman" w:cs="Times New Roman"/>
          <w:bCs/>
          <w:kern w:val="2"/>
          <w:sz w:val="18"/>
          <w:szCs w:val="18"/>
          <w:lang w:eastAsia="ru-RU"/>
        </w:rPr>
        <w:t>РЕШИЛА:</w:t>
      </w:r>
    </w:p>
    <w:p w:rsidR="008F2B7F" w:rsidRPr="009D49F2" w:rsidRDefault="008F2B7F" w:rsidP="008F2B7F">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kern w:val="2"/>
          <w:sz w:val="18"/>
          <w:szCs w:val="18"/>
          <w:lang w:eastAsia="ru-RU"/>
        </w:rPr>
      </w:pPr>
    </w:p>
    <w:p w:rsidR="008F2B7F" w:rsidRPr="009D49F2" w:rsidRDefault="008F2B7F" w:rsidP="008F2B7F">
      <w:pPr>
        <w:spacing w:after="0" w:line="240" w:lineRule="auto"/>
        <w:ind w:firstLine="720"/>
        <w:jc w:val="both"/>
        <w:rPr>
          <w:rFonts w:ascii="Times New Roman" w:eastAsia="Times New Roman" w:hAnsi="Times New Roman" w:cs="Times New Roman"/>
          <w:bCs/>
          <w:kern w:val="2"/>
          <w:sz w:val="18"/>
          <w:szCs w:val="18"/>
          <w:lang w:eastAsia="ru-RU"/>
        </w:rPr>
      </w:pPr>
      <w:r w:rsidRPr="009D49F2">
        <w:rPr>
          <w:rFonts w:ascii="Times New Roman" w:eastAsia="Times New Roman" w:hAnsi="Times New Roman" w:cs="Times New Roman"/>
          <w:bCs/>
          <w:kern w:val="2"/>
          <w:sz w:val="18"/>
          <w:szCs w:val="18"/>
          <w:lang w:eastAsia="ru-RU"/>
        </w:rPr>
        <w:lastRenderedPageBreak/>
        <w:t>1. Утвердить:</w:t>
      </w:r>
    </w:p>
    <w:p w:rsidR="008F2B7F" w:rsidRPr="009D49F2" w:rsidRDefault="008F2B7F" w:rsidP="008F2B7F">
      <w:pPr>
        <w:spacing w:after="0" w:line="240" w:lineRule="auto"/>
        <w:ind w:firstLine="720"/>
        <w:jc w:val="both"/>
        <w:rPr>
          <w:rFonts w:ascii="Times New Roman" w:eastAsia="Arial" w:hAnsi="Times New Roman" w:cs="Times New Roman"/>
          <w:sz w:val="18"/>
          <w:szCs w:val="18"/>
          <w:lang w:eastAsia="fa-IR" w:bidi="fa-IR"/>
        </w:rPr>
      </w:pPr>
      <w:r w:rsidRPr="009D49F2">
        <w:rPr>
          <w:rFonts w:ascii="Times New Roman" w:eastAsia="Times New Roman" w:hAnsi="Times New Roman" w:cs="Times New Roman"/>
          <w:bCs/>
          <w:kern w:val="2"/>
          <w:sz w:val="18"/>
          <w:szCs w:val="18"/>
          <w:lang w:eastAsia="ru-RU"/>
        </w:rPr>
        <w:t>1)</w:t>
      </w:r>
      <w:r w:rsidRPr="009D49F2">
        <w:rPr>
          <w:rFonts w:ascii="Times New Roman" w:eastAsia="Arial" w:hAnsi="Times New Roman" w:cs="Times New Roman"/>
          <w:sz w:val="18"/>
          <w:szCs w:val="18"/>
          <w:lang w:eastAsia="fa-IR" w:bidi="fa-IR"/>
        </w:rPr>
        <w:t xml:space="preserve"> ключевые показатели и их целевые значения </w:t>
      </w:r>
      <w:r w:rsidRPr="009D49F2">
        <w:rPr>
          <w:rFonts w:ascii="Times New Roman" w:eastAsia="Times New Roman" w:hAnsi="Times New Roman" w:cs="Times New Roman"/>
          <w:bCs/>
          <w:kern w:val="2"/>
          <w:sz w:val="18"/>
          <w:szCs w:val="18"/>
          <w:lang w:eastAsia="ru-RU"/>
        </w:rPr>
        <w:t>муниципального жилищного контроля</w:t>
      </w:r>
      <w:r w:rsidRPr="009D49F2">
        <w:rPr>
          <w:rFonts w:ascii="Times New Roman" w:eastAsia="Times New Roman" w:hAnsi="Times New Roman" w:cs="Times New Roman"/>
          <w:bCs/>
          <w:sz w:val="18"/>
          <w:szCs w:val="18"/>
          <w:lang w:eastAsia="ru-RU"/>
        </w:rPr>
        <w:t xml:space="preserve"> в Умыганском</w:t>
      </w:r>
      <w:r w:rsidRPr="009D49F2">
        <w:rPr>
          <w:rFonts w:ascii="Times New Roman" w:eastAsia="Times New Roman" w:hAnsi="Times New Roman" w:cs="Times New Roman"/>
          <w:sz w:val="18"/>
          <w:szCs w:val="18"/>
          <w:lang w:eastAsia="ru-RU"/>
        </w:rPr>
        <w:t xml:space="preserve"> сельском поселении</w:t>
      </w:r>
      <w:r w:rsidRPr="009D49F2">
        <w:rPr>
          <w:rFonts w:ascii="Times New Roman" w:eastAsia="Arial" w:hAnsi="Times New Roman" w:cs="Times New Roman"/>
          <w:sz w:val="18"/>
          <w:szCs w:val="18"/>
          <w:lang w:eastAsia="fa-IR" w:bidi="fa-IR"/>
        </w:rPr>
        <w:t xml:space="preserve"> (приложение № 1);</w:t>
      </w:r>
    </w:p>
    <w:p w:rsidR="008F2B7F" w:rsidRPr="009D49F2" w:rsidRDefault="008F2B7F" w:rsidP="008F2B7F">
      <w:pPr>
        <w:spacing w:after="0" w:line="240" w:lineRule="auto"/>
        <w:ind w:firstLine="720"/>
        <w:jc w:val="both"/>
        <w:rPr>
          <w:rFonts w:ascii="Times New Roman" w:eastAsia="Arial" w:hAnsi="Times New Roman" w:cs="Times New Roman"/>
          <w:sz w:val="18"/>
          <w:szCs w:val="18"/>
          <w:lang w:eastAsia="fa-IR" w:bidi="fa-IR"/>
        </w:rPr>
      </w:pPr>
      <w:r w:rsidRPr="009D49F2">
        <w:rPr>
          <w:rFonts w:ascii="Times New Roman" w:eastAsia="Arial" w:hAnsi="Times New Roman" w:cs="Times New Roman"/>
          <w:sz w:val="18"/>
          <w:szCs w:val="18"/>
          <w:lang w:eastAsia="fa-IR" w:bidi="fa-IR"/>
        </w:rPr>
        <w:t xml:space="preserve">2) индикативные показатели муниципального контроля </w:t>
      </w:r>
      <w:r w:rsidRPr="009D49F2">
        <w:rPr>
          <w:rFonts w:ascii="Times New Roman" w:eastAsia="Times New Roman" w:hAnsi="Times New Roman" w:cs="Times New Roman"/>
          <w:bCs/>
          <w:kern w:val="2"/>
          <w:sz w:val="18"/>
          <w:szCs w:val="18"/>
          <w:lang w:eastAsia="ru-RU"/>
        </w:rPr>
        <w:t>муниципального жилищного контроля</w:t>
      </w:r>
      <w:r w:rsidRPr="009D49F2">
        <w:rPr>
          <w:rFonts w:ascii="Times New Roman" w:eastAsia="Times New Roman" w:hAnsi="Times New Roman" w:cs="Times New Roman"/>
          <w:bCs/>
          <w:sz w:val="18"/>
          <w:szCs w:val="18"/>
          <w:lang w:eastAsia="ru-RU"/>
        </w:rPr>
        <w:t xml:space="preserve"> в Умыганском</w:t>
      </w:r>
      <w:r w:rsidRPr="009D49F2">
        <w:rPr>
          <w:rFonts w:ascii="Times New Roman" w:eastAsia="Times New Roman" w:hAnsi="Times New Roman" w:cs="Times New Roman"/>
          <w:sz w:val="18"/>
          <w:szCs w:val="18"/>
          <w:lang w:eastAsia="ru-RU"/>
        </w:rPr>
        <w:t xml:space="preserve"> сельском поселении</w:t>
      </w:r>
      <w:r w:rsidRPr="009D49F2">
        <w:rPr>
          <w:rFonts w:ascii="Times New Roman" w:eastAsia="Arial" w:hAnsi="Times New Roman" w:cs="Times New Roman"/>
          <w:sz w:val="18"/>
          <w:szCs w:val="18"/>
          <w:lang w:eastAsia="fa-IR" w:bidi="fa-IR"/>
        </w:rPr>
        <w:t xml:space="preserve"> (приложение № 2).</w:t>
      </w:r>
    </w:p>
    <w:p w:rsidR="008F2B7F" w:rsidRPr="009D49F2" w:rsidRDefault="008F2B7F" w:rsidP="008F2B7F">
      <w:pPr>
        <w:spacing w:after="0" w:line="240" w:lineRule="auto"/>
        <w:ind w:firstLine="72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0"/>
          <w:sz w:val="18"/>
          <w:szCs w:val="18"/>
          <w:lang w:eastAsia="ar-SA"/>
        </w:rPr>
        <w:t xml:space="preserve">2. </w:t>
      </w:r>
      <w:r w:rsidRPr="009D49F2">
        <w:rPr>
          <w:rFonts w:ascii="Times New Roman" w:eastAsia="Albany AMT" w:hAnsi="Times New Roman" w:cs="Times New Roman"/>
          <w:color w:val="000000"/>
          <w:sz w:val="18"/>
          <w:szCs w:val="18"/>
          <w:lang w:eastAsia="ar-SA"/>
        </w:rPr>
        <w:t>Настоящее решение вступает в силу со дня опубликования.</w:t>
      </w:r>
    </w:p>
    <w:p w:rsidR="008F2B7F" w:rsidRPr="009D49F2" w:rsidRDefault="008F2B7F" w:rsidP="008F2B7F">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Опубликовать настоящее решение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8F2B7F" w:rsidRPr="009D49F2" w:rsidRDefault="008F2B7F" w:rsidP="008F2B7F">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sz w:val="18"/>
          <w:szCs w:val="18"/>
          <w:lang w:eastAsia="ru-RU"/>
        </w:rPr>
        <w:t>4. Контроль за исполнением настоящего решения возложить на главу Умыганского сельского поселения Савицкого В.Н.</w:t>
      </w:r>
    </w:p>
    <w:p w:rsidR="008F2B7F" w:rsidRPr="009D49F2" w:rsidRDefault="008F2B7F" w:rsidP="008F2B7F">
      <w:pPr>
        <w:widowControl w:val="0"/>
        <w:autoSpaceDE w:val="0"/>
        <w:autoSpaceDN w:val="0"/>
        <w:spacing w:after="0" w:line="240" w:lineRule="auto"/>
        <w:ind w:right="2692" w:firstLine="567"/>
        <w:jc w:val="both"/>
        <w:rPr>
          <w:rFonts w:ascii="Times New Roman" w:eastAsia="Times New Roman" w:hAnsi="Times New Roman" w:cs="Times New Roman"/>
          <w:i/>
          <w:sz w:val="18"/>
          <w:szCs w:val="18"/>
          <w:lang w:eastAsia="ru-RU"/>
        </w:rPr>
      </w:pPr>
    </w:p>
    <w:p w:rsidR="008F2B7F" w:rsidRPr="009D49F2" w:rsidRDefault="008F2B7F" w:rsidP="008F2B7F">
      <w:pPr>
        <w:widowControl w:val="0"/>
        <w:autoSpaceDE w:val="0"/>
        <w:autoSpaceDN w:val="0"/>
        <w:spacing w:after="0" w:line="240" w:lineRule="auto"/>
        <w:ind w:right="2692" w:firstLine="567"/>
        <w:jc w:val="both"/>
        <w:rPr>
          <w:rFonts w:ascii="Times New Roman" w:eastAsia="Times New Roman" w:hAnsi="Times New Roman" w:cs="Times New Roman"/>
          <w:i/>
          <w:sz w:val="18"/>
          <w:szCs w:val="18"/>
          <w:lang w:eastAsia="ru-RU"/>
        </w:rPr>
      </w:pPr>
    </w:p>
    <w:p w:rsidR="008F2B7F" w:rsidRPr="009D49F2" w:rsidRDefault="008F2B7F" w:rsidP="008F2B7F">
      <w:pPr>
        <w:widowControl w:val="0"/>
        <w:autoSpaceDE w:val="0"/>
        <w:autoSpaceDN w:val="0"/>
        <w:spacing w:after="0" w:line="240" w:lineRule="auto"/>
        <w:ind w:right="2692"/>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Умыганского</w:t>
      </w:r>
    </w:p>
    <w:p w:rsidR="008F2B7F" w:rsidRPr="009D49F2" w:rsidRDefault="008F2B7F" w:rsidP="008F2B7F">
      <w:pPr>
        <w:widowControl w:val="0"/>
        <w:autoSpaceDE w:val="0"/>
        <w:autoSpaceDN w:val="0"/>
        <w:spacing w:after="0" w:line="240" w:lineRule="auto"/>
        <w:ind w:right="-1"/>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сельского поселения                                                                      </w:t>
      </w:r>
      <w:proofErr w:type="spellStart"/>
      <w:r w:rsidRPr="009D49F2">
        <w:rPr>
          <w:rFonts w:ascii="Times New Roman" w:eastAsia="Times New Roman" w:hAnsi="Times New Roman" w:cs="Times New Roman"/>
          <w:sz w:val="18"/>
          <w:szCs w:val="18"/>
          <w:lang w:eastAsia="ru-RU"/>
        </w:rPr>
        <w:t>В.Н.Савицкий</w:t>
      </w:r>
      <w:proofErr w:type="spellEnd"/>
      <w:r w:rsidRPr="009D49F2">
        <w:rPr>
          <w:rFonts w:ascii="Times New Roman" w:eastAsia="Times New Roman" w:hAnsi="Times New Roman" w:cs="Times New Roman"/>
          <w:sz w:val="18"/>
          <w:szCs w:val="18"/>
          <w:lang w:eastAsia="ru-RU"/>
        </w:rPr>
        <w:t>.</w:t>
      </w:r>
    </w:p>
    <w:p w:rsidR="008F2B7F" w:rsidRPr="009D49F2" w:rsidRDefault="008F2B7F" w:rsidP="008F2B7F">
      <w:pPr>
        <w:widowControl w:val="0"/>
        <w:autoSpaceDE w:val="0"/>
        <w:autoSpaceDN w:val="0"/>
        <w:spacing w:after="0" w:line="240" w:lineRule="auto"/>
        <w:ind w:right="2692" w:firstLine="567"/>
        <w:jc w:val="both"/>
        <w:rPr>
          <w:rFonts w:ascii="Times New Roman" w:eastAsia="Times New Roman" w:hAnsi="Times New Roman" w:cs="Times New Roman"/>
          <w:i/>
          <w:sz w:val="18"/>
          <w:szCs w:val="18"/>
          <w:lang w:eastAsia="ru-RU"/>
        </w:rPr>
      </w:pPr>
    </w:p>
    <w:p w:rsidR="008F2B7F" w:rsidRPr="009D49F2" w:rsidRDefault="008F2B7F" w:rsidP="008F2B7F">
      <w:pPr>
        <w:spacing w:after="0" w:line="240" w:lineRule="auto"/>
        <w:rPr>
          <w:rFonts w:ascii="Times New Roman" w:eastAsia="Times New Roman" w:hAnsi="Times New Roman" w:cs="Times New Roman"/>
          <w:sz w:val="18"/>
          <w:szCs w:val="18"/>
          <w:lang w:eastAsia="ru-RU"/>
        </w:rPr>
      </w:pPr>
    </w:p>
    <w:p w:rsidR="008F2B7F" w:rsidRPr="009D49F2" w:rsidRDefault="008F2B7F" w:rsidP="008F2B7F">
      <w:pPr>
        <w:tabs>
          <w:tab w:val="left" w:pos="5529"/>
        </w:tabs>
        <w:spacing w:after="0" w:line="240" w:lineRule="auto"/>
        <w:ind w:left="4680" w:firstLine="720"/>
        <w:jc w:val="right"/>
        <w:rPr>
          <w:rFonts w:ascii="Times New Roman" w:eastAsia="Andale Sans UI" w:hAnsi="Times New Roman" w:cs="Times New Roman"/>
          <w:kern w:val="2"/>
          <w:sz w:val="18"/>
          <w:szCs w:val="18"/>
          <w:lang w:eastAsia="zh-CN"/>
        </w:rPr>
      </w:pPr>
      <w:r w:rsidRPr="009D49F2">
        <w:rPr>
          <w:rFonts w:ascii="Times New Roman" w:eastAsia="Andale Sans UI" w:hAnsi="Times New Roman" w:cs="Times New Roman"/>
          <w:kern w:val="2"/>
          <w:sz w:val="18"/>
          <w:szCs w:val="18"/>
          <w:lang w:eastAsia="zh-CN"/>
        </w:rPr>
        <w:t>Приложение № 1</w:t>
      </w:r>
    </w:p>
    <w:p w:rsidR="008F2B7F" w:rsidRPr="009D49F2" w:rsidRDefault="008F2B7F" w:rsidP="008F2B7F">
      <w:pPr>
        <w:tabs>
          <w:tab w:val="left" w:pos="5529"/>
        </w:tabs>
        <w:spacing w:after="0" w:line="240" w:lineRule="auto"/>
        <w:ind w:firstLine="5400"/>
        <w:jc w:val="right"/>
        <w:rPr>
          <w:rFonts w:ascii="Times New Roman" w:eastAsia="Andale Sans UI" w:hAnsi="Times New Roman" w:cs="Times New Roman"/>
          <w:kern w:val="2"/>
          <w:sz w:val="18"/>
          <w:szCs w:val="18"/>
          <w:lang w:eastAsia="zh-CN"/>
        </w:rPr>
      </w:pPr>
      <w:r w:rsidRPr="009D49F2">
        <w:rPr>
          <w:rFonts w:ascii="Times New Roman" w:eastAsia="Andale Sans UI" w:hAnsi="Times New Roman" w:cs="Times New Roman"/>
          <w:kern w:val="2"/>
          <w:sz w:val="18"/>
          <w:szCs w:val="18"/>
          <w:lang w:eastAsia="zh-CN"/>
        </w:rPr>
        <w:t>к решению Думы Умыганского сельского поселения</w:t>
      </w:r>
    </w:p>
    <w:p w:rsidR="008F2B7F" w:rsidRPr="009D49F2" w:rsidRDefault="008F2B7F" w:rsidP="008F2B7F">
      <w:pPr>
        <w:tabs>
          <w:tab w:val="left" w:pos="5529"/>
        </w:tabs>
        <w:spacing w:after="0" w:line="240" w:lineRule="auto"/>
        <w:ind w:firstLine="5400"/>
        <w:jc w:val="right"/>
        <w:rPr>
          <w:rFonts w:ascii="Times New Roman" w:eastAsia="Andale Sans UI" w:hAnsi="Times New Roman" w:cs="Times New Roman"/>
          <w:kern w:val="2"/>
          <w:sz w:val="18"/>
          <w:szCs w:val="18"/>
          <w:lang w:eastAsia="zh-CN"/>
        </w:rPr>
      </w:pPr>
      <w:r w:rsidRPr="009D49F2">
        <w:rPr>
          <w:rFonts w:ascii="Times New Roman" w:eastAsia="Andale Sans UI" w:hAnsi="Times New Roman" w:cs="Times New Roman"/>
          <w:kern w:val="2"/>
          <w:sz w:val="18"/>
          <w:szCs w:val="18"/>
          <w:lang w:eastAsia="zh-CN"/>
        </w:rPr>
        <w:t>от 09 декабря 2022г.  № 13</w:t>
      </w:r>
    </w:p>
    <w:p w:rsidR="008F2B7F" w:rsidRPr="009D49F2" w:rsidRDefault="008F2B7F" w:rsidP="008F2B7F">
      <w:pPr>
        <w:spacing w:after="0" w:line="200" w:lineRule="atLeast"/>
        <w:jc w:val="center"/>
        <w:rPr>
          <w:rFonts w:ascii="Times New Roman" w:eastAsia="Times New Roman" w:hAnsi="Times New Roman" w:cs="Times New Roman"/>
          <w:kern w:val="2"/>
          <w:sz w:val="18"/>
          <w:szCs w:val="18"/>
          <w:lang w:eastAsia="zh-CN"/>
        </w:rPr>
      </w:pPr>
    </w:p>
    <w:p w:rsidR="008F2B7F" w:rsidRPr="009D49F2" w:rsidRDefault="008F2B7F" w:rsidP="008F2B7F">
      <w:pPr>
        <w:spacing w:after="0" w:line="200" w:lineRule="atLeast"/>
        <w:jc w:val="center"/>
        <w:rPr>
          <w:rFonts w:ascii="Times New Roman" w:eastAsia="Times New Roman" w:hAnsi="Times New Roman" w:cs="Times New Roman"/>
          <w:sz w:val="18"/>
          <w:szCs w:val="18"/>
          <w:lang w:eastAsia="ru-RU"/>
        </w:rPr>
      </w:pPr>
    </w:p>
    <w:p w:rsidR="008F2B7F" w:rsidRPr="009D49F2" w:rsidRDefault="008F2B7F" w:rsidP="008F2B7F">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Cs/>
          <w:sz w:val="18"/>
          <w:szCs w:val="18"/>
          <w:lang w:eastAsia="ru-RU"/>
        </w:rPr>
        <w:t xml:space="preserve">Ключевые показатели и их целевые значения </w:t>
      </w:r>
    </w:p>
    <w:p w:rsidR="008F2B7F" w:rsidRPr="009D49F2" w:rsidRDefault="008F2B7F" w:rsidP="008F2B7F">
      <w:pPr>
        <w:spacing w:after="0" w:line="2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Cs/>
          <w:kern w:val="2"/>
          <w:sz w:val="18"/>
          <w:szCs w:val="18"/>
          <w:lang w:eastAsia="ru-RU"/>
        </w:rPr>
        <w:t>муниципального жилищного контроля</w:t>
      </w:r>
      <w:r w:rsidRPr="009D49F2">
        <w:rPr>
          <w:rFonts w:ascii="Times New Roman" w:eastAsia="Times New Roman" w:hAnsi="Times New Roman" w:cs="Times New Roman"/>
          <w:bCs/>
          <w:sz w:val="18"/>
          <w:szCs w:val="18"/>
          <w:lang w:eastAsia="ru-RU"/>
        </w:rPr>
        <w:t xml:space="preserve"> в Умыганского</w:t>
      </w:r>
      <w:r w:rsidRPr="009D49F2">
        <w:rPr>
          <w:rFonts w:ascii="Times New Roman" w:eastAsia="Times New Roman" w:hAnsi="Times New Roman" w:cs="Times New Roman"/>
          <w:sz w:val="18"/>
          <w:szCs w:val="18"/>
          <w:lang w:eastAsia="ru-RU"/>
        </w:rPr>
        <w:t xml:space="preserve"> сельском поселении</w:t>
      </w:r>
    </w:p>
    <w:p w:rsidR="008F2B7F" w:rsidRPr="009D49F2" w:rsidRDefault="008F2B7F" w:rsidP="008F2B7F">
      <w:pPr>
        <w:spacing w:after="0" w:line="200" w:lineRule="atLeast"/>
        <w:jc w:val="center"/>
        <w:rPr>
          <w:rFonts w:ascii="Times New Roman" w:eastAsia="Times New Roman" w:hAnsi="Times New Roman" w:cs="Times New Roman"/>
          <w:sz w:val="18"/>
          <w:szCs w:val="18"/>
          <w:lang w:eastAsia="ru-RU"/>
        </w:rPr>
      </w:pPr>
    </w:p>
    <w:tbl>
      <w:tblPr>
        <w:tblW w:w="4790" w:type="pct"/>
        <w:tblLook w:val="0000" w:firstRow="0" w:lastRow="0" w:firstColumn="0" w:lastColumn="0" w:noHBand="0" w:noVBand="0"/>
      </w:tblPr>
      <w:tblGrid>
        <w:gridCol w:w="532"/>
        <w:gridCol w:w="6398"/>
        <w:gridCol w:w="2023"/>
      </w:tblGrid>
      <w:tr w:rsidR="008F2B7F" w:rsidRPr="009D49F2" w:rsidTr="00F33D76">
        <w:trPr>
          <w:trHeight w:val="515"/>
        </w:trPr>
        <w:tc>
          <w:tcPr>
            <w:tcW w:w="297" w:type="pct"/>
            <w:tcBorders>
              <w:top w:val="single" w:sz="4" w:space="0" w:color="000000"/>
              <w:left w:val="single" w:sz="4" w:space="0" w:color="000000"/>
              <w:bottom w:val="single" w:sz="4" w:space="0" w:color="000000"/>
            </w:tcBorders>
            <w:shd w:val="clear" w:color="auto" w:fill="auto"/>
          </w:tcPr>
          <w:p w:rsidR="008F2B7F" w:rsidRPr="009D49F2" w:rsidRDefault="008F2B7F" w:rsidP="008F2B7F">
            <w:pPr>
              <w:autoSpaceDE w:val="0"/>
              <w:snapToGrid w:val="0"/>
              <w:spacing w:after="0" w:line="240" w:lineRule="auto"/>
              <w:ind w:left="23" w:firstLine="34"/>
              <w:jc w:val="center"/>
              <w:rPr>
                <w:rFonts w:ascii="Times New Roman" w:eastAsia="Times New Roman" w:hAnsi="Times New Roman" w:cs="Times New Roman"/>
                <w:sz w:val="18"/>
                <w:szCs w:val="18"/>
                <w:lang w:eastAsia="ru-RU"/>
              </w:rPr>
            </w:pPr>
          </w:p>
        </w:tc>
        <w:tc>
          <w:tcPr>
            <w:tcW w:w="3573" w:type="pct"/>
            <w:tcBorders>
              <w:top w:val="single" w:sz="4" w:space="0" w:color="000000"/>
              <w:left w:val="single" w:sz="4" w:space="0" w:color="000000"/>
              <w:bottom w:val="single" w:sz="4" w:space="0" w:color="000000"/>
            </w:tcBorders>
            <w:shd w:val="clear" w:color="auto" w:fill="auto"/>
            <w:vAlign w:val="center"/>
          </w:tcPr>
          <w:p w:rsidR="008F2B7F" w:rsidRPr="009D49F2" w:rsidRDefault="008F2B7F" w:rsidP="008F2B7F">
            <w:pPr>
              <w:autoSpaceDE w:val="0"/>
              <w:spacing w:after="0" w:line="240" w:lineRule="auto"/>
              <w:ind w:left="23" w:firstLine="34"/>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Ключевые показатели</w:t>
            </w:r>
          </w:p>
        </w:tc>
        <w:tc>
          <w:tcPr>
            <w:tcW w:w="11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2B7F" w:rsidRPr="009D49F2" w:rsidRDefault="008F2B7F" w:rsidP="008F2B7F">
            <w:pPr>
              <w:autoSpaceDE w:val="0"/>
              <w:spacing w:after="0" w:line="240" w:lineRule="auto"/>
              <w:ind w:left="23" w:hanging="113"/>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Целевые значения</w:t>
            </w:r>
          </w:p>
        </w:tc>
      </w:tr>
      <w:tr w:rsidR="008F2B7F" w:rsidRPr="009D49F2" w:rsidTr="00F33D76">
        <w:trPr>
          <w:trHeight w:val="250"/>
        </w:trPr>
        <w:tc>
          <w:tcPr>
            <w:tcW w:w="297" w:type="pct"/>
            <w:tcBorders>
              <w:top w:val="single" w:sz="4" w:space="0" w:color="000000"/>
              <w:left w:val="single" w:sz="4" w:space="0" w:color="000000"/>
              <w:bottom w:val="single" w:sz="4" w:space="0" w:color="000000"/>
            </w:tcBorders>
            <w:shd w:val="clear" w:color="auto" w:fill="auto"/>
          </w:tcPr>
          <w:p w:rsidR="008F2B7F" w:rsidRPr="009D49F2" w:rsidRDefault="008F2B7F" w:rsidP="008F2B7F">
            <w:pPr>
              <w:autoSpaceDE w:val="0"/>
              <w:spacing w:after="0" w:line="240" w:lineRule="auto"/>
              <w:ind w:left="23" w:firstLine="34"/>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w:t>
            </w:r>
          </w:p>
        </w:tc>
        <w:tc>
          <w:tcPr>
            <w:tcW w:w="3573" w:type="pct"/>
            <w:tcBorders>
              <w:top w:val="single" w:sz="4" w:space="0" w:color="000000"/>
              <w:left w:val="single" w:sz="4" w:space="0" w:color="000000"/>
              <w:bottom w:val="single" w:sz="4" w:space="0" w:color="000000"/>
            </w:tcBorders>
            <w:shd w:val="clear" w:color="auto" w:fill="auto"/>
            <w:vAlign w:val="center"/>
          </w:tcPr>
          <w:p w:rsidR="008F2B7F" w:rsidRPr="009D49F2" w:rsidRDefault="008F2B7F" w:rsidP="008F2B7F">
            <w:pPr>
              <w:autoSpaceDE w:val="0"/>
              <w:spacing w:after="0" w:line="240" w:lineRule="auto"/>
              <w:ind w:left="23" w:firstLine="34"/>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w:t>
            </w:r>
          </w:p>
        </w:tc>
        <w:tc>
          <w:tcPr>
            <w:tcW w:w="11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2B7F" w:rsidRPr="009D49F2" w:rsidRDefault="008F2B7F" w:rsidP="008F2B7F">
            <w:pPr>
              <w:autoSpaceDE w:val="0"/>
              <w:spacing w:after="0" w:line="240" w:lineRule="auto"/>
              <w:ind w:left="23" w:hanging="113"/>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w:t>
            </w:r>
          </w:p>
        </w:tc>
      </w:tr>
      <w:tr w:rsidR="008F2B7F" w:rsidRPr="009D49F2" w:rsidTr="00F33D76">
        <w:trPr>
          <w:trHeight w:val="150"/>
        </w:trPr>
        <w:tc>
          <w:tcPr>
            <w:tcW w:w="297" w:type="pct"/>
            <w:tcBorders>
              <w:top w:val="single" w:sz="4" w:space="0" w:color="000000"/>
              <w:left w:val="single" w:sz="4" w:space="0" w:color="000000"/>
              <w:bottom w:val="single" w:sz="4" w:space="0" w:color="000000"/>
            </w:tcBorders>
            <w:shd w:val="clear" w:color="auto" w:fill="auto"/>
          </w:tcPr>
          <w:p w:rsidR="008F2B7F" w:rsidRPr="009D49F2" w:rsidRDefault="008F2B7F" w:rsidP="008F2B7F">
            <w:pPr>
              <w:autoSpaceDE w:val="0"/>
              <w:spacing w:after="0" w:line="240" w:lineRule="auto"/>
              <w:ind w:firstLine="33"/>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w:t>
            </w:r>
          </w:p>
        </w:tc>
        <w:tc>
          <w:tcPr>
            <w:tcW w:w="3573" w:type="pct"/>
            <w:tcBorders>
              <w:top w:val="single" w:sz="4" w:space="0" w:color="000000"/>
              <w:left w:val="single" w:sz="4" w:space="0" w:color="000000"/>
              <w:bottom w:val="single" w:sz="4" w:space="0" w:color="000000"/>
            </w:tcBorders>
            <w:shd w:val="clear" w:color="auto" w:fill="auto"/>
          </w:tcPr>
          <w:p w:rsidR="008F2B7F" w:rsidRPr="009D49F2" w:rsidRDefault="008F2B7F" w:rsidP="008F2B7F">
            <w:pPr>
              <w:autoSpaceDE w:val="0"/>
              <w:spacing w:after="0" w:line="240" w:lineRule="auto"/>
              <w:ind w:firstLine="33"/>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Процент устраненных нарушений из числа выявленных нарушений обязательных требований  </w:t>
            </w:r>
          </w:p>
        </w:tc>
        <w:tc>
          <w:tcPr>
            <w:tcW w:w="1130" w:type="pct"/>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autoSpaceDE w:val="0"/>
              <w:spacing w:after="0" w:line="240" w:lineRule="auto"/>
              <w:ind w:firstLine="33"/>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60 %</w:t>
            </w:r>
          </w:p>
        </w:tc>
      </w:tr>
      <w:tr w:rsidR="008F2B7F" w:rsidRPr="009D49F2" w:rsidTr="00F33D76">
        <w:trPr>
          <w:trHeight w:val="1256"/>
        </w:trPr>
        <w:tc>
          <w:tcPr>
            <w:tcW w:w="297" w:type="pct"/>
            <w:tcBorders>
              <w:top w:val="single" w:sz="4" w:space="0" w:color="000000"/>
              <w:left w:val="single" w:sz="4" w:space="0" w:color="000000"/>
              <w:bottom w:val="single" w:sz="4" w:space="0" w:color="000000"/>
            </w:tcBorders>
            <w:shd w:val="clear" w:color="auto" w:fill="auto"/>
          </w:tcPr>
          <w:p w:rsidR="008F2B7F" w:rsidRPr="009D49F2" w:rsidRDefault="008F2B7F" w:rsidP="008F2B7F">
            <w:pPr>
              <w:autoSpaceDE w:val="0"/>
              <w:spacing w:after="0" w:line="240" w:lineRule="auto"/>
              <w:ind w:firstLine="33"/>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w:t>
            </w:r>
          </w:p>
        </w:tc>
        <w:tc>
          <w:tcPr>
            <w:tcW w:w="3573" w:type="pct"/>
            <w:tcBorders>
              <w:top w:val="single" w:sz="4" w:space="0" w:color="000000"/>
              <w:left w:val="single" w:sz="4" w:space="0" w:color="000000"/>
              <w:bottom w:val="single" w:sz="4" w:space="0" w:color="000000"/>
            </w:tcBorders>
            <w:shd w:val="clear" w:color="auto" w:fill="auto"/>
          </w:tcPr>
          <w:p w:rsidR="008F2B7F" w:rsidRPr="009D49F2" w:rsidRDefault="008F2B7F" w:rsidP="008F2B7F">
            <w:pPr>
              <w:autoSpaceDE w:val="0"/>
              <w:spacing w:after="0" w:line="240" w:lineRule="auto"/>
              <w:ind w:firstLine="33"/>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Процент вынесенных решений </w:t>
            </w:r>
            <w:r w:rsidRPr="009D49F2">
              <w:rPr>
                <w:rFonts w:ascii="Times New Roman" w:eastAsia="Times New Roman" w:hAnsi="Times New Roman" w:cs="Times New Roman"/>
                <w:sz w:val="18"/>
                <w:szCs w:val="18"/>
                <w:lang w:eastAsia="ru-RU"/>
              </w:rPr>
              <w:br/>
              <w:t xml:space="preserve">о назначении административного наказания </w:t>
            </w:r>
            <w:r w:rsidRPr="009D49F2">
              <w:rPr>
                <w:rFonts w:ascii="Times New Roman" w:eastAsia="Times New Roman" w:hAnsi="Times New Roman" w:cs="Times New Roman"/>
                <w:sz w:val="18"/>
                <w:szCs w:val="18"/>
                <w:lang w:eastAsia="ru-RU"/>
              </w:rPr>
              <w:br/>
              <w:t xml:space="preserve">по материалам органа муниципального контроля </w:t>
            </w:r>
          </w:p>
        </w:tc>
        <w:tc>
          <w:tcPr>
            <w:tcW w:w="1130" w:type="pct"/>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autoSpaceDE w:val="0"/>
              <w:spacing w:after="0" w:line="240" w:lineRule="auto"/>
              <w:ind w:firstLine="33"/>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80 %</w:t>
            </w:r>
          </w:p>
        </w:tc>
      </w:tr>
      <w:tr w:rsidR="008F2B7F" w:rsidRPr="009D49F2" w:rsidTr="00F33D76">
        <w:trPr>
          <w:trHeight w:val="157"/>
        </w:trPr>
        <w:tc>
          <w:tcPr>
            <w:tcW w:w="297" w:type="pct"/>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autoSpaceDE w:val="0"/>
              <w:spacing w:after="0" w:line="240" w:lineRule="auto"/>
              <w:ind w:firstLine="33"/>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3.</w:t>
            </w:r>
          </w:p>
        </w:tc>
        <w:tc>
          <w:tcPr>
            <w:tcW w:w="3573" w:type="pct"/>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autoSpaceDE w:val="0"/>
              <w:spacing w:after="0" w:line="240" w:lineRule="auto"/>
              <w:ind w:firstLine="33"/>
              <w:jc w:val="both"/>
              <w:rPr>
                <w:rFonts w:ascii="Times New Roman" w:eastAsia="Times New Roman" w:hAnsi="Times New Roman" w:cs="Times New Roman"/>
                <w:sz w:val="18"/>
                <w:szCs w:val="18"/>
              </w:rPr>
            </w:pPr>
            <w:r w:rsidRPr="009D49F2">
              <w:rPr>
                <w:rFonts w:ascii="Times New Roman" w:eastAsia="Times New Roman" w:hAnsi="Times New Roman" w:cs="Times New Roman"/>
                <w:bCs/>
                <w:sz w:val="18"/>
                <w:szCs w:val="18"/>
                <w:lang w:eastAsia="ru-RU"/>
              </w:rPr>
              <w:t>Доля выполнения плана проведения плановых контрольных мероприятий на очередной календарный год</w:t>
            </w:r>
          </w:p>
        </w:tc>
        <w:tc>
          <w:tcPr>
            <w:tcW w:w="1130" w:type="pct"/>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autoSpaceDE w:val="0"/>
              <w:spacing w:after="0" w:line="240" w:lineRule="auto"/>
              <w:ind w:firstLine="33"/>
              <w:jc w:val="center"/>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100 %</w:t>
            </w:r>
          </w:p>
        </w:tc>
      </w:tr>
      <w:tr w:rsidR="008F2B7F" w:rsidRPr="009D49F2" w:rsidTr="00F33D76">
        <w:trPr>
          <w:trHeight w:val="157"/>
        </w:trPr>
        <w:tc>
          <w:tcPr>
            <w:tcW w:w="297" w:type="pct"/>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autoSpaceDE w:val="0"/>
              <w:spacing w:after="0" w:line="240" w:lineRule="auto"/>
              <w:ind w:firstLine="33"/>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4.</w:t>
            </w:r>
          </w:p>
        </w:tc>
        <w:tc>
          <w:tcPr>
            <w:tcW w:w="3573" w:type="pct"/>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autoSpaceDE w:val="0"/>
              <w:spacing w:after="0" w:line="240" w:lineRule="auto"/>
              <w:ind w:firstLine="33"/>
              <w:jc w:val="both"/>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Доля проверок, на результаты которых поданы жалобы</w:t>
            </w:r>
          </w:p>
        </w:tc>
        <w:tc>
          <w:tcPr>
            <w:tcW w:w="1130" w:type="pct"/>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autoSpaceDE w:val="0"/>
              <w:spacing w:after="0" w:line="240" w:lineRule="auto"/>
              <w:ind w:firstLine="33"/>
              <w:jc w:val="center"/>
              <w:rPr>
                <w:rFonts w:ascii="Times New Roman" w:eastAsia="Times New Roman" w:hAnsi="Times New Roman" w:cs="Times New Roman"/>
                <w:sz w:val="18"/>
                <w:szCs w:val="18"/>
              </w:rPr>
            </w:pPr>
            <w:r w:rsidRPr="009D49F2">
              <w:rPr>
                <w:rFonts w:ascii="Times New Roman" w:eastAsia="Times New Roman" w:hAnsi="Times New Roman" w:cs="Times New Roman"/>
                <w:sz w:val="18"/>
                <w:szCs w:val="18"/>
              </w:rPr>
              <w:t>0 %</w:t>
            </w:r>
          </w:p>
        </w:tc>
      </w:tr>
    </w:tbl>
    <w:p w:rsidR="008F2B7F" w:rsidRPr="009D49F2" w:rsidRDefault="008F2B7F" w:rsidP="008F2B7F">
      <w:pPr>
        <w:autoSpaceDE w:val="0"/>
        <w:spacing w:after="0" w:line="240" w:lineRule="auto"/>
        <w:ind w:firstLine="540"/>
        <w:jc w:val="both"/>
        <w:rPr>
          <w:rFonts w:ascii="Times New Roman" w:eastAsia="Times New Roman" w:hAnsi="Times New Roman" w:cs="Times New Roman"/>
          <w:sz w:val="18"/>
          <w:szCs w:val="18"/>
          <w:lang w:eastAsia="ar-SA"/>
        </w:rPr>
      </w:pPr>
    </w:p>
    <w:p w:rsidR="008F2B7F" w:rsidRPr="009D49F2" w:rsidRDefault="008F2B7F" w:rsidP="008F2B7F">
      <w:pPr>
        <w:tabs>
          <w:tab w:val="left" w:pos="5529"/>
        </w:tabs>
        <w:spacing w:after="0" w:line="240" w:lineRule="auto"/>
        <w:ind w:left="4680" w:firstLine="720"/>
        <w:jc w:val="right"/>
        <w:rPr>
          <w:rFonts w:ascii="Times New Roman" w:eastAsia="Andale Sans UI" w:hAnsi="Times New Roman" w:cs="Times New Roman"/>
          <w:kern w:val="2"/>
          <w:sz w:val="18"/>
          <w:szCs w:val="18"/>
          <w:lang w:eastAsia="zh-CN"/>
        </w:rPr>
      </w:pPr>
      <w:r w:rsidRPr="009D49F2">
        <w:rPr>
          <w:rFonts w:ascii="Times New Roman" w:eastAsia="Andale Sans UI" w:hAnsi="Times New Roman" w:cs="Times New Roman"/>
          <w:kern w:val="2"/>
          <w:sz w:val="18"/>
          <w:szCs w:val="18"/>
          <w:lang w:eastAsia="zh-CN"/>
        </w:rPr>
        <w:t>Приложение № 2</w:t>
      </w:r>
    </w:p>
    <w:p w:rsidR="008F2B7F" w:rsidRPr="009D49F2" w:rsidRDefault="008F2B7F" w:rsidP="008F2B7F">
      <w:pPr>
        <w:tabs>
          <w:tab w:val="left" w:pos="5529"/>
        </w:tabs>
        <w:spacing w:after="0" w:line="240" w:lineRule="auto"/>
        <w:ind w:firstLine="5400"/>
        <w:jc w:val="right"/>
        <w:rPr>
          <w:rFonts w:ascii="Times New Roman" w:eastAsia="Andale Sans UI" w:hAnsi="Times New Roman" w:cs="Times New Roman"/>
          <w:kern w:val="2"/>
          <w:sz w:val="18"/>
          <w:szCs w:val="18"/>
          <w:lang w:eastAsia="zh-CN"/>
        </w:rPr>
      </w:pPr>
      <w:r w:rsidRPr="009D49F2">
        <w:rPr>
          <w:rFonts w:ascii="Times New Roman" w:eastAsia="Andale Sans UI" w:hAnsi="Times New Roman" w:cs="Times New Roman"/>
          <w:kern w:val="2"/>
          <w:sz w:val="18"/>
          <w:szCs w:val="18"/>
          <w:lang w:eastAsia="zh-CN"/>
        </w:rPr>
        <w:t>к решению Думы Умыганского сельского поселения</w:t>
      </w:r>
    </w:p>
    <w:p w:rsidR="008F2B7F" w:rsidRPr="009D49F2" w:rsidRDefault="008F2B7F" w:rsidP="008F2B7F">
      <w:pPr>
        <w:tabs>
          <w:tab w:val="left" w:pos="5529"/>
        </w:tabs>
        <w:spacing w:after="0" w:line="240" w:lineRule="auto"/>
        <w:ind w:firstLine="5400"/>
        <w:jc w:val="right"/>
        <w:rPr>
          <w:rFonts w:ascii="Times New Roman" w:eastAsia="Andale Sans UI" w:hAnsi="Times New Roman" w:cs="Times New Roman"/>
          <w:kern w:val="2"/>
          <w:sz w:val="18"/>
          <w:szCs w:val="18"/>
          <w:lang w:eastAsia="zh-CN"/>
        </w:rPr>
      </w:pPr>
      <w:r w:rsidRPr="009D49F2">
        <w:rPr>
          <w:rFonts w:ascii="Times New Roman" w:eastAsia="Andale Sans UI" w:hAnsi="Times New Roman" w:cs="Times New Roman"/>
          <w:kern w:val="2"/>
          <w:sz w:val="18"/>
          <w:szCs w:val="18"/>
          <w:lang w:eastAsia="zh-CN"/>
        </w:rPr>
        <w:t>от 09 декабря 2022г.  № 13</w:t>
      </w:r>
    </w:p>
    <w:p w:rsidR="008F2B7F" w:rsidRPr="009D49F2" w:rsidRDefault="008F2B7F" w:rsidP="008F2B7F">
      <w:pPr>
        <w:autoSpaceDE w:val="0"/>
        <w:spacing w:after="0" w:line="240" w:lineRule="auto"/>
        <w:jc w:val="both"/>
        <w:rPr>
          <w:rFonts w:ascii="Times New Roman" w:eastAsia="Times New Roman" w:hAnsi="Times New Roman" w:cs="Times New Roman"/>
          <w:sz w:val="18"/>
          <w:szCs w:val="18"/>
          <w:lang w:eastAsia="ar-SA"/>
        </w:rPr>
      </w:pPr>
    </w:p>
    <w:p w:rsidR="008F2B7F" w:rsidRPr="009D49F2" w:rsidRDefault="008F2B7F" w:rsidP="008E0228">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sz w:val="18"/>
          <w:szCs w:val="18"/>
          <w:lang w:eastAsia="ru-RU"/>
        </w:rPr>
        <w:t>Индикативные показатели</w:t>
      </w:r>
    </w:p>
    <w:p w:rsidR="008F2B7F" w:rsidRPr="009D49F2" w:rsidRDefault="008F2B7F" w:rsidP="008E0228">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Cs/>
          <w:kern w:val="2"/>
          <w:sz w:val="18"/>
          <w:szCs w:val="18"/>
          <w:lang w:eastAsia="ru-RU"/>
        </w:rPr>
        <w:t>муниципального жилищного контроля</w:t>
      </w:r>
      <w:r w:rsidRPr="009D49F2">
        <w:rPr>
          <w:rFonts w:ascii="Times New Roman" w:eastAsia="Times New Roman" w:hAnsi="Times New Roman" w:cs="Times New Roman"/>
          <w:bCs/>
          <w:sz w:val="18"/>
          <w:szCs w:val="18"/>
          <w:lang w:eastAsia="ru-RU"/>
        </w:rPr>
        <w:t xml:space="preserve"> в Умыганском</w:t>
      </w:r>
      <w:r w:rsidRPr="009D49F2">
        <w:rPr>
          <w:rFonts w:ascii="Times New Roman" w:eastAsia="Times New Roman" w:hAnsi="Times New Roman" w:cs="Times New Roman"/>
          <w:sz w:val="18"/>
          <w:szCs w:val="18"/>
          <w:lang w:eastAsia="ru-RU"/>
        </w:rPr>
        <w:t xml:space="preserve"> сельском поселении</w:t>
      </w:r>
    </w:p>
    <w:p w:rsidR="008F2B7F" w:rsidRPr="009D49F2" w:rsidRDefault="008F2B7F" w:rsidP="008F2B7F">
      <w:pPr>
        <w:spacing w:after="0" w:line="240" w:lineRule="auto"/>
        <w:rPr>
          <w:rFonts w:ascii="Times New Roman" w:eastAsia="Times New Roman" w:hAnsi="Times New Roman" w:cs="Times New Roman"/>
          <w:b/>
          <w:sz w:val="18"/>
          <w:szCs w:val="18"/>
          <w:lang w:eastAsia="ru-RU"/>
        </w:rPr>
      </w:pPr>
    </w:p>
    <w:tbl>
      <w:tblPr>
        <w:tblW w:w="0" w:type="auto"/>
        <w:tblInd w:w="-5" w:type="dxa"/>
        <w:tblLayout w:type="fixed"/>
        <w:tblLook w:val="0000" w:firstRow="0" w:lastRow="0" w:firstColumn="0" w:lastColumn="0" w:noHBand="0" w:noVBand="0"/>
      </w:tblPr>
      <w:tblGrid>
        <w:gridCol w:w="674"/>
        <w:gridCol w:w="7099"/>
        <w:gridCol w:w="2091"/>
      </w:tblGrid>
      <w:tr w:rsidR="008F2B7F" w:rsidRPr="009D49F2" w:rsidTr="00F33D76">
        <w:trPr>
          <w:tblHeader/>
        </w:trPr>
        <w:tc>
          <w:tcPr>
            <w:tcW w:w="674"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п/п</w:t>
            </w:r>
          </w:p>
        </w:tc>
        <w:tc>
          <w:tcPr>
            <w:tcW w:w="7099"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Индикативные показатели</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Единицы измерения</w:t>
            </w:r>
          </w:p>
        </w:tc>
      </w:tr>
      <w:tr w:rsidR="008F2B7F" w:rsidRPr="009D49F2" w:rsidTr="00F33D76">
        <w:tc>
          <w:tcPr>
            <w:tcW w:w="674"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w:t>
            </w:r>
          </w:p>
        </w:tc>
        <w:tc>
          <w:tcPr>
            <w:tcW w:w="7099"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w:t>
            </w:r>
          </w:p>
        </w:tc>
      </w:tr>
      <w:tr w:rsidR="008F2B7F" w:rsidRPr="009D49F2" w:rsidTr="00F33D76">
        <w:tc>
          <w:tcPr>
            <w:tcW w:w="674"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w:t>
            </w:r>
          </w:p>
        </w:tc>
        <w:tc>
          <w:tcPr>
            <w:tcW w:w="7099"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Количество проведенных профилактических мероприятий</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r w:rsidR="008F2B7F" w:rsidRPr="009D49F2" w:rsidTr="00F33D76">
        <w:tc>
          <w:tcPr>
            <w:tcW w:w="674"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c>
          <w:tcPr>
            <w:tcW w:w="7099"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Количество проведенных внеплановых контрольных мероприятий</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r w:rsidR="008F2B7F" w:rsidRPr="009D49F2" w:rsidTr="00F33D76">
        <w:tc>
          <w:tcPr>
            <w:tcW w:w="674"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w:t>
            </w:r>
          </w:p>
        </w:tc>
        <w:tc>
          <w:tcPr>
            <w:tcW w:w="7099"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Количество поступивших возражений в отношении акта контрольного мероприятия</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r w:rsidR="008F2B7F" w:rsidRPr="009D49F2" w:rsidTr="00F33D76">
        <w:tc>
          <w:tcPr>
            <w:tcW w:w="674"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w:t>
            </w:r>
          </w:p>
        </w:tc>
        <w:tc>
          <w:tcPr>
            <w:tcW w:w="7099"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Количество обращений граждан и организаций о нарушении обязательных требований, поступивших в контрольный орган</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r w:rsidR="008F2B7F" w:rsidRPr="009D49F2" w:rsidTr="00F33D76">
        <w:tc>
          <w:tcPr>
            <w:tcW w:w="674"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w:t>
            </w:r>
          </w:p>
        </w:tc>
        <w:tc>
          <w:tcPr>
            <w:tcW w:w="7099"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Количество выявленных контрольным органом нарушений обязательных требований </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r w:rsidR="008F2B7F" w:rsidRPr="009D49F2" w:rsidTr="00F33D76">
        <w:tc>
          <w:tcPr>
            <w:tcW w:w="674"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1.6.</w:t>
            </w:r>
          </w:p>
        </w:tc>
        <w:tc>
          <w:tcPr>
            <w:tcW w:w="7099"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Количество выданных контрольным органом предписаний об устранении нарушений обязательных требований </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r w:rsidR="008F2B7F" w:rsidRPr="009D49F2" w:rsidTr="00F33D76">
        <w:tc>
          <w:tcPr>
            <w:tcW w:w="674"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w:t>
            </w:r>
          </w:p>
        </w:tc>
        <w:tc>
          <w:tcPr>
            <w:tcW w:w="7099"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Количество устраненных нарушений обязательных требований </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r w:rsidR="008F2B7F" w:rsidRPr="009D49F2" w:rsidTr="00F33D76">
        <w:tc>
          <w:tcPr>
            <w:tcW w:w="674"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w:t>
            </w:r>
          </w:p>
        </w:tc>
        <w:tc>
          <w:tcPr>
            <w:tcW w:w="7099" w:type="dxa"/>
            <w:tcBorders>
              <w:top w:val="single" w:sz="4" w:space="0" w:color="000000"/>
              <w:left w:val="single" w:sz="4" w:space="0" w:color="000000"/>
              <w:bottom w:val="single" w:sz="4" w:space="0" w:color="000000"/>
            </w:tcBorders>
            <w:shd w:val="clear" w:color="auto" w:fill="auto"/>
          </w:tcPr>
          <w:p w:rsidR="008F2B7F" w:rsidRPr="009D49F2" w:rsidRDefault="008F2B7F" w:rsidP="008F2B7F">
            <w:pPr>
              <w:spacing w:after="0" w:line="100" w:lineRule="atLeas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Количество контрольных мероприятий, результаты которых были признаны недействительными</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F2B7F" w:rsidRPr="009D49F2" w:rsidRDefault="008F2B7F" w:rsidP="008F2B7F">
            <w:pPr>
              <w:spacing w:after="0" w:line="100" w:lineRule="atLeast"/>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шт.</w:t>
            </w:r>
          </w:p>
        </w:tc>
      </w:tr>
    </w:tbl>
    <w:p w:rsidR="008F2B7F" w:rsidRPr="009D49F2" w:rsidRDefault="008F2B7F" w:rsidP="008F2B7F">
      <w:pPr>
        <w:spacing w:after="0" w:line="240" w:lineRule="auto"/>
        <w:ind w:firstLine="540"/>
        <w:jc w:val="both"/>
        <w:rPr>
          <w:rFonts w:ascii="Times New Roman" w:eastAsia="Times New Roman" w:hAnsi="Times New Roman" w:cs="Times New Roman"/>
          <w:sz w:val="18"/>
          <w:szCs w:val="18"/>
          <w:lang w:eastAsia="ar-SA"/>
        </w:rPr>
      </w:pPr>
    </w:p>
    <w:p w:rsidR="00F33D76" w:rsidRPr="009D49F2" w:rsidRDefault="00F33D76" w:rsidP="00F33D76">
      <w:pPr>
        <w:overflowPunct w:val="0"/>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РОССИЙСКАЯ ФЕДЕРАЦИЯ</w:t>
      </w:r>
    </w:p>
    <w:p w:rsidR="00F33D76" w:rsidRPr="009D49F2" w:rsidRDefault="00F33D76" w:rsidP="00F33D76">
      <w:pPr>
        <w:tabs>
          <w:tab w:val="center" w:pos="4677"/>
          <w:tab w:val="left" w:pos="6960"/>
        </w:tabs>
        <w:overflowPunct w:val="0"/>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ИРКУТСКАЯ ОБЛАСТЬ</w:t>
      </w:r>
    </w:p>
    <w:p w:rsidR="00F33D76" w:rsidRPr="009D49F2" w:rsidRDefault="00F33D76" w:rsidP="00F33D76">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sz w:val="18"/>
          <w:szCs w:val="18"/>
          <w:lang w:eastAsia="ru-RU"/>
        </w:rPr>
      </w:pPr>
      <w:r w:rsidRPr="009D49F2">
        <w:rPr>
          <w:rFonts w:ascii="Times New Roman" w:eastAsia="Times New Roman" w:hAnsi="Times New Roman" w:cs="Times New Roman"/>
          <w:b/>
          <w:color w:val="000000"/>
          <w:spacing w:val="20"/>
          <w:sz w:val="18"/>
          <w:szCs w:val="18"/>
          <w:lang w:eastAsia="ru-RU"/>
        </w:rPr>
        <w:t xml:space="preserve"> ТУЛУНСКИЙ РАЙОН</w:t>
      </w:r>
    </w:p>
    <w:p w:rsidR="00F33D76" w:rsidRPr="009D49F2" w:rsidRDefault="00F33D76" w:rsidP="00F33D76">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sz w:val="18"/>
          <w:szCs w:val="18"/>
          <w:lang w:eastAsia="ru-RU"/>
        </w:rPr>
      </w:pPr>
      <w:r w:rsidRPr="009D49F2">
        <w:rPr>
          <w:rFonts w:ascii="Times New Roman" w:eastAsia="Times New Roman" w:hAnsi="Times New Roman" w:cs="Times New Roman"/>
          <w:b/>
          <w:color w:val="000000"/>
          <w:spacing w:val="20"/>
          <w:sz w:val="18"/>
          <w:szCs w:val="18"/>
          <w:lang w:eastAsia="ru-RU"/>
        </w:rPr>
        <w:t>ДУМА</w:t>
      </w:r>
    </w:p>
    <w:p w:rsidR="00F33D76" w:rsidRPr="009D49F2" w:rsidRDefault="00F33D76" w:rsidP="00F33D76">
      <w:pPr>
        <w:tabs>
          <w:tab w:val="center" w:pos="4677"/>
          <w:tab w:val="left" w:pos="6960"/>
        </w:tabs>
        <w:overflowPunct w:val="0"/>
        <w:autoSpaceDE w:val="0"/>
        <w:autoSpaceDN w:val="0"/>
        <w:adjustRightInd w:val="0"/>
        <w:spacing w:after="0" w:line="240" w:lineRule="auto"/>
        <w:jc w:val="center"/>
        <w:rPr>
          <w:rFonts w:ascii="Times New Roman" w:eastAsia="Times New Roman" w:hAnsi="Times New Roman" w:cs="Times New Roman"/>
          <w:b/>
          <w:bCs/>
          <w:color w:val="000000"/>
          <w:spacing w:val="20"/>
          <w:sz w:val="18"/>
          <w:szCs w:val="18"/>
          <w:lang w:eastAsia="ru-RU"/>
        </w:rPr>
      </w:pPr>
      <w:r w:rsidRPr="009D49F2">
        <w:rPr>
          <w:rFonts w:ascii="Times New Roman" w:eastAsia="Times New Roman" w:hAnsi="Times New Roman" w:cs="Times New Roman"/>
          <w:b/>
          <w:color w:val="000000"/>
          <w:spacing w:val="20"/>
          <w:sz w:val="18"/>
          <w:szCs w:val="18"/>
          <w:lang w:eastAsia="ru-RU"/>
        </w:rPr>
        <w:lastRenderedPageBreak/>
        <w:t xml:space="preserve">УМЫГАНСКОГО </w:t>
      </w:r>
      <w:r w:rsidRPr="009D49F2">
        <w:rPr>
          <w:rFonts w:ascii="Times New Roman" w:eastAsia="Times New Roman" w:hAnsi="Times New Roman" w:cs="Times New Roman"/>
          <w:b/>
          <w:color w:val="000000"/>
          <w:sz w:val="18"/>
          <w:szCs w:val="18"/>
          <w:lang w:eastAsia="ru-RU"/>
        </w:rPr>
        <w:t>СЕЛЬСКОГО ПОСЕЛЕНИЯ</w:t>
      </w:r>
    </w:p>
    <w:p w:rsidR="00F33D76" w:rsidRPr="009D49F2" w:rsidRDefault="00F33D76" w:rsidP="00F33D76">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sz w:val="18"/>
          <w:szCs w:val="18"/>
          <w:lang w:eastAsia="ru-RU"/>
        </w:rPr>
      </w:pPr>
    </w:p>
    <w:p w:rsidR="00F33D76" w:rsidRPr="009D49F2" w:rsidRDefault="00F33D76" w:rsidP="00F33D76">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РЕШЕНИЕ</w:t>
      </w:r>
    </w:p>
    <w:p w:rsidR="00F33D76" w:rsidRPr="009D49F2" w:rsidRDefault="00F33D76" w:rsidP="00F33D76">
      <w:pPr>
        <w:spacing w:after="0" w:line="240" w:lineRule="auto"/>
        <w:jc w:val="center"/>
        <w:rPr>
          <w:rFonts w:ascii="Times New Roman" w:eastAsia="Times New Roman" w:hAnsi="Times New Roman" w:cs="Times New Roman"/>
          <w:b/>
          <w:sz w:val="18"/>
          <w:szCs w:val="18"/>
          <w:lang w:eastAsia="ru-RU"/>
        </w:rPr>
      </w:pPr>
    </w:p>
    <w:p w:rsidR="00F33D76" w:rsidRPr="009D49F2" w:rsidRDefault="008E0228" w:rsidP="00F33D76">
      <w:pPr>
        <w:spacing w:after="0" w:line="240" w:lineRule="auto"/>
        <w:rPr>
          <w:rFonts w:ascii="Times New Roman" w:eastAsia="Times New Roman" w:hAnsi="Times New Roman" w:cs="Times New Roman"/>
          <w:b/>
          <w:sz w:val="18"/>
          <w:szCs w:val="18"/>
          <w:u w:val="single"/>
          <w:lang w:eastAsia="ru-RU"/>
        </w:rPr>
      </w:pPr>
      <w:r>
        <w:rPr>
          <w:rFonts w:ascii="Times New Roman" w:eastAsia="Times New Roman" w:hAnsi="Times New Roman" w:cs="Times New Roman"/>
          <w:b/>
          <w:sz w:val="18"/>
          <w:szCs w:val="18"/>
          <w:lang w:eastAsia="ru-RU"/>
        </w:rPr>
        <w:t xml:space="preserve">                                               </w:t>
      </w:r>
      <w:r w:rsidR="00F33D76" w:rsidRPr="009D49F2">
        <w:rPr>
          <w:rFonts w:ascii="Times New Roman" w:eastAsia="Times New Roman" w:hAnsi="Times New Roman" w:cs="Times New Roman"/>
          <w:b/>
          <w:sz w:val="18"/>
          <w:szCs w:val="18"/>
          <w:lang w:eastAsia="ru-RU"/>
        </w:rPr>
        <w:t>«23» декабря 2022 г.                                                              № 14</w:t>
      </w:r>
      <w:r w:rsidR="00F33D76" w:rsidRPr="009D49F2">
        <w:rPr>
          <w:rFonts w:ascii="Times New Roman" w:eastAsia="Times New Roman" w:hAnsi="Times New Roman" w:cs="Times New Roman"/>
          <w:b/>
          <w:sz w:val="18"/>
          <w:szCs w:val="18"/>
          <w:u w:val="single"/>
          <w:lang w:eastAsia="ru-RU"/>
        </w:rPr>
        <w:t xml:space="preserve">              </w:t>
      </w:r>
    </w:p>
    <w:p w:rsidR="00F33D76" w:rsidRPr="009D49F2" w:rsidRDefault="00F33D76" w:rsidP="00F33D76">
      <w:pPr>
        <w:spacing w:after="0" w:line="240" w:lineRule="auto"/>
        <w:rPr>
          <w:rFonts w:ascii="Times New Roman" w:eastAsia="Times New Roman" w:hAnsi="Times New Roman" w:cs="Times New Roman"/>
          <w:b/>
          <w:sz w:val="18"/>
          <w:szCs w:val="18"/>
          <w:u w:val="single"/>
          <w:lang w:eastAsia="ru-RU"/>
        </w:rPr>
      </w:pPr>
      <w:r w:rsidRPr="009D49F2">
        <w:rPr>
          <w:rFonts w:ascii="Times New Roman" w:eastAsia="Times New Roman" w:hAnsi="Times New Roman" w:cs="Times New Roman"/>
          <w:b/>
          <w:sz w:val="18"/>
          <w:szCs w:val="18"/>
          <w:u w:val="single"/>
          <w:lang w:eastAsia="ru-RU"/>
        </w:rPr>
        <w:t xml:space="preserve">         </w:t>
      </w:r>
    </w:p>
    <w:p w:rsidR="00F33D76" w:rsidRPr="009D49F2" w:rsidRDefault="00F33D76" w:rsidP="00F33D76">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с. Умыган</w:t>
      </w:r>
    </w:p>
    <w:p w:rsidR="00F33D76" w:rsidRPr="009D49F2" w:rsidRDefault="00F33D76" w:rsidP="00F33D76">
      <w:pPr>
        <w:spacing w:after="0" w:line="240" w:lineRule="auto"/>
        <w:jc w:val="center"/>
        <w:rPr>
          <w:rFonts w:ascii="Times New Roman" w:eastAsia="Times New Roman" w:hAnsi="Times New Roman" w:cs="Times New Roman"/>
          <w:sz w:val="18"/>
          <w:szCs w:val="18"/>
          <w:u w:val="single"/>
          <w:lang w:eastAsia="ru-RU"/>
        </w:rPr>
      </w:pPr>
    </w:p>
    <w:p w:rsidR="00F33D76" w:rsidRPr="009D49F2" w:rsidRDefault="00F33D76" w:rsidP="00F33D76">
      <w:pPr>
        <w:spacing w:after="0" w:line="240" w:lineRule="auto"/>
        <w:rPr>
          <w:rFonts w:ascii="Times New Roman" w:eastAsia="Times New Roman" w:hAnsi="Times New Roman" w:cs="Times New Roman"/>
          <w:sz w:val="18"/>
          <w:szCs w:val="18"/>
          <w:lang w:eastAsia="ru-RU"/>
        </w:rPr>
      </w:pPr>
    </w:p>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О внесении изменений в решение </w:t>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Думы Умыганского сельского</w:t>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поселения от 20.11.2015 г. № 92</w:t>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«Об установлении и введении </w:t>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в действие земельного налога и о </w:t>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положении о земельном налоге</w:t>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территории Умыганского</w:t>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муниципального образования»</w:t>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(ред. от 25.11.2016 г. № 118, от </w:t>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29.11.2019 г. № 80)</w:t>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p>
    <w:p w:rsidR="00F33D76" w:rsidRPr="009D49F2" w:rsidRDefault="00F33D76" w:rsidP="00F33D76">
      <w:pPr>
        <w:widowControl w:val="0"/>
        <w:autoSpaceDE w:val="0"/>
        <w:autoSpaceDN w:val="0"/>
        <w:spacing w:after="0" w:line="240" w:lineRule="auto"/>
        <w:ind w:firstLine="54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В соответствии со </w:t>
      </w:r>
      <w:hyperlink r:id="rId78" w:history="1">
        <w:proofErr w:type="spellStart"/>
        <w:r w:rsidRPr="009D49F2">
          <w:rPr>
            <w:rFonts w:ascii="Times New Roman" w:eastAsia="Times New Roman" w:hAnsi="Times New Roman" w:cs="Times New Roman"/>
            <w:color w:val="0000FF"/>
            <w:sz w:val="18"/>
            <w:szCs w:val="18"/>
            <w:u w:val="single"/>
            <w:lang w:eastAsia="ru-RU"/>
          </w:rPr>
          <w:t>ст.ст</w:t>
        </w:r>
        <w:proofErr w:type="spellEnd"/>
        <w:r w:rsidRPr="009D49F2">
          <w:rPr>
            <w:rFonts w:ascii="Times New Roman" w:eastAsia="Times New Roman" w:hAnsi="Times New Roman" w:cs="Times New Roman"/>
            <w:color w:val="0000FF"/>
            <w:sz w:val="18"/>
            <w:szCs w:val="18"/>
            <w:u w:val="single"/>
            <w:lang w:eastAsia="ru-RU"/>
          </w:rPr>
          <w:t>. 14</w:t>
        </w:r>
      </w:hyperlink>
      <w:r w:rsidRPr="009D49F2">
        <w:rPr>
          <w:rFonts w:ascii="Times New Roman" w:eastAsia="Times New Roman" w:hAnsi="Times New Roman" w:cs="Times New Roman"/>
          <w:sz w:val="18"/>
          <w:szCs w:val="18"/>
          <w:lang w:eastAsia="ru-RU"/>
        </w:rPr>
        <w:t xml:space="preserve">, </w:t>
      </w:r>
      <w:hyperlink r:id="rId79" w:history="1">
        <w:r w:rsidRPr="009D49F2">
          <w:rPr>
            <w:rFonts w:ascii="Times New Roman" w:eastAsia="Times New Roman" w:hAnsi="Times New Roman" w:cs="Times New Roman"/>
            <w:color w:val="0000FF"/>
            <w:sz w:val="18"/>
            <w:szCs w:val="18"/>
            <w:u w:val="single"/>
            <w:lang w:eastAsia="ru-RU"/>
          </w:rPr>
          <w:t>35</w:t>
        </w:r>
      </w:hyperlink>
      <w:r w:rsidRPr="009D49F2">
        <w:rPr>
          <w:rFonts w:ascii="Times New Roman" w:eastAsia="Times New Roman" w:hAnsi="Times New Roman" w:cs="Times New Roman"/>
          <w:sz w:val="18"/>
          <w:szCs w:val="18"/>
          <w:lang w:eastAsia="ru-RU"/>
        </w:rPr>
        <w:t xml:space="preserve"> Федерального закона от 06.10.2003 года N 131-ФЗ "Об общих принципах организации местного самоуправления в Российской Федерации", руководствуясь </w:t>
      </w:r>
      <w:hyperlink r:id="rId80" w:history="1">
        <w:proofErr w:type="spellStart"/>
        <w:r w:rsidRPr="009D49F2">
          <w:rPr>
            <w:rFonts w:ascii="Times New Roman" w:eastAsia="Times New Roman" w:hAnsi="Times New Roman" w:cs="Times New Roman"/>
            <w:color w:val="0000FF"/>
            <w:sz w:val="18"/>
            <w:szCs w:val="18"/>
            <w:u w:val="single"/>
            <w:lang w:eastAsia="ru-RU"/>
          </w:rPr>
          <w:t>ст.ст</w:t>
        </w:r>
        <w:proofErr w:type="spellEnd"/>
        <w:r w:rsidRPr="009D49F2">
          <w:rPr>
            <w:rFonts w:ascii="Times New Roman" w:eastAsia="Times New Roman" w:hAnsi="Times New Roman" w:cs="Times New Roman"/>
            <w:color w:val="0000FF"/>
            <w:sz w:val="18"/>
            <w:szCs w:val="18"/>
            <w:u w:val="single"/>
            <w:lang w:eastAsia="ru-RU"/>
          </w:rPr>
          <w:t>. 5, 12</w:t>
        </w:r>
      </w:hyperlink>
      <w:r w:rsidRPr="009D49F2">
        <w:rPr>
          <w:rFonts w:ascii="Times New Roman" w:eastAsia="Times New Roman" w:hAnsi="Times New Roman" w:cs="Times New Roman"/>
          <w:sz w:val="18"/>
          <w:szCs w:val="18"/>
          <w:lang w:eastAsia="ru-RU"/>
        </w:rPr>
        <w:t xml:space="preserve">, </w:t>
      </w:r>
      <w:hyperlink r:id="rId81" w:history="1">
        <w:r w:rsidRPr="009D49F2">
          <w:rPr>
            <w:rFonts w:ascii="Times New Roman" w:eastAsia="Times New Roman" w:hAnsi="Times New Roman" w:cs="Times New Roman"/>
            <w:color w:val="0000FF"/>
            <w:sz w:val="18"/>
            <w:szCs w:val="18"/>
            <w:u w:val="single"/>
            <w:lang w:eastAsia="ru-RU"/>
          </w:rPr>
          <w:t>15</w:t>
        </w:r>
      </w:hyperlink>
      <w:r w:rsidRPr="009D49F2">
        <w:rPr>
          <w:rFonts w:ascii="Times New Roman" w:eastAsia="Times New Roman" w:hAnsi="Times New Roman" w:cs="Times New Roman"/>
          <w:sz w:val="18"/>
          <w:szCs w:val="18"/>
          <w:lang w:eastAsia="ru-RU"/>
        </w:rPr>
        <w:t xml:space="preserve">, </w:t>
      </w:r>
      <w:hyperlink r:id="rId82" w:history="1">
        <w:r w:rsidRPr="009D49F2">
          <w:rPr>
            <w:rFonts w:ascii="Times New Roman" w:eastAsia="Times New Roman" w:hAnsi="Times New Roman" w:cs="Times New Roman"/>
            <w:color w:val="0000FF"/>
            <w:sz w:val="18"/>
            <w:szCs w:val="18"/>
            <w:u w:val="single"/>
            <w:lang w:eastAsia="ru-RU"/>
          </w:rPr>
          <w:t>главой 31</w:t>
        </w:r>
      </w:hyperlink>
      <w:r w:rsidRPr="009D49F2">
        <w:rPr>
          <w:rFonts w:ascii="Times New Roman" w:eastAsia="Times New Roman" w:hAnsi="Times New Roman" w:cs="Times New Roman"/>
          <w:sz w:val="18"/>
          <w:szCs w:val="18"/>
          <w:lang w:eastAsia="ru-RU"/>
        </w:rPr>
        <w:t xml:space="preserve"> Налогового кодекса Российской Федерации, </w:t>
      </w:r>
      <w:proofErr w:type="spellStart"/>
      <w:r w:rsidRPr="009D49F2">
        <w:rPr>
          <w:rFonts w:ascii="Times New Roman" w:eastAsia="Times New Roman" w:hAnsi="Times New Roman" w:cs="Times New Roman"/>
          <w:sz w:val="18"/>
          <w:szCs w:val="18"/>
          <w:lang w:eastAsia="ru-RU"/>
        </w:rPr>
        <w:t>ст.ст</w:t>
      </w:r>
      <w:proofErr w:type="spellEnd"/>
      <w:r w:rsidRPr="009D49F2">
        <w:rPr>
          <w:rFonts w:ascii="Times New Roman" w:eastAsia="Times New Roman" w:hAnsi="Times New Roman" w:cs="Times New Roman"/>
          <w:sz w:val="18"/>
          <w:szCs w:val="18"/>
          <w:lang w:eastAsia="ru-RU"/>
        </w:rPr>
        <w:t>. 6, 33, 48 Устава Умыганского муниципального образования,  Дума Умыганского сельского поселения</w:t>
      </w:r>
    </w:p>
    <w:p w:rsidR="00F33D76" w:rsidRPr="009D49F2" w:rsidRDefault="00F33D76" w:rsidP="00F33D76">
      <w:pPr>
        <w:widowControl w:val="0"/>
        <w:autoSpaceDE w:val="0"/>
        <w:autoSpaceDN w:val="0"/>
        <w:spacing w:after="0" w:line="240" w:lineRule="auto"/>
        <w:ind w:firstLine="540"/>
        <w:jc w:val="both"/>
        <w:rPr>
          <w:rFonts w:ascii="Times New Roman" w:eastAsia="Times New Roman" w:hAnsi="Times New Roman" w:cs="Times New Roman"/>
          <w:color w:val="000003"/>
          <w:sz w:val="18"/>
          <w:szCs w:val="18"/>
          <w:lang w:eastAsia="ru-RU" w:bidi="he-IL"/>
        </w:rPr>
      </w:pPr>
    </w:p>
    <w:p w:rsidR="00F33D76" w:rsidRPr="009D49F2" w:rsidRDefault="00F33D76" w:rsidP="00F33D76">
      <w:pPr>
        <w:tabs>
          <w:tab w:val="left" w:pos="993"/>
        </w:tabs>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РЕШИЛА:</w:t>
      </w:r>
    </w:p>
    <w:p w:rsidR="00F33D76" w:rsidRPr="009D49F2" w:rsidRDefault="00F33D76" w:rsidP="00F33D76">
      <w:pPr>
        <w:spacing w:after="0" w:line="240" w:lineRule="auto"/>
        <w:jc w:val="both"/>
        <w:rPr>
          <w:rFonts w:ascii="Times New Roman" w:eastAsia="Times New Roman" w:hAnsi="Times New Roman" w:cs="Times New Roman"/>
          <w:color w:val="000003"/>
          <w:sz w:val="18"/>
          <w:szCs w:val="18"/>
          <w:lang w:eastAsia="ru-RU" w:bidi="he-IL"/>
        </w:rPr>
      </w:pPr>
    </w:p>
    <w:p w:rsidR="00F33D76" w:rsidRPr="009D49F2" w:rsidRDefault="00F33D76" w:rsidP="00F33D76">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3"/>
          <w:sz w:val="18"/>
          <w:szCs w:val="18"/>
          <w:lang w:eastAsia="ru-RU" w:bidi="he-IL"/>
        </w:rPr>
        <w:t>1.Внест</w:t>
      </w:r>
      <w:r w:rsidRPr="009D49F2">
        <w:rPr>
          <w:rFonts w:ascii="Times New Roman" w:eastAsia="Times New Roman" w:hAnsi="Times New Roman" w:cs="Times New Roman"/>
          <w:color w:val="06070A"/>
          <w:sz w:val="18"/>
          <w:szCs w:val="18"/>
          <w:lang w:eastAsia="ru-RU" w:bidi="he-IL"/>
        </w:rPr>
        <w:t xml:space="preserve">и </w:t>
      </w:r>
      <w:r w:rsidRPr="009D49F2">
        <w:rPr>
          <w:rFonts w:ascii="Times New Roman" w:eastAsia="Times New Roman" w:hAnsi="Times New Roman" w:cs="Times New Roman"/>
          <w:color w:val="000003"/>
          <w:sz w:val="18"/>
          <w:szCs w:val="18"/>
          <w:lang w:eastAsia="ru-RU" w:bidi="he-IL"/>
        </w:rPr>
        <w:t>в По</w:t>
      </w:r>
      <w:r w:rsidRPr="009D49F2">
        <w:rPr>
          <w:rFonts w:ascii="Times New Roman" w:eastAsia="Times New Roman" w:hAnsi="Times New Roman" w:cs="Times New Roman"/>
          <w:color w:val="06070A"/>
          <w:sz w:val="18"/>
          <w:szCs w:val="18"/>
          <w:lang w:eastAsia="ru-RU" w:bidi="he-IL"/>
        </w:rPr>
        <w:t>л</w:t>
      </w:r>
      <w:r w:rsidRPr="009D49F2">
        <w:rPr>
          <w:rFonts w:ascii="Times New Roman" w:eastAsia="Times New Roman" w:hAnsi="Times New Roman" w:cs="Times New Roman"/>
          <w:color w:val="000003"/>
          <w:sz w:val="18"/>
          <w:szCs w:val="18"/>
          <w:lang w:eastAsia="ru-RU" w:bidi="he-IL"/>
        </w:rPr>
        <w:t>о</w:t>
      </w:r>
      <w:r w:rsidRPr="009D49F2">
        <w:rPr>
          <w:rFonts w:ascii="Times New Roman" w:eastAsia="Times New Roman" w:hAnsi="Times New Roman" w:cs="Times New Roman"/>
          <w:color w:val="06070A"/>
          <w:sz w:val="18"/>
          <w:szCs w:val="18"/>
          <w:lang w:eastAsia="ru-RU" w:bidi="he-IL"/>
        </w:rPr>
        <w:t>ж</w:t>
      </w:r>
      <w:r w:rsidRPr="009D49F2">
        <w:rPr>
          <w:rFonts w:ascii="Times New Roman" w:eastAsia="Times New Roman" w:hAnsi="Times New Roman" w:cs="Times New Roman"/>
          <w:color w:val="000003"/>
          <w:sz w:val="18"/>
          <w:szCs w:val="18"/>
          <w:lang w:eastAsia="ru-RU" w:bidi="he-IL"/>
        </w:rPr>
        <w:t>ен</w:t>
      </w:r>
      <w:r w:rsidRPr="009D49F2">
        <w:rPr>
          <w:rFonts w:ascii="Times New Roman" w:eastAsia="Times New Roman" w:hAnsi="Times New Roman" w:cs="Times New Roman"/>
          <w:color w:val="06070A"/>
          <w:sz w:val="18"/>
          <w:szCs w:val="18"/>
          <w:lang w:eastAsia="ru-RU" w:bidi="he-IL"/>
        </w:rPr>
        <w:t>и</w:t>
      </w:r>
      <w:r w:rsidRPr="009D49F2">
        <w:rPr>
          <w:rFonts w:ascii="Times New Roman" w:eastAsia="Times New Roman" w:hAnsi="Times New Roman" w:cs="Times New Roman"/>
          <w:color w:val="000003"/>
          <w:sz w:val="18"/>
          <w:szCs w:val="18"/>
          <w:lang w:eastAsia="ru-RU" w:bidi="he-IL"/>
        </w:rPr>
        <w:t>е о</w:t>
      </w:r>
      <w:r w:rsidRPr="009D49F2">
        <w:rPr>
          <w:rFonts w:ascii="Times New Roman" w:eastAsia="Times New Roman" w:hAnsi="Times New Roman" w:cs="Times New Roman"/>
          <w:sz w:val="18"/>
          <w:szCs w:val="18"/>
          <w:lang w:eastAsia="ru-RU"/>
        </w:rPr>
        <w:t xml:space="preserve"> земельном налоге на территории Умыганского муниципального образования, утвержденное решением Думы Умыганского сельского поселения от 20.11.2015 г. № 92 «Об установлении и введении в действие земельного налога и о положении о земельном налоге на территории Умыганского муниципального образования» (ред. от 25.11.2016 г. № 118, от 29.11.2019 г. № 80) следующие </w:t>
      </w:r>
      <w:r w:rsidRPr="009D49F2">
        <w:rPr>
          <w:rFonts w:ascii="Times New Roman" w:eastAsia="Times New Roman" w:hAnsi="Times New Roman" w:cs="Times New Roman"/>
          <w:color w:val="000003"/>
          <w:sz w:val="18"/>
          <w:szCs w:val="18"/>
          <w:lang w:eastAsia="ru-RU" w:bidi="he-IL"/>
        </w:rPr>
        <w:t>измен</w:t>
      </w:r>
      <w:r w:rsidRPr="009D49F2">
        <w:rPr>
          <w:rFonts w:ascii="Times New Roman" w:eastAsia="Times New Roman" w:hAnsi="Times New Roman" w:cs="Times New Roman"/>
          <w:color w:val="06070A"/>
          <w:sz w:val="18"/>
          <w:szCs w:val="18"/>
          <w:lang w:eastAsia="ru-RU" w:bidi="he-IL"/>
        </w:rPr>
        <w:t>е</w:t>
      </w:r>
      <w:r w:rsidRPr="009D49F2">
        <w:rPr>
          <w:rFonts w:ascii="Times New Roman" w:eastAsia="Times New Roman" w:hAnsi="Times New Roman" w:cs="Times New Roman"/>
          <w:color w:val="000003"/>
          <w:sz w:val="18"/>
          <w:szCs w:val="18"/>
          <w:lang w:eastAsia="ru-RU" w:bidi="he-IL"/>
        </w:rPr>
        <w:t>ния</w:t>
      </w:r>
      <w:r w:rsidRPr="009D49F2">
        <w:rPr>
          <w:rFonts w:ascii="Times New Roman" w:eastAsia="Times New Roman" w:hAnsi="Times New Roman" w:cs="Times New Roman"/>
          <w:color w:val="06070A"/>
          <w:sz w:val="18"/>
          <w:szCs w:val="18"/>
          <w:lang w:eastAsia="ru-RU" w:bidi="he-IL"/>
        </w:rPr>
        <w:t>:</w:t>
      </w:r>
    </w:p>
    <w:p w:rsidR="00F33D76" w:rsidRPr="009D49F2" w:rsidRDefault="00F33D76" w:rsidP="00F33D76">
      <w:pPr>
        <w:spacing w:after="0" w:line="240" w:lineRule="auto"/>
        <w:ind w:firstLine="709"/>
        <w:jc w:val="both"/>
        <w:rPr>
          <w:rFonts w:ascii="Times New Roman" w:eastAsia="Times New Roman" w:hAnsi="Times New Roman" w:cs="Times New Roman"/>
          <w:color w:val="000003"/>
          <w:sz w:val="18"/>
          <w:szCs w:val="18"/>
          <w:lang w:eastAsia="ru-RU" w:bidi="he-IL"/>
        </w:rPr>
      </w:pPr>
      <w:r w:rsidRPr="009D49F2">
        <w:rPr>
          <w:rFonts w:ascii="Times New Roman" w:eastAsia="Times New Roman" w:hAnsi="Times New Roman" w:cs="Times New Roman"/>
          <w:color w:val="06070A"/>
          <w:sz w:val="18"/>
          <w:szCs w:val="18"/>
          <w:lang w:eastAsia="ru-RU" w:bidi="he-IL"/>
        </w:rPr>
        <w:t xml:space="preserve">1.1. </w:t>
      </w:r>
      <w:r w:rsidRPr="009D49F2">
        <w:rPr>
          <w:rFonts w:ascii="Times New Roman" w:eastAsia="Times New Roman" w:hAnsi="Times New Roman" w:cs="Times New Roman"/>
          <w:color w:val="000003"/>
          <w:sz w:val="18"/>
          <w:szCs w:val="18"/>
          <w:lang w:eastAsia="ru-RU" w:bidi="he-IL"/>
        </w:rPr>
        <w:t>П</w:t>
      </w:r>
      <w:r w:rsidRPr="009D49F2">
        <w:rPr>
          <w:rFonts w:ascii="Times New Roman" w:eastAsia="Times New Roman" w:hAnsi="Times New Roman" w:cs="Times New Roman"/>
          <w:color w:val="06070A"/>
          <w:sz w:val="18"/>
          <w:szCs w:val="18"/>
          <w:lang w:eastAsia="ru-RU" w:bidi="he-IL"/>
        </w:rPr>
        <w:t>у</w:t>
      </w:r>
      <w:r w:rsidRPr="009D49F2">
        <w:rPr>
          <w:rFonts w:ascii="Times New Roman" w:eastAsia="Times New Roman" w:hAnsi="Times New Roman" w:cs="Times New Roman"/>
          <w:color w:val="000003"/>
          <w:sz w:val="18"/>
          <w:szCs w:val="18"/>
          <w:lang w:eastAsia="ru-RU" w:bidi="he-IL"/>
        </w:rPr>
        <w:t>нк</w:t>
      </w:r>
      <w:r w:rsidRPr="009D49F2">
        <w:rPr>
          <w:rFonts w:ascii="Times New Roman" w:eastAsia="Times New Roman" w:hAnsi="Times New Roman" w:cs="Times New Roman"/>
          <w:color w:val="06070A"/>
          <w:sz w:val="18"/>
          <w:szCs w:val="18"/>
          <w:lang w:eastAsia="ru-RU" w:bidi="he-IL"/>
        </w:rPr>
        <w:t xml:space="preserve">т 5.1. главы 5 </w:t>
      </w:r>
      <w:r w:rsidRPr="009D49F2">
        <w:rPr>
          <w:rFonts w:ascii="Times New Roman" w:eastAsia="Times New Roman" w:hAnsi="Times New Roman" w:cs="Times New Roman"/>
          <w:color w:val="000003"/>
          <w:sz w:val="18"/>
          <w:szCs w:val="18"/>
          <w:lang w:eastAsia="ru-RU" w:bidi="he-IL"/>
        </w:rPr>
        <w:t xml:space="preserve">дополнить подпунктами 5.1.2., 5.1.3., 5.1.4. следующего содержания: </w:t>
      </w:r>
    </w:p>
    <w:p w:rsidR="00F33D76" w:rsidRPr="009D49F2" w:rsidRDefault="00F33D76" w:rsidP="00F33D76">
      <w:pPr>
        <w:autoSpaceDE w:val="0"/>
        <w:autoSpaceDN w:val="0"/>
        <w:adjustRightInd w:val="0"/>
        <w:spacing w:after="0" w:line="240" w:lineRule="auto"/>
        <w:ind w:firstLine="709"/>
        <w:jc w:val="both"/>
        <w:rPr>
          <w:rFonts w:ascii="Times New Roman" w:eastAsia="Calibri" w:hAnsi="Times New Roman" w:cs="Times New Roman"/>
          <w:sz w:val="18"/>
          <w:szCs w:val="18"/>
        </w:rPr>
      </w:pPr>
      <w:r w:rsidRPr="009D49F2">
        <w:rPr>
          <w:rFonts w:ascii="Times New Roman" w:eastAsia="Times New Roman" w:hAnsi="Times New Roman" w:cs="Times New Roman"/>
          <w:color w:val="000003"/>
          <w:sz w:val="18"/>
          <w:szCs w:val="18"/>
          <w:lang w:eastAsia="ru-RU" w:bidi="he-IL"/>
        </w:rPr>
        <w:t xml:space="preserve">«5.1.2. налогоплательщики – физические лица, </w:t>
      </w:r>
      <w:r w:rsidRPr="009D49F2">
        <w:rPr>
          <w:rFonts w:ascii="Times New Roman" w:eastAsia="Calibri" w:hAnsi="Times New Roman" w:cs="Times New Roman"/>
          <w:sz w:val="18"/>
          <w:szCs w:val="18"/>
        </w:rPr>
        <w:t xml:space="preserve">в том числе зарегистрированные в качестве индивидуальных предпринимателей, </w:t>
      </w:r>
      <w:r w:rsidRPr="009D49F2">
        <w:rPr>
          <w:rFonts w:ascii="Times New Roman" w:eastAsia="Times New Roman" w:hAnsi="Times New Roman" w:cs="Times New Roman"/>
          <w:color w:val="000003"/>
          <w:sz w:val="18"/>
          <w:szCs w:val="18"/>
          <w:lang w:eastAsia="ru-RU" w:bidi="he-IL"/>
        </w:rPr>
        <w:t>призванные на военную службу по мобилизации в Вооруженные Силы Российской Федерации, за на</w:t>
      </w:r>
      <w:r w:rsidRPr="009D49F2">
        <w:rPr>
          <w:rFonts w:ascii="Times New Roman" w:eastAsia="Times New Roman" w:hAnsi="Times New Roman" w:cs="Times New Roman"/>
          <w:color w:val="06070A"/>
          <w:sz w:val="18"/>
          <w:szCs w:val="18"/>
          <w:lang w:eastAsia="ru-RU" w:bidi="he-IL"/>
        </w:rPr>
        <w:t>л</w:t>
      </w:r>
      <w:r w:rsidRPr="009D49F2">
        <w:rPr>
          <w:rFonts w:ascii="Times New Roman" w:eastAsia="Times New Roman" w:hAnsi="Times New Roman" w:cs="Times New Roman"/>
          <w:color w:val="000003"/>
          <w:sz w:val="18"/>
          <w:szCs w:val="18"/>
          <w:lang w:eastAsia="ru-RU" w:bidi="he-IL"/>
        </w:rPr>
        <w:t>о</w:t>
      </w:r>
      <w:r w:rsidRPr="009D49F2">
        <w:rPr>
          <w:rFonts w:ascii="Times New Roman" w:eastAsia="Times New Roman" w:hAnsi="Times New Roman" w:cs="Times New Roman"/>
          <w:color w:val="06070A"/>
          <w:sz w:val="18"/>
          <w:szCs w:val="18"/>
          <w:lang w:eastAsia="ru-RU" w:bidi="he-IL"/>
        </w:rPr>
        <w:t>г</w:t>
      </w:r>
      <w:r w:rsidRPr="009D49F2">
        <w:rPr>
          <w:rFonts w:ascii="Times New Roman" w:eastAsia="Times New Roman" w:hAnsi="Times New Roman" w:cs="Times New Roman"/>
          <w:color w:val="000003"/>
          <w:sz w:val="18"/>
          <w:szCs w:val="18"/>
          <w:lang w:eastAsia="ru-RU" w:bidi="he-IL"/>
        </w:rPr>
        <w:t>овый</w:t>
      </w:r>
      <w:r w:rsidRPr="009D49F2">
        <w:rPr>
          <w:rFonts w:ascii="Times New Roman" w:eastAsia="Times New Roman" w:hAnsi="Times New Roman" w:cs="Times New Roman"/>
          <w:color w:val="06070A"/>
          <w:sz w:val="18"/>
          <w:szCs w:val="18"/>
          <w:lang w:eastAsia="ru-RU" w:bidi="he-IL"/>
        </w:rPr>
        <w:t xml:space="preserve"> пе</w:t>
      </w:r>
      <w:r w:rsidRPr="009D49F2">
        <w:rPr>
          <w:rFonts w:ascii="Times New Roman" w:eastAsia="Times New Roman" w:hAnsi="Times New Roman" w:cs="Times New Roman"/>
          <w:color w:val="000003"/>
          <w:sz w:val="18"/>
          <w:szCs w:val="18"/>
          <w:lang w:eastAsia="ru-RU" w:bidi="he-IL"/>
        </w:rPr>
        <w:t>рио</w:t>
      </w:r>
      <w:r w:rsidRPr="009D49F2">
        <w:rPr>
          <w:rFonts w:ascii="Times New Roman" w:eastAsia="Times New Roman" w:hAnsi="Times New Roman" w:cs="Times New Roman"/>
          <w:color w:val="06070A"/>
          <w:sz w:val="18"/>
          <w:szCs w:val="18"/>
          <w:lang w:eastAsia="ru-RU" w:bidi="he-IL"/>
        </w:rPr>
        <w:t>д</w:t>
      </w:r>
      <w:r w:rsidRPr="009D49F2">
        <w:rPr>
          <w:rFonts w:ascii="Times New Roman" w:eastAsia="Times New Roman" w:hAnsi="Times New Roman" w:cs="Times New Roman"/>
          <w:color w:val="000003"/>
          <w:sz w:val="18"/>
          <w:szCs w:val="18"/>
          <w:lang w:eastAsia="ru-RU" w:bidi="he-IL"/>
        </w:rPr>
        <w:t xml:space="preserve"> </w:t>
      </w:r>
      <w:r w:rsidRPr="009D49F2">
        <w:rPr>
          <w:rFonts w:ascii="Times New Roman" w:eastAsia="Times New Roman" w:hAnsi="Times New Roman" w:cs="Times New Roman"/>
          <w:color w:val="06070A"/>
          <w:sz w:val="18"/>
          <w:szCs w:val="18"/>
          <w:lang w:eastAsia="ru-RU" w:bidi="he-IL"/>
        </w:rPr>
        <w:t>2</w:t>
      </w:r>
      <w:r w:rsidRPr="009D49F2">
        <w:rPr>
          <w:rFonts w:ascii="Times New Roman" w:eastAsia="Times New Roman" w:hAnsi="Times New Roman" w:cs="Times New Roman"/>
          <w:color w:val="000003"/>
          <w:sz w:val="18"/>
          <w:szCs w:val="18"/>
          <w:lang w:eastAsia="ru-RU" w:bidi="he-IL"/>
        </w:rPr>
        <w:t>021 года, на основании заявления и документа</w:t>
      </w:r>
      <w:r w:rsidRPr="009D49F2">
        <w:rPr>
          <w:rFonts w:ascii="Times New Roman" w:eastAsia="Calibri" w:hAnsi="Times New Roman" w:cs="Times New Roman"/>
          <w:sz w:val="18"/>
          <w:szCs w:val="18"/>
        </w:rPr>
        <w:t>, подтверждающего в соответствии с законодательством Российской Федерации участие в специальной военной операции</w:t>
      </w:r>
      <w:r w:rsidRPr="009D49F2">
        <w:rPr>
          <w:rFonts w:ascii="Times New Roman" w:eastAsia="Times New Roman" w:hAnsi="Times New Roman" w:cs="Times New Roman"/>
          <w:color w:val="000003"/>
          <w:sz w:val="18"/>
          <w:szCs w:val="18"/>
          <w:lang w:eastAsia="ru-RU" w:bidi="he-IL"/>
        </w:rPr>
        <w:t>;</w:t>
      </w:r>
    </w:p>
    <w:p w:rsidR="00F33D76" w:rsidRPr="009D49F2" w:rsidRDefault="00F33D76" w:rsidP="00F33D76">
      <w:pPr>
        <w:autoSpaceDE w:val="0"/>
        <w:autoSpaceDN w:val="0"/>
        <w:adjustRightInd w:val="0"/>
        <w:spacing w:after="0" w:line="240" w:lineRule="auto"/>
        <w:ind w:firstLine="709"/>
        <w:jc w:val="both"/>
        <w:rPr>
          <w:rFonts w:ascii="Times New Roman" w:eastAsia="Times New Roman" w:hAnsi="Times New Roman" w:cs="Times New Roman"/>
          <w:color w:val="000003"/>
          <w:sz w:val="18"/>
          <w:szCs w:val="18"/>
          <w:lang w:eastAsia="ru-RU" w:bidi="he-IL"/>
        </w:rPr>
      </w:pPr>
      <w:r w:rsidRPr="009D49F2">
        <w:rPr>
          <w:rFonts w:ascii="Times New Roman" w:eastAsia="Times New Roman" w:hAnsi="Times New Roman" w:cs="Times New Roman"/>
          <w:color w:val="000003"/>
          <w:sz w:val="18"/>
          <w:szCs w:val="18"/>
          <w:lang w:eastAsia="ru-RU" w:bidi="he-IL"/>
        </w:rPr>
        <w:t xml:space="preserve">5.1.3. налогоплательщики – физические лица, в том числе зарегистрированные в качестве индивидуальных предпринимателей, </w:t>
      </w:r>
      <w:r w:rsidRPr="009D49F2">
        <w:rPr>
          <w:rFonts w:ascii="Times New Roman" w:eastAsia="Calibri" w:hAnsi="Times New Roman" w:cs="Times New Roman"/>
          <w:sz w:val="18"/>
          <w:szCs w:val="18"/>
        </w:rPr>
        <w:t>принимающие участие в специальной военной операции, заключившие контракт о добровольном содействии в выполнении задач, возложенных на Вооруженные Силы Российской Федерации</w:t>
      </w:r>
      <w:r w:rsidRPr="009D49F2">
        <w:rPr>
          <w:rFonts w:ascii="Times New Roman" w:eastAsia="Times New Roman" w:hAnsi="Times New Roman" w:cs="Times New Roman"/>
          <w:color w:val="000003"/>
          <w:sz w:val="18"/>
          <w:szCs w:val="18"/>
          <w:lang w:eastAsia="ru-RU" w:bidi="he-IL"/>
        </w:rPr>
        <w:t xml:space="preserve">, </w:t>
      </w:r>
      <w:r w:rsidRPr="009D49F2">
        <w:rPr>
          <w:rFonts w:ascii="Times New Roman" w:eastAsia="Times New Roman" w:hAnsi="Times New Roman" w:cs="Times New Roman"/>
          <w:color w:val="06070A"/>
          <w:sz w:val="18"/>
          <w:szCs w:val="18"/>
          <w:lang w:eastAsia="ru-RU" w:bidi="he-IL"/>
        </w:rPr>
        <w:t>за</w:t>
      </w:r>
      <w:r w:rsidRPr="009D49F2">
        <w:rPr>
          <w:rFonts w:ascii="Times New Roman" w:eastAsia="Times New Roman" w:hAnsi="Times New Roman" w:cs="Times New Roman"/>
          <w:color w:val="000003"/>
          <w:sz w:val="18"/>
          <w:szCs w:val="18"/>
          <w:lang w:eastAsia="ru-RU" w:bidi="he-IL"/>
        </w:rPr>
        <w:t xml:space="preserve"> на</w:t>
      </w:r>
      <w:r w:rsidRPr="009D49F2">
        <w:rPr>
          <w:rFonts w:ascii="Times New Roman" w:eastAsia="Times New Roman" w:hAnsi="Times New Roman" w:cs="Times New Roman"/>
          <w:color w:val="06070A"/>
          <w:sz w:val="18"/>
          <w:szCs w:val="18"/>
          <w:lang w:eastAsia="ru-RU" w:bidi="he-IL"/>
        </w:rPr>
        <w:t>л</w:t>
      </w:r>
      <w:r w:rsidRPr="009D49F2">
        <w:rPr>
          <w:rFonts w:ascii="Times New Roman" w:eastAsia="Times New Roman" w:hAnsi="Times New Roman" w:cs="Times New Roman"/>
          <w:color w:val="000003"/>
          <w:sz w:val="18"/>
          <w:szCs w:val="18"/>
          <w:lang w:eastAsia="ru-RU" w:bidi="he-IL"/>
        </w:rPr>
        <w:t>о</w:t>
      </w:r>
      <w:r w:rsidRPr="009D49F2">
        <w:rPr>
          <w:rFonts w:ascii="Times New Roman" w:eastAsia="Times New Roman" w:hAnsi="Times New Roman" w:cs="Times New Roman"/>
          <w:color w:val="06070A"/>
          <w:sz w:val="18"/>
          <w:szCs w:val="18"/>
          <w:lang w:eastAsia="ru-RU" w:bidi="he-IL"/>
        </w:rPr>
        <w:t>г</w:t>
      </w:r>
      <w:r w:rsidRPr="009D49F2">
        <w:rPr>
          <w:rFonts w:ascii="Times New Roman" w:eastAsia="Times New Roman" w:hAnsi="Times New Roman" w:cs="Times New Roman"/>
          <w:color w:val="000003"/>
          <w:sz w:val="18"/>
          <w:szCs w:val="18"/>
          <w:lang w:eastAsia="ru-RU" w:bidi="he-IL"/>
        </w:rPr>
        <w:t>овый</w:t>
      </w:r>
      <w:r w:rsidRPr="009D49F2">
        <w:rPr>
          <w:rFonts w:ascii="Times New Roman" w:eastAsia="Times New Roman" w:hAnsi="Times New Roman" w:cs="Times New Roman"/>
          <w:color w:val="06070A"/>
          <w:sz w:val="18"/>
          <w:szCs w:val="18"/>
          <w:lang w:eastAsia="ru-RU" w:bidi="he-IL"/>
        </w:rPr>
        <w:t xml:space="preserve"> пе</w:t>
      </w:r>
      <w:r w:rsidRPr="009D49F2">
        <w:rPr>
          <w:rFonts w:ascii="Times New Roman" w:eastAsia="Times New Roman" w:hAnsi="Times New Roman" w:cs="Times New Roman"/>
          <w:color w:val="000003"/>
          <w:sz w:val="18"/>
          <w:szCs w:val="18"/>
          <w:lang w:eastAsia="ru-RU" w:bidi="he-IL"/>
        </w:rPr>
        <w:t>рио</w:t>
      </w:r>
      <w:r w:rsidRPr="009D49F2">
        <w:rPr>
          <w:rFonts w:ascii="Times New Roman" w:eastAsia="Times New Roman" w:hAnsi="Times New Roman" w:cs="Times New Roman"/>
          <w:color w:val="06070A"/>
          <w:sz w:val="18"/>
          <w:szCs w:val="18"/>
          <w:lang w:eastAsia="ru-RU" w:bidi="he-IL"/>
        </w:rPr>
        <w:t>д</w:t>
      </w:r>
      <w:r w:rsidRPr="009D49F2">
        <w:rPr>
          <w:rFonts w:ascii="Times New Roman" w:eastAsia="Times New Roman" w:hAnsi="Times New Roman" w:cs="Times New Roman"/>
          <w:color w:val="000003"/>
          <w:sz w:val="18"/>
          <w:szCs w:val="18"/>
          <w:lang w:eastAsia="ru-RU" w:bidi="he-IL"/>
        </w:rPr>
        <w:t xml:space="preserve"> </w:t>
      </w:r>
      <w:r w:rsidRPr="009D49F2">
        <w:rPr>
          <w:rFonts w:ascii="Times New Roman" w:eastAsia="Times New Roman" w:hAnsi="Times New Roman" w:cs="Times New Roman"/>
          <w:color w:val="06070A"/>
          <w:sz w:val="18"/>
          <w:szCs w:val="18"/>
          <w:lang w:eastAsia="ru-RU" w:bidi="he-IL"/>
        </w:rPr>
        <w:t>2</w:t>
      </w:r>
      <w:r w:rsidRPr="009D49F2">
        <w:rPr>
          <w:rFonts w:ascii="Times New Roman" w:eastAsia="Times New Roman" w:hAnsi="Times New Roman" w:cs="Times New Roman"/>
          <w:color w:val="000003"/>
          <w:sz w:val="18"/>
          <w:szCs w:val="18"/>
          <w:lang w:eastAsia="ru-RU" w:bidi="he-IL"/>
        </w:rPr>
        <w:t>021 года, на основании заявления и документа</w:t>
      </w:r>
      <w:r w:rsidRPr="009D49F2">
        <w:rPr>
          <w:rFonts w:ascii="Times New Roman" w:eastAsia="Calibri" w:hAnsi="Times New Roman" w:cs="Times New Roman"/>
          <w:sz w:val="18"/>
          <w:szCs w:val="18"/>
        </w:rPr>
        <w:t>, подтверждающего в соответствии с законодательством Российской Федерации участие в специальной военной операции</w:t>
      </w:r>
      <w:r w:rsidRPr="009D49F2">
        <w:rPr>
          <w:rFonts w:ascii="Times New Roman" w:eastAsia="Times New Roman" w:hAnsi="Times New Roman" w:cs="Times New Roman"/>
          <w:color w:val="000003"/>
          <w:sz w:val="18"/>
          <w:szCs w:val="18"/>
          <w:lang w:eastAsia="ru-RU" w:bidi="he-IL"/>
        </w:rPr>
        <w:t>;</w:t>
      </w:r>
    </w:p>
    <w:p w:rsidR="00F33D76" w:rsidRPr="009D49F2" w:rsidRDefault="00F33D76" w:rsidP="00F33D76">
      <w:pPr>
        <w:autoSpaceDE w:val="0"/>
        <w:autoSpaceDN w:val="0"/>
        <w:adjustRightInd w:val="0"/>
        <w:spacing w:after="0" w:line="240" w:lineRule="auto"/>
        <w:ind w:firstLine="709"/>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5.1.4. </w:t>
      </w:r>
      <w:r w:rsidRPr="009D49F2">
        <w:rPr>
          <w:rFonts w:ascii="Times New Roman" w:eastAsia="Times New Roman" w:hAnsi="Times New Roman" w:cs="Times New Roman"/>
          <w:color w:val="000003"/>
          <w:sz w:val="18"/>
          <w:szCs w:val="18"/>
          <w:lang w:eastAsia="ru-RU" w:bidi="he-IL"/>
        </w:rPr>
        <w:t xml:space="preserve">налогоплательщики – физические лица, </w:t>
      </w:r>
      <w:r w:rsidRPr="009D49F2">
        <w:rPr>
          <w:rFonts w:ascii="Times New Roman" w:eastAsia="Calibri" w:hAnsi="Times New Roman" w:cs="Times New Roman"/>
          <w:sz w:val="18"/>
          <w:szCs w:val="18"/>
        </w:rPr>
        <w:t xml:space="preserve">члены семьи (супруги, несовершеннолетние дети) лиц, указанных в пунктах 5.1.2.,                                                                                                                                                                                                                                                                                                        5.1.3. настоящего пункта при предоставлении заявления, </w:t>
      </w:r>
      <w:r w:rsidRPr="009D49F2">
        <w:rPr>
          <w:rFonts w:ascii="Times New Roman" w:eastAsia="Times New Roman" w:hAnsi="Times New Roman" w:cs="Times New Roman"/>
          <w:color w:val="000003"/>
          <w:sz w:val="18"/>
          <w:szCs w:val="18"/>
          <w:lang w:eastAsia="ru-RU" w:bidi="he-IL"/>
        </w:rPr>
        <w:t>документа</w:t>
      </w:r>
      <w:r w:rsidRPr="009D49F2">
        <w:rPr>
          <w:rFonts w:ascii="Times New Roman" w:eastAsia="Calibri" w:hAnsi="Times New Roman" w:cs="Times New Roman"/>
          <w:sz w:val="18"/>
          <w:szCs w:val="18"/>
        </w:rPr>
        <w:t>, подтверждающего в соответствии с законодательством Российской Федерации участие в специальной военной операции, копии свидетельства о заключении брака, копии свидетельства о рождении.».</w:t>
      </w:r>
    </w:p>
    <w:p w:rsidR="00F33D76" w:rsidRPr="009D49F2" w:rsidRDefault="00F33D76" w:rsidP="00F33D76">
      <w:pPr>
        <w:spacing w:after="0" w:line="240" w:lineRule="auto"/>
        <w:ind w:firstLine="709"/>
        <w:jc w:val="both"/>
        <w:rPr>
          <w:rFonts w:ascii="Times New Roman" w:eastAsia="Times New Roman" w:hAnsi="Times New Roman" w:cs="Times New Roman"/>
          <w:bCs/>
          <w:color w:val="000003"/>
          <w:sz w:val="18"/>
          <w:szCs w:val="18"/>
          <w:lang w:eastAsia="ru-RU" w:bidi="he-IL"/>
        </w:rPr>
      </w:pPr>
      <w:r w:rsidRPr="009D49F2">
        <w:rPr>
          <w:rFonts w:ascii="Times New Roman" w:eastAsia="Times New Roman" w:hAnsi="Times New Roman" w:cs="Times New Roman"/>
          <w:bCs/>
          <w:color w:val="000003"/>
          <w:sz w:val="18"/>
          <w:szCs w:val="18"/>
          <w:lang w:eastAsia="ru-RU" w:bidi="he-IL"/>
        </w:rPr>
        <w:t>2. Настоящее решение распространяется на правоотношения, возникшие с 1 января 2021 года.</w:t>
      </w:r>
    </w:p>
    <w:p w:rsidR="00F33D76" w:rsidRPr="009D49F2" w:rsidRDefault="00F33D76" w:rsidP="00F33D76">
      <w:pPr>
        <w:spacing w:after="0" w:line="240" w:lineRule="auto"/>
        <w:ind w:firstLine="709"/>
        <w:jc w:val="both"/>
        <w:rPr>
          <w:rFonts w:ascii="Times New Roman" w:eastAsia="Times New Roman" w:hAnsi="Times New Roman" w:cs="Times New Roman"/>
          <w:color w:val="000003"/>
          <w:sz w:val="18"/>
          <w:szCs w:val="18"/>
          <w:lang w:eastAsia="ru-RU" w:bidi="he-IL"/>
        </w:rPr>
      </w:pPr>
      <w:r w:rsidRPr="009D49F2">
        <w:rPr>
          <w:rFonts w:ascii="Times New Roman" w:eastAsia="Times New Roman" w:hAnsi="Times New Roman" w:cs="Times New Roman"/>
          <w:sz w:val="18"/>
          <w:szCs w:val="18"/>
          <w:lang w:eastAsia="ru-RU"/>
        </w:rPr>
        <w:t>3.</w:t>
      </w:r>
      <w:r w:rsidRPr="009D49F2">
        <w:rPr>
          <w:rFonts w:ascii="Times New Roman" w:eastAsia="Times New Roman" w:hAnsi="Times New Roman" w:cs="Times New Roman"/>
          <w:color w:val="000003"/>
          <w:sz w:val="18"/>
          <w:szCs w:val="18"/>
          <w:lang w:eastAsia="ru-RU" w:bidi="he-IL"/>
        </w:rPr>
        <w:t xml:space="preserve"> Настоящее решение вступ</w:t>
      </w:r>
      <w:r w:rsidRPr="009D49F2">
        <w:rPr>
          <w:rFonts w:ascii="Times New Roman" w:eastAsia="Times New Roman" w:hAnsi="Times New Roman" w:cs="Times New Roman"/>
          <w:color w:val="06070A"/>
          <w:sz w:val="18"/>
          <w:szCs w:val="18"/>
          <w:lang w:eastAsia="ru-RU" w:bidi="he-IL"/>
        </w:rPr>
        <w:t>а</w:t>
      </w:r>
      <w:r w:rsidRPr="009D49F2">
        <w:rPr>
          <w:rFonts w:ascii="Times New Roman" w:eastAsia="Times New Roman" w:hAnsi="Times New Roman" w:cs="Times New Roman"/>
          <w:color w:val="000003"/>
          <w:sz w:val="18"/>
          <w:szCs w:val="18"/>
          <w:lang w:eastAsia="ru-RU" w:bidi="he-IL"/>
        </w:rPr>
        <w:t>ет в с</w:t>
      </w:r>
      <w:r w:rsidRPr="009D49F2">
        <w:rPr>
          <w:rFonts w:ascii="Times New Roman" w:eastAsia="Times New Roman" w:hAnsi="Times New Roman" w:cs="Times New Roman"/>
          <w:color w:val="06070A"/>
          <w:sz w:val="18"/>
          <w:szCs w:val="18"/>
          <w:lang w:eastAsia="ru-RU" w:bidi="he-IL"/>
        </w:rPr>
        <w:t xml:space="preserve">илу </w:t>
      </w:r>
      <w:r w:rsidRPr="009D49F2">
        <w:rPr>
          <w:rFonts w:ascii="Times New Roman" w:eastAsia="Times New Roman" w:hAnsi="Times New Roman" w:cs="Times New Roman"/>
          <w:color w:val="000003"/>
          <w:sz w:val="18"/>
          <w:szCs w:val="18"/>
          <w:lang w:eastAsia="ru-RU" w:bidi="he-IL"/>
        </w:rPr>
        <w:t>со дня е</w:t>
      </w:r>
      <w:r w:rsidRPr="009D49F2">
        <w:rPr>
          <w:rFonts w:ascii="Times New Roman" w:eastAsia="Times New Roman" w:hAnsi="Times New Roman" w:cs="Times New Roman"/>
          <w:color w:val="06070A"/>
          <w:sz w:val="18"/>
          <w:szCs w:val="18"/>
          <w:lang w:eastAsia="ru-RU" w:bidi="he-IL"/>
        </w:rPr>
        <w:t>г</w:t>
      </w:r>
      <w:r w:rsidRPr="009D49F2">
        <w:rPr>
          <w:rFonts w:ascii="Times New Roman" w:eastAsia="Times New Roman" w:hAnsi="Times New Roman" w:cs="Times New Roman"/>
          <w:color w:val="000003"/>
          <w:sz w:val="18"/>
          <w:szCs w:val="18"/>
          <w:lang w:eastAsia="ru-RU" w:bidi="he-IL"/>
        </w:rPr>
        <w:t>о офиц</w:t>
      </w:r>
      <w:r w:rsidRPr="009D49F2">
        <w:rPr>
          <w:rFonts w:ascii="Times New Roman" w:eastAsia="Times New Roman" w:hAnsi="Times New Roman" w:cs="Times New Roman"/>
          <w:color w:val="06070A"/>
          <w:sz w:val="18"/>
          <w:szCs w:val="18"/>
          <w:lang w:eastAsia="ru-RU" w:bidi="he-IL"/>
        </w:rPr>
        <w:t>иаль</w:t>
      </w:r>
      <w:r w:rsidRPr="009D49F2">
        <w:rPr>
          <w:rFonts w:ascii="Times New Roman" w:eastAsia="Times New Roman" w:hAnsi="Times New Roman" w:cs="Times New Roman"/>
          <w:color w:val="000003"/>
          <w:sz w:val="18"/>
          <w:szCs w:val="18"/>
          <w:lang w:eastAsia="ru-RU" w:bidi="he-IL"/>
        </w:rPr>
        <w:t>но</w:t>
      </w:r>
      <w:r w:rsidRPr="009D49F2">
        <w:rPr>
          <w:rFonts w:ascii="Times New Roman" w:eastAsia="Times New Roman" w:hAnsi="Times New Roman" w:cs="Times New Roman"/>
          <w:color w:val="06070A"/>
          <w:sz w:val="18"/>
          <w:szCs w:val="18"/>
          <w:lang w:eastAsia="ru-RU" w:bidi="he-IL"/>
        </w:rPr>
        <w:t>г</w:t>
      </w:r>
      <w:r w:rsidRPr="009D49F2">
        <w:rPr>
          <w:rFonts w:ascii="Times New Roman" w:eastAsia="Times New Roman" w:hAnsi="Times New Roman" w:cs="Times New Roman"/>
          <w:color w:val="000003"/>
          <w:sz w:val="18"/>
          <w:szCs w:val="18"/>
          <w:lang w:eastAsia="ru-RU" w:bidi="he-IL"/>
        </w:rPr>
        <w:t xml:space="preserve">о опубликования. </w:t>
      </w:r>
    </w:p>
    <w:p w:rsidR="00F33D76" w:rsidRPr="009D49F2" w:rsidRDefault="00F33D76" w:rsidP="00F33D76">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4.Опубликовать настоящее решение в газете «Умыганская панорама» и разместить на официальном сайте Умыганского сельского поселения в информационно – телекоммуникационной сети «Интернет».</w:t>
      </w:r>
    </w:p>
    <w:p w:rsidR="00F33D76" w:rsidRPr="009D49F2" w:rsidRDefault="00F33D76" w:rsidP="00F33D76">
      <w:pPr>
        <w:spacing w:after="0" w:line="240" w:lineRule="auto"/>
        <w:jc w:val="both"/>
        <w:rPr>
          <w:rFonts w:ascii="Times New Roman" w:eastAsia="Times New Roman" w:hAnsi="Times New Roman" w:cs="Times New Roman"/>
          <w:sz w:val="18"/>
          <w:szCs w:val="18"/>
          <w:lang w:eastAsia="ru-RU"/>
        </w:rPr>
      </w:pPr>
    </w:p>
    <w:p w:rsidR="00F33D76" w:rsidRPr="009D49F2" w:rsidRDefault="00F33D76" w:rsidP="00F33D76">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p>
    <w:p w:rsidR="00F33D76" w:rsidRPr="009D49F2" w:rsidRDefault="00F33D76" w:rsidP="00F33D76">
      <w:pPr>
        <w:spacing w:after="0" w:line="240" w:lineRule="auto"/>
        <w:jc w:val="both"/>
        <w:rPr>
          <w:rFonts w:ascii="Times New Roman" w:eastAsia="Times New Roman" w:hAnsi="Times New Roman" w:cs="Times New Roman"/>
          <w:sz w:val="18"/>
          <w:szCs w:val="18"/>
          <w:lang w:eastAsia="ru-RU"/>
        </w:rPr>
      </w:pPr>
    </w:p>
    <w:p w:rsidR="00F33D76" w:rsidRPr="009D49F2" w:rsidRDefault="00F33D76" w:rsidP="00F33D76">
      <w:pPr>
        <w:spacing w:after="0" w:line="240" w:lineRule="auto"/>
        <w:jc w:val="both"/>
        <w:rPr>
          <w:rFonts w:ascii="Times New Roman" w:eastAsia="Times New Roman" w:hAnsi="Times New Roman" w:cs="Times New Roman"/>
          <w:sz w:val="18"/>
          <w:szCs w:val="18"/>
          <w:lang w:eastAsia="ru-RU"/>
        </w:rPr>
      </w:pPr>
    </w:p>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Глава </w:t>
      </w:r>
    </w:p>
    <w:p w:rsidR="00F33D76" w:rsidRPr="009D49F2" w:rsidRDefault="00F33D76" w:rsidP="00F33D76">
      <w:pPr>
        <w:widowControl w:val="0"/>
        <w:autoSpaceDE w:val="0"/>
        <w:autoSpaceDN w:val="0"/>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Умыганского сельского поселения                                           </w:t>
      </w:r>
      <w:proofErr w:type="spellStart"/>
      <w:r w:rsidRPr="009D49F2">
        <w:rPr>
          <w:rFonts w:ascii="Times New Roman" w:eastAsia="Times New Roman" w:hAnsi="Times New Roman" w:cs="Times New Roman"/>
          <w:sz w:val="18"/>
          <w:szCs w:val="18"/>
          <w:lang w:eastAsia="ru-RU"/>
        </w:rPr>
        <w:t>В.Н.Савицкий</w:t>
      </w:r>
      <w:proofErr w:type="spellEnd"/>
    </w:p>
    <w:p w:rsidR="008F2B7F" w:rsidRPr="009D49F2" w:rsidRDefault="008F2B7F" w:rsidP="008F2B7F">
      <w:pPr>
        <w:spacing w:after="0" w:line="240" w:lineRule="auto"/>
        <w:rPr>
          <w:rFonts w:ascii="Times New Roman" w:eastAsia="Times New Roman" w:hAnsi="Times New Roman" w:cs="Times New Roman"/>
          <w:sz w:val="18"/>
          <w:szCs w:val="18"/>
          <w:lang w:eastAsia="ru-RU"/>
        </w:rPr>
      </w:pPr>
    </w:p>
    <w:p w:rsidR="00F33D76" w:rsidRPr="009D49F2" w:rsidRDefault="00F33D76" w:rsidP="00F33D76">
      <w:pPr>
        <w:overflowPunct w:val="0"/>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РОССИЙСКАЯ ФЕДЕРАЦИЯ</w:t>
      </w:r>
    </w:p>
    <w:p w:rsidR="00F33D76" w:rsidRPr="009D49F2" w:rsidRDefault="00F33D76" w:rsidP="00F33D76">
      <w:pPr>
        <w:tabs>
          <w:tab w:val="center" w:pos="4677"/>
          <w:tab w:val="left" w:pos="6960"/>
        </w:tabs>
        <w:overflowPunct w:val="0"/>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9D49F2">
        <w:rPr>
          <w:rFonts w:ascii="Times New Roman" w:eastAsia="Times New Roman" w:hAnsi="Times New Roman" w:cs="Times New Roman"/>
          <w:b/>
          <w:color w:val="000000"/>
          <w:sz w:val="18"/>
          <w:szCs w:val="18"/>
          <w:lang w:eastAsia="ru-RU"/>
        </w:rPr>
        <w:t>ИРКУТСКАЯ ОБЛАСТЬ</w:t>
      </w:r>
    </w:p>
    <w:p w:rsidR="00F33D76" w:rsidRPr="009D49F2" w:rsidRDefault="00F33D76" w:rsidP="00F33D76">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sz w:val="18"/>
          <w:szCs w:val="18"/>
          <w:lang w:eastAsia="ru-RU"/>
        </w:rPr>
      </w:pPr>
      <w:r w:rsidRPr="009D49F2">
        <w:rPr>
          <w:rFonts w:ascii="Times New Roman" w:eastAsia="Times New Roman" w:hAnsi="Times New Roman" w:cs="Times New Roman"/>
          <w:b/>
          <w:color w:val="000000"/>
          <w:spacing w:val="20"/>
          <w:sz w:val="18"/>
          <w:szCs w:val="18"/>
          <w:lang w:eastAsia="ru-RU"/>
        </w:rPr>
        <w:t xml:space="preserve"> ТУЛУНСКИЙ РАЙОН</w:t>
      </w:r>
    </w:p>
    <w:p w:rsidR="00F33D76" w:rsidRPr="009D49F2" w:rsidRDefault="00F33D76" w:rsidP="00F33D76">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sz w:val="18"/>
          <w:szCs w:val="18"/>
          <w:lang w:eastAsia="ru-RU"/>
        </w:rPr>
      </w:pPr>
      <w:r w:rsidRPr="009D49F2">
        <w:rPr>
          <w:rFonts w:ascii="Times New Roman" w:eastAsia="Times New Roman" w:hAnsi="Times New Roman" w:cs="Times New Roman"/>
          <w:b/>
          <w:color w:val="000000"/>
          <w:spacing w:val="20"/>
          <w:sz w:val="18"/>
          <w:szCs w:val="18"/>
          <w:lang w:eastAsia="ru-RU"/>
        </w:rPr>
        <w:t>ДУМА</w:t>
      </w:r>
    </w:p>
    <w:p w:rsidR="00F33D76" w:rsidRPr="009D49F2" w:rsidRDefault="00F33D76" w:rsidP="00F33D76">
      <w:pPr>
        <w:tabs>
          <w:tab w:val="center" w:pos="4677"/>
          <w:tab w:val="left" w:pos="6960"/>
        </w:tabs>
        <w:overflowPunct w:val="0"/>
        <w:autoSpaceDE w:val="0"/>
        <w:autoSpaceDN w:val="0"/>
        <w:adjustRightInd w:val="0"/>
        <w:spacing w:after="0" w:line="240" w:lineRule="auto"/>
        <w:jc w:val="center"/>
        <w:rPr>
          <w:rFonts w:ascii="Times New Roman" w:eastAsia="Times New Roman" w:hAnsi="Times New Roman" w:cs="Times New Roman"/>
          <w:b/>
          <w:bCs/>
          <w:color w:val="000000"/>
          <w:spacing w:val="20"/>
          <w:sz w:val="18"/>
          <w:szCs w:val="18"/>
          <w:lang w:eastAsia="ru-RU"/>
        </w:rPr>
      </w:pPr>
      <w:r w:rsidRPr="009D49F2">
        <w:rPr>
          <w:rFonts w:ascii="Times New Roman" w:eastAsia="Times New Roman" w:hAnsi="Times New Roman" w:cs="Times New Roman"/>
          <w:b/>
          <w:color w:val="000000"/>
          <w:spacing w:val="20"/>
          <w:sz w:val="18"/>
          <w:szCs w:val="18"/>
          <w:lang w:eastAsia="ru-RU"/>
        </w:rPr>
        <w:t xml:space="preserve">УМЫГАНСКОГО </w:t>
      </w:r>
      <w:r w:rsidRPr="009D49F2">
        <w:rPr>
          <w:rFonts w:ascii="Times New Roman" w:eastAsia="Times New Roman" w:hAnsi="Times New Roman" w:cs="Times New Roman"/>
          <w:b/>
          <w:color w:val="000000"/>
          <w:sz w:val="18"/>
          <w:szCs w:val="18"/>
          <w:lang w:eastAsia="ru-RU"/>
        </w:rPr>
        <w:t>СЕЛЬСКОГО ПОСЕЛЕНИЯ</w:t>
      </w:r>
    </w:p>
    <w:p w:rsidR="00F33D76" w:rsidRPr="009D49F2" w:rsidRDefault="00F33D76" w:rsidP="00F33D76">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sz w:val="18"/>
          <w:szCs w:val="18"/>
          <w:lang w:eastAsia="ru-RU"/>
        </w:rPr>
      </w:pPr>
    </w:p>
    <w:p w:rsidR="00F33D76" w:rsidRPr="009D49F2" w:rsidRDefault="00F33D76" w:rsidP="00F33D76">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РЕШЕНИЕ</w:t>
      </w:r>
    </w:p>
    <w:p w:rsidR="00F33D76" w:rsidRPr="009D49F2" w:rsidRDefault="00F33D76" w:rsidP="00F33D76">
      <w:pPr>
        <w:spacing w:after="0" w:line="240" w:lineRule="auto"/>
        <w:jc w:val="center"/>
        <w:rPr>
          <w:rFonts w:ascii="Times New Roman" w:eastAsia="Times New Roman" w:hAnsi="Times New Roman" w:cs="Times New Roman"/>
          <w:b/>
          <w:sz w:val="18"/>
          <w:szCs w:val="18"/>
          <w:lang w:eastAsia="ru-RU"/>
        </w:rPr>
      </w:pPr>
    </w:p>
    <w:p w:rsidR="00F33D76" w:rsidRPr="009D49F2" w:rsidRDefault="008E0228" w:rsidP="00F33D76">
      <w:pPr>
        <w:spacing w:after="0" w:line="240" w:lineRule="auto"/>
        <w:rPr>
          <w:rFonts w:ascii="Times New Roman" w:eastAsia="Times New Roman" w:hAnsi="Times New Roman" w:cs="Times New Roman"/>
          <w:b/>
          <w:sz w:val="18"/>
          <w:szCs w:val="18"/>
          <w:u w:val="single"/>
          <w:lang w:eastAsia="ru-RU"/>
        </w:rPr>
      </w:pPr>
      <w:r>
        <w:rPr>
          <w:rFonts w:ascii="Times New Roman" w:eastAsia="Times New Roman" w:hAnsi="Times New Roman" w:cs="Times New Roman"/>
          <w:b/>
          <w:sz w:val="18"/>
          <w:szCs w:val="18"/>
          <w:lang w:eastAsia="ru-RU"/>
        </w:rPr>
        <w:t xml:space="preserve">                                                </w:t>
      </w:r>
      <w:r w:rsidR="00F33D76" w:rsidRPr="009D49F2">
        <w:rPr>
          <w:rFonts w:ascii="Times New Roman" w:eastAsia="Times New Roman" w:hAnsi="Times New Roman" w:cs="Times New Roman"/>
          <w:b/>
          <w:sz w:val="18"/>
          <w:szCs w:val="18"/>
          <w:lang w:eastAsia="ru-RU"/>
        </w:rPr>
        <w:t>«23» декабря 2022 г.                                                              № 15</w:t>
      </w:r>
      <w:r w:rsidR="00F33D76" w:rsidRPr="009D49F2">
        <w:rPr>
          <w:rFonts w:ascii="Times New Roman" w:eastAsia="Times New Roman" w:hAnsi="Times New Roman" w:cs="Times New Roman"/>
          <w:b/>
          <w:sz w:val="18"/>
          <w:szCs w:val="18"/>
          <w:u w:val="single"/>
          <w:lang w:eastAsia="ru-RU"/>
        </w:rPr>
        <w:t xml:space="preserve">              </w:t>
      </w:r>
    </w:p>
    <w:p w:rsidR="00F33D76" w:rsidRPr="009D49F2" w:rsidRDefault="00F33D76" w:rsidP="00F33D76">
      <w:pPr>
        <w:spacing w:after="0" w:line="240" w:lineRule="auto"/>
        <w:rPr>
          <w:rFonts w:ascii="Times New Roman" w:eastAsia="Times New Roman" w:hAnsi="Times New Roman" w:cs="Times New Roman"/>
          <w:b/>
          <w:sz w:val="18"/>
          <w:szCs w:val="18"/>
          <w:u w:val="single"/>
          <w:lang w:eastAsia="ru-RU"/>
        </w:rPr>
      </w:pPr>
      <w:r w:rsidRPr="009D49F2">
        <w:rPr>
          <w:rFonts w:ascii="Times New Roman" w:eastAsia="Times New Roman" w:hAnsi="Times New Roman" w:cs="Times New Roman"/>
          <w:b/>
          <w:sz w:val="18"/>
          <w:szCs w:val="18"/>
          <w:u w:val="single"/>
          <w:lang w:eastAsia="ru-RU"/>
        </w:rPr>
        <w:t xml:space="preserve">         </w:t>
      </w:r>
    </w:p>
    <w:p w:rsidR="00F33D76" w:rsidRPr="009D49F2" w:rsidRDefault="00F33D76" w:rsidP="00F33D76">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с. Умыган</w:t>
      </w:r>
    </w:p>
    <w:p w:rsidR="00F33D76" w:rsidRPr="009D49F2" w:rsidRDefault="00F33D76" w:rsidP="00F33D76">
      <w:pPr>
        <w:widowControl w:val="0"/>
        <w:autoSpaceDE w:val="0"/>
        <w:autoSpaceDN w:val="0"/>
        <w:spacing w:after="0" w:line="240" w:lineRule="auto"/>
        <w:rPr>
          <w:rFonts w:ascii="Times New Roman" w:eastAsia="Times New Roman" w:hAnsi="Times New Roman" w:cs="Times New Roman"/>
          <w:b/>
          <w:sz w:val="18"/>
          <w:szCs w:val="18"/>
          <w:lang w:eastAsia="ru-RU"/>
        </w:rPr>
      </w:pPr>
    </w:p>
    <w:p w:rsidR="00F33D76" w:rsidRPr="009D49F2" w:rsidRDefault="00F33D76" w:rsidP="00F33D76">
      <w:pPr>
        <w:widowControl w:val="0"/>
        <w:autoSpaceDE w:val="0"/>
        <w:autoSpaceDN w:val="0"/>
        <w:spacing w:after="0" w:line="240" w:lineRule="auto"/>
        <w:rPr>
          <w:rFonts w:ascii="Times New Roman" w:eastAsia="Times New Roman" w:hAnsi="Times New Roman" w:cs="Times New Roman"/>
          <w:b/>
          <w:sz w:val="18"/>
          <w:szCs w:val="18"/>
          <w:lang w:eastAsia="ru-RU"/>
        </w:rPr>
      </w:pPr>
    </w:p>
    <w:p w:rsidR="00F33D76" w:rsidRPr="009D49F2" w:rsidRDefault="00F33D76" w:rsidP="00F33D76">
      <w:pPr>
        <w:widowControl w:val="0"/>
        <w:autoSpaceDE w:val="0"/>
        <w:autoSpaceDN w:val="0"/>
        <w:spacing w:after="0" w:line="240" w:lineRule="auto"/>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О внесении изменений в решение Думы</w:t>
      </w:r>
    </w:p>
    <w:p w:rsidR="00F33D76" w:rsidRPr="009D49F2" w:rsidRDefault="00F33D76" w:rsidP="00F33D76">
      <w:pPr>
        <w:widowControl w:val="0"/>
        <w:autoSpaceDE w:val="0"/>
        <w:autoSpaceDN w:val="0"/>
        <w:spacing w:after="0" w:line="240" w:lineRule="auto"/>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Умыганского сельского поселения</w:t>
      </w:r>
    </w:p>
    <w:p w:rsidR="00F33D76" w:rsidRPr="009D49F2" w:rsidRDefault="00F33D76" w:rsidP="00F33D76">
      <w:pPr>
        <w:widowControl w:val="0"/>
        <w:autoSpaceDE w:val="0"/>
        <w:autoSpaceDN w:val="0"/>
        <w:spacing w:after="0" w:line="240" w:lineRule="auto"/>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от 10.10.2017 г. № 5 «О налоге на</w:t>
      </w:r>
    </w:p>
    <w:p w:rsidR="00F33D76" w:rsidRPr="009D49F2" w:rsidRDefault="00F33D76" w:rsidP="00F33D76">
      <w:pPr>
        <w:widowControl w:val="0"/>
        <w:autoSpaceDE w:val="0"/>
        <w:autoSpaceDN w:val="0"/>
        <w:spacing w:after="0" w:line="240" w:lineRule="auto"/>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 xml:space="preserve">имущество физических лиц» (в ред. </w:t>
      </w:r>
    </w:p>
    <w:p w:rsidR="00F33D76" w:rsidRPr="009D49F2" w:rsidRDefault="00F33D76" w:rsidP="00F33D76">
      <w:pPr>
        <w:widowControl w:val="0"/>
        <w:autoSpaceDE w:val="0"/>
        <w:autoSpaceDN w:val="0"/>
        <w:spacing w:after="0" w:line="240" w:lineRule="auto"/>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от 29.11.2019 г. № 79, от 16.11.2020 г. № 101)</w:t>
      </w:r>
    </w:p>
    <w:p w:rsidR="00F33D76" w:rsidRPr="009D49F2" w:rsidRDefault="00F33D76" w:rsidP="00F33D76">
      <w:pPr>
        <w:widowControl w:val="0"/>
        <w:autoSpaceDE w:val="0"/>
        <w:autoSpaceDN w:val="0"/>
        <w:spacing w:after="0" w:line="240" w:lineRule="auto"/>
        <w:jc w:val="both"/>
        <w:rPr>
          <w:rFonts w:ascii="Times New Roman" w:eastAsia="Times New Roman" w:hAnsi="Times New Roman" w:cs="Times New Roman"/>
          <w:sz w:val="18"/>
          <w:szCs w:val="18"/>
          <w:lang w:eastAsia="ru-RU"/>
        </w:rPr>
      </w:pPr>
    </w:p>
    <w:p w:rsidR="00F33D76" w:rsidRPr="009D49F2" w:rsidRDefault="00F33D76" w:rsidP="00F33D76">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В соответствии с </w:t>
      </w:r>
      <w:hyperlink r:id="rId83" w:history="1">
        <w:r w:rsidRPr="009D49F2">
          <w:rPr>
            <w:rFonts w:ascii="Times New Roman" w:eastAsia="Times New Roman" w:hAnsi="Times New Roman" w:cs="Times New Roman"/>
            <w:sz w:val="18"/>
            <w:szCs w:val="18"/>
            <w:lang w:eastAsia="ru-RU"/>
          </w:rPr>
          <w:t>главой 32</w:t>
        </w:r>
      </w:hyperlink>
      <w:r w:rsidRPr="009D49F2">
        <w:rPr>
          <w:rFonts w:ascii="Times New Roman" w:eastAsia="Times New Roman" w:hAnsi="Times New Roman" w:cs="Times New Roman"/>
          <w:sz w:val="18"/>
          <w:szCs w:val="18"/>
          <w:lang w:eastAsia="ru-RU"/>
        </w:rPr>
        <w:t xml:space="preserve"> части 2 Налогового кодекса Российской Федерации, руководствуясь ст. </w:t>
      </w:r>
      <w:hyperlink r:id="rId84" w:history="1">
        <w:r w:rsidRPr="009D49F2">
          <w:rPr>
            <w:rFonts w:ascii="Times New Roman" w:eastAsia="Times New Roman" w:hAnsi="Times New Roman" w:cs="Times New Roman"/>
            <w:sz w:val="18"/>
            <w:szCs w:val="18"/>
            <w:lang w:eastAsia="ru-RU"/>
          </w:rPr>
          <w:t>14</w:t>
        </w:r>
      </w:hyperlink>
      <w:r w:rsidRPr="009D49F2">
        <w:rPr>
          <w:rFonts w:ascii="Times New Roman" w:eastAsia="Times New Roman" w:hAnsi="Times New Roman" w:cs="Times New Roman"/>
          <w:sz w:val="18"/>
          <w:szCs w:val="18"/>
          <w:lang w:eastAsia="ru-RU"/>
        </w:rPr>
        <w:t xml:space="preserve"> Федерального закона от 06.10.2003г. № 131-ФЗ "Об общих принципах организации местного самоуправления в Российской Федерации», </w:t>
      </w:r>
      <w:proofErr w:type="spellStart"/>
      <w:r w:rsidRPr="009D49F2">
        <w:rPr>
          <w:rFonts w:ascii="Times New Roman" w:eastAsia="Times New Roman" w:hAnsi="Times New Roman" w:cs="Times New Roman"/>
          <w:sz w:val="18"/>
          <w:szCs w:val="18"/>
          <w:lang w:eastAsia="ru-RU"/>
        </w:rPr>
        <w:t>ст.ст</w:t>
      </w:r>
      <w:proofErr w:type="spellEnd"/>
      <w:r w:rsidRPr="009D49F2">
        <w:rPr>
          <w:rFonts w:ascii="Times New Roman" w:eastAsia="Times New Roman" w:hAnsi="Times New Roman" w:cs="Times New Roman"/>
          <w:sz w:val="18"/>
          <w:szCs w:val="18"/>
          <w:lang w:eastAsia="ru-RU"/>
        </w:rPr>
        <w:t>. 6, 33, 48 Устава Умыганского муниципального образования,  Дума Умыганского сельского поселения</w:t>
      </w:r>
    </w:p>
    <w:p w:rsidR="00F33D76" w:rsidRPr="009D49F2" w:rsidRDefault="00F33D76" w:rsidP="00F33D76">
      <w:pPr>
        <w:spacing w:after="0" w:line="240" w:lineRule="auto"/>
        <w:jc w:val="both"/>
        <w:rPr>
          <w:rFonts w:ascii="Times New Roman" w:eastAsia="Times New Roman" w:hAnsi="Times New Roman" w:cs="Times New Roman"/>
          <w:color w:val="000003"/>
          <w:sz w:val="18"/>
          <w:szCs w:val="18"/>
          <w:lang w:eastAsia="ru-RU" w:bidi="he-IL"/>
        </w:rPr>
      </w:pPr>
    </w:p>
    <w:p w:rsidR="00F33D76" w:rsidRPr="009D49F2" w:rsidRDefault="00F33D76" w:rsidP="00F33D76">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РЕШИЛА:</w:t>
      </w:r>
    </w:p>
    <w:p w:rsidR="00F33D76" w:rsidRPr="009D49F2" w:rsidRDefault="00F33D76" w:rsidP="00F33D76">
      <w:pPr>
        <w:spacing w:after="0" w:line="240" w:lineRule="auto"/>
        <w:jc w:val="both"/>
        <w:rPr>
          <w:rFonts w:ascii="Times New Roman" w:eastAsia="Times New Roman" w:hAnsi="Times New Roman" w:cs="Times New Roman"/>
          <w:color w:val="000003"/>
          <w:sz w:val="18"/>
          <w:szCs w:val="18"/>
          <w:lang w:eastAsia="ru-RU" w:bidi="he-IL"/>
        </w:rPr>
      </w:pPr>
    </w:p>
    <w:p w:rsidR="00F33D76" w:rsidRPr="009D49F2" w:rsidRDefault="00F33D76" w:rsidP="00F33D76">
      <w:pPr>
        <w:widowControl w:val="0"/>
        <w:autoSpaceDE w:val="0"/>
        <w:autoSpaceDN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color w:val="000004"/>
          <w:w w:val="106"/>
          <w:sz w:val="18"/>
          <w:szCs w:val="18"/>
          <w:lang w:eastAsia="ru-RU"/>
        </w:rPr>
        <w:t xml:space="preserve">         1. Внести в р</w:t>
      </w:r>
      <w:r w:rsidRPr="009D49F2">
        <w:rPr>
          <w:rFonts w:ascii="Times New Roman" w:eastAsia="Times New Roman" w:hAnsi="Times New Roman" w:cs="Times New Roman"/>
          <w:color w:val="000004"/>
          <w:sz w:val="18"/>
          <w:szCs w:val="18"/>
          <w:lang w:eastAsia="ru-RU"/>
        </w:rPr>
        <w:t>ешение Думы</w:t>
      </w:r>
      <w:r w:rsidRPr="009D49F2">
        <w:rPr>
          <w:rFonts w:ascii="Times New Roman" w:eastAsia="Times New Roman" w:hAnsi="Times New Roman" w:cs="Times New Roman"/>
          <w:sz w:val="18"/>
          <w:szCs w:val="18"/>
          <w:lang w:eastAsia="ru-RU"/>
        </w:rPr>
        <w:t xml:space="preserve"> Умыганского сельского поселения от 10.10.2017 г. № 5 «О налоге на имущество физических лиц» (в ред. от 29.11.2019 г. № 79, от 16.11.2020 г. № 101) следующие изменения:</w:t>
      </w:r>
    </w:p>
    <w:p w:rsidR="00F33D76" w:rsidRPr="009D49F2" w:rsidRDefault="00F33D76" w:rsidP="00F33D76">
      <w:pPr>
        <w:spacing w:after="0" w:line="240" w:lineRule="auto"/>
        <w:ind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 Дополнить пунктом 3.1. следующего содержания:</w:t>
      </w:r>
    </w:p>
    <w:p w:rsidR="00F33D76" w:rsidRPr="009D49F2" w:rsidRDefault="00F33D76" w:rsidP="00F33D76">
      <w:pPr>
        <w:spacing w:after="0" w:line="240" w:lineRule="auto"/>
        <w:jc w:val="both"/>
        <w:rPr>
          <w:rFonts w:ascii="Times New Roman" w:eastAsia="Times New Roman" w:hAnsi="Times New Roman" w:cs="Times New Roman"/>
          <w:sz w:val="18"/>
          <w:szCs w:val="18"/>
          <w:lang w:eastAsia="ru-RU" w:bidi="he-IL"/>
        </w:rPr>
      </w:pPr>
      <w:r w:rsidRPr="009D49F2">
        <w:rPr>
          <w:rFonts w:ascii="Times New Roman" w:eastAsia="Times New Roman" w:hAnsi="Times New Roman" w:cs="Times New Roman"/>
          <w:color w:val="000003"/>
          <w:sz w:val="18"/>
          <w:szCs w:val="18"/>
          <w:lang w:eastAsia="ru-RU" w:bidi="he-IL"/>
        </w:rPr>
        <w:t xml:space="preserve">          «3.1. От уплаты налога на имущество физических лиц освобождаются с</w:t>
      </w:r>
      <w:r w:rsidRPr="009D49F2">
        <w:rPr>
          <w:rFonts w:ascii="Times New Roman" w:eastAsia="Times New Roman" w:hAnsi="Times New Roman" w:cs="Times New Roman"/>
          <w:sz w:val="18"/>
          <w:szCs w:val="18"/>
          <w:lang w:eastAsia="ru-RU" w:bidi="he-IL"/>
        </w:rPr>
        <w:t xml:space="preserve">ледующие категории налогоплательщиков: </w:t>
      </w:r>
    </w:p>
    <w:p w:rsidR="00F33D76" w:rsidRPr="009D49F2" w:rsidRDefault="00F33D76" w:rsidP="00F33D76">
      <w:pPr>
        <w:autoSpaceDE w:val="0"/>
        <w:autoSpaceDN w:val="0"/>
        <w:adjustRightInd w:val="0"/>
        <w:spacing w:after="0" w:line="240" w:lineRule="auto"/>
        <w:ind w:firstLine="709"/>
        <w:jc w:val="both"/>
        <w:rPr>
          <w:rFonts w:ascii="Times New Roman" w:eastAsia="Calibri" w:hAnsi="Times New Roman" w:cs="Times New Roman"/>
          <w:sz w:val="18"/>
          <w:szCs w:val="18"/>
        </w:rPr>
      </w:pPr>
      <w:r w:rsidRPr="009D49F2">
        <w:rPr>
          <w:rFonts w:ascii="Times New Roman" w:eastAsia="Times New Roman" w:hAnsi="Times New Roman" w:cs="Times New Roman"/>
          <w:sz w:val="18"/>
          <w:szCs w:val="18"/>
          <w:lang w:eastAsia="ru-RU" w:bidi="he-IL"/>
        </w:rPr>
        <w:t xml:space="preserve">3.1.1. налогоплательщики – физические лица, </w:t>
      </w:r>
      <w:r w:rsidRPr="009D49F2">
        <w:rPr>
          <w:rFonts w:ascii="Times New Roman" w:eastAsia="Calibri" w:hAnsi="Times New Roman" w:cs="Times New Roman"/>
          <w:sz w:val="18"/>
          <w:szCs w:val="18"/>
        </w:rPr>
        <w:t xml:space="preserve">в том числе зарегистрированные в качестве индивидуальных предпринимателей, </w:t>
      </w:r>
      <w:r w:rsidRPr="009D49F2">
        <w:rPr>
          <w:rFonts w:ascii="Times New Roman" w:eastAsia="Times New Roman" w:hAnsi="Times New Roman" w:cs="Times New Roman"/>
          <w:sz w:val="18"/>
          <w:szCs w:val="18"/>
          <w:lang w:eastAsia="ru-RU" w:bidi="he-IL"/>
        </w:rPr>
        <w:t xml:space="preserve">призванные на военную службу по мобилизации в Вооруженные Силы Российской </w:t>
      </w:r>
      <w:proofErr w:type="gramStart"/>
      <w:r w:rsidRPr="009D49F2">
        <w:rPr>
          <w:rFonts w:ascii="Times New Roman" w:eastAsia="Times New Roman" w:hAnsi="Times New Roman" w:cs="Times New Roman"/>
          <w:sz w:val="18"/>
          <w:szCs w:val="18"/>
          <w:lang w:eastAsia="ru-RU" w:bidi="he-IL"/>
        </w:rPr>
        <w:t>Федерации,  за</w:t>
      </w:r>
      <w:proofErr w:type="gramEnd"/>
      <w:r w:rsidRPr="009D49F2">
        <w:rPr>
          <w:rFonts w:ascii="Times New Roman" w:eastAsia="Times New Roman" w:hAnsi="Times New Roman" w:cs="Times New Roman"/>
          <w:sz w:val="18"/>
          <w:szCs w:val="18"/>
          <w:lang w:eastAsia="ru-RU" w:bidi="he-IL"/>
        </w:rPr>
        <w:t xml:space="preserve"> налоговый период 2021 года, на основании заявления и документа</w:t>
      </w:r>
      <w:r w:rsidRPr="009D49F2">
        <w:rPr>
          <w:rFonts w:ascii="Times New Roman" w:eastAsia="Calibri" w:hAnsi="Times New Roman" w:cs="Times New Roman"/>
          <w:sz w:val="18"/>
          <w:szCs w:val="18"/>
        </w:rPr>
        <w:t>, подтверждающего в соответствии с законодательством Российской Федерации участие в специальной военной операции</w:t>
      </w:r>
      <w:r w:rsidRPr="009D49F2">
        <w:rPr>
          <w:rFonts w:ascii="Times New Roman" w:eastAsia="Times New Roman" w:hAnsi="Times New Roman" w:cs="Times New Roman"/>
          <w:sz w:val="18"/>
          <w:szCs w:val="18"/>
          <w:lang w:eastAsia="ru-RU" w:bidi="he-IL"/>
        </w:rPr>
        <w:t>;</w:t>
      </w:r>
    </w:p>
    <w:p w:rsidR="00F33D76" w:rsidRPr="009D49F2" w:rsidRDefault="00F33D76" w:rsidP="00F33D76">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bidi="he-IL"/>
        </w:rPr>
      </w:pPr>
      <w:r w:rsidRPr="009D49F2">
        <w:rPr>
          <w:rFonts w:ascii="Times New Roman" w:eastAsia="Times New Roman" w:hAnsi="Times New Roman" w:cs="Times New Roman"/>
          <w:sz w:val="18"/>
          <w:szCs w:val="18"/>
          <w:lang w:eastAsia="ru-RU" w:bidi="he-IL"/>
        </w:rPr>
        <w:t xml:space="preserve">3.1.2. налогоплательщики – физические лица, в том числе зарегистрированные в качестве индивидуальных предпринимателей, </w:t>
      </w:r>
      <w:r w:rsidRPr="009D49F2">
        <w:rPr>
          <w:rFonts w:ascii="Times New Roman" w:eastAsia="Calibri" w:hAnsi="Times New Roman" w:cs="Times New Roman"/>
          <w:sz w:val="18"/>
          <w:szCs w:val="18"/>
        </w:rPr>
        <w:t>принимающие участие в специальной военной операции, заключившие контракт о добровольном содействии в выполнении задач, возложенных на Вооруженные Силы Российской Федерации</w:t>
      </w:r>
      <w:r w:rsidRPr="009D49F2">
        <w:rPr>
          <w:rFonts w:ascii="Times New Roman" w:eastAsia="Times New Roman" w:hAnsi="Times New Roman" w:cs="Times New Roman"/>
          <w:sz w:val="18"/>
          <w:szCs w:val="18"/>
          <w:lang w:eastAsia="ru-RU" w:bidi="he-IL"/>
        </w:rPr>
        <w:t>, за налоговый период 2021 года, на основании заявления и документа</w:t>
      </w:r>
      <w:r w:rsidRPr="009D49F2">
        <w:rPr>
          <w:rFonts w:ascii="Times New Roman" w:eastAsia="Calibri" w:hAnsi="Times New Roman" w:cs="Times New Roman"/>
          <w:sz w:val="18"/>
          <w:szCs w:val="18"/>
        </w:rPr>
        <w:t>, подтверждающего в соответствии с законодательством Российской Федерации участие в специальной военной операции</w:t>
      </w:r>
      <w:r w:rsidRPr="009D49F2">
        <w:rPr>
          <w:rFonts w:ascii="Times New Roman" w:eastAsia="Times New Roman" w:hAnsi="Times New Roman" w:cs="Times New Roman"/>
          <w:sz w:val="18"/>
          <w:szCs w:val="18"/>
          <w:lang w:eastAsia="ru-RU" w:bidi="he-IL"/>
        </w:rPr>
        <w:t>;</w:t>
      </w:r>
    </w:p>
    <w:p w:rsidR="00F33D76" w:rsidRPr="009D49F2" w:rsidRDefault="00F33D76" w:rsidP="00F33D76">
      <w:pPr>
        <w:autoSpaceDE w:val="0"/>
        <w:autoSpaceDN w:val="0"/>
        <w:adjustRightInd w:val="0"/>
        <w:spacing w:after="0" w:line="240" w:lineRule="auto"/>
        <w:ind w:firstLine="709"/>
        <w:jc w:val="both"/>
        <w:rPr>
          <w:rFonts w:ascii="Times New Roman" w:eastAsia="Calibri" w:hAnsi="Times New Roman" w:cs="Times New Roman"/>
          <w:sz w:val="18"/>
          <w:szCs w:val="18"/>
        </w:rPr>
      </w:pPr>
      <w:r w:rsidRPr="009D49F2">
        <w:rPr>
          <w:rFonts w:ascii="Times New Roman" w:eastAsia="Calibri" w:hAnsi="Times New Roman" w:cs="Times New Roman"/>
          <w:sz w:val="18"/>
          <w:szCs w:val="18"/>
        </w:rPr>
        <w:t xml:space="preserve">3.1.3. </w:t>
      </w:r>
      <w:r w:rsidRPr="009D49F2">
        <w:rPr>
          <w:rFonts w:ascii="Times New Roman" w:eastAsia="Times New Roman" w:hAnsi="Times New Roman" w:cs="Times New Roman"/>
          <w:sz w:val="18"/>
          <w:szCs w:val="18"/>
          <w:lang w:eastAsia="ru-RU" w:bidi="he-IL"/>
        </w:rPr>
        <w:t xml:space="preserve">налогоплательщики – физические лица, </w:t>
      </w:r>
      <w:r w:rsidRPr="009D49F2">
        <w:rPr>
          <w:rFonts w:ascii="Times New Roman" w:eastAsia="Calibri" w:hAnsi="Times New Roman" w:cs="Times New Roman"/>
          <w:sz w:val="18"/>
          <w:szCs w:val="18"/>
        </w:rPr>
        <w:t xml:space="preserve">члены семьи (супруги, несовершеннолетние дети) лиц, указанных в пунктах 3.1.1., 3.1.2. настоящего пункта при предоставлении заявления, </w:t>
      </w:r>
      <w:r w:rsidRPr="009D49F2">
        <w:rPr>
          <w:rFonts w:ascii="Times New Roman" w:eastAsia="Times New Roman" w:hAnsi="Times New Roman" w:cs="Times New Roman"/>
          <w:sz w:val="18"/>
          <w:szCs w:val="18"/>
          <w:lang w:eastAsia="ru-RU" w:bidi="he-IL"/>
        </w:rPr>
        <w:t>документа</w:t>
      </w:r>
      <w:r w:rsidRPr="009D49F2">
        <w:rPr>
          <w:rFonts w:ascii="Times New Roman" w:eastAsia="Calibri" w:hAnsi="Times New Roman" w:cs="Times New Roman"/>
          <w:sz w:val="18"/>
          <w:szCs w:val="18"/>
        </w:rPr>
        <w:t>, подтверждающего в соответствии с законодательством Российской Федерации участие в специальной военной операции, копии свидетельства о заключении брака, копии свидетельства о рождении.».</w:t>
      </w:r>
    </w:p>
    <w:p w:rsidR="00F33D76" w:rsidRPr="009D49F2" w:rsidRDefault="00F33D76" w:rsidP="00F33D76">
      <w:pPr>
        <w:widowControl w:val="0"/>
        <w:tabs>
          <w:tab w:val="left" w:pos="709"/>
        </w:tabs>
        <w:autoSpaceDE w:val="0"/>
        <w:autoSpaceDN w:val="0"/>
        <w:spacing w:after="0" w:line="240" w:lineRule="auto"/>
        <w:ind w:firstLine="709"/>
        <w:jc w:val="both"/>
        <w:rPr>
          <w:rFonts w:ascii="Times New Roman" w:eastAsia="Times New Roman" w:hAnsi="Times New Roman" w:cs="Times New Roman"/>
          <w:bCs/>
          <w:sz w:val="18"/>
          <w:szCs w:val="18"/>
          <w:lang w:eastAsia="ru-RU" w:bidi="he-IL"/>
        </w:rPr>
      </w:pPr>
      <w:r w:rsidRPr="009D49F2">
        <w:rPr>
          <w:rFonts w:ascii="Times New Roman" w:eastAsia="Times New Roman" w:hAnsi="Times New Roman" w:cs="Times New Roman"/>
          <w:bCs/>
          <w:sz w:val="18"/>
          <w:szCs w:val="18"/>
          <w:lang w:eastAsia="ru-RU" w:bidi="he-IL"/>
        </w:rPr>
        <w:t>2. Настоящее решение распространяется на правоотношения, возникшие с 1 января 2021 года.</w:t>
      </w:r>
    </w:p>
    <w:p w:rsidR="00F33D76" w:rsidRPr="009D49F2" w:rsidRDefault="00F33D76" w:rsidP="00F33D76">
      <w:pPr>
        <w:spacing w:after="0" w:line="240" w:lineRule="auto"/>
        <w:ind w:firstLine="709"/>
        <w:jc w:val="both"/>
        <w:rPr>
          <w:rFonts w:ascii="Times New Roman" w:eastAsia="Times New Roman" w:hAnsi="Times New Roman" w:cs="Times New Roman"/>
          <w:color w:val="000003"/>
          <w:sz w:val="18"/>
          <w:szCs w:val="18"/>
          <w:lang w:eastAsia="ru-RU" w:bidi="he-IL"/>
        </w:rPr>
      </w:pPr>
      <w:r w:rsidRPr="009D49F2">
        <w:rPr>
          <w:rFonts w:ascii="Times New Roman" w:eastAsia="Times New Roman" w:hAnsi="Times New Roman" w:cs="Times New Roman"/>
          <w:sz w:val="18"/>
          <w:szCs w:val="18"/>
          <w:lang w:eastAsia="ru-RU"/>
        </w:rPr>
        <w:t>3.</w:t>
      </w:r>
      <w:r w:rsidRPr="009D49F2">
        <w:rPr>
          <w:rFonts w:ascii="Times New Roman" w:eastAsia="Times New Roman" w:hAnsi="Times New Roman" w:cs="Times New Roman"/>
          <w:sz w:val="18"/>
          <w:szCs w:val="18"/>
          <w:lang w:eastAsia="ru-RU" w:bidi="he-IL"/>
        </w:rPr>
        <w:t xml:space="preserve"> Настоящее </w:t>
      </w:r>
      <w:r w:rsidRPr="009D49F2">
        <w:rPr>
          <w:rFonts w:ascii="Times New Roman" w:eastAsia="Times New Roman" w:hAnsi="Times New Roman" w:cs="Times New Roman"/>
          <w:color w:val="000003"/>
          <w:sz w:val="18"/>
          <w:szCs w:val="18"/>
          <w:lang w:eastAsia="ru-RU" w:bidi="he-IL"/>
        </w:rPr>
        <w:t>решение вступ</w:t>
      </w:r>
      <w:r w:rsidRPr="009D49F2">
        <w:rPr>
          <w:rFonts w:ascii="Times New Roman" w:eastAsia="Times New Roman" w:hAnsi="Times New Roman" w:cs="Times New Roman"/>
          <w:color w:val="06070A"/>
          <w:sz w:val="18"/>
          <w:szCs w:val="18"/>
          <w:lang w:eastAsia="ru-RU" w:bidi="he-IL"/>
        </w:rPr>
        <w:t>а</w:t>
      </w:r>
      <w:r w:rsidRPr="009D49F2">
        <w:rPr>
          <w:rFonts w:ascii="Times New Roman" w:eastAsia="Times New Roman" w:hAnsi="Times New Roman" w:cs="Times New Roman"/>
          <w:color w:val="000003"/>
          <w:sz w:val="18"/>
          <w:szCs w:val="18"/>
          <w:lang w:eastAsia="ru-RU" w:bidi="he-IL"/>
        </w:rPr>
        <w:t>ет в с</w:t>
      </w:r>
      <w:r w:rsidRPr="009D49F2">
        <w:rPr>
          <w:rFonts w:ascii="Times New Roman" w:eastAsia="Times New Roman" w:hAnsi="Times New Roman" w:cs="Times New Roman"/>
          <w:color w:val="06070A"/>
          <w:sz w:val="18"/>
          <w:szCs w:val="18"/>
          <w:lang w:eastAsia="ru-RU" w:bidi="he-IL"/>
        </w:rPr>
        <w:t xml:space="preserve">илу </w:t>
      </w:r>
      <w:r w:rsidRPr="009D49F2">
        <w:rPr>
          <w:rFonts w:ascii="Times New Roman" w:eastAsia="Times New Roman" w:hAnsi="Times New Roman" w:cs="Times New Roman"/>
          <w:color w:val="000003"/>
          <w:sz w:val="18"/>
          <w:szCs w:val="18"/>
          <w:lang w:eastAsia="ru-RU" w:bidi="he-IL"/>
        </w:rPr>
        <w:t>со дня е</w:t>
      </w:r>
      <w:r w:rsidRPr="009D49F2">
        <w:rPr>
          <w:rFonts w:ascii="Times New Roman" w:eastAsia="Times New Roman" w:hAnsi="Times New Roman" w:cs="Times New Roman"/>
          <w:color w:val="06070A"/>
          <w:sz w:val="18"/>
          <w:szCs w:val="18"/>
          <w:lang w:eastAsia="ru-RU" w:bidi="he-IL"/>
        </w:rPr>
        <w:t>г</w:t>
      </w:r>
      <w:r w:rsidRPr="009D49F2">
        <w:rPr>
          <w:rFonts w:ascii="Times New Roman" w:eastAsia="Times New Roman" w:hAnsi="Times New Roman" w:cs="Times New Roman"/>
          <w:color w:val="000003"/>
          <w:sz w:val="18"/>
          <w:szCs w:val="18"/>
          <w:lang w:eastAsia="ru-RU" w:bidi="he-IL"/>
        </w:rPr>
        <w:t>о офиц</w:t>
      </w:r>
      <w:r w:rsidRPr="009D49F2">
        <w:rPr>
          <w:rFonts w:ascii="Times New Roman" w:eastAsia="Times New Roman" w:hAnsi="Times New Roman" w:cs="Times New Roman"/>
          <w:color w:val="06070A"/>
          <w:sz w:val="18"/>
          <w:szCs w:val="18"/>
          <w:lang w:eastAsia="ru-RU" w:bidi="he-IL"/>
        </w:rPr>
        <w:t>иаль</w:t>
      </w:r>
      <w:r w:rsidRPr="009D49F2">
        <w:rPr>
          <w:rFonts w:ascii="Times New Roman" w:eastAsia="Times New Roman" w:hAnsi="Times New Roman" w:cs="Times New Roman"/>
          <w:color w:val="000003"/>
          <w:sz w:val="18"/>
          <w:szCs w:val="18"/>
          <w:lang w:eastAsia="ru-RU" w:bidi="he-IL"/>
        </w:rPr>
        <w:t>но</w:t>
      </w:r>
      <w:r w:rsidRPr="009D49F2">
        <w:rPr>
          <w:rFonts w:ascii="Times New Roman" w:eastAsia="Times New Roman" w:hAnsi="Times New Roman" w:cs="Times New Roman"/>
          <w:color w:val="06070A"/>
          <w:sz w:val="18"/>
          <w:szCs w:val="18"/>
          <w:lang w:eastAsia="ru-RU" w:bidi="he-IL"/>
        </w:rPr>
        <w:t>г</w:t>
      </w:r>
      <w:r w:rsidRPr="009D49F2">
        <w:rPr>
          <w:rFonts w:ascii="Times New Roman" w:eastAsia="Times New Roman" w:hAnsi="Times New Roman" w:cs="Times New Roman"/>
          <w:color w:val="000003"/>
          <w:sz w:val="18"/>
          <w:szCs w:val="18"/>
          <w:lang w:eastAsia="ru-RU" w:bidi="he-IL"/>
        </w:rPr>
        <w:t xml:space="preserve">о опубликования. </w:t>
      </w:r>
    </w:p>
    <w:p w:rsidR="00F33D76" w:rsidRPr="009D49F2" w:rsidRDefault="00F33D76" w:rsidP="00F33D76">
      <w:pPr>
        <w:tabs>
          <w:tab w:val="left" w:pos="567"/>
        </w:tabs>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4. Опубликовать настоящее решение в газете «Умыганская панорама» и    разместить на официальном сайте Умыганского сельского поселения в информационно – телекоммуникационной сети «Интернет».</w:t>
      </w:r>
    </w:p>
    <w:p w:rsidR="00F33D76" w:rsidRPr="009D49F2" w:rsidRDefault="00F33D76" w:rsidP="00F33D76">
      <w:pPr>
        <w:widowControl w:val="0"/>
        <w:autoSpaceDE w:val="0"/>
        <w:autoSpaceDN w:val="0"/>
        <w:spacing w:after="0" w:line="240" w:lineRule="auto"/>
        <w:jc w:val="both"/>
        <w:rPr>
          <w:rFonts w:ascii="Times New Roman" w:eastAsia="Times New Roman" w:hAnsi="Times New Roman" w:cs="Times New Roman"/>
          <w:sz w:val="18"/>
          <w:szCs w:val="18"/>
          <w:lang w:eastAsia="ru-RU"/>
        </w:rPr>
      </w:pPr>
    </w:p>
    <w:p w:rsidR="00F33D76" w:rsidRPr="009D49F2" w:rsidRDefault="00F33D76" w:rsidP="00F33D76">
      <w:pPr>
        <w:spacing w:after="0" w:line="240" w:lineRule="auto"/>
        <w:rPr>
          <w:rFonts w:ascii="Times New Roman" w:eastAsia="Times New Roman" w:hAnsi="Times New Roman" w:cs="Times New Roman"/>
          <w:sz w:val="18"/>
          <w:szCs w:val="18"/>
          <w:lang w:eastAsia="ru-RU"/>
        </w:rPr>
      </w:pPr>
    </w:p>
    <w:p w:rsidR="00F33D76" w:rsidRPr="009D49F2" w:rsidRDefault="00F33D76" w:rsidP="00F33D76">
      <w:pPr>
        <w:spacing w:after="0" w:line="240" w:lineRule="auto"/>
        <w:rPr>
          <w:rFonts w:ascii="Times New Roman" w:eastAsia="Times New Roman" w:hAnsi="Times New Roman" w:cs="Times New Roman"/>
          <w:sz w:val="18"/>
          <w:szCs w:val="18"/>
          <w:lang w:eastAsia="ru-RU"/>
        </w:rPr>
      </w:pPr>
    </w:p>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Глава </w:t>
      </w:r>
    </w:p>
    <w:p w:rsidR="00F33D76" w:rsidRPr="009D49F2" w:rsidRDefault="00F33D76" w:rsidP="00F33D76">
      <w:pPr>
        <w:widowControl w:val="0"/>
        <w:autoSpaceDE w:val="0"/>
        <w:autoSpaceDN w:val="0"/>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Умыганского сельского поселения                                           </w:t>
      </w:r>
      <w:proofErr w:type="spellStart"/>
      <w:r w:rsidRPr="009D49F2">
        <w:rPr>
          <w:rFonts w:ascii="Times New Roman" w:eastAsia="Times New Roman" w:hAnsi="Times New Roman" w:cs="Times New Roman"/>
          <w:sz w:val="18"/>
          <w:szCs w:val="18"/>
          <w:lang w:eastAsia="ru-RU"/>
        </w:rPr>
        <w:t>В.Н.Савицкий</w:t>
      </w:r>
      <w:proofErr w:type="spellEnd"/>
    </w:p>
    <w:p w:rsidR="00F33D76" w:rsidRPr="009D49F2" w:rsidRDefault="00F33D76" w:rsidP="00F33D76">
      <w:pPr>
        <w:widowControl w:val="0"/>
        <w:autoSpaceDE w:val="0"/>
        <w:autoSpaceDN w:val="0"/>
        <w:spacing w:after="0" w:line="240" w:lineRule="auto"/>
        <w:ind w:firstLine="567"/>
        <w:jc w:val="both"/>
        <w:rPr>
          <w:rFonts w:ascii="Times New Roman" w:eastAsia="Times New Roman" w:hAnsi="Times New Roman" w:cs="Times New Roman"/>
          <w:sz w:val="18"/>
          <w:szCs w:val="18"/>
          <w:lang w:eastAsia="ru-RU"/>
        </w:rPr>
      </w:pPr>
    </w:p>
    <w:p w:rsidR="00F33D76" w:rsidRPr="009D49F2" w:rsidRDefault="00F33D76" w:rsidP="00F33D76">
      <w:pPr>
        <w:keepNext/>
        <w:spacing w:after="0" w:line="240" w:lineRule="auto"/>
        <w:jc w:val="center"/>
        <w:outlineLvl w:val="0"/>
        <w:rPr>
          <w:rFonts w:ascii="Times New Roman" w:eastAsia="Arial Unicode MS" w:hAnsi="Times New Roman" w:cs="Times New Roman"/>
          <w:b/>
          <w:bCs/>
          <w:sz w:val="18"/>
          <w:szCs w:val="18"/>
          <w:lang w:eastAsia="ru-RU"/>
        </w:rPr>
      </w:pPr>
      <w:r w:rsidRPr="009D49F2">
        <w:rPr>
          <w:rFonts w:ascii="Times New Roman" w:eastAsia="Arial Unicode MS" w:hAnsi="Times New Roman" w:cs="Times New Roman"/>
          <w:b/>
          <w:bCs/>
          <w:sz w:val="18"/>
          <w:szCs w:val="18"/>
          <w:lang w:eastAsia="ru-RU"/>
        </w:rPr>
        <w:t>Иркутская область</w:t>
      </w:r>
    </w:p>
    <w:p w:rsidR="00F33D76" w:rsidRPr="009D49F2" w:rsidRDefault="00F33D76" w:rsidP="00F33D76">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Тулунский район</w:t>
      </w:r>
    </w:p>
    <w:p w:rsidR="00F33D76" w:rsidRPr="009D49F2" w:rsidRDefault="00F33D76" w:rsidP="00F33D76">
      <w:pPr>
        <w:spacing w:after="0" w:line="240" w:lineRule="auto"/>
        <w:jc w:val="center"/>
        <w:rPr>
          <w:rFonts w:ascii="Times New Roman" w:eastAsia="Times New Roman" w:hAnsi="Times New Roman" w:cs="Times New Roman"/>
          <w:b/>
          <w:sz w:val="18"/>
          <w:szCs w:val="18"/>
          <w:lang w:eastAsia="ru-RU"/>
        </w:rPr>
      </w:pPr>
    </w:p>
    <w:p w:rsidR="00F33D76" w:rsidRPr="009D49F2" w:rsidRDefault="00F33D76" w:rsidP="00F33D76">
      <w:pPr>
        <w:keepNext/>
        <w:spacing w:after="0" w:line="240" w:lineRule="auto"/>
        <w:jc w:val="center"/>
        <w:outlineLvl w:val="1"/>
        <w:rPr>
          <w:rFonts w:ascii="Times New Roman" w:eastAsia="Arial Unicode MS" w:hAnsi="Times New Roman" w:cs="Times New Roman"/>
          <w:b/>
          <w:bCs/>
          <w:sz w:val="18"/>
          <w:szCs w:val="18"/>
          <w:lang w:eastAsia="ru-RU"/>
        </w:rPr>
      </w:pPr>
      <w:r w:rsidRPr="009D49F2">
        <w:rPr>
          <w:rFonts w:ascii="Times New Roman" w:eastAsia="Arial Unicode MS" w:hAnsi="Times New Roman" w:cs="Times New Roman"/>
          <w:b/>
          <w:bCs/>
          <w:sz w:val="18"/>
          <w:szCs w:val="18"/>
          <w:lang w:eastAsia="ru-RU"/>
        </w:rPr>
        <w:t xml:space="preserve">  ДУМА УМЫГАНСКОГО СЕЛЬСКОГО ПОСЕЛЕНИЯ</w:t>
      </w:r>
    </w:p>
    <w:p w:rsidR="00F33D76" w:rsidRPr="009D49F2" w:rsidRDefault="00F33D76" w:rsidP="00F33D76">
      <w:pPr>
        <w:tabs>
          <w:tab w:val="left" w:pos="3720"/>
        </w:tabs>
        <w:spacing w:after="0" w:line="240" w:lineRule="auto"/>
        <w:jc w:val="center"/>
        <w:rPr>
          <w:rFonts w:ascii="Times New Roman" w:eastAsia="Times New Roman" w:hAnsi="Times New Roman" w:cs="Times New Roman"/>
          <w:b/>
          <w:sz w:val="18"/>
          <w:szCs w:val="18"/>
          <w:lang w:eastAsia="ru-RU"/>
        </w:rPr>
      </w:pPr>
    </w:p>
    <w:p w:rsidR="00F33D76" w:rsidRPr="009D49F2" w:rsidRDefault="00F33D76" w:rsidP="00F33D76">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РЕШЕНИЕ</w:t>
      </w:r>
    </w:p>
    <w:p w:rsidR="00F33D76" w:rsidRPr="009D49F2" w:rsidRDefault="00F33D76" w:rsidP="00F33D76">
      <w:pPr>
        <w:spacing w:after="0" w:line="240" w:lineRule="auto"/>
        <w:jc w:val="center"/>
        <w:rPr>
          <w:rFonts w:ascii="Times New Roman" w:eastAsia="Times New Roman" w:hAnsi="Times New Roman" w:cs="Times New Roman"/>
          <w:b/>
          <w:sz w:val="18"/>
          <w:szCs w:val="18"/>
          <w:lang w:eastAsia="ru-RU"/>
        </w:rPr>
      </w:pPr>
    </w:p>
    <w:p w:rsidR="00F33D76" w:rsidRPr="009D49F2" w:rsidRDefault="008E0228" w:rsidP="00F33D76">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                                         </w:t>
      </w:r>
      <w:r w:rsidR="00F33D76" w:rsidRPr="009D49F2">
        <w:rPr>
          <w:rFonts w:ascii="Times New Roman" w:eastAsia="Times New Roman" w:hAnsi="Times New Roman" w:cs="Times New Roman"/>
          <w:b/>
          <w:sz w:val="18"/>
          <w:szCs w:val="18"/>
          <w:lang w:eastAsia="ru-RU"/>
        </w:rPr>
        <w:t xml:space="preserve">      «23» декабря 2022 г.                                                                       №16</w:t>
      </w:r>
    </w:p>
    <w:p w:rsidR="00F33D76" w:rsidRPr="009D49F2" w:rsidRDefault="00F33D76" w:rsidP="00F33D76">
      <w:pPr>
        <w:spacing w:after="0" w:line="240" w:lineRule="auto"/>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 xml:space="preserve">                                                         с. Умыган</w:t>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p>
    <w:p w:rsidR="00F33D76" w:rsidRPr="009D49F2" w:rsidRDefault="00F33D76" w:rsidP="00F33D76">
      <w:pPr>
        <w:tabs>
          <w:tab w:val="left" w:pos="142"/>
          <w:tab w:val="left" w:pos="1276"/>
        </w:tabs>
        <w:spacing w:after="0" w:line="240" w:lineRule="auto"/>
        <w:ind w:firstLine="567"/>
        <w:outlineLvl w:val="0"/>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О бюджете Умыганского</w:t>
      </w:r>
    </w:p>
    <w:p w:rsidR="00F33D76" w:rsidRPr="009D49F2" w:rsidRDefault="00F33D76" w:rsidP="00F33D76">
      <w:pPr>
        <w:tabs>
          <w:tab w:val="left" w:pos="142"/>
          <w:tab w:val="left" w:pos="1276"/>
        </w:tabs>
        <w:spacing w:after="0" w:line="240" w:lineRule="auto"/>
        <w:ind w:firstLine="567"/>
        <w:outlineLvl w:val="0"/>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муниципального образования</w:t>
      </w:r>
    </w:p>
    <w:p w:rsidR="00F33D76" w:rsidRPr="009D49F2" w:rsidRDefault="00F33D76" w:rsidP="00F33D76">
      <w:pPr>
        <w:tabs>
          <w:tab w:val="left" w:pos="142"/>
          <w:tab w:val="left" w:pos="1276"/>
        </w:tabs>
        <w:spacing w:after="0" w:line="240" w:lineRule="auto"/>
        <w:ind w:firstLine="567"/>
        <w:outlineLvl w:val="0"/>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на 2023 год и на плановый</w:t>
      </w:r>
    </w:p>
    <w:p w:rsidR="00F33D76" w:rsidRPr="009D49F2" w:rsidRDefault="00F33D76" w:rsidP="00F33D76">
      <w:pPr>
        <w:tabs>
          <w:tab w:val="left" w:pos="142"/>
          <w:tab w:val="left" w:pos="1276"/>
        </w:tabs>
        <w:spacing w:after="0" w:line="240" w:lineRule="auto"/>
        <w:ind w:firstLine="567"/>
        <w:outlineLvl w:val="0"/>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период 2024 и 2025 годов</w:t>
      </w:r>
    </w:p>
    <w:p w:rsidR="00F33D76" w:rsidRPr="009D49F2" w:rsidRDefault="00F33D76" w:rsidP="00F33D76">
      <w:pPr>
        <w:tabs>
          <w:tab w:val="left" w:pos="142"/>
          <w:tab w:val="left" w:pos="1276"/>
        </w:tabs>
        <w:spacing w:after="0" w:line="240" w:lineRule="auto"/>
        <w:ind w:firstLine="567"/>
        <w:jc w:val="both"/>
        <w:rPr>
          <w:rFonts w:ascii="Times New Roman" w:eastAsia="Times New Roman" w:hAnsi="Times New Roman" w:cs="Times New Roman"/>
          <w:sz w:val="18"/>
          <w:szCs w:val="18"/>
          <w:lang w:eastAsia="ru-RU"/>
        </w:rPr>
      </w:pPr>
    </w:p>
    <w:p w:rsidR="00F33D76" w:rsidRPr="009D49F2" w:rsidRDefault="00F33D76" w:rsidP="00F33D76">
      <w:pPr>
        <w:tabs>
          <w:tab w:val="left" w:pos="142"/>
          <w:tab w:val="left" w:pos="1276"/>
        </w:tabs>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Руководствуясь Бюджетным кодексом РФ, Федеральным законом «Об общих принципах организации местного самоуправления в Российской Федерации», Законом Иркутской области «Об областном бюджете на 2023 год и на плановый период 2024 и 2025 годов», решением Думы Тулунского муниципального района «О бюджете Тулунского муниципального района на 2023 год и на плановый период 2024 и 2025 годов», Положением о бюджетном процессе в Умыганском муниципальном образовании, статьями 33, 48 Устава Умыганского муниципального образования, Дума Умыганского сельского поселения</w:t>
      </w:r>
    </w:p>
    <w:p w:rsidR="00F33D76" w:rsidRPr="009D49F2" w:rsidRDefault="00F33D76" w:rsidP="00F33D76">
      <w:pPr>
        <w:tabs>
          <w:tab w:val="left" w:pos="142"/>
          <w:tab w:val="left" w:pos="1276"/>
        </w:tabs>
        <w:spacing w:after="0" w:line="240" w:lineRule="auto"/>
        <w:ind w:firstLine="567"/>
        <w:jc w:val="both"/>
        <w:rPr>
          <w:rFonts w:ascii="Times New Roman" w:eastAsia="Times New Roman" w:hAnsi="Times New Roman" w:cs="Times New Roman"/>
          <w:sz w:val="18"/>
          <w:szCs w:val="18"/>
          <w:lang w:eastAsia="ru-RU"/>
        </w:rPr>
      </w:pPr>
    </w:p>
    <w:p w:rsidR="00F33D76" w:rsidRPr="009D49F2" w:rsidRDefault="00F33D76" w:rsidP="00F33D76">
      <w:pPr>
        <w:tabs>
          <w:tab w:val="left" w:pos="142"/>
          <w:tab w:val="left" w:pos="1276"/>
        </w:tabs>
        <w:spacing w:after="0" w:line="240" w:lineRule="auto"/>
        <w:ind w:firstLine="567"/>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 Е Ш И Л А:</w:t>
      </w:r>
    </w:p>
    <w:p w:rsidR="00F33D76" w:rsidRPr="009D49F2" w:rsidRDefault="00F33D76" w:rsidP="00F33D76">
      <w:pPr>
        <w:tabs>
          <w:tab w:val="left" w:pos="142"/>
          <w:tab w:val="left" w:pos="1276"/>
        </w:tabs>
        <w:spacing w:after="0" w:line="240" w:lineRule="auto"/>
        <w:ind w:firstLine="567"/>
        <w:jc w:val="both"/>
        <w:rPr>
          <w:rFonts w:ascii="Times New Roman" w:eastAsia="Times New Roman" w:hAnsi="Times New Roman" w:cs="Times New Roman"/>
          <w:sz w:val="18"/>
          <w:szCs w:val="18"/>
          <w:lang w:eastAsia="ru-RU"/>
        </w:rPr>
      </w:pPr>
    </w:p>
    <w:p w:rsidR="00F33D76" w:rsidRPr="009D49F2" w:rsidRDefault="00F33D76" w:rsidP="00DA4F7E">
      <w:pPr>
        <w:numPr>
          <w:ilvl w:val="0"/>
          <w:numId w:val="54"/>
        </w:numPr>
        <w:tabs>
          <w:tab w:val="left" w:pos="142"/>
          <w:tab w:val="num" w:pos="502"/>
          <w:tab w:val="left" w:pos="1276"/>
        </w:tabs>
        <w:spacing w:after="0" w:line="240" w:lineRule="auto"/>
        <w:ind w:left="0" w:firstLine="567"/>
        <w:jc w:val="both"/>
        <w:outlineLvl w:val="0"/>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Утвердить основные характеристики бюджета Умыганского муниципального образования (далее местный бюджет) на 2023 год:</w:t>
      </w:r>
    </w:p>
    <w:p w:rsidR="00F33D76" w:rsidRPr="009D49F2" w:rsidRDefault="00F33D76" w:rsidP="00DA4F7E">
      <w:pPr>
        <w:numPr>
          <w:ilvl w:val="0"/>
          <w:numId w:val="55"/>
        </w:numPr>
        <w:tabs>
          <w:tab w:val="left" w:pos="142"/>
          <w:tab w:val="left" w:pos="1276"/>
        </w:tabs>
        <w:spacing w:after="0" w:line="240" w:lineRule="auto"/>
        <w:ind w:firstLine="539"/>
        <w:jc w:val="both"/>
        <w:outlineLvl w:val="0"/>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общий объем доходов в сумме 10 140,0 тыс. руб., в том числе безвозмездные поступления в сумме 8 813,4 тыс. руб., из них межбюджетные трансферты из областного бюджета в сумме 574,4 тыс. руб., из районного бюджета 8 239,0 тыс. руб.;</w:t>
      </w:r>
    </w:p>
    <w:p w:rsidR="00F33D76" w:rsidRPr="009D49F2" w:rsidRDefault="00F33D76" w:rsidP="00DA4F7E">
      <w:pPr>
        <w:numPr>
          <w:ilvl w:val="0"/>
          <w:numId w:val="55"/>
        </w:numPr>
        <w:tabs>
          <w:tab w:val="left" w:pos="142"/>
          <w:tab w:val="num" w:pos="900"/>
          <w:tab w:val="left" w:pos="1276"/>
        </w:tabs>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общий объем расходов в сумме 10 186,0 тыс. руб.;</w:t>
      </w:r>
    </w:p>
    <w:p w:rsidR="00F33D76" w:rsidRPr="009D49F2" w:rsidRDefault="00F33D76" w:rsidP="00DA4F7E">
      <w:pPr>
        <w:numPr>
          <w:ilvl w:val="0"/>
          <w:numId w:val="55"/>
        </w:numPr>
        <w:tabs>
          <w:tab w:val="left" w:pos="142"/>
          <w:tab w:val="num" w:pos="900"/>
          <w:tab w:val="left" w:pos="1276"/>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размер дефицита в сумме 46,0 тыс. руб. или 3,5 % утвержденного общего годового объема доходов местного бюджета без учета утвержденного объема безвозмездных поступлений.</w:t>
      </w:r>
    </w:p>
    <w:p w:rsidR="00F33D76" w:rsidRPr="009D49F2" w:rsidRDefault="00F33D76" w:rsidP="00DA4F7E">
      <w:pPr>
        <w:numPr>
          <w:ilvl w:val="0"/>
          <w:numId w:val="54"/>
        </w:numPr>
        <w:tabs>
          <w:tab w:val="left" w:pos="142"/>
          <w:tab w:val="num" w:pos="502"/>
          <w:tab w:val="left" w:pos="1276"/>
        </w:tabs>
        <w:spacing w:after="0" w:line="240" w:lineRule="auto"/>
        <w:ind w:left="0" w:firstLine="567"/>
        <w:jc w:val="both"/>
        <w:outlineLvl w:val="0"/>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Утвердить основные характеристики бюджета Умыганского муниципального образования на</w:t>
      </w:r>
      <w:r w:rsidRPr="009D49F2">
        <w:rPr>
          <w:rFonts w:ascii="Times New Roman" w:eastAsia="Times New Roman" w:hAnsi="Times New Roman" w:cs="Times New Roman"/>
          <w:b/>
          <w:sz w:val="18"/>
          <w:szCs w:val="18"/>
          <w:lang w:eastAsia="ru-RU"/>
        </w:rPr>
        <w:t xml:space="preserve"> </w:t>
      </w:r>
      <w:r w:rsidRPr="009D49F2">
        <w:rPr>
          <w:rFonts w:ascii="Times New Roman" w:eastAsia="Times New Roman" w:hAnsi="Times New Roman" w:cs="Times New Roman"/>
          <w:sz w:val="18"/>
          <w:szCs w:val="18"/>
          <w:lang w:eastAsia="ru-RU"/>
        </w:rPr>
        <w:t>плановый период 2024 и 2025 годов:</w:t>
      </w:r>
    </w:p>
    <w:p w:rsidR="00F33D76" w:rsidRPr="009D49F2" w:rsidRDefault="00F33D76" w:rsidP="00DA4F7E">
      <w:pPr>
        <w:numPr>
          <w:ilvl w:val="0"/>
          <w:numId w:val="57"/>
        </w:numPr>
        <w:tabs>
          <w:tab w:val="left" w:pos="142"/>
          <w:tab w:val="left" w:pos="1276"/>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прогнозируемый общий объем доходов на 2024 год в сумме 10 276,6 тыс. руб., в том числе безвозмездные поступления в сумме 8 856,0 тыс. руб., из них межбюджетные трансферты из областного бюджета в сумме 2 220,4 тыс. руб., из районного бюджета в сумме 6 635,6 тыс. руб., на 2025 год в сумме 8 746,8 тыс. руб., в том числе безвозмездные поступления в сумме 7 272,2 тыс. руб., из них межбюджетные трансферты из областного бюджета в сумме 589,5 тыс. руб., из районного бюджета в сумме 6 682,7 тыс. руб.;</w:t>
      </w:r>
    </w:p>
    <w:p w:rsidR="00F33D76" w:rsidRPr="009D49F2" w:rsidRDefault="00F33D76" w:rsidP="00DA4F7E">
      <w:pPr>
        <w:numPr>
          <w:ilvl w:val="0"/>
          <w:numId w:val="57"/>
        </w:numPr>
        <w:tabs>
          <w:tab w:val="left" w:pos="142"/>
          <w:tab w:val="left" w:pos="1276"/>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общий объем расходов на 2024 год в сумме 10 325,6 тыс. руб., в том числе условно утвержденные расходы в сумме 203.0 тыс. руб., на 2025 год в сумме 8 797,8 тыс. руб., в том числе условно утвержденные расходы в сумме 411,0 тыс. руб.;</w:t>
      </w:r>
    </w:p>
    <w:p w:rsidR="00F33D76" w:rsidRPr="009D49F2" w:rsidRDefault="00F33D76" w:rsidP="00DA4F7E">
      <w:pPr>
        <w:numPr>
          <w:ilvl w:val="0"/>
          <w:numId w:val="57"/>
        </w:numPr>
        <w:tabs>
          <w:tab w:val="left" w:pos="142"/>
          <w:tab w:val="left" w:pos="1276"/>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размер дефицита на 2024 год в сумме 49,0 тыс. руб. или 3,4% утвержденного общего годового объема доходов местного бюджета без учета утвержденного объема безвозмездных поступлений, на 2025 год в сумме 51,0 тыс. руб. или 3,5 % утвержденного общего годового объема доходов местного бюджета без учета утвержденного объема безвозмездных поступлений.</w:t>
      </w:r>
    </w:p>
    <w:p w:rsidR="00F33D76" w:rsidRPr="009D49F2" w:rsidRDefault="00F33D76" w:rsidP="00DA4F7E">
      <w:pPr>
        <w:numPr>
          <w:ilvl w:val="0"/>
          <w:numId w:val="54"/>
        </w:numPr>
        <w:tabs>
          <w:tab w:val="left" w:pos="142"/>
          <w:tab w:val="num" w:pos="709"/>
          <w:tab w:val="left" w:pos="1276"/>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Установить, что доходы бюджета Умыганского муниципального образования, поступающие в 2023 – 2025 годах, формируются за счет:</w:t>
      </w:r>
    </w:p>
    <w:p w:rsidR="00F33D76" w:rsidRPr="009D49F2" w:rsidRDefault="00F33D76" w:rsidP="00F33D76">
      <w:pPr>
        <w:numPr>
          <w:ilvl w:val="3"/>
          <w:numId w:val="53"/>
        </w:numPr>
        <w:tabs>
          <w:tab w:val="clear" w:pos="2880"/>
          <w:tab w:val="left" w:pos="142"/>
          <w:tab w:val="num" w:pos="709"/>
          <w:tab w:val="left" w:pos="1276"/>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налоговых доходов – от федеральных налогов и сборов, налогов, предусмотренных специальными налоговыми режимами, в соответствии с нормативами, установленными Бюджетным кодексом Российской Федерации, Законом Иркутской области «О межбюджетных трансфертах и нормативах отчислений доходов в местные бюджеты»;</w:t>
      </w:r>
    </w:p>
    <w:p w:rsidR="00F33D76" w:rsidRPr="009D49F2" w:rsidRDefault="00F33D76" w:rsidP="00F33D76">
      <w:pPr>
        <w:numPr>
          <w:ilvl w:val="3"/>
          <w:numId w:val="53"/>
        </w:numPr>
        <w:tabs>
          <w:tab w:val="clear" w:pos="2880"/>
          <w:tab w:val="left" w:pos="142"/>
          <w:tab w:val="num" w:pos="709"/>
          <w:tab w:val="left" w:pos="1276"/>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неналоговых доходов;</w:t>
      </w:r>
    </w:p>
    <w:p w:rsidR="00F33D76" w:rsidRPr="009D49F2" w:rsidRDefault="00F33D76" w:rsidP="00F33D76">
      <w:pPr>
        <w:numPr>
          <w:ilvl w:val="3"/>
          <w:numId w:val="53"/>
        </w:numPr>
        <w:tabs>
          <w:tab w:val="clear" w:pos="2880"/>
          <w:tab w:val="left" w:pos="142"/>
          <w:tab w:val="num" w:pos="709"/>
          <w:tab w:val="left" w:pos="1276"/>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безвозмездных поступлений.</w:t>
      </w:r>
    </w:p>
    <w:p w:rsidR="00F33D76" w:rsidRPr="009D49F2" w:rsidRDefault="00F33D76" w:rsidP="00DA4F7E">
      <w:pPr>
        <w:numPr>
          <w:ilvl w:val="0"/>
          <w:numId w:val="54"/>
        </w:numPr>
        <w:tabs>
          <w:tab w:val="left" w:pos="142"/>
          <w:tab w:val="num" w:pos="709"/>
          <w:tab w:val="left" w:pos="1276"/>
        </w:tabs>
        <w:spacing w:after="0" w:line="240" w:lineRule="auto"/>
        <w:ind w:left="0" w:firstLine="567"/>
        <w:jc w:val="both"/>
        <w:rPr>
          <w:rFonts w:ascii="Times New Roman" w:eastAsia="Times New Roman" w:hAnsi="Times New Roman" w:cs="Times New Roman"/>
          <w:sz w:val="18"/>
          <w:szCs w:val="18"/>
          <w:lang w:val="x-none" w:eastAsia="x-none"/>
        </w:rPr>
      </w:pPr>
      <w:r w:rsidRPr="009D49F2">
        <w:rPr>
          <w:rFonts w:ascii="Times New Roman" w:eastAsia="Times New Roman" w:hAnsi="Times New Roman" w:cs="Times New Roman"/>
          <w:sz w:val="18"/>
          <w:szCs w:val="18"/>
          <w:lang w:val="x-none" w:eastAsia="x-none"/>
        </w:rPr>
        <w:t>Установить прогнозируемые доходы бюджета Умыган</w:t>
      </w:r>
      <w:r w:rsidRPr="009D49F2">
        <w:rPr>
          <w:rFonts w:ascii="Times New Roman" w:eastAsia="Times New Roman" w:hAnsi="Times New Roman" w:cs="Times New Roman"/>
          <w:sz w:val="18"/>
          <w:szCs w:val="18"/>
          <w:lang w:eastAsia="x-none"/>
        </w:rPr>
        <w:t>ского</w:t>
      </w:r>
      <w:r w:rsidRPr="009D49F2">
        <w:rPr>
          <w:rFonts w:ascii="Times New Roman" w:eastAsia="Times New Roman" w:hAnsi="Times New Roman" w:cs="Times New Roman"/>
          <w:sz w:val="18"/>
          <w:szCs w:val="18"/>
          <w:lang w:val="x-none" w:eastAsia="x-none"/>
        </w:rPr>
        <w:t xml:space="preserve"> муниципального образования на 2023 год и на плановый период 2024 и 2025 годов по классификации доходов бюджетов Российской Федерации согласно приложени</w:t>
      </w:r>
      <w:r w:rsidRPr="009D49F2">
        <w:rPr>
          <w:rFonts w:ascii="Times New Roman" w:eastAsia="Times New Roman" w:hAnsi="Times New Roman" w:cs="Times New Roman"/>
          <w:sz w:val="18"/>
          <w:szCs w:val="18"/>
          <w:lang w:eastAsia="x-none"/>
        </w:rPr>
        <w:t>ям</w:t>
      </w:r>
      <w:r w:rsidRPr="009D49F2">
        <w:rPr>
          <w:rFonts w:ascii="Times New Roman" w:eastAsia="Times New Roman" w:hAnsi="Times New Roman" w:cs="Times New Roman"/>
          <w:sz w:val="18"/>
          <w:szCs w:val="18"/>
          <w:lang w:val="x-none" w:eastAsia="x-none"/>
        </w:rPr>
        <w:t xml:space="preserve"> № 1</w:t>
      </w:r>
      <w:r w:rsidRPr="009D49F2">
        <w:rPr>
          <w:rFonts w:ascii="Times New Roman" w:eastAsia="Times New Roman" w:hAnsi="Times New Roman" w:cs="Times New Roman"/>
          <w:sz w:val="18"/>
          <w:szCs w:val="18"/>
          <w:lang w:eastAsia="x-none"/>
        </w:rPr>
        <w:t>, 2</w:t>
      </w:r>
      <w:r w:rsidRPr="009D49F2">
        <w:rPr>
          <w:rFonts w:ascii="Times New Roman" w:eastAsia="Times New Roman" w:hAnsi="Times New Roman" w:cs="Times New Roman"/>
          <w:sz w:val="18"/>
          <w:szCs w:val="18"/>
          <w:lang w:val="x-none" w:eastAsia="x-none"/>
        </w:rPr>
        <w:t xml:space="preserve"> к настоящему решению.</w:t>
      </w:r>
    </w:p>
    <w:p w:rsidR="00F33D76" w:rsidRPr="009D49F2" w:rsidRDefault="00F33D76" w:rsidP="00DA4F7E">
      <w:pPr>
        <w:numPr>
          <w:ilvl w:val="0"/>
          <w:numId w:val="54"/>
        </w:numPr>
        <w:tabs>
          <w:tab w:val="left" w:pos="142"/>
          <w:tab w:val="num" w:pos="709"/>
          <w:tab w:val="left" w:pos="1276"/>
        </w:tabs>
        <w:spacing w:after="0" w:line="240" w:lineRule="auto"/>
        <w:ind w:left="0" w:firstLine="567"/>
        <w:jc w:val="both"/>
        <w:rPr>
          <w:rFonts w:ascii="Times New Roman" w:eastAsia="Times New Roman" w:hAnsi="Times New Roman" w:cs="Times New Roman"/>
          <w:sz w:val="18"/>
          <w:szCs w:val="18"/>
          <w:lang w:val="x-none" w:eastAsia="x-none"/>
        </w:rPr>
      </w:pPr>
      <w:r w:rsidRPr="009D49F2">
        <w:rPr>
          <w:rFonts w:ascii="Times New Roman" w:eastAsia="Times New Roman" w:hAnsi="Times New Roman" w:cs="Times New Roman"/>
          <w:sz w:val="18"/>
          <w:szCs w:val="18"/>
          <w:lang w:val="x-none" w:eastAsia="x-none"/>
        </w:rPr>
        <w:t>Утвердить распределение бюджетных ассигнований по разделам и подразделам классификации расходов бюджетов на 2023 год и на плановый период 2024 и 2025 годов согласно приложени</w:t>
      </w:r>
      <w:r w:rsidRPr="009D49F2">
        <w:rPr>
          <w:rFonts w:ascii="Times New Roman" w:eastAsia="Times New Roman" w:hAnsi="Times New Roman" w:cs="Times New Roman"/>
          <w:sz w:val="18"/>
          <w:szCs w:val="18"/>
          <w:lang w:eastAsia="x-none"/>
        </w:rPr>
        <w:t>ям</w:t>
      </w:r>
      <w:r w:rsidRPr="009D49F2">
        <w:rPr>
          <w:rFonts w:ascii="Times New Roman" w:eastAsia="Times New Roman" w:hAnsi="Times New Roman" w:cs="Times New Roman"/>
          <w:sz w:val="18"/>
          <w:szCs w:val="18"/>
          <w:lang w:val="x-none" w:eastAsia="x-none"/>
        </w:rPr>
        <w:t xml:space="preserve"> № </w:t>
      </w:r>
      <w:r w:rsidRPr="009D49F2">
        <w:rPr>
          <w:rFonts w:ascii="Times New Roman" w:eastAsia="Times New Roman" w:hAnsi="Times New Roman" w:cs="Times New Roman"/>
          <w:sz w:val="18"/>
          <w:szCs w:val="18"/>
          <w:lang w:eastAsia="x-none"/>
        </w:rPr>
        <w:t xml:space="preserve">3, 4 </w:t>
      </w:r>
      <w:r w:rsidRPr="009D49F2">
        <w:rPr>
          <w:rFonts w:ascii="Times New Roman" w:eastAsia="Times New Roman" w:hAnsi="Times New Roman" w:cs="Times New Roman"/>
          <w:sz w:val="18"/>
          <w:szCs w:val="18"/>
          <w:lang w:val="x-none" w:eastAsia="x-none"/>
        </w:rPr>
        <w:t>к настоящему решению.</w:t>
      </w:r>
    </w:p>
    <w:p w:rsidR="00F33D76" w:rsidRPr="009D49F2" w:rsidRDefault="00F33D76" w:rsidP="00DA4F7E">
      <w:pPr>
        <w:numPr>
          <w:ilvl w:val="0"/>
          <w:numId w:val="54"/>
        </w:numPr>
        <w:tabs>
          <w:tab w:val="left" w:pos="142"/>
          <w:tab w:val="num" w:pos="709"/>
          <w:tab w:val="left" w:pos="1276"/>
        </w:tabs>
        <w:spacing w:after="0" w:line="240" w:lineRule="auto"/>
        <w:ind w:left="0" w:firstLine="567"/>
        <w:jc w:val="both"/>
        <w:rPr>
          <w:rFonts w:ascii="Times New Roman" w:eastAsia="Times New Roman" w:hAnsi="Times New Roman" w:cs="Times New Roman"/>
          <w:sz w:val="18"/>
          <w:szCs w:val="18"/>
          <w:lang w:val="x-none" w:eastAsia="x-none"/>
        </w:rPr>
      </w:pPr>
      <w:r w:rsidRPr="009D49F2">
        <w:rPr>
          <w:rFonts w:ascii="Times New Roman" w:eastAsia="Times New Roman" w:hAnsi="Times New Roman" w:cs="Times New Roman"/>
          <w:sz w:val="18"/>
          <w:szCs w:val="18"/>
          <w:lang w:val="x-none" w:eastAsia="x-none"/>
        </w:rPr>
        <w:t xml:space="preserve">Утвердить распределение бюджетных ассигнований по целевым статьям </w:t>
      </w:r>
      <w:r w:rsidRPr="009D49F2">
        <w:rPr>
          <w:rFonts w:ascii="Times New Roman" w:eastAsia="Times New Roman" w:hAnsi="Times New Roman" w:cs="Times New Roman"/>
          <w:sz w:val="18"/>
          <w:szCs w:val="18"/>
          <w:lang w:eastAsia="x-none"/>
        </w:rPr>
        <w:t xml:space="preserve">(муниципальным программам </w:t>
      </w:r>
      <w:r w:rsidRPr="009D49F2">
        <w:rPr>
          <w:rFonts w:ascii="Times New Roman" w:eastAsia="Times New Roman" w:hAnsi="Times New Roman" w:cs="Times New Roman"/>
          <w:sz w:val="18"/>
          <w:szCs w:val="18"/>
          <w:lang w:val="x-none" w:eastAsia="x-none"/>
        </w:rPr>
        <w:t xml:space="preserve">Умыганского муниципального образования </w:t>
      </w:r>
      <w:r w:rsidRPr="009D49F2">
        <w:rPr>
          <w:rFonts w:ascii="Times New Roman" w:eastAsia="Times New Roman" w:hAnsi="Times New Roman" w:cs="Times New Roman"/>
          <w:sz w:val="18"/>
          <w:szCs w:val="18"/>
          <w:lang w:eastAsia="x-none"/>
        </w:rPr>
        <w:t xml:space="preserve">и непрограммным направлениям деятельности) </w:t>
      </w:r>
      <w:r w:rsidRPr="009D49F2">
        <w:rPr>
          <w:rFonts w:ascii="Times New Roman" w:eastAsia="Times New Roman" w:hAnsi="Times New Roman" w:cs="Times New Roman"/>
          <w:sz w:val="18"/>
          <w:szCs w:val="18"/>
          <w:lang w:val="x-none" w:eastAsia="x-none"/>
        </w:rPr>
        <w:t>группам видов расходов</w:t>
      </w:r>
      <w:r w:rsidRPr="009D49F2">
        <w:rPr>
          <w:rFonts w:ascii="Times New Roman" w:eastAsia="Times New Roman" w:hAnsi="Times New Roman" w:cs="Times New Roman"/>
          <w:sz w:val="18"/>
          <w:szCs w:val="18"/>
          <w:lang w:eastAsia="x-none"/>
        </w:rPr>
        <w:t>, разделам и подразделам</w:t>
      </w:r>
      <w:r w:rsidRPr="009D49F2">
        <w:rPr>
          <w:rFonts w:ascii="Times New Roman" w:eastAsia="Times New Roman" w:hAnsi="Times New Roman" w:cs="Times New Roman"/>
          <w:sz w:val="18"/>
          <w:szCs w:val="18"/>
          <w:lang w:val="x-none" w:eastAsia="x-none"/>
        </w:rPr>
        <w:t xml:space="preserve"> классификации расходов бюджетов на 2023 год и на плановый период 2024 и 2025 годов согласно приложени</w:t>
      </w:r>
      <w:r w:rsidRPr="009D49F2">
        <w:rPr>
          <w:rFonts w:ascii="Times New Roman" w:eastAsia="Times New Roman" w:hAnsi="Times New Roman" w:cs="Times New Roman"/>
          <w:sz w:val="18"/>
          <w:szCs w:val="18"/>
          <w:lang w:eastAsia="x-none"/>
        </w:rPr>
        <w:t>ям</w:t>
      </w:r>
      <w:r w:rsidRPr="009D49F2">
        <w:rPr>
          <w:rFonts w:ascii="Times New Roman" w:eastAsia="Times New Roman" w:hAnsi="Times New Roman" w:cs="Times New Roman"/>
          <w:sz w:val="18"/>
          <w:szCs w:val="18"/>
          <w:lang w:val="x-none" w:eastAsia="x-none"/>
        </w:rPr>
        <w:t xml:space="preserve"> № </w:t>
      </w:r>
      <w:r w:rsidRPr="009D49F2">
        <w:rPr>
          <w:rFonts w:ascii="Times New Roman" w:eastAsia="Times New Roman" w:hAnsi="Times New Roman" w:cs="Times New Roman"/>
          <w:sz w:val="18"/>
          <w:szCs w:val="18"/>
          <w:lang w:eastAsia="x-none"/>
        </w:rPr>
        <w:t>5, 6</w:t>
      </w:r>
      <w:r w:rsidRPr="009D49F2">
        <w:rPr>
          <w:rFonts w:ascii="Times New Roman" w:eastAsia="Times New Roman" w:hAnsi="Times New Roman" w:cs="Times New Roman"/>
          <w:sz w:val="18"/>
          <w:szCs w:val="18"/>
          <w:lang w:val="x-none" w:eastAsia="x-none"/>
        </w:rPr>
        <w:t xml:space="preserve"> к настоящему решению.</w:t>
      </w:r>
    </w:p>
    <w:p w:rsidR="00F33D76" w:rsidRPr="009D49F2" w:rsidRDefault="00F33D76" w:rsidP="00DA4F7E">
      <w:pPr>
        <w:numPr>
          <w:ilvl w:val="0"/>
          <w:numId w:val="54"/>
        </w:numPr>
        <w:tabs>
          <w:tab w:val="left" w:pos="142"/>
          <w:tab w:val="num" w:pos="709"/>
          <w:tab w:val="left" w:pos="1276"/>
        </w:tabs>
        <w:spacing w:after="0" w:line="240" w:lineRule="auto"/>
        <w:ind w:left="0" w:firstLine="567"/>
        <w:jc w:val="both"/>
        <w:rPr>
          <w:rFonts w:ascii="Times New Roman" w:eastAsia="Times New Roman" w:hAnsi="Times New Roman" w:cs="Times New Roman"/>
          <w:sz w:val="18"/>
          <w:szCs w:val="18"/>
          <w:lang w:val="x-none" w:eastAsia="x-none"/>
        </w:rPr>
      </w:pPr>
      <w:r w:rsidRPr="009D49F2">
        <w:rPr>
          <w:rFonts w:ascii="Times New Roman" w:eastAsia="Times New Roman" w:hAnsi="Times New Roman" w:cs="Times New Roman"/>
          <w:sz w:val="18"/>
          <w:szCs w:val="18"/>
          <w:lang w:val="x-none" w:eastAsia="x-none"/>
        </w:rPr>
        <w:t>Утвердить ведомственную структуру расходов бюджета Умыганского муниципального образования на 2023 год и на плановый период 2024 и 2025 годов</w:t>
      </w: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согласно приложени</w:t>
      </w:r>
      <w:r w:rsidRPr="009D49F2">
        <w:rPr>
          <w:rFonts w:ascii="Times New Roman" w:eastAsia="Times New Roman" w:hAnsi="Times New Roman" w:cs="Times New Roman"/>
          <w:sz w:val="18"/>
          <w:szCs w:val="18"/>
          <w:lang w:eastAsia="x-none"/>
        </w:rPr>
        <w:t>ям</w:t>
      </w:r>
      <w:r w:rsidRPr="009D49F2">
        <w:rPr>
          <w:rFonts w:ascii="Times New Roman" w:eastAsia="Times New Roman" w:hAnsi="Times New Roman" w:cs="Times New Roman"/>
          <w:sz w:val="18"/>
          <w:szCs w:val="18"/>
          <w:lang w:val="x-none" w:eastAsia="x-none"/>
        </w:rPr>
        <w:t xml:space="preserve"> № </w:t>
      </w:r>
      <w:r w:rsidRPr="009D49F2">
        <w:rPr>
          <w:rFonts w:ascii="Times New Roman" w:eastAsia="Times New Roman" w:hAnsi="Times New Roman" w:cs="Times New Roman"/>
          <w:sz w:val="18"/>
          <w:szCs w:val="18"/>
          <w:lang w:eastAsia="x-none"/>
        </w:rPr>
        <w:t>7, 8</w:t>
      </w:r>
      <w:r w:rsidRPr="009D49F2">
        <w:rPr>
          <w:rFonts w:ascii="Times New Roman" w:eastAsia="Times New Roman" w:hAnsi="Times New Roman" w:cs="Times New Roman"/>
          <w:sz w:val="18"/>
          <w:szCs w:val="18"/>
          <w:lang w:val="x-none" w:eastAsia="x-none"/>
        </w:rPr>
        <w:t xml:space="preserve"> к настоящему решению.</w:t>
      </w:r>
    </w:p>
    <w:p w:rsidR="00F33D76" w:rsidRPr="009D49F2" w:rsidRDefault="00F33D76" w:rsidP="00DA4F7E">
      <w:pPr>
        <w:numPr>
          <w:ilvl w:val="0"/>
          <w:numId w:val="54"/>
        </w:numPr>
        <w:tabs>
          <w:tab w:val="left" w:pos="142"/>
          <w:tab w:val="num" w:pos="709"/>
          <w:tab w:val="left" w:pos="1276"/>
        </w:tabs>
        <w:spacing w:after="0" w:line="240" w:lineRule="auto"/>
        <w:ind w:left="0" w:firstLine="567"/>
        <w:jc w:val="both"/>
        <w:rPr>
          <w:rFonts w:ascii="Times New Roman" w:eastAsia="Times New Roman" w:hAnsi="Times New Roman" w:cs="Times New Roman"/>
          <w:sz w:val="18"/>
          <w:szCs w:val="18"/>
          <w:lang w:val="x-none" w:eastAsia="x-none"/>
        </w:rPr>
      </w:pPr>
      <w:r w:rsidRPr="009D49F2">
        <w:rPr>
          <w:rFonts w:ascii="Times New Roman" w:eastAsia="Times New Roman" w:hAnsi="Times New Roman" w:cs="Times New Roman"/>
          <w:sz w:val="18"/>
          <w:szCs w:val="18"/>
          <w:lang w:val="x-none" w:eastAsia="x-none"/>
        </w:rPr>
        <w:t>Установить, что в расходной части бюджета Умыганского муниципального образования создается резервный фонд администрации Умыганского муниципального образования:</w:t>
      </w:r>
    </w:p>
    <w:p w:rsidR="00F33D76" w:rsidRPr="009D49F2" w:rsidRDefault="00F33D76" w:rsidP="00F33D76">
      <w:pPr>
        <w:tabs>
          <w:tab w:val="left" w:pos="142"/>
          <w:tab w:val="num" w:pos="851"/>
          <w:tab w:val="num" w:pos="993"/>
        </w:tabs>
        <w:spacing w:after="0" w:line="240" w:lineRule="auto"/>
        <w:ind w:firstLine="567"/>
        <w:jc w:val="both"/>
        <w:rPr>
          <w:rFonts w:ascii="Times New Roman" w:eastAsia="Times New Roman" w:hAnsi="Times New Roman" w:cs="Times New Roman"/>
          <w:sz w:val="18"/>
          <w:szCs w:val="18"/>
          <w:lang w:eastAsia="x-none"/>
        </w:rPr>
      </w:pP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на 2023 год</w:t>
      </w: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 xml:space="preserve">в сумме </w:t>
      </w:r>
      <w:r w:rsidRPr="009D49F2">
        <w:rPr>
          <w:rFonts w:ascii="Times New Roman" w:eastAsia="Times New Roman" w:hAnsi="Times New Roman" w:cs="Times New Roman"/>
          <w:sz w:val="18"/>
          <w:szCs w:val="18"/>
          <w:lang w:eastAsia="x-none"/>
        </w:rPr>
        <w:t xml:space="preserve">20,0 </w:t>
      </w:r>
      <w:r w:rsidRPr="009D49F2">
        <w:rPr>
          <w:rFonts w:ascii="Times New Roman" w:eastAsia="Times New Roman" w:hAnsi="Times New Roman" w:cs="Times New Roman"/>
          <w:sz w:val="18"/>
          <w:szCs w:val="18"/>
          <w:lang w:val="x-none" w:eastAsia="x-none"/>
        </w:rPr>
        <w:t>тыс. руб.</w:t>
      </w:r>
      <w:r w:rsidRPr="009D49F2">
        <w:rPr>
          <w:rFonts w:ascii="Times New Roman" w:eastAsia="Times New Roman" w:hAnsi="Times New Roman" w:cs="Times New Roman"/>
          <w:sz w:val="18"/>
          <w:szCs w:val="18"/>
          <w:lang w:eastAsia="x-none"/>
        </w:rPr>
        <w:t>;</w:t>
      </w:r>
    </w:p>
    <w:p w:rsidR="00F33D76" w:rsidRPr="009D49F2" w:rsidRDefault="00F33D76" w:rsidP="00F33D76">
      <w:pPr>
        <w:tabs>
          <w:tab w:val="left" w:pos="142"/>
          <w:tab w:val="num" w:pos="851"/>
          <w:tab w:val="num" w:pos="993"/>
        </w:tabs>
        <w:spacing w:after="0" w:line="240" w:lineRule="auto"/>
        <w:ind w:firstLine="567"/>
        <w:jc w:val="both"/>
        <w:rPr>
          <w:rFonts w:ascii="Times New Roman" w:eastAsia="Times New Roman" w:hAnsi="Times New Roman" w:cs="Times New Roman"/>
          <w:sz w:val="18"/>
          <w:szCs w:val="18"/>
          <w:lang w:eastAsia="x-none"/>
        </w:rPr>
      </w:pP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на 2024 год</w:t>
      </w: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в сумме</w:t>
      </w:r>
      <w:r w:rsidRPr="009D49F2">
        <w:rPr>
          <w:rFonts w:ascii="Times New Roman" w:eastAsia="Times New Roman" w:hAnsi="Times New Roman" w:cs="Times New Roman"/>
          <w:sz w:val="18"/>
          <w:szCs w:val="18"/>
          <w:lang w:eastAsia="x-none"/>
        </w:rPr>
        <w:t xml:space="preserve"> 20,0 </w:t>
      </w:r>
      <w:r w:rsidRPr="009D49F2">
        <w:rPr>
          <w:rFonts w:ascii="Times New Roman" w:eastAsia="Times New Roman" w:hAnsi="Times New Roman" w:cs="Times New Roman"/>
          <w:sz w:val="18"/>
          <w:szCs w:val="18"/>
          <w:lang w:val="x-none" w:eastAsia="x-none"/>
        </w:rPr>
        <w:t>тыс. руб.</w:t>
      </w:r>
      <w:r w:rsidRPr="009D49F2">
        <w:rPr>
          <w:rFonts w:ascii="Times New Roman" w:eastAsia="Times New Roman" w:hAnsi="Times New Roman" w:cs="Times New Roman"/>
          <w:sz w:val="18"/>
          <w:szCs w:val="18"/>
          <w:lang w:eastAsia="x-none"/>
        </w:rPr>
        <w:t>;</w:t>
      </w:r>
    </w:p>
    <w:p w:rsidR="00F33D76" w:rsidRPr="009D49F2" w:rsidRDefault="00F33D76" w:rsidP="00F33D76">
      <w:pPr>
        <w:tabs>
          <w:tab w:val="left" w:pos="142"/>
          <w:tab w:val="num" w:pos="851"/>
          <w:tab w:val="num" w:pos="993"/>
        </w:tabs>
        <w:spacing w:after="0" w:line="240" w:lineRule="auto"/>
        <w:ind w:firstLine="567"/>
        <w:jc w:val="both"/>
        <w:rPr>
          <w:rFonts w:ascii="Times New Roman" w:eastAsia="Times New Roman" w:hAnsi="Times New Roman" w:cs="Times New Roman"/>
          <w:sz w:val="18"/>
          <w:szCs w:val="18"/>
          <w:lang w:eastAsia="x-none"/>
        </w:rPr>
      </w:pP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на 2025 год</w:t>
      </w: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в сумме</w:t>
      </w:r>
      <w:r w:rsidRPr="009D49F2">
        <w:rPr>
          <w:rFonts w:ascii="Times New Roman" w:eastAsia="Times New Roman" w:hAnsi="Times New Roman" w:cs="Times New Roman"/>
          <w:sz w:val="18"/>
          <w:szCs w:val="18"/>
          <w:lang w:eastAsia="x-none"/>
        </w:rPr>
        <w:t xml:space="preserve"> 20,0 </w:t>
      </w:r>
      <w:r w:rsidRPr="009D49F2">
        <w:rPr>
          <w:rFonts w:ascii="Times New Roman" w:eastAsia="Times New Roman" w:hAnsi="Times New Roman" w:cs="Times New Roman"/>
          <w:sz w:val="18"/>
          <w:szCs w:val="18"/>
          <w:lang w:val="x-none" w:eastAsia="x-none"/>
        </w:rPr>
        <w:t>тыс. руб.</w:t>
      </w:r>
    </w:p>
    <w:p w:rsidR="00F33D76" w:rsidRPr="009D49F2" w:rsidRDefault="00F33D76" w:rsidP="00F33D76">
      <w:pPr>
        <w:tabs>
          <w:tab w:val="left" w:pos="142"/>
          <w:tab w:val="num" w:pos="709"/>
          <w:tab w:val="left" w:pos="851"/>
          <w:tab w:val="num" w:pos="993"/>
        </w:tabs>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Средства фонда используются в соответствии с Положением «О порядке использования средств резервного фонда администрации Умыганского сельского поселения».</w:t>
      </w:r>
    </w:p>
    <w:p w:rsidR="00F33D76" w:rsidRPr="009D49F2" w:rsidRDefault="00F33D76" w:rsidP="00DA4F7E">
      <w:pPr>
        <w:numPr>
          <w:ilvl w:val="0"/>
          <w:numId w:val="54"/>
        </w:numPr>
        <w:tabs>
          <w:tab w:val="left" w:pos="142"/>
          <w:tab w:val="left" w:pos="851"/>
          <w:tab w:val="num" w:pos="1134"/>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Утвердить объем бюджетных ассигнований дорожного фонда Умыганского муниципального образования:</w:t>
      </w:r>
    </w:p>
    <w:p w:rsidR="00F33D76" w:rsidRPr="009D49F2" w:rsidRDefault="00F33D76" w:rsidP="00F33D76">
      <w:pPr>
        <w:tabs>
          <w:tab w:val="left" w:pos="142"/>
          <w:tab w:val="num" w:pos="851"/>
          <w:tab w:val="left" w:pos="1276"/>
        </w:tabs>
        <w:spacing w:after="0" w:line="240" w:lineRule="auto"/>
        <w:ind w:firstLine="567"/>
        <w:jc w:val="both"/>
        <w:rPr>
          <w:rFonts w:ascii="Times New Roman" w:eastAsia="Times New Roman" w:hAnsi="Times New Roman" w:cs="Times New Roman"/>
          <w:sz w:val="18"/>
          <w:szCs w:val="18"/>
          <w:lang w:eastAsia="x-none"/>
        </w:rPr>
      </w:pP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на 2023 год</w:t>
      </w: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 xml:space="preserve">в сумме </w:t>
      </w:r>
      <w:r w:rsidRPr="009D49F2">
        <w:rPr>
          <w:rFonts w:ascii="Times New Roman" w:eastAsia="Times New Roman" w:hAnsi="Times New Roman" w:cs="Times New Roman"/>
          <w:sz w:val="18"/>
          <w:szCs w:val="18"/>
          <w:lang w:eastAsia="x-none"/>
        </w:rPr>
        <w:t xml:space="preserve">820,2 </w:t>
      </w:r>
      <w:r w:rsidRPr="009D49F2">
        <w:rPr>
          <w:rFonts w:ascii="Times New Roman" w:eastAsia="Times New Roman" w:hAnsi="Times New Roman" w:cs="Times New Roman"/>
          <w:sz w:val="18"/>
          <w:szCs w:val="18"/>
          <w:lang w:val="x-none" w:eastAsia="x-none"/>
        </w:rPr>
        <w:t>тыс. руб.</w:t>
      </w:r>
      <w:r w:rsidRPr="009D49F2">
        <w:rPr>
          <w:rFonts w:ascii="Times New Roman" w:eastAsia="Times New Roman" w:hAnsi="Times New Roman" w:cs="Times New Roman"/>
          <w:sz w:val="18"/>
          <w:szCs w:val="18"/>
          <w:lang w:eastAsia="x-none"/>
        </w:rPr>
        <w:t>;</w:t>
      </w:r>
    </w:p>
    <w:p w:rsidR="00F33D76" w:rsidRPr="009D49F2" w:rsidRDefault="00F33D76" w:rsidP="00F33D76">
      <w:pPr>
        <w:tabs>
          <w:tab w:val="left" w:pos="142"/>
          <w:tab w:val="num" w:pos="851"/>
          <w:tab w:val="left" w:pos="1276"/>
        </w:tabs>
        <w:spacing w:after="0" w:line="240" w:lineRule="auto"/>
        <w:ind w:firstLine="567"/>
        <w:jc w:val="both"/>
        <w:rPr>
          <w:rFonts w:ascii="Times New Roman" w:eastAsia="Times New Roman" w:hAnsi="Times New Roman" w:cs="Times New Roman"/>
          <w:sz w:val="18"/>
          <w:szCs w:val="18"/>
          <w:lang w:eastAsia="x-none"/>
        </w:rPr>
      </w:pP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на 2024 год</w:t>
      </w: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 xml:space="preserve">в сумме </w:t>
      </w:r>
      <w:r w:rsidRPr="009D49F2">
        <w:rPr>
          <w:rFonts w:ascii="Times New Roman" w:eastAsia="Times New Roman" w:hAnsi="Times New Roman" w:cs="Times New Roman"/>
          <w:sz w:val="18"/>
          <w:szCs w:val="18"/>
          <w:lang w:eastAsia="x-none"/>
        </w:rPr>
        <w:t>912,2</w:t>
      </w:r>
      <w:r w:rsidRPr="009D49F2">
        <w:rPr>
          <w:rFonts w:ascii="Times New Roman" w:eastAsia="Times New Roman" w:hAnsi="Times New Roman" w:cs="Times New Roman"/>
          <w:sz w:val="18"/>
          <w:szCs w:val="18"/>
          <w:lang w:val="x-none" w:eastAsia="x-none"/>
        </w:rPr>
        <w:t xml:space="preserve"> тыс. руб.</w:t>
      </w:r>
      <w:r w:rsidRPr="009D49F2">
        <w:rPr>
          <w:rFonts w:ascii="Times New Roman" w:eastAsia="Times New Roman" w:hAnsi="Times New Roman" w:cs="Times New Roman"/>
          <w:sz w:val="18"/>
          <w:szCs w:val="18"/>
          <w:lang w:eastAsia="x-none"/>
        </w:rPr>
        <w:t>;</w:t>
      </w:r>
    </w:p>
    <w:p w:rsidR="00F33D76" w:rsidRPr="009D49F2" w:rsidRDefault="00F33D76" w:rsidP="00F33D76">
      <w:pPr>
        <w:tabs>
          <w:tab w:val="left" w:pos="142"/>
          <w:tab w:val="num" w:pos="851"/>
          <w:tab w:val="left" w:pos="1276"/>
        </w:tabs>
        <w:spacing w:after="0" w:line="240" w:lineRule="auto"/>
        <w:ind w:firstLine="567"/>
        <w:jc w:val="both"/>
        <w:rPr>
          <w:rFonts w:ascii="Times New Roman" w:eastAsia="Times New Roman" w:hAnsi="Times New Roman" w:cs="Times New Roman"/>
          <w:sz w:val="18"/>
          <w:szCs w:val="18"/>
          <w:lang w:val="x-none" w:eastAsia="x-none"/>
        </w:rPr>
      </w:pP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на 2025 год</w:t>
      </w: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 xml:space="preserve">в сумме </w:t>
      </w:r>
      <w:r w:rsidRPr="009D49F2">
        <w:rPr>
          <w:rFonts w:ascii="Times New Roman" w:eastAsia="Times New Roman" w:hAnsi="Times New Roman" w:cs="Times New Roman"/>
          <w:sz w:val="18"/>
          <w:szCs w:val="18"/>
          <w:lang w:eastAsia="x-none"/>
        </w:rPr>
        <w:t>1 367,3</w:t>
      </w:r>
      <w:r w:rsidRPr="009D49F2">
        <w:rPr>
          <w:rFonts w:ascii="Times New Roman" w:eastAsia="Times New Roman" w:hAnsi="Times New Roman" w:cs="Times New Roman"/>
          <w:sz w:val="18"/>
          <w:szCs w:val="18"/>
          <w:lang w:val="x-none" w:eastAsia="x-none"/>
        </w:rPr>
        <w:t xml:space="preserve"> тыс. руб.</w:t>
      </w:r>
    </w:p>
    <w:p w:rsidR="00F33D76" w:rsidRPr="009D49F2" w:rsidRDefault="00F33D76" w:rsidP="00DA4F7E">
      <w:pPr>
        <w:numPr>
          <w:ilvl w:val="0"/>
          <w:numId w:val="54"/>
        </w:numPr>
        <w:tabs>
          <w:tab w:val="left" w:pos="142"/>
          <w:tab w:val="left" w:pos="1276"/>
        </w:tabs>
        <w:spacing w:after="0" w:line="240" w:lineRule="auto"/>
        <w:ind w:left="0" w:firstLine="567"/>
        <w:jc w:val="both"/>
        <w:rPr>
          <w:rFonts w:ascii="Times New Roman" w:eastAsia="Times New Roman" w:hAnsi="Times New Roman" w:cs="Times New Roman"/>
          <w:sz w:val="18"/>
          <w:szCs w:val="18"/>
          <w:lang w:eastAsia="x-none"/>
        </w:rPr>
      </w:pPr>
      <w:r w:rsidRPr="009D49F2">
        <w:rPr>
          <w:rFonts w:ascii="Times New Roman" w:eastAsia="Times New Roman" w:hAnsi="Times New Roman" w:cs="Times New Roman"/>
          <w:sz w:val="18"/>
          <w:szCs w:val="18"/>
          <w:lang w:val="x-none" w:eastAsia="x-none"/>
        </w:rPr>
        <w:t xml:space="preserve">Утвердить объем межбюджетных трансфертов, предоставляемых из бюджета Умыганского муниципального образования </w:t>
      </w:r>
      <w:r w:rsidRPr="009D49F2">
        <w:rPr>
          <w:rFonts w:ascii="Times New Roman" w:eastAsia="Times New Roman" w:hAnsi="Times New Roman" w:cs="Times New Roman"/>
          <w:sz w:val="18"/>
          <w:szCs w:val="18"/>
          <w:lang w:eastAsia="x-none"/>
        </w:rPr>
        <w:t>бюджету Тулунского муниципального района:</w:t>
      </w:r>
    </w:p>
    <w:p w:rsidR="00F33D76" w:rsidRPr="009D49F2" w:rsidRDefault="00F33D76" w:rsidP="00F33D76">
      <w:pPr>
        <w:tabs>
          <w:tab w:val="left" w:pos="142"/>
          <w:tab w:val="num" w:pos="851"/>
          <w:tab w:val="left" w:pos="1276"/>
        </w:tabs>
        <w:spacing w:after="0" w:line="240" w:lineRule="auto"/>
        <w:ind w:firstLine="567"/>
        <w:jc w:val="both"/>
        <w:rPr>
          <w:rFonts w:ascii="Times New Roman" w:eastAsia="Times New Roman" w:hAnsi="Times New Roman" w:cs="Times New Roman"/>
          <w:sz w:val="18"/>
          <w:szCs w:val="18"/>
          <w:lang w:eastAsia="x-none"/>
        </w:rPr>
      </w:pP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на 2023 год</w:t>
      </w: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 xml:space="preserve">в сумме </w:t>
      </w:r>
      <w:r w:rsidRPr="009D49F2">
        <w:rPr>
          <w:rFonts w:ascii="Times New Roman" w:eastAsia="Times New Roman" w:hAnsi="Times New Roman" w:cs="Times New Roman"/>
          <w:sz w:val="18"/>
          <w:szCs w:val="18"/>
          <w:lang w:eastAsia="x-none"/>
        </w:rPr>
        <w:t>1 466,0</w:t>
      </w:r>
      <w:r w:rsidRPr="009D49F2">
        <w:rPr>
          <w:rFonts w:ascii="Times New Roman" w:eastAsia="Times New Roman" w:hAnsi="Times New Roman" w:cs="Times New Roman"/>
          <w:sz w:val="18"/>
          <w:szCs w:val="18"/>
          <w:lang w:val="x-none" w:eastAsia="x-none"/>
        </w:rPr>
        <w:t xml:space="preserve"> </w:t>
      </w:r>
      <w:r w:rsidRPr="009D49F2">
        <w:rPr>
          <w:rFonts w:ascii="Times New Roman" w:eastAsia="Times New Roman" w:hAnsi="Times New Roman" w:cs="Times New Roman"/>
          <w:sz w:val="18"/>
          <w:szCs w:val="18"/>
          <w:lang w:eastAsia="x-none"/>
        </w:rPr>
        <w:t xml:space="preserve">тыс. </w:t>
      </w:r>
      <w:r w:rsidRPr="009D49F2">
        <w:rPr>
          <w:rFonts w:ascii="Times New Roman" w:eastAsia="Times New Roman" w:hAnsi="Times New Roman" w:cs="Times New Roman"/>
          <w:sz w:val="18"/>
          <w:szCs w:val="18"/>
          <w:lang w:val="x-none" w:eastAsia="x-none"/>
        </w:rPr>
        <w:t>руб.</w:t>
      </w:r>
      <w:r w:rsidRPr="009D49F2">
        <w:rPr>
          <w:rFonts w:ascii="Times New Roman" w:eastAsia="Times New Roman" w:hAnsi="Times New Roman" w:cs="Times New Roman"/>
          <w:sz w:val="18"/>
          <w:szCs w:val="18"/>
          <w:lang w:eastAsia="x-none"/>
        </w:rPr>
        <w:t>;</w:t>
      </w:r>
    </w:p>
    <w:p w:rsidR="00F33D76" w:rsidRPr="009D49F2" w:rsidRDefault="00F33D76" w:rsidP="00F33D76">
      <w:pPr>
        <w:tabs>
          <w:tab w:val="left" w:pos="142"/>
          <w:tab w:val="num" w:pos="851"/>
          <w:tab w:val="left" w:pos="1276"/>
        </w:tabs>
        <w:spacing w:after="0" w:line="240" w:lineRule="auto"/>
        <w:ind w:firstLine="567"/>
        <w:jc w:val="both"/>
        <w:rPr>
          <w:rFonts w:ascii="Times New Roman" w:eastAsia="Times New Roman" w:hAnsi="Times New Roman" w:cs="Times New Roman"/>
          <w:sz w:val="18"/>
          <w:szCs w:val="18"/>
          <w:lang w:eastAsia="x-none"/>
        </w:rPr>
      </w:pP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на 2024 год</w:t>
      </w: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 xml:space="preserve">в сумме </w:t>
      </w:r>
      <w:r w:rsidRPr="009D49F2">
        <w:rPr>
          <w:rFonts w:ascii="Times New Roman" w:eastAsia="Times New Roman" w:hAnsi="Times New Roman" w:cs="Times New Roman"/>
          <w:sz w:val="18"/>
          <w:szCs w:val="18"/>
          <w:lang w:eastAsia="x-none"/>
        </w:rPr>
        <w:t>1 466,0</w:t>
      </w:r>
      <w:r w:rsidRPr="009D49F2">
        <w:rPr>
          <w:rFonts w:ascii="Times New Roman" w:eastAsia="Times New Roman" w:hAnsi="Times New Roman" w:cs="Times New Roman"/>
          <w:sz w:val="18"/>
          <w:szCs w:val="18"/>
          <w:lang w:val="x-none" w:eastAsia="x-none"/>
        </w:rPr>
        <w:t xml:space="preserve"> тыс. руб.</w:t>
      </w:r>
      <w:r w:rsidRPr="009D49F2">
        <w:rPr>
          <w:rFonts w:ascii="Times New Roman" w:eastAsia="Times New Roman" w:hAnsi="Times New Roman" w:cs="Times New Roman"/>
          <w:sz w:val="18"/>
          <w:szCs w:val="18"/>
          <w:lang w:eastAsia="x-none"/>
        </w:rPr>
        <w:t>;</w:t>
      </w:r>
    </w:p>
    <w:p w:rsidR="00F33D76" w:rsidRPr="009D49F2" w:rsidRDefault="00F33D76" w:rsidP="00F33D76">
      <w:pPr>
        <w:tabs>
          <w:tab w:val="left" w:pos="142"/>
          <w:tab w:val="num" w:pos="851"/>
          <w:tab w:val="left" w:pos="1276"/>
        </w:tabs>
        <w:spacing w:after="0" w:line="240" w:lineRule="auto"/>
        <w:ind w:firstLine="567"/>
        <w:jc w:val="both"/>
        <w:rPr>
          <w:rFonts w:ascii="Times New Roman" w:eastAsia="Times New Roman" w:hAnsi="Times New Roman" w:cs="Times New Roman"/>
          <w:sz w:val="18"/>
          <w:szCs w:val="18"/>
          <w:lang w:val="x-none" w:eastAsia="x-none"/>
        </w:rPr>
      </w:pP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на 2025 год</w:t>
      </w: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 xml:space="preserve">в сумме </w:t>
      </w:r>
      <w:r w:rsidRPr="009D49F2">
        <w:rPr>
          <w:rFonts w:ascii="Times New Roman" w:eastAsia="Times New Roman" w:hAnsi="Times New Roman" w:cs="Times New Roman"/>
          <w:sz w:val="18"/>
          <w:szCs w:val="18"/>
          <w:lang w:eastAsia="x-none"/>
        </w:rPr>
        <w:t>1 466,0</w:t>
      </w:r>
      <w:r w:rsidRPr="009D49F2">
        <w:rPr>
          <w:rFonts w:ascii="Times New Roman" w:eastAsia="Times New Roman" w:hAnsi="Times New Roman" w:cs="Times New Roman"/>
          <w:sz w:val="18"/>
          <w:szCs w:val="18"/>
          <w:lang w:val="x-none" w:eastAsia="x-none"/>
        </w:rPr>
        <w:t xml:space="preserve"> тыс. руб.</w:t>
      </w:r>
    </w:p>
    <w:p w:rsidR="00F33D76" w:rsidRPr="009D49F2" w:rsidRDefault="00F33D76" w:rsidP="00DA4F7E">
      <w:pPr>
        <w:numPr>
          <w:ilvl w:val="0"/>
          <w:numId w:val="54"/>
        </w:numPr>
        <w:tabs>
          <w:tab w:val="left" w:pos="142"/>
          <w:tab w:val="left" w:pos="1276"/>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Утвердить в составе расходов местного бюджета объем межбюджетных трансфертов, предоставляемых из местного бюджета на финансирование расходов связанных с передачей полномочий органам местного самоуправления муниципального района на 2023 год и на плановый период 2024 и 2025 годов согласно приложениям № 9, 10 к настоящему решению.</w:t>
      </w:r>
    </w:p>
    <w:p w:rsidR="00F33D76" w:rsidRPr="009D49F2" w:rsidRDefault="00F33D76" w:rsidP="00DA4F7E">
      <w:pPr>
        <w:numPr>
          <w:ilvl w:val="0"/>
          <w:numId w:val="54"/>
        </w:numPr>
        <w:tabs>
          <w:tab w:val="left" w:pos="142"/>
          <w:tab w:val="left" w:pos="1276"/>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Установить, что при исполнении бюджета Умыганского муниципального образования на 2023 год и на плановый период 2024 и 2025 годов приоритетными направлениями расходов бюджета являются:</w:t>
      </w:r>
    </w:p>
    <w:p w:rsidR="00F33D76" w:rsidRPr="009D49F2" w:rsidRDefault="00F33D76" w:rsidP="00DA4F7E">
      <w:pPr>
        <w:numPr>
          <w:ilvl w:val="0"/>
          <w:numId w:val="58"/>
        </w:numPr>
        <w:tabs>
          <w:tab w:val="left" w:pos="142"/>
          <w:tab w:val="left" w:pos="1276"/>
        </w:tabs>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заработная плата с начислениями на нее;</w:t>
      </w:r>
    </w:p>
    <w:p w:rsidR="00F33D76" w:rsidRPr="009D49F2" w:rsidRDefault="00F33D76" w:rsidP="00DA4F7E">
      <w:pPr>
        <w:numPr>
          <w:ilvl w:val="0"/>
          <w:numId w:val="58"/>
        </w:numPr>
        <w:tabs>
          <w:tab w:val="left" w:pos="142"/>
          <w:tab w:val="left" w:pos="1276"/>
        </w:tabs>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социальные выплаты населению;</w:t>
      </w:r>
    </w:p>
    <w:p w:rsidR="00F33D76" w:rsidRPr="009D49F2" w:rsidRDefault="00F33D76" w:rsidP="00DA4F7E">
      <w:pPr>
        <w:numPr>
          <w:ilvl w:val="0"/>
          <w:numId w:val="58"/>
        </w:numPr>
        <w:tabs>
          <w:tab w:val="left" w:pos="142"/>
          <w:tab w:val="left" w:pos="1276"/>
        </w:tabs>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коммунальные услуги;</w:t>
      </w:r>
    </w:p>
    <w:p w:rsidR="00F33D76" w:rsidRPr="009D49F2" w:rsidRDefault="00F33D76" w:rsidP="00DA4F7E">
      <w:pPr>
        <w:numPr>
          <w:ilvl w:val="0"/>
          <w:numId w:val="58"/>
        </w:numPr>
        <w:tabs>
          <w:tab w:val="left" w:pos="142"/>
          <w:tab w:val="left" w:pos="1276"/>
        </w:tabs>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проведение противопожарных мероприятий в учреждениях социальной сферы.</w:t>
      </w:r>
    </w:p>
    <w:p w:rsidR="00F33D76" w:rsidRPr="009D49F2" w:rsidRDefault="00F33D76" w:rsidP="00DA4F7E">
      <w:pPr>
        <w:numPr>
          <w:ilvl w:val="0"/>
          <w:numId w:val="54"/>
        </w:numPr>
        <w:tabs>
          <w:tab w:val="left" w:pos="142"/>
          <w:tab w:val="left" w:pos="1276"/>
        </w:tabs>
        <w:autoSpaceDE w:val="0"/>
        <w:autoSpaceDN w:val="0"/>
        <w:adjustRightInd w:val="0"/>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Установить, что остатки средств бюджета Умыганского муниципального образования на начало текущего финансового года в объеме до 100 процентов могут направляться на покрытие временных кассовых разрывов, возникающих при исполнении бюджета Умыганского муниципального образования.</w:t>
      </w:r>
    </w:p>
    <w:p w:rsidR="00F33D76" w:rsidRPr="009D49F2" w:rsidRDefault="00F33D76" w:rsidP="00DA4F7E">
      <w:pPr>
        <w:numPr>
          <w:ilvl w:val="0"/>
          <w:numId w:val="54"/>
        </w:numPr>
        <w:tabs>
          <w:tab w:val="left" w:pos="142"/>
          <w:tab w:val="left" w:pos="1276"/>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Установить в соответствии с пунктом 3 статьи 28 решения Думы Умыганского муниципального образования от 24 марта 2020г. № 86 «Об утверждении Положения о бюджетном процессе в Умыганском муниципальном </w:t>
      </w:r>
      <w:r w:rsidRPr="009D49F2">
        <w:rPr>
          <w:rFonts w:ascii="Times New Roman" w:eastAsia="Times New Roman" w:hAnsi="Times New Roman" w:cs="Times New Roman"/>
          <w:sz w:val="18"/>
          <w:szCs w:val="18"/>
          <w:lang w:eastAsia="ru-RU"/>
        </w:rPr>
        <w:lastRenderedPageBreak/>
        <w:t>образовании» следующие дополнительные основания для внесения изменений в показатели сводной бюджетной росписи бюджета Умыганского муниципального образования:</w:t>
      </w:r>
    </w:p>
    <w:p w:rsidR="00F33D76" w:rsidRPr="009D49F2" w:rsidRDefault="00F33D76" w:rsidP="00DA4F7E">
      <w:pPr>
        <w:numPr>
          <w:ilvl w:val="0"/>
          <w:numId w:val="56"/>
        </w:numPr>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napToGrid w:val="0"/>
          <w:sz w:val="18"/>
          <w:szCs w:val="18"/>
          <w:lang w:eastAsia="ru-RU"/>
        </w:rPr>
      </w:pPr>
      <w:r w:rsidRPr="009D49F2">
        <w:rPr>
          <w:rFonts w:ascii="Times New Roman" w:eastAsia="Times New Roman" w:hAnsi="Times New Roman" w:cs="Times New Roman"/>
          <w:snapToGrid w:val="0"/>
          <w:sz w:val="18"/>
          <w:szCs w:val="18"/>
          <w:lang w:eastAsia="ru-RU"/>
        </w:rPr>
        <w:t>внесение изменений в установленном порядке в муниципальные программы:</w:t>
      </w:r>
    </w:p>
    <w:p w:rsidR="00F33D76" w:rsidRPr="009D49F2" w:rsidRDefault="00F33D76" w:rsidP="00F33D76">
      <w:pPr>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napToGrid w:val="0"/>
          <w:sz w:val="18"/>
          <w:szCs w:val="18"/>
          <w:lang w:eastAsia="ru-RU"/>
        </w:rPr>
      </w:pPr>
      <w:r w:rsidRPr="009D49F2">
        <w:rPr>
          <w:rFonts w:ascii="Times New Roman" w:eastAsia="Times New Roman" w:hAnsi="Times New Roman" w:cs="Times New Roman"/>
          <w:snapToGrid w:val="0"/>
          <w:sz w:val="18"/>
          <w:szCs w:val="18"/>
          <w:lang w:eastAsia="ru-RU"/>
        </w:rPr>
        <w:t xml:space="preserve"> в пределах общей суммы, утвержденной по соответствующей муниципальной программе приложениями № 5, 6, к настоящему решению;</w:t>
      </w:r>
    </w:p>
    <w:p w:rsidR="00F33D76" w:rsidRPr="009D49F2" w:rsidRDefault="00F33D76" w:rsidP="00F33D76">
      <w:pPr>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napToGrid w:val="0"/>
          <w:sz w:val="18"/>
          <w:szCs w:val="18"/>
          <w:lang w:eastAsia="ru-RU"/>
        </w:rPr>
      </w:pPr>
      <w:r w:rsidRPr="009D49F2">
        <w:rPr>
          <w:rFonts w:ascii="Times New Roman" w:eastAsia="Times New Roman" w:hAnsi="Times New Roman" w:cs="Times New Roman"/>
          <w:sz w:val="18"/>
          <w:szCs w:val="18"/>
          <w:lang w:eastAsia="ru-RU"/>
        </w:rPr>
        <w:t>в пределах общей суммы, утвержденной соответствующему главному распорядителю бюджетных средств бюджета Умыганского муниципального образования приложениями № 7, 8 к настоящему решению;</w:t>
      </w:r>
    </w:p>
    <w:p w:rsidR="00F33D76" w:rsidRPr="009D49F2" w:rsidRDefault="00F33D76" w:rsidP="00DA4F7E">
      <w:pPr>
        <w:numPr>
          <w:ilvl w:val="0"/>
          <w:numId w:val="56"/>
        </w:numPr>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napToGrid w:val="0"/>
          <w:sz w:val="18"/>
          <w:szCs w:val="18"/>
          <w:lang w:eastAsia="ru-RU"/>
        </w:rPr>
      </w:pPr>
      <w:r w:rsidRPr="009D49F2">
        <w:rPr>
          <w:rFonts w:ascii="Times New Roman" w:eastAsia="Times New Roman" w:hAnsi="Times New Roman" w:cs="Times New Roman"/>
          <w:sz w:val="18"/>
          <w:szCs w:val="18"/>
          <w:lang w:eastAsia="ru-RU"/>
        </w:rPr>
        <w:t>увеличение бюджетных ассигнований по отдельным разделам, подразделам, целевым статьям и группам видов расходов бюджета бюджетных ассигнований на оказание муниципальных услуг - в пределах общей суммы, утвержденной соответствующему главному распорядителю бюджетных средств бюджета Умыганского муниципального образования приложениями № 7, 8 к настоящему решению, при условии, что увеличение бюджетных ассигнований по группе видов расходов бюджета не превышает 10 процентов;</w:t>
      </w:r>
    </w:p>
    <w:p w:rsidR="00F33D76" w:rsidRPr="009D49F2" w:rsidRDefault="00F33D76" w:rsidP="00DA4F7E">
      <w:pPr>
        <w:numPr>
          <w:ilvl w:val="0"/>
          <w:numId w:val="56"/>
        </w:numPr>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napToGrid w:val="0"/>
          <w:sz w:val="18"/>
          <w:szCs w:val="18"/>
          <w:lang w:eastAsia="ru-RU"/>
        </w:rPr>
      </w:pPr>
      <w:r w:rsidRPr="009D49F2">
        <w:rPr>
          <w:rFonts w:ascii="Times New Roman" w:eastAsia="Times New Roman" w:hAnsi="Times New Roman" w:cs="Times New Roman"/>
          <w:snapToGrid w:val="0"/>
          <w:sz w:val="18"/>
          <w:szCs w:val="18"/>
          <w:lang w:eastAsia="ru-RU"/>
        </w:rPr>
        <w:t>внесение изменений в порядок формирования и применения кодов бюджетной классификации Российской Федерации, их структуру и принципы назначения, утверждаемые Министерством финансов Российской Федерации (далее - порядок), и (или) приведение кодов классификации расходов бюджетов в соответствии с порядком;</w:t>
      </w:r>
    </w:p>
    <w:p w:rsidR="00F33D76" w:rsidRPr="009D49F2" w:rsidRDefault="00F33D76" w:rsidP="00DA4F7E">
      <w:pPr>
        <w:numPr>
          <w:ilvl w:val="0"/>
          <w:numId w:val="56"/>
        </w:numPr>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napToGrid w:val="0"/>
          <w:sz w:val="18"/>
          <w:szCs w:val="18"/>
          <w:lang w:eastAsia="ru-RU"/>
        </w:rPr>
        <w:t>образование, ликвидация, реорганизация органов местного самоуправления Умыганского муниципального образования, муниципальных учреждений Умыганского муниципального образования, изменение наименования главного распорядителя бюджетных средств бюджета Умыганского муниципального образования;</w:t>
      </w:r>
    </w:p>
    <w:p w:rsidR="00F33D76" w:rsidRPr="009D49F2" w:rsidRDefault="00F33D76" w:rsidP="00DA4F7E">
      <w:pPr>
        <w:numPr>
          <w:ilvl w:val="0"/>
          <w:numId w:val="56"/>
        </w:numPr>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napToGrid w:val="0"/>
          <w:sz w:val="18"/>
          <w:szCs w:val="18"/>
          <w:lang w:eastAsia="ru-RU"/>
        </w:rPr>
        <w:t>перераспределение бюджетных ассигнований между целевыми статьями, группами видов расходов бюджета – в пределах общей суммы, утвержденной соответствующему главному распорядителю бюджетных средств бюджета Умыганского муниципального образования на обеспечение деятельности органов местного самоуправления Умыганского муниципального образования;</w:t>
      </w:r>
    </w:p>
    <w:p w:rsidR="00F33D76" w:rsidRPr="009D49F2" w:rsidRDefault="00F33D76" w:rsidP="00DA4F7E">
      <w:pPr>
        <w:numPr>
          <w:ilvl w:val="0"/>
          <w:numId w:val="56"/>
        </w:numPr>
        <w:tabs>
          <w:tab w:val="left" w:pos="142"/>
          <w:tab w:val="num" w:pos="786"/>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napToGrid w:val="0"/>
          <w:sz w:val="18"/>
          <w:szCs w:val="18"/>
          <w:lang w:eastAsia="ru-RU"/>
        </w:rPr>
        <w:t xml:space="preserve">перераспределение бюджетных ассигнований между главными распорядителями бюджетных средств бюджета Умыганского муниципального образования, разделами, подразделами, целевыми статьями, группами видов расходов бюджета на сумму средств, необходимых для выполнения условий </w:t>
      </w:r>
      <w:proofErr w:type="spellStart"/>
      <w:r w:rsidRPr="009D49F2">
        <w:rPr>
          <w:rFonts w:ascii="Times New Roman" w:eastAsia="Times New Roman" w:hAnsi="Times New Roman" w:cs="Times New Roman"/>
          <w:snapToGrid w:val="0"/>
          <w:sz w:val="18"/>
          <w:szCs w:val="18"/>
          <w:lang w:eastAsia="ru-RU"/>
        </w:rPr>
        <w:t>софинансирования</w:t>
      </w:r>
      <w:proofErr w:type="spellEnd"/>
      <w:r w:rsidRPr="009D49F2">
        <w:rPr>
          <w:rFonts w:ascii="Times New Roman" w:eastAsia="Times New Roman" w:hAnsi="Times New Roman" w:cs="Times New Roman"/>
          <w:snapToGrid w:val="0"/>
          <w:sz w:val="18"/>
          <w:szCs w:val="18"/>
          <w:lang w:eastAsia="ru-RU"/>
        </w:rPr>
        <w:t>, установленных для получения межбюджетных трансфертов, предоставляемых бюджету Умыганского муниципального образования из бюджетов бюджетной системы Российской Федерации в форме субсидий и иных межбюджетных трансфертов, в том числе путем введения новых кодов классификации расходов местного бюджета, - в пределах объема бюджетных ассигнований, предусмотренных настоящим решением;</w:t>
      </w:r>
    </w:p>
    <w:p w:rsidR="00F33D76" w:rsidRPr="009D49F2" w:rsidRDefault="00F33D76" w:rsidP="00DA4F7E">
      <w:pPr>
        <w:widowControl w:val="0"/>
        <w:numPr>
          <w:ilvl w:val="0"/>
          <w:numId w:val="56"/>
        </w:numPr>
        <w:tabs>
          <w:tab w:val="left" w:pos="142"/>
          <w:tab w:val="num" w:pos="1080"/>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napToGrid w:val="0"/>
          <w:sz w:val="18"/>
          <w:szCs w:val="18"/>
          <w:lang w:eastAsia="ru-RU"/>
        </w:rPr>
        <w:t>перераспределение бюджетных ассигнований между главными распорядителями бюджетных средств бюджета Умыганского муниципального образования, разделами, подразделами, целевыми статьями, группами видов расходов бюджета на сумму средств, необходимых для реализации региональных проектов, направленных на реализацию национальных и федеральных проектов и достижение соответствующих целей, показателей и результатов, - в пределах объема бюджетных ассигнований, предусмотренных настоящим решением</w:t>
      </w:r>
      <w:r w:rsidRPr="009D49F2">
        <w:rPr>
          <w:rFonts w:ascii="Times New Roman" w:eastAsia="Times New Roman" w:hAnsi="Times New Roman" w:cs="Times New Roman"/>
          <w:sz w:val="18"/>
          <w:szCs w:val="18"/>
          <w:lang w:eastAsia="ru-RU"/>
        </w:rPr>
        <w:t>;</w:t>
      </w:r>
    </w:p>
    <w:p w:rsidR="00F33D76" w:rsidRPr="009D49F2" w:rsidRDefault="00F33D76" w:rsidP="00DA4F7E">
      <w:pPr>
        <w:widowControl w:val="0"/>
        <w:numPr>
          <w:ilvl w:val="0"/>
          <w:numId w:val="56"/>
        </w:numPr>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распределение межбюджетных трансфертов бюджету Умыганского муниципального образования постановлениями (распоряжениями) Правительства Иркутской области, а также увеличение бюджетных ассигнований в случае фактического поступления иных межбюджетных трансфертов из областного бюджета сверх доходов, утвержденных настоящим решением;</w:t>
      </w:r>
    </w:p>
    <w:p w:rsidR="00F33D76" w:rsidRPr="009D49F2" w:rsidRDefault="00F33D76" w:rsidP="00DA4F7E">
      <w:pPr>
        <w:widowControl w:val="0"/>
        <w:numPr>
          <w:ilvl w:val="0"/>
          <w:numId w:val="56"/>
        </w:numPr>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увеличение бюджетных ассигнований на 2023 год бюджету Умыганского муниципального образования на сумму субсидий, иных межбюджетных трансфертов, не использованных в отчетном финансовом году, и не превышающем остатка не использованных в 2022 году лимитов бюджетных обязательств на указанные цели в пределах суммы необходимой для оплаты денежных обязательств получателями средств местного бюджета, источником финансового обеспечения которых являлись указанные субсидии, иные межбюджетные трансферты;</w:t>
      </w:r>
    </w:p>
    <w:p w:rsidR="00F33D76" w:rsidRPr="009D49F2" w:rsidRDefault="00F33D76" w:rsidP="00DA4F7E">
      <w:pPr>
        <w:widowControl w:val="0"/>
        <w:numPr>
          <w:ilvl w:val="0"/>
          <w:numId w:val="56"/>
        </w:numPr>
        <w:tabs>
          <w:tab w:val="left" w:pos="142"/>
          <w:tab w:val="num" w:pos="851"/>
          <w:tab w:val="left" w:pos="1080"/>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увеличение бюджетных ассигнований дорожного фонда на 2023 год на оплату заключенных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2022 году, в объеме, не превышающем остатка не использованных на начало 2023 года бюджетных ассигнований дорожного фонда на исполнение указанных муниципальных контрактов;</w:t>
      </w:r>
    </w:p>
    <w:p w:rsidR="00F33D76" w:rsidRPr="009D49F2" w:rsidRDefault="00F33D76" w:rsidP="00DA4F7E">
      <w:pPr>
        <w:widowControl w:val="0"/>
        <w:numPr>
          <w:ilvl w:val="0"/>
          <w:numId w:val="56"/>
        </w:numPr>
        <w:tabs>
          <w:tab w:val="left" w:pos="142"/>
          <w:tab w:val="num" w:pos="851"/>
          <w:tab w:val="left" w:pos="1080"/>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сокращение предоставления межбюджетных трансфертов (за исключением субвенций и дотаций на выравнивание бюджетной обеспеченности муниципальных образований) распределенных бюджету Умыганского муниципального образования за совершение бюджетного нарушения в соответствии с главой 30 Бюджетного кодекса Российской Федерации;</w:t>
      </w:r>
    </w:p>
    <w:p w:rsidR="00F33D76" w:rsidRPr="009D49F2" w:rsidRDefault="00F33D76" w:rsidP="00DA4F7E">
      <w:pPr>
        <w:widowControl w:val="0"/>
        <w:numPr>
          <w:ilvl w:val="0"/>
          <w:numId w:val="56"/>
        </w:numPr>
        <w:tabs>
          <w:tab w:val="left" w:pos="142"/>
          <w:tab w:val="num" w:pos="851"/>
          <w:tab w:val="left" w:pos="1080"/>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заключение соглашений с органами местного самоуправления Тулунского муниципального района, о передаче части своих полномочий по решению вопросов местного значения за счет межбюджетных трансфертов, предоставляемых из бюджета Умыганского сельского поселения в бюджет района в соответствии с Бюджетным кодексом Российской Федерации.</w:t>
      </w:r>
    </w:p>
    <w:p w:rsidR="00F33D76" w:rsidRPr="009D49F2" w:rsidRDefault="00F33D76" w:rsidP="00DA4F7E">
      <w:pPr>
        <w:widowControl w:val="0"/>
        <w:numPr>
          <w:ilvl w:val="0"/>
          <w:numId w:val="56"/>
        </w:numPr>
        <w:tabs>
          <w:tab w:val="num" w:pos="0"/>
          <w:tab w:val="left" w:pos="142"/>
          <w:tab w:val="left" w:pos="1080"/>
          <w:tab w:val="left" w:pos="1276"/>
        </w:tabs>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перераспределение бюджетных ассигнований между главными распорядителями бюджетных средств бюджета Умыганского муниципального образования, разделами, подразделами, целевыми статьями, группами видов расходов бюджета на сумму средств, необходимых для финансового обеспечения мероприятий, связанных с ликвидацией последствий чрезвычайных ситуаций, - в пределах объема бюджетных ассигнований, предусмотренных настоящим решением.</w:t>
      </w:r>
    </w:p>
    <w:p w:rsidR="00F33D76" w:rsidRPr="009D49F2" w:rsidRDefault="00F33D76" w:rsidP="00F33D76">
      <w:pPr>
        <w:widowControl w:val="0"/>
        <w:tabs>
          <w:tab w:val="left" w:pos="142"/>
          <w:tab w:val="left" w:pos="1080"/>
          <w:tab w:val="left" w:pos="1276"/>
        </w:tabs>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 внесении изменений в сводную бюджетную роспись бюджета Умыганского муниципального образования уменьшение бюджетных ассигнований, предусмотренных на финансовое обеспечение мероприятий, связанных с ликвидацией последствий чрезвычайных ситуаций, для увеличения иных бюджетных ассигнований без внесения изменений в настоящее решение не допускается.</w:t>
      </w:r>
    </w:p>
    <w:p w:rsidR="00F33D76" w:rsidRPr="009D49F2" w:rsidRDefault="00F33D76" w:rsidP="00DA4F7E">
      <w:pPr>
        <w:widowControl w:val="0"/>
        <w:numPr>
          <w:ilvl w:val="0"/>
          <w:numId w:val="56"/>
        </w:numPr>
        <w:tabs>
          <w:tab w:val="left" w:pos="142"/>
          <w:tab w:val="left"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перераспределение бюджетных ассигнований в целях финансового обеспечения реализации мероприятий, связанных с предупреждением распространения и устранением негативных последствий </w:t>
      </w:r>
      <w:proofErr w:type="spellStart"/>
      <w:r w:rsidRPr="009D49F2">
        <w:rPr>
          <w:rFonts w:ascii="Times New Roman" w:eastAsia="Times New Roman" w:hAnsi="Times New Roman" w:cs="Times New Roman"/>
          <w:sz w:val="18"/>
          <w:szCs w:val="18"/>
          <w:lang w:eastAsia="ru-RU"/>
        </w:rPr>
        <w:t>коронавирусной</w:t>
      </w:r>
      <w:proofErr w:type="spellEnd"/>
      <w:r w:rsidRPr="009D49F2">
        <w:rPr>
          <w:rFonts w:ascii="Times New Roman" w:eastAsia="Times New Roman" w:hAnsi="Times New Roman" w:cs="Times New Roman"/>
          <w:sz w:val="18"/>
          <w:szCs w:val="18"/>
          <w:lang w:eastAsia="ru-RU"/>
        </w:rPr>
        <w:t xml:space="preserve"> инфекции;</w:t>
      </w:r>
    </w:p>
    <w:p w:rsidR="00F33D76" w:rsidRPr="009D49F2" w:rsidRDefault="00F33D76" w:rsidP="00DA4F7E">
      <w:pPr>
        <w:widowControl w:val="0"/>
        <w:numPr>
          <w:ilvl w:val="0"/>
          <w:numId w:val="56"/>
        </w:numPr>
        <w:tabs>
          <w:tab w:val="left" w:pos="142"/>
          <w:tab w:val="left"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увеличение бюджетных ассигнований резервного фонда администрации Умыганского сельского </w:t>
      </w:r>
      <w:r w:rsidRPr="009D49F2">
        <w:rPr>
          <w:rFonts w:ascii="Times New Roman" w:eastAsia="Times New Roman" w:hAnsi="Times New Roman" w:cs="Times New Roman"/>
          <w:sz w:val="18"/>
          <w:szCs w:val="18"/>
          <w:lang w:eastAsia="ru-RU"/>
        </w:rPr>
        <w:lastRenderedPageBreak/>
        <w:t>поселения за счет соответствующего уменьшения иных бюджетных ассигнований, предусмотренных на соответствующий финансовый год;</w:t>
      </w:r>
    </w:p>
    <w:p w:rsidR="00F33D76" w:rsidRPr="009D49F2" w:rsidRDefault="00F33D76" w:rsidP="00DA4F7E">
      <w:pPr>
        <w:widowControl w:val="0"/>
        <w:numPr>
          <w:ilvl w:val="0"/>
          <w:numId w:val="56"/>
        </w:numPr>
        <w:tabs>
          <w:tab w:val="left" w:pos="142"/>
          <w:tab w:val="left"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увеличение бюджетных ассигнований на основании заключенных с юридическими лицами, физическими лицами соглашений о предоставлении финансовой поддержки Умыганскому муниципальному образованию.</w:t>
      </w:r>
    </w:p>
    <w:p w:rsidR="00F33D76" w:rsidRPr="009D49F2" w:rsidRDefault="00F33D76" w:rsidP="00DA4F7E">
      <w:pPr>
        <w:widowControl w:val="0"/>
        <w:numPr>
          <w:ilvl w:val="0"/>
          <w:numId w:val="54"/>
        </w:numPr>
        <w:tabs>
          <w:tab w:val="left" w:pos="142"/>
          <w:tab w:val="left"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Установить, что безвозмездные поступления от юридических и физических лиц, имеющие целевое назначение, фактически полученные при исполнении бюджета Умыганского муниципального образования сверх объемов, утвержденных настоящим решением, направляются на увеличение бюджетных ассигнований бюджета Умыганского муниципального образования соответственно целям их предоставления.</w:t>
      </w:r>
    </w:p>
    <w:p w:rsidR="00F33D76" w:rsidRPr="009D49F2" w:rsidRDefault="00F33D76" w:rsidP="00DA4F7E">
      <w:pPr>
        <w:widowControl w:val="0"/>
        <w:numPr>
          <w:ilvl w:val="0"/>
          <w:numId w:val="54"/>
        </w:numPr>
        <w:tabs>
          <w:tab w:val="left" w:pos="0"/>
          <w:tab w:val="left" w:pos="142"/>
          <w:tab w:val="left" w:pos="1276"/>
        </w:tabs>
        <w:autoSpaceDE w:val="0"/>
        <w:autoSpaceDN w:val="0"/>
        <w:adjustRightInd w:val="0"/>
        <w:spacing w:after="0" w:line="240" w:lineRule="auto"/>
        <w:ind w:left="0" w:firstLine="56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Установить, что исполнение местного бюджета по казначейской системе осуществляется Комитетом по финансам администрации Тулунского муниципального района с использованием лицевых счетов муниципальных учреждений и органов местного самоуправления, открытых в Комитете по финансам администрации Тулунского муниципального района в соответствии с законодательством Российской Федерации и Иркутской области, муниципальными правовыми актами администрации Умыганского сельского поселения.</w:t>
      </w:r>
    </w:p>
    <w:p w:rsidR="00F33D76" w:rsidRPr="009D49F2" w:rsidRDefault="00F33D76" w:rsidP="00F33D76">
      <w:pPr>
        <w:tabs>
          <w:tab w:val="left" w:pos="0"/>
          <w:tab w:val="left" w:pos="142"/>
          <w:tab w:val="num" w:pos="709"/>
          <w:tab w:val="left" w:pos="1276"/>
        </w:tabs>
        <w:spacing w:after="0" w:line="240" w:lineRule="auto"/>
        <w:ind w:firstLine="568"/>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процессе осуществления казначейского обслуживания местного бюджета уполномочить Комитет по финансам администрации Тулунского муниципального района производить санкционирование оплаты денежных обязательств после проверки наличия документов, предусмотренных порядком санкционирования оплаты денежных обязательств, установленным администрацией Умыганского сельского поселения в соответствии с положениями Бюджетного Кодекса.</w:t>
      </w:r>
    </w:p>
    <w:p w:rsidR="00F33D76" w:rsidRPr="009D49F2" w:rsidRDefault="00F33D76" w:rsidP="00DA4F7E">
      <w:pPr>
        <w:numPr>
          <w:ilvl w:val="0"/>
          <w:numId w:val="54"/>
        </w:numPr>
        <w:tabs>
          <w:tab w:val="left" w:pos="142"/>
          <w:tab w:val="left" w:pos="993"/>
          <w:tab w:val="left" w:pos="1276"/>
        </w:tabs>
        <w:autoSpaceDE w:val="0"/>
        <w:autoSpaceDN w:val="0"/>
        <w:adjustRightInd w:val="0"/>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Установить, что функции финансового органа муниципального образования по открытию и ведению лицевых счетов, предназначенных для учета операций со средствами участников казначейского сопровождения, и санкционированием операций по расходам участников казначейского сопровождения, которым открыты лицевые счета, источником финансового обеспечения которых являются средства местного бюджета осуществляет Управление Федерального казначейства по Иркутской области на основании переданных полномочий функции финансового органа муниципального образования в части казначейского сопровождения средств, источником финансового обеспечения которых являются средства местного бюджета.</w:t>
      </w:r>
    </w:p>
    <w:p w:rsidR="00F33D76" w:rsidRPr="009D49F2" w:rsidRDefault="00F33D76" w:rsidP="00F33D76">
      <w:pPr>
        <w:tabs>
          <w:tab w:val="left" w:pos="142"/>
          <w:tab w:val="left" w:pos="993"/>
          <w:tab w:val="left" w:pos="1276"/>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Установить, что в соответствии со статьей 242.26 Бюджетного кодекса Российской Федерации казначейскому сопровождению подлежат следующие целевые средства:</w:t>
      </w:r>
    </w:p>
    <w:p w:rsidR="00F33D76" w:rsidRPr="009D49F2" w:rsidRDefault="00F33D76" w:rsidP="00DA4F7E">
      <w:pPr>
        <w:numPr>
          <w:ilvl w:val="0"/>
          <w:numId w:val="59"/>
        </w:numPr>
        <w:tabs>
          <w:tab w:val="left" w:pos="142"/>
          <w:tab w:val="left" w:pos="993"/>
          <w:tab w:val="left" w:pos="1276"/>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субсидии, бюджетные инвестиции, предоставляемые юридическими лицами на основании соглашений, а также расчеты по контрактам (договорам), заключенными в целях исполнения указанных соглашений;</w:t>
      </w:r>
    </w:p>
    <w:p w:rsidR="00F33D76" w:rsidRPr="009D49F2" w:rsidRDefault="00F33D76" w:rsidP="00DA4F7E">
      <w:pPr>
        <w:numPr>
          <w:ilvl w:val="0"/>
          <w:numId w:val="59"/>
        </w:numPr>
        <w:tabs>
          <w:tab w:val="left" w:pos="142"/>
          <w:tab w:val="left" w:pos="993"/>
          <w:tab w:val="left" w:pos="1276"/>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расчеты по муниципальным контрактам о поставке товаров, выполнении работ, оказании услуг, заключаемым на сумму 50 000,0 тыс. рублей и более, а также расчеты по контрактам (договорам), заключенными в целях исполнения указанных муниципальных контрактов (договоров);</w:t>
      </w:r>
    </w:p>
    <w:p w:rsidR="00F33D76" w:rsidRPr="009D49F2" w:rsidRDefault="00F33D76" w:rsidP="00DA4F7E">
      <w:pPr>
        <w:numPr>
          <w:ilvl w:val="0"/>
          <w:numId w:val="59"/>
        </w:numPr>
        <w:tabs>
          <w:tab w:val="left" w:pos="142"/>
          <w:tab w:val="left" w:pos="993"/>
          <w:tab w:val="left" w:pos="1276"/>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расчеты по контрактам (договорам) о поставке товаров, выполнении работ, оказании услуг, заключаемым исполнителями и соисполнителями в рамках исполнения указанных в подпункте 2 настоящего пункта муниципальных контрактов (контрактов (договоров)) о поставке товаров, выполнении работ, оказании услуг»</w:t>
      </w:r>
    </w:p>
    <w:p w:rsidR="00F33D76" w:rsidRPr="009D49F2" w:rsidRDefault="00F33D76" w:rsidP="00DA4F7E">
      <w:pPr>
        <w:numPr>
          <w:ilvl w:val="0"/>
          <w:numId w:val="54"/>
        </w:numPr>
        <w:tabs>
          <w:tab w:val="left" w:pos="142"/>
          <w:tab w:val="left" w:pos="1276"/>
        </w:tabs>
        <w:spacing w:after="0" w:line="240" w:lineRule="auto"/>
        <w:ind w:left="0" w:firstLine="567"/>
        <w:jc w:val="both"/>
        <w:rPr>
          <w:rFonts w:ascii="Times New Roman" w:eastAsia="Times New Roman" w:hAnsi="Times New Roman" w:cs="Times New Roman"/>
          <w:sz w:val="18"/>
          <w:szCs w:val="18"/>
          <w:lang w:val="x-none" w:eastAsia="x-none"/>
        </w:rPr>
      </w:pPr>
      <w:r w:rsidRPr="009D49F2">
        <w:rPr>
          <w:rFonts w:ascii="Times New Roman" w:eastAsia="Times New Roman" w:hAnsi="Times New Roman" w:cs="Times New Roman"/>
          <w:sz w:val="18"/>
          <w:szCs w:val="18"/>
          <w:lang w:val="x-none" w:eastAsia="x-none"/>
        </w:rPr>
        <w:t>Утвердить верхний предел муниципального долга:</w:t>
      </w:r>
    </w:p>
    <w:p w:rsidR="00F33D76" w:rsidRPr="009D49F2" w:rsidRDefault="00F33D76" w:rsidP="00F33D76">
      <w:pPr>
        <w:tabs>
          <w:tab w:val="left" w:pos="142"/>
          <w:tab w:val="num" w:pos="851"/>
          <w:tab w:val="left" w:pos="1276"/>
        </w:tabs>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 состоянию на 1 января 2024 года в размере 46,0 тыс. руб., в том числе верхний предел по муниципальным гарантиям 0 тыс. руб.;</w:t>
      </w:r>
    </w:p>
    <w:p w:rsidR="00F33D76" w:rsidRPr="009D49F2" w:rsidRDefault="00F33D76" w:rsidP="00F33D76">
      <w:pPr>
        <w:tabs>
          <w:tab w:val="left" w:pos="142"/>
          <w:tab w:val="num" w:pos="851"/>
          <w:tab w:val="left" w:pos="1276"/>
        </w:tabs>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 состоянию на 1 января 2025 года в размере 95,0 тыс. руб., в том числе верхний предел по муниципальным гарантиям 0 тыс. руб.;</w:t>
      </w:r>
    </w:p>
    <w:p w:rsidR="00F33D76" w:rsidRPr="009D49F2" w:rsidRDefault="00F33D76" w:rsidP="00F33D76">
      <w:pPr>
        <w:tabs>
          <w:tab w:val="left" w:pos="142"/>
          <w:tab w:val="num" w:pos="851"/>
          <w:tab w:val="left" w:pos="1276"/>
        </w:tabs>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 состоянию на 1 января 2026 года в размере 146,0 тыс. руб., в том числе верхний предел по муниципальным гарантиям 0 тыс. руб.;</w:t>
      </w:r>
    </w:p>
    <w:p w:rsidR="00F33D76" w:rsidRPr="009D49F2" w:rsidRDefault="00F33D76" w:rsidP="00DA4F7E">
      <w:pPr>
        <w:numPr>
          <w:ilvl w:val="0"/>
          <w:numId w:val="54"/>
        </w:numPr>
        <w:tabs>
          <w:tab w:val="left" w:pos="1134"/>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Утвердить программу муниципальных внутренних заимствований Умыганского муниципального образования на 2023 год и на плановый период 2024 и 2025 годов согласно приложению № 11 к настоящему решению.</w:t>
      </w:r>
    </w:p>
    <w:p w:rsidR="00F33D76" w:rsidRPr="009D49F2" w:rsidRDefault="00F33D76" w:rsidP="00DA4F7E">
      <w:pPr>
        <w:numPr>
          <w:ilvl w:val="0"/>
          <w:numId w:val="54"/>
        </w:numPr>
        <w:tabs>
          <w:tab w:val="left" w:pos="1134"/>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Утвердить источники внутреннего финансирования дефицита бюджета Умыганского муниципального образования на 2023 год и на плановый период 2024 и 2025 годов согласно приложениям № 12, 13 к настоящему решению.</w:t>
      </w:r>
    </w:p>
    <w:p w:rsidR="00F33D76" w:rsidRPr="009D49F2" w:rsidRDefault="00F33D76" w:rsidP="00DA4F7E">
      <w:pPr>
        <w:numPr>
          <w:ilvl w:val="0"/>
          <w:numId w:val="54"/>
        </w:numPr>
        <w:tabs>
          <w:tab w:val="left" w:pos="0"/>
          <w:tab w:val="left" w:pos="1134"/>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Настоящее решение вступает в силу 1 января 2023 года.</w:t>
      </w:r>
    </w:p>
    <w:p w:rsidR="00F33D76" w:rsidRPr="009D49F2" w:rsidRDefault="00F33D76" w:rsidP="00DA4F7E">
      <w:pPr>
        <w:numPr>
          <w:ilvl w:val="0"/>
          <w:numId w:val="54"/>
        </w:numPr>
        <w:tabs>
          <w:tab w:val="left" w:pos="426"/>
          <w:tab w:val="left" w:pos="1134"/>
        </w:tabs>
        <w:spacing w:after="0" w:line="240" w:lineRule="auto"/>
        <w:ind w:left="0"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Опубликовать настоящее решение в газете «Умыганская панорама» и разместить на официальном сайте администрации Умыганского муниципального образования в информационно-телекоммуникационной сети «Интернет».</w:t>
      </w:r>
    </w:p>
    <w:p w:rsidR="00F33D76" w:rsidRPr="009D49F2" w:rsidRDefault="00F33D76" w:rsidP="00F33D76">
      <w:pPr>
        <w:tabs>
          <w:tab w:val="left" w:pos="142"/>
          <w:tab w:val="left" w:pos="426"/>
          <w:tab w:val="num" w:pos="709"/>
          <w:tab w:val="num" w:pos="851"/>
          <w:tab w:val="left" w:pos="1276"/>
        </w:tabs>
        <w:spacing w:after="0" w:line="240" w:lineRule="auto"/>
        <w:ind w:left="720" w:hanging="360"/>
        <w:jc w:val="both"/>
        <w:rPr>
          <w:rFonts w:ascii="Times New Roman" w:eastAsia="Times New Roman" w:hAnsi="Times New Roman" w:cs="Times New Roman"/>
          <w:sz w:val="18"/>
          <w:szCs w:val="18"/>
          <w:lang w:eastAsia="x-none"/>
        </w:rPr>
      </w:pPr>
    </w:p>
    <w:p w:rsidR="00F33D76" w:rsidRPr="009D49F2" w:rsidRDefault="00F33D76" w:rsidP="00F33D76">
      <w:pPr>
        <w:tabs>
          <w:tab w:val="left" w:pos="142"/>
          <w:tab w:val="left" w:pos="426"/>
          <w:tab w:val="num" w:pos="709"/>
          <w:tab w:val="num" w:pos="851"/>
          <w:tab w:val="left" w:pos="1276"/>
        </w:tabs>
        <w:spacing w:after="0" w:line="240" w:lineRule="auto"/>
        <w:ind w:firstLine="567"/>
        <w:jc w:val="both"/>
        <w:rPr>
          <w:rFonts w:ascii="Times New Roman" w:eastAsia="Times New Roman" w:hAnsi="Times New Roman" w:cs="Times New Roman"/>
          <w:sz w:val="18"/>
          <w:szCs w:val="18"/>
          <w:lang w:eastAsia="x-none"/>
        </w:rPr>
      </w:pPr>
    </w:p>
    <w:p w:rsidR="00F33D76" w:rsidRPr="009D49F2" w:rsidRDefault="00F33D76" w:rsidP="00F33D76">
      <w:pPr>
        <w:tabs>
          <w:tab w:val="left" w:pos="142"/>
          <w:tab w:val="num" w:pos="720"/>
          <w:tab w:val="left" w:pos="1276"/>
        </w:tabs>
        <w:spacing w:after="0" w:line="240" w:lineRule="auto"/>
        <w:outlineLvl w:val="0"/>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w:t>
      </w:r>
    </w:p>
    <w:p w:rsidR="00F33D76" w:rsidRPr="009D49F2" w:rsidRDefault="00F33D76" w:rsidP="00F33D76">
      <w:pPr>
        <w:tabs>
          <w:tab w:val="left" w:pos="142"/>
          <w:tab w:val="num" w:pos="720"/>
          <w:tab w:val="left" w:pos="1276"/>
        </w:tabs>
        <w:spacing w:after="0" w:line="240" w:lineRule="auto"/>
        <w:outlineLvl w:val="0"/>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Умыганского сельского поселения                                        В.Н. Савицкий</w:t>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p>
    <w:p w:rsidR="00F33D76" w:rsidRPr="009D49F2" w:rsidRDefault="00F33D76" w:rsidP="00F33D76">
      <w:pPr>
        <w:spacing w:after="0" w:line="240" w:lineRule="auto"/>
        <w:rPr>
          <w:rFonts w:ascii="Times New Roman" w:eastAsia="Times New Roman" w:hAnsi="Times New Roman" w:cs="Times New Roman"/>
          <w:sz w:val="18"/>
          <w:szCs w:val="18"/>
          <w:lang w:eastAsia="ru-RU"/>
        </w:rPr>
      </w:pPr>
    </w:p>
    <w:p w:rsidR="00F33D76" w:rsidRPr="009D49F2" w:rsidRDefault="00F33D76" w:rsidP="00F33D76">
      <w:pPr>
        <w:spacing w:after="0" w:line="240" w:lineRule="auto"/>
        <w:rPr>
          <w:rFonts w:ascii="Times New Roman" w:eastAsia="Times New Roman" w:hAnsi="Times New Roman" w:cs="Times New Roman"/>
          <w:sz w:val="18"/>
          <w:szCs w:val="18"/>
          <w:lang w:eastAsia="ru-RU"/>
        </w:rPr>
      </w:pPr>
    </w:p>
    <w:p w:rsidR="00F33D76" w:rsidRPr="009D49F2" w:rsidRDefault="00F33D76" w:rsidP="00F33D76">
      <w:pPr>
        <w:spacing w:after="0" w:line="240" w:lineRule="auto"/>
        <w:rPr>
          <w:rFonts w:ascii="Times New Roman" w:eastAsia="Times New Roman" w:hAnsi="Times New Roman" w:cs="Times New Roman"/>
          <w:sz w:val="18"/>
          <w:szCs w:val="18"/>
          <w:lang w:eastAsia="ru-RU"/>
        </w:rPr>
      </w:pPr>
    </w:p>
    <w:p w:rsidR="00F33D76" w:rsidRPr="009D49F2" w:rsidRDefault="00F33D76" w:rsidP="00F33D76">
      <w:pPr>
        <w:spacing w:after="0" w:line="240" w:lineRule="auto"/>
        <w:rPr>
          <w:rFonts w:ascii="Times New Roman" w:eastAsia="Times New Roman" w:hAnsi="Times New Roman" w:cs="Times New Roman"/>
          <w:sz w:val="18"/>
          <w:szCs w:val="18"/>
          <w:lang w:eastAsia="ru-RU"/>
        </w:rPr>
      </w:pPr>
    </w:p>
    <w:p w:rsidR="00F33D76" w:rsidRPr="009D49F2" w:rsidRDefault="00F33D76" w:rsidP="00F33D76">
      <w:pPr>
        <w:spacing w:after="0" w:line="240" w:lineRule="auto"/>
        <w:rPr>
          <w:rFonts w:ascii="Times New Roman" w:eastAsia="Times New Roman" w:hAnsi="Times New Roman" w:cs="Times New Roman"/>
          <w:sz w:val="18"/>
          <w:szCs w:val="18"/>
          <w:lang w:eastAsia="ru-RU"/>
        </w:rPr>
      </w:pPr>
    </w:p>
    <w:tbl>
      <w:tblPr>
        <w:tblW w:w="9839" w:type="dxa"/>
        <w:tblInd w:w="-142" w:type="dxa"/>
        <w:tblLook w:val="04A0" w:firstRow="1" w:lastRow="0" w:firstColumn="1" w:lastColumn="0" w:noHBand="0" w:noVBand="1"/>
      </w:tblPr>
      <w:tblGrid>
        <w:gridCol w:w="2552"/>
        <w:gridCol w:w="5103"/>
        <w:gridCol w:w="2170"/>
        <w:gridCol w:w="14"/>
      </w:tblGrid>
      <w:tr w:rsidR="00F33D76" w:rsidRPr="009D49F2" w:rsidTr="008E0228">
        <w:trPr>
          <w:trHeight w:val="345"/>
        </w:trPr>
        <w:tc>
          <w:tcPr>
            <w:tcW w:w="9839" w:type="dxa"/>
            <w:gridSpan w:val="4"/>
            <w:tcBorders>
              <w:top w:val="nil"/>
              <w:left w:val="nil"/>
              <w:bottom w:val="nil"/>
              <w:right w:val="nil"/>
            </w:tcBorders>
            <w:shd w:val="clear" w:color="auto" w:fill="auto"/>
            <w:noWrap/>
            <w:vAlign w:val="bottom"/>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Приложение № 1</w:t>
            </w:r>
          </w:p>
        </w:tc>
      </w:tr>
      <w:tr w:rsidR="00F33D76" w:rsidRPr="009D49F2" w:rsidTr="008E0228">
        <w:trPr>
          <w:trHeight w:val="345"/>
        </w:trPr>
        <w:tc>
          <w:tcPr>
            <w:tcW w:w="9839" w:type="dxa"/>
            <w:gridSpan w:val="4"/>
            <w:tcBorders>
              <w:top w:val="nil"/>
              <w:left w:val="nil"/>
              <w:bottom w:val="nil"/>
              <w:right w:val="nil"/>
            </w:tcBorders>
            <w:shd w:val="clear" w:color="auto" w:fill="auto"/>
            <w:noWrap/>
            <w:vAlign w:val="bottom"/>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к решению Думы Умыганского</w:t>
            </w:r>
          </w:p>
        </w:tc>
      </w:tr>
      <w:tr w:rsidR="00F33D76" w:rsidRPr="009D49F2" w:rsidTr="008E0228">
        <w:trPr>
          <w:trHeight w:val="345"/>
        </w:trPr>
        <w:tc>
          <w:tcPr>
            <w:tcW w:w="9839" w:type="dxa"/>
            <w:gridSpan w:val="4"/>
            <w:tcBorders>
              <w:top w:val="nil"/>
              <w:left w:val="nil"/>
              <w:bottom w:val="nil"/>
              <w:right w:val="nil"/>
            </w:tcBorders>
            <w:shd w:val="clear" w:color="auto" w:fill="auto"/>
            <w:noWrap/>
            <w:vAlign w:val="bottom"/>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сельского поселения "О бюджете Умыганского</w:t>
            </w:r>
          </w:p>
        </w:tc>
      </w:tr>
      <w:tr w:rsidR="00F33D76" w:rsidRPr="009D49F2" w:rsidTr="008E0228">
        <w:trPr>
          <w:trHeight w:val="345"/>
        </w:trPr>
        <w:tc>
          <w:tcPr>
            <w:tcW w:w="9839" w:type="dxa"/>
            <w:gridSpan w:val="4"/>
            <w:tcBorders>
              <w:top w:val="nil"/>
              <w:left w:val="nil"/>
              <w:bottom w:val="nil"/>
              <w:right w:val="nil"/>
            </w:tcBorders>
            <w:shd w:val="clear" w:color="auto" w:fill="auto"/>
            <w:noWrap/>
            <w:vAlign w:val="bottom"/>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муниципального образования на 2023 год</w:t>
            </w:r>
          </w:p>
        </w:tc>
      </w:tr>
      <w:tr w:rsidR="00F33D76" w:rsidRPr="009D49F2" w:rsidTr="008E0228">
        <w:trPr>
          <w:trHeight w:val="345"/>
        </w:trPr>
        <w:tc>
          <w:tcPr>
            <w:tcW w:w="9839" w:type="dxa"/>
            <w:gridSpan w:val="4"/>
            <w:tcBorders>
              <w:top w:val="nil"/>
              <w:left w:val="nil"/>
              <w:bottom w:val="nil"/>
              <w:right w:val="nil"/>
            </w:tcBorders>
            <w:shd w:val="clear" w:color="auto" w:fill="auto"/>
            <w:noWrap/>
            <w:vAlign w:val="bottom"/>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и на плановый период 2024 и 2025 годов"</w:t>
            </w:r>
          </w:p>
        </w:tc>
      </w:tr>
      <w:tr w:rsidR="00F33D76" w:rsidRPr="009D49F2" w:rsidTr="008E0228">
        <w:trPr>
          <w:trHeight w:val="345"/>
        </w:trPr>
        <w:tc>
          <w:tcPr>
            <w:tcW w:w="9839" w:type="dxa"/>
            <w:gridSpan w:val="4"/>
            <w:tcBorders>
              <w:top w:val="nil"/>
              <w:left w:val="nil"/>
              <w:bottom w:val="nil"/>
              <w:right w:val="nil"/>
            </w:tcBorders>
            <w:shd w:val="clear" w:color="auto" w:fill="auto"/>
            <w:noWrap/>
            <w:vAlign w:val="bottom"/>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От 23.12. 2022г. №16   </w:t>
            </w:r>
          </w:p>
        </w:tc>
      </w:tr>
      <w:tr w:rsidR="00F33D76" w:rsidRPr="009D49F2" w:rsidTr="008E0228">
        <w:trPr>
          <w:trHeight w:val="345"/>
        </w:trPr>
        <w:tc>
          <w:tcPr>
            <w:tcW w:w="9839" w:type="dxa"/>
            <w:gridSpan w:val="4"/>
            <w:tcBorders>
              <w:top w:val="nil"/>
              <w:left w:val="nil"/>
              <w:bottom w:val="nil"/>
              <w:right w:val="nil"/>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p>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p>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Прогнозируемые доходы бюджета Умыганского муниципального образования на 2023 год</w:t>
            </w:r>
          </w:p>
        </w:tc>
      </w:tr>
      <w:tr w:rsidR="00F33D76" w:rsidRPr="009D49F2" w:rsidTr="008E0228">
        <w:trPr>
          <w:trHeight w:val="345"/>
        </w:trPr>
        <w:tc>
          <w:tcPr>
            <w:tcW w:w="9839" w:type="dxa"/>
            <w:gridSpan w:val="4"/>
            <w:tcBorders>
              <w:top w:val="nil"/>
              <w:left w:val="nil"/>
              <w:bottom w:val="nil"/>
              <w:right w:val="nil"/>
            </w:tcBorders>
            <w:shd w:val="clear" w:color="auto" w:fill="auto"/>
            <w:noWrap/>
            <w:vAlign w:val="bottom"/>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proofErr w:type="spellStart"/>
            <w:r w:rsidRPr="009D49F2">
              <w:rPr>
                <w:rFonts w:ascii="Times New Roman" w:eastAsia="Times New Roman" w:hAnsi="Times New Roman" w:cs="Times New Roman"/>
                <w:sz w:val="18"/>
                <w:szCs w:val="18"/>
                <w:lang w:eastAsia="ru-RU"/>
              </w:rPr>
              <w:t>тыс.руб</w:t>
            </w:r>
            <w:proofErr w:type="spellEnd"/>
            <w:r w:rsidRPr="009D49F2">
              <w:rPr>
                <w:rFonts w:ascii="Times New Roman" w:eastAsia="Times New Roman" w:hAnsi="Times New Roman" w:cs="Times New Roman"/>
                <w:sz w:val="18"/>
                <w:szCs w:val="18"/>
                <w:lang w:eastAsia="ru-RU"/>
              </w:rPr>
              <w:t>.</w:t>
            </w:r>
          </w:p>
        </w:tc>
      </w:tr>
      <w:tr w:rsidR="00F33D76" w:rsidRPr="009D49F2" w:rsidTr="008E0228">
        <w:trPr>
          <w:gridAfter w:val="1"/>
          <w:wAfter w:w="14" w:type="dxa"/>
          <w:trHeight w:val="106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Наименование </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Код бюджетной классификации Российской Федерации</w:t>
            </w:r>
          </w:p>
        </w:tc>
        <w:tc>
          <w:tcPr>
            <w:tcW w:w="2170" w:type="dxa"/>
            <w:tcBorders>
              <w:top w:val="single" w:sz="4" w:space="0" w:color="auto"/>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Сумма </w:t>
            </w:r>
          </w:p>
        </w:tc>
      </w:tr>
      <w:tr w:rsidR="00F33D76" w:rsidRPr="009D49F2" w:rsidTr="008E0228">
        <w:trPr>
          <w:gridAfter w:val="1"/>
          <w:wAfter w:w="14" w:type="dxa"/>
          <w:trHeight w:val="39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НАЛОГОВЫЕ И НЕНАЛОГОВЫЕ ДОХОДЫ</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000 1 00 00000 00 0000 000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1326,6</w:t>
            </w:r>
          </w:p>
        </w:tc>
      </w:tr>
      <w:tr w:rsidR="00F33D76" w:rsidRPr="009D49F2" w:rsidTr="008E0228">
        <w:trPr>
          <w:gridAfter w:val="1"/>
          <w:wAfter w:w="14" w:type="dxa"/>
          <w:trHeight w:val="39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НАЛОГИ НА ПРИБЫЛЬ, ДОХОДЫ</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000 1 01 00000 00 0000 000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165,1</w:t>
            </w:r>
          </w:p>
        </w:tc>
      </w:tr>
      <w:tr w:rsidR="00F33D76" w:rsidRPr="009D49F2" w:rsidTr="008E0228">
        <w:trPr>
          <w:gridAfter w:val="1"/>
          <w:wAfter w:w="14" w:type="dxa"/>
          <w:trHeight w:val="49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Налог на доходы физических лиц </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000 1 01 02000 01 0000 110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165,1</w:t>
            </w:r>
          </w:p>
        </w:tc>
      </w:tr>
      <w:tr w:rsidR="00F33D76" w:rsidRPr="009D49F2" w:rsidTr="008E0228">
        <w:trPr>
          <w:gridAfter w:val="1"/>
          <w:wAfter w:w="14" w:type="dxa"/>
          <w:trHeight w:val="69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НАЛОГИ НА ТОВАРЫ (РАБОТЫ, УСЛУГИ), РЕАЛИЗУЕМЫЕ НА ТЕРРИТОРИИ РОССИЙСКОЙ ФЕДЕРАЦИИ</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000 1 03 00000 00 0000 000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820,2</w:t>
            </w:r>
          </w:p>
        </w:tc>
      </w:tr>
      <w:tr w:rsidR="00F33D76" w:rsidRPr="009D49F2" w:rsidTr="008E0228">
        <w:trPr>
          <w:gridAfter w:val="1"/>
          <w:wAfter w:w="14" w:type="dxa"/>
          <w:trHeight w:val="66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Акцизы по подакцизным товарам (продукции), производимым на территории Российской Федерации</w:t>
            </w:r>
          </w:p>
        </w:tc>
        <w:tc>
          <w:tcPr>
            <w:tcW w:w="5103" w:type="dxa"/>
            <w:tcBorders>
              <w:top w:val="nil"/>
              <w:left w:val="nil"/>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000 1 03 02000 01 0000 110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820,2</w:t>
            </w:r>
          </w:p>
        </w:tc>
      </w:tr>
      <w:tr w:rsidR="00F33D76" w:rsidRPr="009D49F2" w:rsidTr="008E0228">
        <w:trPr>
          <w:gridAfter w:val="1"/>
          <w:wAfter w:w="14" w:type="dxa"/>
          <w:trHeight w:val="48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НАЛОГИ НА СОВОКУПНЫЙ ДОХОД</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000 1 05 00000 00 0000 000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23,0</w:t>
            </w:r>
          </w:p>
        </w:tc>
      </w:tr>
      <w:tr w:rsidR="00F33D76" w:rsidRPr="009D49F2" w:rsidTr="008E0228">
        <w:trPr>
          <w:gridAfter w:val="1"/>
          <w:wAfter w:w="14" w:type="dxa"/>
          <w:trHeight w:val="48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Единый сельскохозяйственный налог</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000 1 05 03000 01 0000 110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23,0</w:t>
            </w:r>
          </w:p>
        </w:tc>
      </w:tr>
      <w:tr w:rsidR="00F33D76" w:rsidRPr="009D49F2" w:rsidTr="008E0228">
        <w:trPr>
          <w:gridAfter w:val="1"/>
          <w:wAfter w:w="14" w:type="dxa"/>
          <w:trHeight w:val="48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НАЛОГИ НА ИМУЩЕСТВО</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000 1 06 00000 00 0000 000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240,0</w:t>
            </w:r>
          </w:p>
        </w:tc>
      </w:tr>
      <w:tr w:rsidR="00F33D76" w:rsidRPr="009D49F2" w:rsidTr="008E0228">
        <w:trPr>
          <w:gridAfter w:val="1"/>
          <w:wAfter w:w="14" w:type="dxa"/>
          <w:trHeight w:val="48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 на имущество физических лиц</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000 1 06 01000 00 0000 110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28,0</w:t>
            </w:r>
          </w:p>
        </w:tc>
      </w:tr>
      <w:tr w:rsidR="00F33D76" w:rsidRPr="009D49F2" w:rsidTr="008E0228">
        <w:trPr>
          <w:gridAfter w:val="1"/>
          <w:wAfter w:w="14" w:type="dxa"/>
          <w:trHeight w:val="48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Земельный налог </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000 1 06 06000 00 0000 110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212,0</w:t>
            </w:r>
          </w:p>
        </w:tc>
      </w:tr>
      <w:tr w:rsidR="00F33D76" w:rsidRPr="009D49F2" w:rsidTr="008E0228">
        <w:trPr>
          <w:gridAfter w:val="1"/>
          <w:wAfter w:w="14" w:type="dxa"/>
          <w:trHeight w:val="40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ГОСУДАРСТВЕННАЯ ПОШЛИНА</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000 1 08 00000 00 0000 000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gridAfter w:val="1"/>
          <w:wAfter w:w="14" w:type="dxa"/>
          <w:trHeight w:val="73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000 1 08 04000 01 0000 110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r>
      <w:tr w:rsidR="00F33D76" w:rsidRPr="009D49F2" w:rsidTr="008E0228">
        <w:trPr>
          <w:gridAfter w:val="1"/>
          <w:wAfter w:w="14" w:type="dxa"/>
          <w:trHeight w:val="40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ДОХОДЫ ОТ ИСПОЛЬЗОВАНИЯ ИМУЩЕСТВА, НАХОДЯЩЕГОСЯ В ГОСУДАРСТВЕННОЙ И МУНИЦИПАЛЬНОЙ СОБСТВЕННОСТИ</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000 1 11 00000 00 0000 000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30,3</w:t>
            </w:r>
          </w:p>
        </w:tc>
      </w:tr>
      <w:tr w:rsidR="00F33D76" w:rsidRPr="009D49F2" w:rsidTr="008E0228">
        <w:trPr>
          <w:gridAfter w:val="1"/>
          <w:wAfter w:w="14" w:type="dxa"/>
          <w:trHeight w:val="14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000 1 11 05000 00 0000 120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30,3</w:t>
            </w:r>
          </w:p>
        </w:tc>
      </w:tr>
      <w:tr w:rsidR="00F33D76" w:rsidRPr="009D49F2" w:rsidTr="008E0228">
        <w:trPr>
          <w:gridAfter w:val="1"/>
          <w:wAfter w:w="14" w:type="dxa"/>
          <w:trHeight w:val="70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ДОХОДЫ  ОТ  ОКАЗАНИЯ  ПЛАТНЫХ  УСЛУГ  (РАБОТ)  И КОМПЕНСАЦИИ ЗАТРАТ ГОСУДАРСТВА</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000 1 13 00000 00 0000 000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46,0</w:t>
            </w:r>
          </w:p>
        </w:tc>
      </w:tr>
      <w:tr w:rsidR="00F33D76" w:rsidRPr="009D49F2" w:rsidTr="008E0228">
        <w:trPr>
          <w:gridAfter w:val="1"/>
          <w:wAfter w:w="14" w:type="dxa"/>
          <w:trHeight w:val="51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Доходы от оказания платных услуг (работ)</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000 1 13 01000 00 0000 130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44,0</w:t>
            </w:r>
          </w:p>
        </w:tc>
      </w:tr>
      <w:tr w:rsidR="00F33D76" w:rsidRPr="009D49F2" w:rsidTr="008E0228">
        <w:trPr>
          <w:gridAfter w:val="1"/>
          <w:wAfter w:w="14" w:type="dxa"/>
          <w:trHeight w:val="51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Доходы от компенсации затрат государства</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000 1 13 02000 00 0000 130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r>
      <w:tr w:rsidR="00F33D76" w:rsidRPr="009D49F2" w:rsidTr="008E0228">
        <w:trPr>
          <w:gridAfter w:val="1"/>
          <w:wAfter w:w="14" w:type="dxa"/>
          <w:trHeight w:val="39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БЕЗВОЗМЕЗДНЫЕ ПОСТУПЛЕНИЯ</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000 2 00 00000 00 0000 000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8813,4</w:t>
            </w:r>
          </w:p>
        </w:tc>
      </w:tr>
      <w:tr w:rsidR="00F33D76" w:rsidRPr="009D49F2" w:rsidTr="008E0228">
        <w:trPr>
          <w:gridAfter w:val="1"/>
          <w:wAfter w:w="14" w:type="dxa"/>
          <w:trHeight w:val="69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БЕЗВОЗМЕЗДНЫЕ ПОСТУПЛЕНИЯ ОТ ДРУГИХ БЮДЖЕТОВ БЮДЖЕТНОЙ СИСТЕМЫ РФ</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000 2 02 00000 00 0000 000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8813,4</w:t>
            </w:r>
          </w:p>
        </w:tc>
      </w:tr>
      <w:tr w:rsidR="00F33D76" w:rsidRPr="009D49F2" w:rsidTr="008E0228">
        <w:trPr>
          <w:gridAfter w:val="1"/>
          <w:wAfter w:w="14" w:type="dxa"/>
          <w:trHeight w:val="72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Дотации бюджетам субъектов Российской Федерации и муниципальных образований</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000 2 02 10000 00 0000 150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8239,0</w:t>
            </w:r>
          </w:p>
        </w:tc>
      </w:tr>
      <w:tr w:rsidR="00F33D76" w:rsidRPr="009D49F2" w:rsidTr="008E0228">
        <w:trPr>
          <w:gridAfter w:val="1"/>
          <w:wAfter w:w="14" w:type="dxa"/>
          <w:trHeight w:val="96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Дотации бюджетам сельских поселений на выравнивание бюджетной обеспеченности из бюджетов муниципальных районов</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000 2 02 16001 10 0000 150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8239,0</w:t>
            </w:r>
          </w:p>
        </w:tc>
      </w:tr>
      <w:tr w:rsidR="00F33D76" w:rsidRPr="009D49F2" w:rsidTr="008E0228">
        <w:trPr>
          <w:gridAfter w:val="1"/>
          <w:wAfter w:w="14" w:type="dxa"/>
          <w:trHeight w:val="69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Субсидии бюджетам бюджетной системы Российской Федерации (межбюджетные субсидии)</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000 2 02 20000 00 0000 150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400,0</w:t>
            </w:r>
          </w:p>
        </w:tc>
      </w:tr>
      <w:tr w:rsidR="00F33D76" w:rsidRPr="009D49F2" w:rsidTr="008E0228">
        <w:trPr>
          <w:gridAfter w:val="1"/>
          <w:wAfter w:w="14" w:type="dxa"/>
          <w:trHeight w:val="48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Прочие субсидии бюджетам сельских поселений</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000 2 02 29999 10 0000 150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400,0</w:t>
            </w:r>
          </w:p>
        </w:tc>
      </w:tr>
      <w:tr w:rsidR="00F33D76" w:rsidRPr="009D49F2" w:rsidTr="008E0228">
        <w:trPr>
          <w:gridAfter w:val="1"/>
          <w:wAfter w:w="14" w:type="dxa"/>
          <w:trHeight w:val="70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Субвенции бюджетам субъектов Российской Федерации и муниципальных образований</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000 2 02 30000 00 0000 150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174,4</w:t>
            </w:r>
          </w:p>
        </w:tc>
      </w:tr>
      <w:tr w:rsidR="00F33D76" w:rsidRPr="009D49F2" w:rsidTr="008E0228">
        <w:trPr>
          <w:gridAfter w:val="1"/>
          <w:wAfter w:w="14" w:type="dxa"/>
          <w:trHeight w:val="78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Субвенции бюджетам сельских поселений на выполнение передаваемых полномочий субъектов Российской Федерации</w:t>
            </w:r>
          </w:p>
        </w:tc>
        <w:tc>
          <w:tcPr>
            <w:tcW w:w="5103" w:type="dxa"/>
            <w:tcBorders>
              <w:top w:val="nil"/>
              <w:left w:val="nil"/>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000 2 02 30024 10 0000 150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w:t>
            </w:r>
          </w:p>
        </w:tc>
      </w:tr>
      <w:tr w:rsidR="00F33D76" w:rsidRPr="009D49F2" w:rsidTr="008E0228">
        <w:trPr>
          <w:gridAfter w:val="1"/>
          <w:wAfter w:w="14" w:type="dxa"/>
          <w:trHeight w:val="105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5103" w:type="dxa"/>
            <w:tcBorders>
              <w:top w:val="nil"/>
              <w:left w:val="nil"/>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000 2 02 35118 10 0000 150</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173,7</w:t>
            </w:r>
          </w:p>
        </w:tc>
      </w:tr>
      <w:tr w:rsidR="00F33D76" w:rsidRPr="009D49F2" w:rsidTr="008E0228">
        <w:trPr>
          <w:gridAfter w:val="1"/>
          <w:wAfter w:w="14" w:type="dxa"/>
          <w:trHeight w:val="36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В С Е Г О    Д О Х О Д О В</w:t>
            </w:r>
          </w:p>
        </w:tc>
        <w:tc>
          <w:tcPr>
            <w:tcW w:w="5103"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217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10140,0</w:t>
            </w:r>
          </w:p>
        </w:tc>
      </w:tr>
    </w:tbl>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Приложение № 3</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к решению Думы Умыганского</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сельского поселения</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 бюджете Умыганского</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w:t>
      </w:r>
      <w:proofErr w:type="gramStart"/>
      <w:r w:rsidRPr="009D49F2">
        <w:rPr>
          <w:rFonts w:ascii="Times New Roman" w:eastAsia="Times New Roman" w:hAnsi="Times New Roman" w:cs="Times New Roman"/>
          <w:sz w:val="18"/>
          <w:szCs w:val="18"/>
          <w:lang w:eastAsia="ru-RU"/>
        </w:rPr>
        <w:t>муниципального  образования</w:t>
      </w:r>
      <w:proofErr w:type="gramEnd"/>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на 2023 год и на плановый </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период 2024 и 2025 годов"</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от 23.12.2022г. № 16</w:t>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p>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ПРОГНОЗИРУЕМЫЕ ДОХОДЫ БЮДЖЕТА УМЫГАНСКОГО МУНИЦИПАЛЬНОГО ОБРАЗОВАНИЯ НА </w:t>
      </w:r>
      <w:proofErr w:type="gramStart"/>
      <w:r w:rsidRPr="009D49F2">
        <w:rPr>
          <w:rFonts w:ascii="Times New Roman" w:eastAsia="Times New Roman" w:hAnsi="Times New Roman" w:cs="Times New Roman"/>
          <w:sz w:val="18"/>
          <w:szCs w:val="18"/>
          <w:lang w:eastAsia="ru-RU"/>
        </w:rPr>
        <w:t>ПЛАНОВЫЙ  ПЕРИОД</w:t>
      </w:r>
      <w:proofErr w:type="gramEnd"/>
      <w:r w:rsidRPr="009D49F2">
        <w:rPr>
          <w:rFonts w:ascii="Times New Roman" w:eastAsia="Times New Roman" w:hAnsi="Times New Roman" w:cs="Times New Roman"/>
          <w:sz w:val="18"/>
          <w:szCs w:val="18"/>
          <w:lang w:eastAsia="ru-RU"/>
        </w:rPr>
        <w:t xml:space="preserve"> 2024 И 2025 ГОДОВ.</w:t>
      </w:r>
    </w:p>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p>
    <w:tbl>
      <w:tblPr>
        <w:tblW w:w="10467" w:type="dxa"/>
        <w:tblInd w:w="-743" w:type="dxa"/>
        <w:tblLook w:val="04A0" w:firstRow="1" w:lastRow="0" w:firstColumn="1" w:lastColumn="0" w:noHBand="0" w:noVBand="1"/>
      </w:tblPr>
      <w:tblGrid>
        <w:gridCol w:w="3828"/>
        <w:gridCol w:w="4394"/>
        <w:gridCol w:w="1160"/>
        <w:gridCol w:w="1085"/>
      </w:tblGrid>
      <w:tr w:rsidR="00F33D76" w:rsidRPr="009D49F2" w:rsidTr="00F33D76">
        <w:trPr>
          <w:trHeight w:val="405"/>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Наименование </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Код бюджетной классификации Российской Федерации</w:t>
            </w:r>
          </w:p>
        </w:tc>
        <w:tc>
          <w:tcPr>
            <w:tcW w:w="2245" w:type="dxa"/>
            <w:gridSpan w:val="2"/>
            <w:tcBorders>
              <w:top w:val="single" w:sz="4" w:space="0" w:color="auto"/>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Сумма </w:t>
            </w:r>
          </w:p>
        </w:tc>
      </w:tr>
      <w:tr w:rsidR="00F33D76" w:rsidRPr="009D49F2" w:rsidTr="00F33D76">
        <w:trPr>
          <w:trHeight w:val="615"/>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p>
        </w:tc>
        <w:tc>
          <w:tcPr>
            <w:tcW w:w="116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2024 год</w:t>
            </w:r>
          </w:p>
        </w:tc>
        <w:tc>
          <w:tcPr>
            <w:tcW w:w="1085"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2025 год</w:t>
            </w:r>
          </w:p>
        </w:tc>
      </w:tr>
      <w:tr w:rsidR="00F33D76" w:rsidRPr="009D49F2" w:rsidTr="00F33D76">
        <w:trPr>
          <w:trHeight w:val="34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lastRenderedPageBreak/>
              <w:t>НАЛОГОВЫЕ И НЕНАЛОГОВЫЕ ДОХОДЫ</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000 1 00 00000 00 0000 000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1420,6</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1474,6</w:t>
            </w:r>
          </w:p>
        </w:tc>
      </w:tr>
      <w:tr w:rsidR="00F33D76" w:rsidRPr="009D49F2" w:rsidTr="00F33D76">
        <w:trPr>
          <w:trHeight w:val="45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НАЛОГИ НА ПРИБЫЛЬ, ДОХОДЫ</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000 1 01 00000 00 0000 000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167,1</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170,1</w:t>
            </w:r>
          </w:p>
        </w:tc>
      </w:tr>
      <w:tr w:rsidR="00F33D76" w:rsidRPr="009D49F2" w:rsidTr="00F33D76">
        <w:trPr>
          <w:trHeight w:val="43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Налог на доходы физических лиц </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000 1 01 02000 01 0000 110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167,1</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170,1</w:t>
            </w:r>
          </w:p>
        </w:tc>
      </w:tr>
      <w:tr w:rsidR="00F33D76" w:rsidRPr="009D49F2" w:rsidTr="00F33D76">
        <w:trPr>
          <w:trHeight w:val="6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НАЛОГИ НА ТОВАРЫ (РАБОТЫ, УСЛУГИ), РЕАЛИЗУЕМЫЕ НА ТЕРРИТОРИИ РОССИЙСКОЙ ФЕДЕРАЦИИ</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000 1 03 00000 00 0000 000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912,2</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963,2</w:t>
            </w:r>
          </w:p>
        </w:tc>
      </w:tr>
      <w:tr w:rsidR="00F33D76" w:rsidRPr="009D49F2" w:rsidTr="00F33D76">
        <w:trPr>
          <w:trHeight w:val="67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Акцизы по подакцизным товарам (продукции), производимым на территории Российской Федерации</w:t>
            </w:r>
          </w:p>
        </w:tc>
        <w:tc>
          <w:tcPr>
            <w:tcW w:w="4394" w:type="dxa"/>
            <w:tcBorders>
              <w:top w:val="nil"/>
              <w:left w:val="nil"/>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000 1 03 02000 01 0000 110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912,2</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963,2</w:t>
            </w:r>
          </w:p>
        </w:tc>
      </w:tr>
      <w:tr w:rsidR="00F33D76" w:rsidRPr="009D49F2" w:rsidTr="00F33D76">
        <w:trPr>
          <w:trHeight w:val="48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НАЛОГИ НА СОВОКУПНЫЙ ДОХОД</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000 1 05 00000 00 0000 000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23,0</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23,0</w:t>
            </w:r>
          </w:p>
        </w:tc>
      </w:tr>
      <w:tr w:rsidR="00F33D76" w:rsidRPr="009D49F2" w:rsidTr="00F33D76">
        <w:trPr>
          <w:trHeight w:val="48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Единый сельскохозяйственный налог</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000 1 05 03000 01 0000 110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23,0</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23,0</w:t>
            </w:r>
          </w:p>
        </w:tc>
      </w:tr>
      <w:tr w:rsidR="00F33D76" w:rsidRPr="009D49F2" w:rsidTr="00F33D76">
        <w:trPr>
          <w:trHeight w:val="48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НАЛОГИ НА ИМУЩЕСТВО</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000 1 06 00000 00 0000 000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240,0</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240,0</w:t>
            </w:r>
          </w:p>
        </w:tc>
      </w:tr>
      <w:tr w:rsidR="00F33D76" w:rsidRPr="009D49F2" w:rsidTr="00F33D76">
        <w:trPr>
          <w:trHeight w:val="40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 на имущество физических лиц</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000 1 06 01000 00 0000 110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28,0</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28,0</w:t>
            </w:r>
          </w:p>
        </w:tc>
      </w:tr>
      <w:tr w:rsidR="00F33D76" w:rsidRPr="009D49F2" w:rsidTr="00F33D76">
        <w:trPr>
          <w:trHeight w:val="43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Земельный налог </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000 1 06 06000 00 0000 110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212,0</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212,0</w:t>
            </w:r>
          </w:p>
        </w:tc>
      </w:tr>
      <w:tr w:rsidR="00F33D76" w:rsidRPr="009D49F2" w:rsidTr="00F33D76">
        <w:trPr>
          <w:trHeight w:val="40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ГОСУДАРСТВЕННАЯ ПОШЛИНА</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000 1 08 00000 00 0000 000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F33D76">
        <w:trPr>
          <w:trHeight w:val="96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000 1 08 04000 01 0000 110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r>
      <w:tr w:rsidR="00F33D76" w:rsidRPr="009D49F2" w:rsidTr="00F33D76">
        <w:trPr>
          <w:trHeight w:val="66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ДОХОДЫ ОТ ИСПОЛЬЗОВАНИЯ ИМУЩЕСТВА, НАХОДЯЩЕГОСЯ В ГОСУДАРСТВЕННОЙ И МУНИЦИПАЛЬНОЙ СОБСТВЕННОСТИ</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000 1 11 00000 00 0000 000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30,3</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30,3</w:t>
            </w:r>
          </w:p>
        </w:tc>
      </w:tr>
      <w:tr w:rsidR="00F33D76" w:rsidRPr="009D49F2" w:rsidTr="00F33D76">
        <w:trPr>
          <w:trHeight w:val="156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000 1 11 05000 00 0000 120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30,3</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30,3</w:t>
            </w:r>
          </w:p>
        </w:tc>
      </w:tr>
      <w:tr w:rsidR="00F33D76" w:rsidRPr="009D49F2" w:rsidTr="00F33D76">
        <w:trPr>
          <w:trHeight w:val="73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ДОХОДЫ  ОТ  ОКАЗАНИЯ  ПЛАТНЫХ  УСЛУГ  (РАБОТ)  И КОМПЕНСАЦИИ ЗАТРАТ ГОСУДАРСТВА</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000 1 13 00000 00 0000 000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46,0</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46,0</w:t>
            </w:r>
          </w:p>
        </w:tc>
      </w:tr>
      <w:tr w:rsidR="00F33D76" w:rsidRPr="009D49F2" w:rsidTr="00F33D76">
        <w:trPr>
          <w:trHeight w:val="42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Доходы от оказания платных услуг (работ)</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000 1 13 01000 00 0000 130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44,0</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44,0</w:t>
            </w:r>
          </w:p>
        </w:tc>
      </w:tr>
      <w:tr w:rsidR="00F33D76" w:rsidRPr="009D49F2" w:rsidTr="00F33D76">
        <w:trPr>
          <w:trHeight w:val="34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Доходы от компенсации затрат государства</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000 1 13 02000 00 0000 130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r>
      <w:tr w:rsidR="00F33D76" w:rsidRPr="009D49F2" w:rsidTr="00F33D76">
        <w:trPr>
          <w:trHeight w:val="36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БЕЗВОЗМЕЗДНЫЕ ПОСТУПЛЕНИЯ</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000 2 00 00000 00 0000 000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8856,0</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7272,2</w:t>
            </w:r>
          </w:p>
        </w:tc>
      </w:tr>
      <w:tr w:rsidR="00F33D76" w:rsidRPr="009D49F2" w:rsidTr="00F33D76">
        <w:trPr>
          <w:trHeight w:val="70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БЕЗВОЗМЕЗДНЫЕ ПОСТУПЛЕНИЯ ОТ ДРУГИХ БЮДЖЕТОВ БЮДЖЕТНОЙ СИСТЕМЫ РФ</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000 2 02 00000 00 0000 000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8856,0</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7272,2</w:t>
            </w:r>
          </w:p>
        </w:tc>
      </w:tr>
      <w:tr w:rsidR="00F33D76" w:rsidRPr="009D49F2" w:rsidTr="00F33D76">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Дотации бюджетам субъектов Российской Федерации и муниципальных образований</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000 2 02 10000 00 0000 150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6635,6</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6682,7</w:t>
            </w:r>
          </w:p>
        </w:tc>
      </w:tr>
      <w:tr w:rsidR="00F33D76" w:rsidRPr="009D49F2" w:rsidTr="00F33D76">
        <w:trPr>
          <w:trHeight w:val="64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Дотации бюджетам сельских поселений на выравнивание бюджетной обеспеченности из бюджетов муниципальных районов</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000 2 02 16001 10 0000 150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6635,6</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6682,7</w:t>
            </w:r>
          </w:p>
        </w:tc>
      </w:tr>
      <w:tr w:rsidR="00F33D76" w:rsidRPr="009D49F2" w:rsidTr="00F33D76">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Субсидии бюджетам бюджетной системы Российской Федерации (межбюджетные субсидии)</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000 2 02 20000 00 0000 150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2037,7</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400,0</w:t>
            </w:r>
          </w:p>
        </w:tc>
      </w:tr>
      <w:tr w:rsidR="00F33D76" w:rsidRPr="009D49F2" w:rsidTr="00F33D76">
        <w:trPr>
          <w:trHeight w:val="111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Субсидии бюджетам сельских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000 2 02 25467 10 0000 150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1637,7</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F33D76" w:rsidRPr="009D49F2" w:rsidTr="00F33D76">
        <w:trPr>
          <w:trHeight w:val="43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Прочие субсидии бюджетам сельских поселений</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000 2 02 29999 10 0000 150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400,0</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400,0</w:t>
            </w:r>
          </w:p>
        </w:tc>
      </w:tr>
      <w:tr w:rsidR="00F33D76" w:rsidRPr="009D49F2" w:rsidTr="00F33D76">
        <w:trPr>
          <w:trHeight w:val="75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Субвенции бюджетам субъектов Российской Федерации и муниципальных образований</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000 2 02 30000 00 0000 150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182,7</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189,5</w:t>
            </w:r>
          </w:p>
        </w:tc>
      </w:tr>
      <w:tr w:rsidR="00F33D76" w:rsidRPr="009D49F2" w:rsidTr="00F33D76">
        <w:trPr>
          <w:trHeight w:val="70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Субвенции бюджетам сельских поселений на выполнение передаваемых полномочий субъектов Российской Федерации</w:t>
            </w:r>
          </w:p>
        </w:tc>
        <w:tc>
          <w:tcPr>
            <w:tcW w:w="4394" w:type="dxa"/>
            <w:tcBorders>
              <w:top w:val="nil"/>
              <w:left w:val="nil"/>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000 2 02 30024 10 0000 150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w:t>
            </w:r>
          </w:p>
        </w:tc>
      </w:tr>
      <w:tr w:rsidR="00F33D76" w:rsidRPr="009D49F2" w:rsidTr="00F33D76">
        <w:trPr>
          <w:trHeight w:val="90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394" w:type="dxa"/>
            <w:tcBorders>
              <w:top w:val="nil"/>
              <w:left w:val="nil"/>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000 2 02 35118 10 0000 150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182,0</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188,8</w:t>
            </w:r>
          </w:p>
        </w:tc>
      </w:tr>
      <w:tr w:rsidR="00F33D76" w:rsidRPr="009D49F2" w:rsidTr="00F33D76">
        <w:trPr>
          <w:trHeight w:val="34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В С Е Г О    Д О Х О Д О В</w:t>
            </w:r>
          </w:p>
        </w:tc>
        <w:tc>
          <w:tcPr>
            <w:tcW w:w="439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10276,6</w:t>
            </w:r>
          </w:p>
        </w:tc>
        <w:tc>
          <w:tcPr>
            <w:tcW w:w="1085"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8746,8</w:t>
            </w:r>
          </w:p>
        </w:tc>
      </w:tr>
    </w:tbl>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Приложение № 2</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к решению Думы Умыганского</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сельского поселения</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 бюджете Умыганского</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w:t>
      </w:r>
      <w:proofErr w:type="gramStart"/>
      <w:r w:rsidRPr="009D49F2">
        <w:rPr>
          <w:rFonts w:ascii="Times New Roman" w:eastAsia="Times New Roman" w:hAnsi="Times New Roman" w:cs="Times New Roman"/>
          <w:sz w:val="18"/>
          <w:szCs w:val="18"/>
          <w:lang w:eastAsia="ru-RU"/>
        </w:rPr>
        <w:t>муниципального  образования</w:t>
      </w:r>
      <w:proofErr w:type="gramEnd"/>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на 2023 год и на плановый </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период 2024 и 2025 годов"</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от 23.12.2022г. № 16</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p>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РАСПРЕДЕЛЕНИЕ БЮДЖЕТНЫХ АССИГНОВАНИЙ</w:t>
      </w:r>
    </w:p>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 РАЗДЕЛАМ И ПОДРАЗДЕЛАМ КЛАССИФИКАЦИИ</w:t>
      </w:r>
    </w:p>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proofErr w:type="gramStart"/>
      <w:r w:rsidRPr="009D49F2">
        <w:rPr>
          <w:rFonts w:ascii="Times New Roman" w:eastAsia="Times New Roman" w:hAnsi="Times New Roman" w:cs="Times New Roman"/>
          <w:sz w:val="18"/>
          <w:szCs w:val="18"/>
          <w:lang w:eastAsia="ru-RU"/>
        </w:rPr>
        <w:t>РАСХОДОВ  БЮДЖЕТОВ</w:t>
      </w:r>
      <w:proofErr w:type="gramEnd"/>
      <w:r w:rsidRPr="009D49F2">
        <w:rPr>
          <w:rFonts w:ascii="Times New Roman" w:eastAsia="Times New Roman" w:hAnsi="Times New Roman" w:cs="Times New Roman"/>
          <w:sz w:val="18"/>
          <w:szCs w:val="18"/>
          <w:lang w:eastAsia="ru-RU"/>
        </w:rPr>
        <w:t xml:space="preserve"> НА  2023 ГОД</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(тыс. рублей)</w:t>
      </w:r>
    </w:p>
    <w:tbl>
      <w:tblPr>
        <w:tblW w:w="10633" w:type="dxa"/>
        <w:tblInd w:w="-289" w:type="dxa"/>
        <w:tblLook w:val="04A0" w:firstRow="1" w:lastRow="0" w:firstColumn="1" w:lastColumn="0" w:noHBand="0" w:noVBand="1"/>
      </w:tblPr>
      <w:tblGrid>
        <w:gridCol w:w="4679"/>
        <w:gridCol w:w="2693"/>
        <w:gridCol w:w="3261"/>
      </w:tblGrid>
      <w:tr w:rsidR="00F33D76" w:rsidRPr="009D49F2" w:rsidTr="008E0228">
        <w:trPr>
          <w:trHeight w:val="585"/>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Наименование</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9D49F2">
              <w:rPr>
                <w:rFonts w:ascii="Times New Roman" w:eastAsia="Times New Roman" w:hAnsi="Times New Roman" w:cs="Times New Roman"/>
                <w:b/>
                <w:bCs/>
                <w:color w:val="000000"/>
                <w:sz w:val="18"/>
                <w:szCs w:val="18"/>
                <w:lang w:eastAsia="ru-RU"/>
              </w:rPr>
              <w:t>РзПР</w:t>
            </w:r>
            <w:proofErr w:type="spellEnd"/>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Сумма</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ОБЩЕГОСУДАРСТВЕННЫЕ ВОПРОСЫ</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0100</w:t>
            </w:r>
          </w:p>
        </w:tc>
        <w:tc>
          <w:tcPr>
            <w:tcW w:w="3261"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right"/>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3 078,2</w:t>
            </w:r>
          </w:p>
        </w:tc>
      </w:tr>
      <w:tr w:rsidR="00F33D76" w:rsidRPr="009D49F2" w:rsidTr="008E0228">
        <w:trPr>
          <w:trHeight w:val="630"/>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0102</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668,8</w:t>
            </w:r>
          </w:p>
        </w:tc>
      </w:tr>
      <w:tr w:rsidR="00F33D76" w:rsidRPr="009D49F2" w:rsidTr="008E0228">
        <w:trPr>
          <w:trHeight w:val="94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0104</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2 387,5</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Резервные фонды</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0111</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20,0</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Другие общегосударственные вопросы</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0113</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1,9</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НАЦИОНАЛЬНАЯ ОБОРОНА</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0200</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173,7</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Мобилизационная и вневойсковая подготовка</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0203</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173,7</w:t>
            </w:r>
          </w:p>
        </w:tc>
      </w:tr>
      <w:tr w:rsidR="00F33D76" w:rsidRPr="009D49F2" w:rsidTr="008E0228">
        <w:trPr>
          <w:trHeight w:val="630"/>
        </w:trPr>
        <w:tc>
          <w:tcPr>
            <w:tcW w:w="4679"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НАЦИОНАЛЬНАЯ БЕЗОПАСНОСТЬ И ПРАВООХРАНИТЕЛЬНАЯ ДЕЯТЕЛЬНОСТЬ</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0300</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439,6</w:t>
            </w:r>
          </w:p>
        </w:tc>
      </w:tr>
      <w:tr w:rsidR="00F33D76" w:rsidRPr="009D49F2" w:rsidTr="008E0228">
        <w:trPr>
          <w:trHeight w:val="810"/>
        </w:trPr>
        <w:tc>
          <w:tcPr>
            <w:tcW w:w="4679"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0314</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439,6</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НАЦИОНАЛЬНАЯ ЭКОНОМИКА</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0400</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840,2</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Дорожное хозяйство (дорожные фонды)</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0409</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820,2</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экономики</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0412</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20,0</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ЖИЛИЩНО-КОММУНАЛЬНОЕ ХОЗЯЙСТВО</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0500</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374,9</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Коммунальное хозяйство</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0502</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Благоустройство</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324,9</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ОБРАЗОВАНИЕ</w:t>
            </w:r>
          </w:p>
        </w:tc>
        <w:tc>
          <w:tcPr>
            <w:tcW w:w="2693"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0700</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Профессиональная подготовка, переподготовка и повышение квалификации</w:t>
            </w:r>
          </w:p>
        </w:tc>
        <w:tc>
          <w:tcPr>
            <w:tcW w:w="2693"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50,0</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КУЛЬТУРА, КИНЕМАТОГРАФИЯ</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0800</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3 574,4</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Культура</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0801</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3 574,4</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СОЦИАЛЬНАЯ ПОЛИТИКА</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Пенсионное обеспечение</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1001</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177,0</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ФИЗИЧЕСКАЯ КУЛЬТУРА И СПОРТ</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1100</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10,0</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Физическая культура</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1101</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10,0</w:t>
            </w:r>
          </w:p>
        </w:tc>
      </w:tr>
      <w:tr w:rsidR="00F33D76" w:rsidRPr="009D49F2" w:rsidTr="008E0228">
        <w:trPr>
          <w:trHeight w:val="510"/>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ОБСЛУЖИВАНИЕ ГОСУДАРСТВЕННОГО И МУНИЦИПАЛЬНОГО ДОЛГА</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1300</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Обслуживание государственного внутреннего и муниципального долга</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1301</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w:t>
            </w:r>
          </w:p>
        </w:tc>
      </w:tr>
      <w:tr w:rsidR="00F33D76" w:rsidRPr="009D49F2" w:rsidTr="008E0228">
        <w:trPr>
          <w:trHeight w:val="630"/>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МЕЖБЮДЖЕТНЫЕ ТРАНСФЕРТЫ ОБЩЕГО ХАРАКТЕРА БЮДЖЕТАМ БЮДЖЕТНОЙ СИСТЕМЫ РОССИЙСКОЙ ФЕДЕРАЦИИ</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1400</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i/>
                <w:iCs/>
                <w:color w:val="000000"/>
                <w:sz w:val="18"/>
                <w:szCs w:val="18"/>
                <w:lang w:eastAsia="ru-RU"/>
              </w:rPr>
            </w:pPr>
            <w:r w:rsidRPr="009D49F2">
              <w:rPr>
                <w:rFonts w:ascii="Times New Roman" w:eastAsia="Times New Roman" w:hAnsi="Times New Roman" w:cs="Times New Roman"/>
                <w:b/>
                <w:bCs/>
                <w:i/>
                <w:iCs/>
                <w:color w:val="000000"/>
                <w:sz w:val="18"/>
                <w:szCs w:val="18"/>
                <w:lang w:eastAsia="ru-RU"/>
              </w:rPr>
              <w:t>1 466,0</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Прочие межбюджетные трансферты общего характера</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1403</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1 466,0</w:t>
            </w:r>
          </w:p>
        </w:tc>
      </w:tr>
      <w:tr w:rsidR="00F33D76" w:rsidRPr="009D49F2" w:rsidTr="008E0228">
        <w:trPr>
          <w:trHeight w:val="315"/>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ИТОГО:</w:t>
            </w:r>
          </w:p>
        </w:tc>
        <w:tc>
          <w:tcPr>
            <w:tcW w:w="269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 </w:t>
            </w:r>
          </w:p>
        </w:tc>
        <w:tc>
          <w:tcPr>
            <w:tcW w:w="3261"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10 186,0</w:t>
            </w:r>
          </w:p>
        </w:tc>
      </w:tr>
    </w:tbl>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Приложение № 5</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к решению Думы Умыганского</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сельского поселения</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 бюджете Умыганского</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w:t>
      </w:r>
      <w:proofErr w:type="gramStart"/>
      <w:r w:rsidRPr="009D49F2">
        <w:rPr>
          <w:rFonts w:ascii="Times New Roman" w:eastAsia="Times New Roman" w:hAnsi="Times New Roman" w:cs="Times New Roman"/>
          <w:sz w:val="18"/>
          <w:szCs w:val="18"/>
          <w:lang w:eastAsia="ru-RU"/>
        </w:rPr>
        <w:t>муниципального  образования</w:t>
      </w:r>
      <w:proofErr w:type="gramEnd"/>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на 2023 год и на плановый </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период 2024 и 2025 годов"</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от 23.12.2022г. № 16</w:t>
      </w:r>
    </w:p>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p>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w:t>
      </w:r>
      <w:proofErr w:type="gramStart"/>
      <w:r w:rsidRPr="009D49F2">
        <w:rPr>
          <w:rFonts w:ascii="Times New Roman" w:eastAsia="Times New Roman" w:hAnsi="Times New Roman" w:cs="Times New Roman"/>
          <w:sz w:val="18"/>
          <w:szCs w:val="18"/>
          <w:lang w:eastAsia="ru-RU"/>
        </w:rPr>
        <w:t>РАСХОДОВ  БЮДЖЕТОВ</w:t>
      </w:r>
      <w:proofErr w:type="gramEnd"/>
      <w:r w:rsidRPr="009D49F2">
        <w:rPr>
          <w:rFonts w:ascii="Times New Roman" w:eastAsia="Times New Roman" w:hAnsi="Times New Roman" w:cs="Times New Roman"/>
          <w:sz w:val="18"/>
          <w:szCs w:val="18"/>
          <w:lang w:eastAsia="ru-RU"/>
        </w:rPr>
        <w:t xml:space="preserve"> НА  2023 ГОД</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(тыс. рублей)</w:t>
      </w:r>
    </w:p>
    <w:tbl>
      <w:tblPr>
        <w:tblW w:w="10701" w:type="dxa"/>
        <w:tblInd w:w="-147" w:type="dxa"/>
        <w:tblLook w:val="04A0" w:firstRow="1" w:lastRow="0" w:firstColumn="1" w:lastColumn="0" w:noHBand="0" w:noVBand="1"/>
      </w:tblPr>
      <w:tblGrid>
        <w:gridCol w:w="3120"/>
        <w:gridCol w:w="2551"/>
        <w:gridCol w:w="1701"/>
        <w:gridCol w:w="1589"/>
        <w:gridCol w:w="1740"/>
      </w:tblGrid>
      <w:tr w:rsidR="00F33D76" w:rsidRPr="009D49F2" w:rsidTr="008E0228">
        <w:trPr>
          <w:trHeight w:val="570"/>
        </w:trPr>
        <w:tc>
          <w:tcPr>
            <w:tcW w:w="3120" w:type="dxa"/>
            <w:tcBorders>
              <w:top w:val="single" w:sz="4" w:space="0" w:color="auto"/>
              <w:left w:val="single" w:sz="4" w:space="0" w:color="auto"/>
              <w:bottom w:val="nil"/>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Наименование</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КЦСР</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КВР</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proofErr w:type="spellStart"/>
            <w:r w:rsidRPr="009D49F2">
              <w:rPr>
                <w:rFonts w:ascii="Times New Roman" w:eastAsia="Times New Roman" w:hAnsi="Times New Roman" w:cs="Times New Roman"/>
                <w:b/>
                <w:bCs/>
                <w:sz w:val="18"/>
                <w:szCs w:val="18"/>
                <w:lang w:eastAsia="ru-RU"/>
              </w:rPr>
              <w:t>РзПР</w:t>
            </w:r>
            <w:proofErr w:type="spellEnd"/>
          </w:p>
        </w:tc>
        <w:tc>
          <w:tcPr>
            <w:tcW w:w="1740" w:type="dxa"/>
            <w:tcBorders>
              <w:top w:val="single" w:sz="4" w:space="0" w:color="auto"/>
              <w:left w:val="nil"/>
              <w:bottom w:val="single" w:sz="4" w:space="0" w:color="auto"/>
              <w:right w:val="single" w:sz="4" w:space="0" w:color="auto"/>
            </w:tcBorders>
            <w:shd w:val="clear" w:color="000000" w:fill="FFFFFF"/>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Сумма</w:t>
            </w:r>
          </w:p>
        </w:tc>
      </w:tr>
      <w:tr w:rsidR="00F33D76" w:rsidRPr="009D49F2" w:rsidTr="008E0228">
        <w:trPr>
          <w:trHeight w:val="630"/>
        </w:trPr>
        <w:tc>
          <w:tcPr>
            <w:tcW w:w="3120" w:type="dxa"/>
            <w:tcBorders>
              <w:top w:val="single" w:sz="4" w:space="0" w:color="auto"/>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10 186,0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4 927,3</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деятельности главы сельского поселения и Администрации сельского поселения»</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3 222,3</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Финансовое обеспечение выполнения функций органов местного самоуправления</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3 047,9</w:t>
            </w:r>
          </w:p>
        </w:tc>
      </w:tr>
      <w:tr w:rsidR="00F33D76" w:rsidRPr="009D49F2" w:rsidTr="008E0228">
        <w:trPr>
          <w:trHeight w:val="94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2 514,3</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Функционирование высшего должностного лица субъекта Российской Федерации и муниципального образования</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0102</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668,8</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1 845,5</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524,0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524,0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Иные бюджетные ассигнования</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8,4</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общегосударственные вопросы</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0113</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Осуществление первичного воинского учета органами местного самоуправления поселений</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1010151180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173,7</w:t>
            </w:r>
          </w:p>
        </w:tc>
      </w:tr>
      <w:tr w:rsidR="00F33D76" w:rsidRPr="009D49F2" w:rsidTr="008E0228">
        <w:trPr>
          <w:trHeight w:val="94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1010151180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161,1</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Мобилизационная и вневойсковая подготовка</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1010151180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0203</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161,1</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1010151180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12,6</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Мобилизационная и вневойсковая подготовка</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1010151180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0203</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12,6</w:t>
            </w:r>
          </w:p>
        </w:tc>
      </w:tr>
      <w:tr w:rsidR="00F33D76" w:rsidRPr="009D49F2" w:rsidTr="008E0228">
        <w:trPr>
          <w:trHeight w:val="126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1010173150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1010173150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общегосударственные вопросы</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1010173150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0113</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«Управление муниципальным долгом сельского поселения»</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Организация и осуществление муниципальных заимствований и исполнение обязательств по ним</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1010221100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Обслуживание государственного (муниципального) долга</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1010221100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Обслуживание государственного внутреннего и муниципального долга</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1010221100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1301</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r>
      <w:tr w:rsidR="00F33D76" w:rsidRPr="009D49F2" w:rsidTr="008E0228">
        <w:trPr>
          <w:trHeight w:val="94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2551"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2551"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1010320200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Социальное обеспечение и иные выплаты населению</w:t>
            </w:r>
          </w:p>
        </w:tc>
        <w:tc>
          <w:tcPr>
            <w:tcW w:w="2551"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1010320200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Пенсионное обеспечение</w:t>
            </w:r>
          </w:p>
        </w:tc>
        <w:tc>
          <w:tcPr>
            <w:tcW w:w="2551"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1010320200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1001</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177,0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«Повышение квалификации муниципальных служащих, глав сельских поселений»</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Профессиональная подготовка, переподготовка и повышение квалификации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1010422000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«Управление средствами резервного фонда администраций сельских поселений»</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Резервный фонд администрации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1010521200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Иные бюджетные ассигнования</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1010521200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Резервные фонды</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1010521200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0111</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r>
      <w:tr w:rsidR="00F33D76" w:rsidRPr="009D49F2" w:rsidTr="008E0228">
        <w:trPr>
          <w:trHeight w:val="94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trHeight w:val="94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1010620600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Межбюджетные трансферты</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1010620600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Прочие межбюджетные трансферты общего характера</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1010620600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1403</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1 466,0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xml:space="preserve">Подпрограмма «Повышение эффективности бюджетных </w:t>
            </w:r>
            <w:r w:rsidRPr="009D49F2">
              <w:rPr>
                <w:rFonts w:ascii="Times New Roman" w:eastAsia="Times New Roman" w:hAnsi="Times New Roman" w:cs="Times New Roman"/>
                <w:b/>
                <w:bCs/>
                <w:i/>
                <w:iCs/>
                <w:sz w:val="18"/>
                <w:szCs w:val="18"/>
                <w:lang w:eastAsia="ru-RU"/>
              </w:rPr>
              <w:lastRenderedPageBreak/>
              <w:t>расходов сельских поселений на 2021-2025 гг.»</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1020000000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«Информационные технологии в управлении»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1020122000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9,6</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инфраструктуры на территории сельского поселения на 2021-2025 гг.»</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1030000000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1 195,1</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«Ремонт и содержание автомобильных дорог»</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820,2</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820,2</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820,2</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Дорожное хозяйство (дорожные фонды)</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0409</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820,2</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«Организация благоустройства территории поселения»</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Благоустройство</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«Организация водоснабжения населения»</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1030300000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1030322000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1030322000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Коммунальное хозяйство</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1030322000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0502</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"Создание мест (площадок) накопления твердых коммунальных отходов"</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1031200000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274,9</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мероприятий по созданию мест (площадок) накопления твердых коммунальных отходов</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1031222000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274,9</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1031222000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274,9</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Благоустройство</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1031222000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274,9</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комплексного пространственного и территориального развития сельского поселения на 2021-2025 гг.»</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1040000000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«Проведение топографических, геодезических, картографических и кадастровых работ»</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1040100000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экономики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1040122000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0412</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1040200000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экономики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1040222000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0412</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комплексных мер безопасности на территории сельского поселения на 2021-2025 гг.»</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1050000000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439,6</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первичных мер пожарной безопасности в границах населенных пунктов поселения»</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1050100000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439,1</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1050122000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0314</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35,0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мероприятий перечня проектов народных инициатив</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10501S2370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404,1</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10501S2370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404,1</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10501S2370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0314</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404,1</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Основное мероприятие "Профилактика безнадзорности и правонарушений на территории сельского поселения"</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1050222000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0314</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сферы культуры и спорта на территории сельского поселения на 2021-2025 гг.»</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1060000000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3 593,4</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3 583,4</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3 583,4</w:t>
            </w:r>
          </w:p>
        </w:tc>
      </w:tr>
      <w:tr w:rsidR="00F33D76" w:rsidRPr="009D49F2" w:rsidTr="008E0228">
        <w:trPr>
          <w:trHeight w:val="94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3 117,7</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Культура</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3 117,7</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464,5</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Профессиональная подготовка, переподготовка и повышение квалификации</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Культура</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454,5</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Иные бюджетные ассигнования</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1,2</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Культура</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Физическая культура</w:t>
            </w:r>
          </w:p>
        </w:tc>
        <w:tc>
          <w:tcPr>
            <w:tcW w:w="255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1060222000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1101</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xml:space="preserve">Подпрограмма «Энергосбережение и повышение энергетической эффективности на территории </w:t>
            </w:r>
            <w:r w:rsidRPr="009D49F2">
              <w:rPr>
                <w:rFonts w:ascii="Times New Roman" w:eastAsia="Times New Roman" w:hAnsi="Times New Roman" w:cs="Times New Roman"/>
                <w:b/>
                <w:bCs/>
                <w:i/>
                <w:iCs/>
                <w:sz w:val="18"/>
                <w:szCs w:val="18"/>
                <w:lang w:eastAsia="ru-RU"/>
              </w:rPr>
              <w:lastRenderedPageBreak/>
              <w:t>сельских поселений на 2021-2025 гг.»</w:t>
            </w:r>
          </w:p>
        </w:tc>
        <w:tc>
          <w:tcPr>
            <w:tcW w:w="2551" w:type="dxa"/>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1070000000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«Технические и организационные мероприятия по снижению использования энергоресурсов»</w:t>
            </w:r>
          </w:p>
        </w:tc>
        <w:tc>
          <w:tcPr>
            <w:tcW w:w="2551" w:type="dxa"/>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1070100000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r>
      <w:tr w:rsidR="00F33D76" w:rsidRPr="009D49F2" w:rsidTr="008E0228">
        <w:trPr>
          <w:trHeight w:val="630"/>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2551" w:type="dxa"/>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1070122000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2551" w:type="dxa"/>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1070122000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Культура</w:t>
            </w:r>
          </w:p>
        </w:tc>
        <w:tc>
          <w:tcPr>
            <w:tcW w:w="2551" w:type="dxa"/>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1070122000</w:t>
            </w:r>
          </w:p>
        </w:tc>
        <w:tc>
          <w:tcPr>
            <w:tcW w:w="170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58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7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w:t>
            </w:r>
          </w:p>
        </w:tc>
      </w:tr>
      <w:tr w:rsidR="00F33D76" w:rsidRPr="009D49F2" w:rsidTr="008E0228">
        <w:trPr>
          <w:trHeight w:val="315"/>
        </w:trPr>
        <w:tc>
          <w:tcPr>
            <w:tcW w:w="3120" w:type="dxa"/>
            <w:tcBorders>
              <w:top w:val="nil"/>
              <w:left w:val="single" w:sz="4" w:space="0" w:color="auto"/>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ВСЕГО:</w:t>
            </w:r>
          </w:p>
        </w:tc>
        <w:tc>
          <w:tcPr>
            <w:tcW w:w="2551" w:type="dxa"/>
            <w:tcBorders>
              <w:top w:val="nil"/>
              <w:left w:val="nil"/>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1589" w:type="dxa"/>
            <w:tcBorders>
              <w:top w:val="nil"/>
              <w:left w:val="nil"/>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1740" w:type="dxa"/>
            <w:tcBorders>
              <w:top w:val="nil"/>
              <w:left w:val="nil"/>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10 186,0</w:t>
            </w:r>
          </w:p>
        </w:tc>
      </w:tr>
    </w:tbl>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Приложение № 7</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к решению Думы Умыганского</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сельского поселения</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 бюджете Умыганского</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муниципального образования</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на 2023 год и на плановый </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период 2024 и 2025 годов"</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от 23.12.2022г. № 16</w:t>
      </w:r>
    </w:p>
    <w:p w:rsidR="00F33D76" w:rsidRPr="009D49F2" w:rsidRDefault="00F33D76" w:rsidP="00F33D76">
      <w:pPr>
        <w:tabs>
          <w:tab w:val="left" w:pos="7980"/>
        </w:tab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p>
    <w:tbl>
      <w:tblPr>
        <w:tblW w:w="21528" w:type="dxa"/>
        <w:tblInd w:w="108" w:type="dxa"/>
        <w:tblLook w:val="04A0" w:firstRow="1" w:lastRow="0" w:firstColumn="1" w:lastColumn="0" w:noHBand="0" w:noVBand="1"/>
      </w:tblPr>
      <w:tblGrid>
        <w:gridCol w:w="880"/>
        <w:gridCol w:w="1447"/>
        <w:gridCol w:w="1448"/>
        <w:gridCol w:w="17753"/>
      </w:tblGrid>
      <w:tr w:rsidR="00F33D76" w:rsidRPr="009D49F2" w:rsidTr="00F33D76">
        <w:trPr>
          <w:trHeight w:val="255"/>
        </w:trPr>
        <w:tc>
          <w:tcPr>
            <w:tcW w:w="880" w:type="dxa"/>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0" w:type="auto"/>
            <w:vAlign w:val="bottom"/>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0" w:type="auto"/>
            <w:vAlign w:val="bottom"/>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0" w:type="auto"/>
            <w:vAlign w:val="bottom"/>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сельского поселения</w:t>
            </w:r>
          </w:p>
        </w:tc>
      </w:tr>
    </w:tbl>
    <w:p w:rsidR="00F33D76" w:rsidRPr="009D49F2" w:rsidRDefault="00F33D76" w:rsidP="00F33D76">
      <w:pPr>
        <w:spacing w:after="0" w:line="240" w:lineRule="auto"/>
        <w:jc w:val="center"/>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ВЕДОМСТВЕННАЯ СТРУКТУРА РАСХОДОВ БЮДЖЕТА УМЫГАНСКОГО МУНИЦИПАЛЬНОГО ОБРАЗОВАНИЯ НА 2023 ГОД</w:t>
      </w:r>
    </w:p>
    <w:tbl>
      <w:tblPr>
        <w:tblW w:w="20340" w:type="dxa"/>
        <w:tblInd w:w="108" w:type="dxa"/>
        <w:tblLook w:val="04A0" w:firstRow="1" w:lastRow="0" w:firstColumn="1" w:lastColumn="0" w:noHBand="0" w:noVBand="1"/>
      </w:tblPr>
      <w:tblGrid>
        <w:gridCol w:w="15560"/>
        <w:gridCol w:w="4780"/>
      </w:tblGrid>
      <w:tr w:rsidR="00F33D76" w:rsidRPr="009D49F2" w:rsidTr="00F33D76">
        <w:trPr>
          <w:trHeight w:val="255"/>
        </w:trPr>
        <w:tc>
          <w:tcPr>
            <w:tcW w:w="15560" w:type="dxa"/>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4780" w:type="dxa"/>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(тыс. рублей)</w:t>
            </w:r>
          </w:p>
        </w:tc>
      </w:tr>
    </w:tbl>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ab/>
      </w:r>
      <w:r w:rsidRPr="009D49F2">
        <w:rPr>
          <w:rFonts w:ascii="Times New Roman" w:eastAsia="Times New Roman" w:hAnsi="Times New Roman" w:cs="Times New Roman"/>
          <w:b/>
          <w:bCs/>
          <w:sz w:val="18"/>
          <w:szCs w:val="18"/>
          <w:lang w:eastAsia="ru-RU"/>
        </w:rPr>
        <w:tab/>
      </w:r>
      <w:r w:rsidRPr="009D49F2">
        <w:rPr>
          <w:rFonts w:ascii="Times New Roman" w:eastAsia="Times New Roman" w:hAnsi="Times New Roman" w:cs="Times New Roman"/>
          <w:b/>
          <w:bCs/>
          <w:sz w:val="18"/>
          <w:szCs w:val="18"/>
          <w:lang w:eastAsia="ru-RU"/>
        </w:rPr>
        <w:tab/>
        <w:t>(тыс. рублей)</w:t>
      </w:r>
      <w:r w:rsidRPr="009D49F2">
        <w:rPr>
          <w:rFonts w:ascii="Times New Roman" w:eastAsia="Times New Roman" w:hAnsi="Times New Roman" w:cs="Times New Roman"/>
          <w:b/>
          <w:bCs/>
          <w:sz w:val="18"/>
          <w:szCs w:val="18"/>
          <w:lang w:eastAsia="ru-RU"/>
        </w:rPr>
        <w:tab/>
      </w:r>
      <w:r w:rsidRPr="009D49F2">
        <w:rPr>
          <w:rFonts w:ascii="Times New Roman" w:eastAsia="Times New Roman" w:hAnsi="Times New Roman" w:cs="Times New Roman"/>
          <w:b/>
          <w:bCs/>
          <w:sz w:val="18"/>
          <w:szCs w:val="18"/>
          <w:lang w:eastAsia="ru-RU"/>
        </w:rPr>
        <w:tab/>
      </w:r>
      <w:r w:rsidRPr="009D49F2">
        <w:rPr>
          <w:rFonts w:ascii="Times New Roman" w:eastAsia="Times New Roman" w:hAnsi="Times New Roman" w:cs="Times New Roman"/>
          <w:b/>
          <w:bCs/>
          <w:sz w:val="18"/>
          <w:szCs w:val="18"/>
          <w:lang w:eastAsia="ru-RU"/>
        </w:rPr>
        <w:tab/>
      </w:r>
    </w:p>
    <w:tbl>
      <w:tblPr>
        <w:tblW w:w="11953" w:type="dxa"/>
        <w:tblInd w:w="-1310" w:type="dxa"/>
        <w:tblLook w:val="04A0" w:firstRow="1" w:lastRow="0" w:firstColumn="1" w:lastColumn="0" w:noHBand="0" w:noVBand="1"/>
      </w:tblPr>
      <w:tblGrid>
        <w:gridCol w:w="1169"/>
        <w:gridCol w:w="3482"/>
        <w:gridCol w:w="880"/>
        <w:gridCol w:w="472"/>
        <w:gridCol w:w="408"/>
        <w:gridCol w:w="1541"/>
        <w:gridCol w:w="1530"/>
        <w:gridCol w:w="2471"/>
      </w:tblGrid>
      <w:tr w:rsidR="00F33D76" w:rsidRPr="009D49F2" w:rsidTr="008E0228">
        <w:trPr>
          <w:trHeight w:val="255"/>
        </w:trPr>
        <w:tc>
          <w:tcPr>
            <w:tcW w:w="6001" w:type="dxa"/>
            <w:gridSpan w:val="4"/>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0" w:type="auto"/>
            <w:vAlign w:val="bottom"/>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0" w:type="auto"/>
            <w:vAlign w:val="bottom"/>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0" w:type="auto"/>
            <w:gridSpan w:val="2"/>
            <w:vAlign w:val="bottom"/>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муниципального  образования</w:t>
            </w:r>
          </w:p>
        </w:tc>
      </w:tr>
      <w:tr w:rsidR="00F33D76" w:rsidRPr="009D49F2" w:rsidTr="008E0228">
        <w:trPr>
          <w:gridBefore w:val="1"/>
          <w:wBefore w:w="1168" w:type="dxa"/>
          <w:trHeight w:val="315"/>
        </w:trPr>
        <w:tc>
          <w:tcPr>
            <w:tcW w:w="34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Наименование</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КВСР</w:t>
            </w:r>
          </w:p>
        </w:tc>
        <w:tc>
          <w:tcPr>
            <w:tcW w:w="880" w:type="dxa"/>
            <w:gridSpan w:val="2"/>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proofErr w:type="spellStart"/>
            <w:r w:rsidRPr="009D49F2">
              <w:rPr>
                <w:rFonts w:ascii="Times New Roman" w:eastAsia="Times New Roman" w:hAnsi="Times New Roman" w:cs="Times New Roman"/>
                <w:b/>
                <w:bCs/>
                <w:sz w:val="18"/>
                <w:szCs w:val="18"/>
                <w:lang w:eastAsia="ru-RU"/>
              </w:rPr>
              <w:t>РзПР</w:t>
            </w:r>
            <w:proofErr w:type="spellEnd"/>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КЦСР</w:t>
            </w:r>
          </w:p>
        </w:tc>
        <w:tc>
          <w:tcPr>
            <w:tcW w:w="1529" w:type="dxa"/>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КВР</w:t>
            </w:r>
          </w:p>
        </w:tc>
        <w:tc>
          <w:tcPr>
            <w:tcW w:w="2470" w:type="dxa"/>
            <w:tcBorders>
              <w:top w:val="single" w:sz="4" w:space="0" w:color="auto"/>
              <w:left w:val="nil"/>
              <w:bottom w:val="single" w:sz="4" w:space="0" w:color="auto"/>
              <w:right w:val="single" w:sz="4" w:space="0" w:color="auto"/>
            </w:tcBorders>
            <w:shd w:val="clear" w:color="000000" w:fill="FFFFFF"/>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Сумма</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Администрация Умыганского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10 186,0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ОБЩЕГОСУДАРСТВЕННЫЕ ВОПРОСЫ</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0100</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3 078,2</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668,8</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xml:space="preserve">Функционирование Правительства Российской Федерации, высших исполнительных органов государственной власти субъектов </w:t>
            </w:r>
            <w:r w:rsidRPr="009D49F2">
              <w:rPr>
                <w:rFonts w:ascii="Times New Roman" w:eastAsia="Times New Roman" w:hAnsi="Times New Roman" w:cs="Times New Roman"/>
                <w:b/>
                <w:bCs/>
                <w:i/>
                <w:iCs/>
                <w:sz w:val="18"/>
                <w:szCs w:val="18"/>
                <w:lang w:eastAsia="ru-RU"/>
              </w:rPr>
              <w:lastRenderedPageBreak/>
              <w:t>Российской Федерации, местных администраций</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nil"/>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2 387,5</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nil"/>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2 387,5</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nil"/>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2 377,9</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nil"/>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2 377,9</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2 377,9</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1 845,5</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524,0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бюджетные ассигнования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8,4</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«Повышение эффективности бюджетных расходов сельских поселений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1020122000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9,6</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Резервные фонды</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«Управление средствами резервного фонда администраций сельских поселений»</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Резервный фонд администрации</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1010521200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бюджетные ассигнования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1010521200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1,9</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1,9</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1,9</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1,9</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1,2</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бюджетные ассигнования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r>
      <w:tr w:rsidR="00F33D76" w:rsidRPr="009D49F2" w:rsidTr="008E0228">
        <w:trPr>
          <w:gridBefore w:val="1"/>
          <w:wBefore w:w="1168" w:type="dxa"/>
          <w:trHeight w:val="94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1010173150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1010173150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НАЦИОНАЛЬНАЯ ОБОРОНА</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0200</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173,7</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173,7</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173,7</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173,7</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173,7</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Осуществление первичного воинского учета органами местного самоуправления поселений</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1010151180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173,7</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0203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1010151180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161,1</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0203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1010151180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12,6</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0300</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439,6</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439,6</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439,6</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комплексных мер безопасности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439,1</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первичных мер пожарной безопасности в границах населенных пунктов поселения»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1050100000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439,1</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0314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1050122000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35,0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10501S2370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404,1</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0314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10501S2370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404,1</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"Профилактика безнадзорности и правонарушений на территории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0314</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1050222000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НАЦИОНАЛЬНАЯ ЭКОНОМИКА</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0400</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840,2</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820,2</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820,2</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820,2</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«Ремонт и содержание автомобильных дорог»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820,2</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820,2</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0409</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820,2</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0412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0412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комплексного пространственного и территориального развития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0412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«Проведение топографических, геодезических, картографических и кадастровых работ»</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0412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1040100000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0412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0412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1040122000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0412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1040200000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0412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1040222000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0412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1040222000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0500</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374,9</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Коммунальное хозяйство</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«Организация водоснабжения населения»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1030300000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1030322000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0502</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1030322000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Благоустройство</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324,9</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324,9</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324,9</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1030222000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"Создание мест (площадок) накопления твердых коммунальных отходов"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1031200000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274,9</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мероприятий по созданию мест (площадок) накопления твердых коммунальных отходов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1031222000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274,9</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1031222000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274,9</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ОБРАЗОВАНИЕ</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0700</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«Повышение квалификации муниципальных служащих, глав сельских поселений»</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1010422000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КУЛЬТУРА, КИНЕМАТОГРАФИЯ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0800</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3 574,4</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Культура</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3 574,4</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3 574,4</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3 573,4</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3 573,4</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3 573,4</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3 117,7</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454,5</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бюджетные ассигнования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«Энергосбережение и повышение энергетической эффективности на территории сельских поселений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1070000000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«Технические и организационные мероприятия по снижению использования энергоресурсов»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1070100000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1070122000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1070122000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СОЦИАЛЬНАЯ ПОЛИТИКА</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Пенсионное обеспечение</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540" w:type="dxa"/>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1010320200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1001</w:t>
            </w:r>
          </w:p>
        </w:tc>
        <w:tc>
          <w:tcPr>
            <w:tcW w:w="1540" w:type="dxa"/>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1010320200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177,0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ФИЗИЧЕСКАЯ КУЛЬТУРА И СПОРТ</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1100</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Физическая культура</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1060222000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1300</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1010221100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1301</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1010221100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1400</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gridBefore w:val="1"/>
          <w:wBefore w:w="1168" w:type="dxa"/>
          <w:trHeight w:val="94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1010600000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gridBefore w:val="1"/>
          <w:wBefore w:w="1168" w:type="dxa"/>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1010620600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Межбюджетные трансферты</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1403</w:t>
            </w:r>
          </w:p>
        </w:tc>
        <w:tc>
          <w:tcPr>
            <w:tcW w:w="154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1010620600</w:t>
            </w:r>
          </w:p>
        </w:tc>
        <w:tc>
          <w:tcPr>
            <w:tcW w:w="1529"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c>
          <w:tcPr>
            <w:tcW w:w="247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1 466,0</w:t>
            </w:r>
          </w:p>
        </w:tc>
      </w:tr>
      <w:tr w:rsidR="00F33D76" w:rsidRPr="009D49F2" w:rsidTr="008E0228">
        <w:trPr>
          <w:gridBefore w:val="1"/>
          <w:wBefore w:w="1168" w:type="dxa"/>
          <w:trHeight w:val="315"/>
        </w:trPr>
        <w:tc>
          <w:tcPr>
            <w:tcW w:w="3481" w:type="dxa"/>
            <w:tcBorders>
              <w:top w:val="nil"/>
              <w:left w:val="single" w:sz="4" w:space="0" w:color="auto"/>
              <w:bottom w:val="nil"/>
              <w:right w:val="single" w:sz="4" w:space="0" w:color="auto"/>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ВСЕГО:</w:t>
            </w:r>
          </w:p>
        </w:tc>
        <w:tc>
          <w:tcPr>
            <w:tcW w:w="880" w:type="dxa"/>
            <w:tcBorders>
              <w:top w:val="nil"/>
              <w:left w:val="nil"/>
              <w:bottom w:val="nil"/>
              <w:right w:val="single" w:sz="4" w:space="0" w:color="auto"/>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gridSpan w:val="2"/>
            <w:tcBorders>
              <w:top w:val="nil"/>
              <w:left w:val="nil"/>
              <w:bottom w:val="nil"/>
              <w:right w:val="single" w:sz="4" w:space="0" w:color="auto"/>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40" w:type="dxa"/>
            <w:tcBorders>
              <w:top w:val="nil"/>
              <w:left w:val="nil"/>
              <w:bottom w:val="nil"/>
              <w:right w:val="single" w:sz="4" w:space="0" w:color="auto"/>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29" w:type="dxa"/>
            <w:tcBorders>
              <w:top w:val="nil"/>
              <w:left w:val="nil"/>
              <w:bottom w:val="nil"/>
              <w:right w:val="single" w:sz="4" w:space="0" w:color="auto"/>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2470" w:type="dxa"/>
            <w:tcBorders>
              <w:top w:val="nil"/>
              <w:left w:val="nil"/>
              <w:bottom w:val="nil"/>
              <w:right w:val="single" w:sz="4" w:space="0" w:color="auto"/>
            </w:tcBorders>
            <w:shd w:val="clear" w:color="000000" w:fill="FFFFFF"/>
            <w:vAlign w:val="bottom"/>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10 186,0</w:t>
            </w:r>
          </w:p>
        </w:tc>
      </w:tr>
      <w:tr w:rsidR="00F33D76" w:rsidRPr="009D49F2" w:rsidTr="008E0228">
        <w:trPr>
          <w:gridBefore w:val="1"/>
          <w:wBefore w:w="1168" w:type="dxa"/>
          <w:trHeight w:val="315"/>
        </w:trPr>
        <w:tc>
          <w:tcPr>
            <w:tcW w:w="3481" w:type="dxa"/>
            <w:tcBorders>
              <w:top w:val="nil"/>
              <w:left w:val="single" w:sz="4" w:space="0" w:color="auto"/>
              <w:bottom w:val="single" w:sz="4" w:space="0" w:color="auto"/>
              <w:right w:val="single" w:sz="4" w:space="0" w:color="auto"/>
            </w:tcBorders>
            <w:shd w:val="clear" w:color="000000" w:fill="FFFFFF"/>
            <w:noWrap/>
            <w:vAlign w:val="bottom"/>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p>
        </w:tc>
        <w:tc>
          <w:tcPr>
            <w:tcW w:w="880" w:type="dxa"/>
            <w:tcBorders>
              <w:top w:val="nil"/>
              <w:left w:val="nil"/>
              <w:bottom w:val="single" w:sz="4" w:space="0" w:color="auto"/>
              <w:right w:val="single" w:sz="4" w:space="0" w:color="auto"/>
            </w:tcBorders>
            <w:shd w:val="clear" w:color="000000" w:fill="FFFFFF"/>
            <w:noWrap/>
            <w:vAlign w:val="bottom"/>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p>
        </w:tc>
        <w:tc>
          <w:tcPr>
            <w:tcW w:w="880" w:type="dxa"/>
            <w:gridSpan w:val="2"/>
            <w:tcBorders>
              <w:top w:val="nil"/>
              <w:left w:val="nil"/>
              <w:bottom w:val="single" w:sz="4" w:space="0" w:color="auto"/>
              <w:right w:val="single" w:sz="4" w:space="0" w:color="auto"/>
            </w:tcBorders>
            <w:shd w:val="clear" w:color="000000" w:fill="FFFFFF"/>
            <w:noWrap/>
            <w:vAlign w:val="bottom"/>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p>
        </w:tc>
        <w:tc>
          <w:tcPr>
            <w:tcW w:w="1540" w:type="dxa"/>
            <w:tcBorders>
              <w:top w:val="nil"/>
              <w:left w:val="nil"/>
              <w:bottom w:val="single" w:sz="4" w:space="0" w:color="auto"/>
              <w:right w:val="single" w:sz="4" w:space="0" w:color="auto"/>
            </w:tcBorders>
            <w:shd w:val="clear" w:color="000000" w:fill="FFFFFF"/>
            <w:noWrap/>
            <w:vAlign w:val="bottom"/>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p>
        </w:tc>
        <w:tc>
          <w:tcPr>
            <w:tcW w:w="1529" w:type="dxa"/>
            <w:tcBorders>
              <w:top w:val="nil"/>
              <w:left w:val="nil"/>
              <w:bottom w:val="single" w:sz="4" w:space="0" w:color="auto"/>
              <w:right w:val="single" w:sz="4" w:space="0" w:color="auto"/>
            </w:tcBorders>
            <w:shd w:val="clear" w:color="000000" w:fill="FFFFFF"/>
            <w:noWrap/>
            <w:vAlign w:val="bottom"/>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p>
        </w:tc>
        <w:tc>
          <w:tcPr>
            <w:tcW w:w="2470" w:type="dxa"/>
            <w:tcBorders>
              <w:top w:val="nil"/>
              <w:left w:val="nil"/>
              <w:bottom w:val="single" w:sz="4" w:space="0" w:color="auto"/>
              <w:right w:val="single" w:sz="4" w:space="0" w:color="auto"/>
            </w:tcBorders>
            <w:shd w:val="clear" w:color="000000" w:fill="FFFFFF"/>
            <w:vAlign w:val="bottom"/>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p>
        </w:tc>
      </w:tr>
    </w:tbl>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Приложение № 4</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к решению Думы Умыганского</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сельского поселения</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 бюджете Умыганского</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w:t>
      </w:r>
      <w:proofErr w:type="gramStart"/>
      <w:r w:rsidRPr="009D49F2">
        <w:rPr>
          <w:rFonts w:ascii="Times New Roman" w:eastAsia="Times New Roman" w:hAnsi="Times New Roman" w:cs="Times New Roman"/>
          <w:sz w:val="18"/>
          <w:szCs w:val="18"/>
          <w:lang w:eastAsia="ru-RU"/>
        </w:rPr>
        <w:t>муниципального  образования</w:t>
      </w:r>
      <w:proofErr w:type="gramEnd"/>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на 2023 год и на плановый </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период 2024 и 2025 годов"</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от 23.12.2022г. № 16</w:t>
      </w:r>
    </w:p>
    <w:tbl>
      <w:tblPr>
        <w:tblW w:w="12820" w:type="dxa"/>
        <w:tblInd w:w="108" w:type="dxa"/>
        <w:tblLook w:val="04A0" w:firstRow="1" w:lastRow="0" w:firstColumn="1" w:lastColumn="0" w:noHBand="0" w:noVBand="1"/>
      </w:tblPr>
      <w:tblGrid>
        <w:gridCol w:w="8800"/>
        <w:gridCol w:w="880"/>
        <w:gridCol w:w="1480"/>
        <w:gridCol w:w="1660"/>
      </w:tblGrid>
      <w:tr w:rsidR="00F33D76" w:rsidRPr="009D49F2" w:rsidTr="00F33D76">
        <w:trPr>
          <w:trHeight w:val="240"/>
        </w:trPr>
        <w:tc>
          <w:tcPr>
            <w:tcW w:w="8800" w:type="dxa"/>
            <w:tcBorders>
              <w:top w:val="nil"/>
              <w:left w:val="nil"/>
              <w:bottom w:val="nil"/>
              <w:right w:val="nil"/>
            </w:tcBorders>
            <w:shd w:val="clear" w:color="auto" w:fill="auto"/>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p>
        </w:tc>
        <w:tc>
          <w:tcPr>
            <w:tcW w:w="880" w:type="dxa"/>
            <w:tcBorders>
              <w:top w:val="nil"/>
              <w:left w:val="nil"/>
              <w:bottom w:val="nil"/>
              <w:right w:val="nil"/>
            </w:tcBorders>
            <w:shd w:val="clear" w:color="auto" w:fill="auto"/>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p>
        </w:tc>
        <w:tc>
          <w:tcPr>
            <w:tcW w:w="1480" w:type="dxa"/>
            <w:tcBorders>
              <w:top w:val="nil"/>
              <w:left w:val="nil"/>
              <w:bottom w:val="nil"/>
              <w:right w:val="nil"/>
            </w:tcBorders>
            <w:shd w:val="clear" w:color="auto" w:fill="auto"/>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p>
        </w:tc>
        <w:tc>
          <w:tcPr>
            <w:tcW w:w="1660" w:type="dxa"/>
            <w:tcBorders>
              <w:top w:val="nil"/>
              <w:left w:val="nil"/>
              <w:bottom w:val="nil"/>
              <w:right w:val="nil"/>
            </w:tcBorders>
            <w:shd w:val="clear" w:color="auto" w:fill="auto"/>
            <w:noWrap/>
            <w:vAlign w:val="bottom"/>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p>
        </w:tc>
      </w:tr>
      <w:tr w:rsidR="00F33D76" w:rsidRPr="009D49F2" w:rsidTr="00F33D76">
        <w:trPr>
          <w:trHeight w:val="300"/>
        </w:trPr>
        <w:tc>
          <w:tcPr>
            <w:tcW w:w="11160" w:type="dxa"/>
            <w:gridSpan w:val="3"/>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РАСПРЕДЕЛЕНИЕ БЮДЖЕТНЫХ АССИГНОВАНИЙ</w:t>
            </w:r>
          </w:p>
        </w:tc>
        <w:tc>
          <w:tcPr>
            <w:tcW w:w="1660" w:type="dxa"/>
            <w:tcBorders>
              <w:top w:val="nil"/>
              <w:left w:val="nil"/>
              <w:bottom w:val="nil"/>
              <w:right w:val="nil"/>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p>
        </w:tc>
      </w:tr>
      <w:tr w:rsidR="00F33D76" w:rsidRPr="009D49F2" w:rsidTr="00F33D76">
        <w:trPr>
          <w:trHeight w:val="300"/>
        </w:trPr>
        <w:tc>
          <w:tcPr>
            <w:tcW w:w="11160" w:type="dxa"/>
            <w:gridSpan w:val="3"/>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ПО РАЗДЕЛАМ И ПОДРАЗДЕЛАМ КЛАССИФИКАЦИИ</w:t>
            </w:r>
          </w:p>
        </w:tc>
        <w:tc>
          <w:tcPr>
            <w:tcW w:w="1660" w:type="dxa"/>
            <w:tcBorders>
              <w:top w:val="nil"/>
              <w:left w:val="nil"/>
              <w:bottom w:val="nil"/>
              <w:right w:val="nil"/>
            </w:tcBorders>
            <w:shd w:val="clear" w:color="auto" w:fill="auto"/>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p>
        </w:tc>
      </w:tr>
      <w:tr w:rsidR="00F33D76" w:rsidRPr="009D49F2" w:rsidTr="00F33D76">
        <w:trPr>
          <w:trHeight w:val="300"/>
        </w:trPr>
        <w:tc>
          <w:tcPr>
            <w:tcW w:w="11160" w:type="dxa"/>
            <w:gridSpan w:val="3"/>
            <w:tcBorders>
              <w:top w:val="nil"/>
              <w:left w:val="nil"/>
              <w:bottom w:val="nil"/>
              <w:right w:val="nil"/>
            </w:tcBorders>
            <w:shd w:val="clear" w:color="000000" w:fill="FFFFFF"/>
            <w:vAlign w:val="bottom"/>
            <w:hideMark/>
          </w:tcPr>
          <w:p w:rsidR="00F33D76" w:rsidRPr="009D49F2" w:rsidRDefault="00F33D76" w:rsidP="00F33D76">
            <w:pPr>
              <w:spacing w:after="0" w:line="240" w:lineRule="auto"/>
              <w:jc w:val="center"/>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РАСХОДОВ  БЮДЖЕТОВ НА ПЛАНОВЫЙ ПЕРИОД 2024 И 2025 ГОДОВ</w:t>
            </w:r>
          </w:p>
        </w:tc>
        <w:tc>
          <w:tcPr>
            <w:tcW w:w="1660" w:type="dxa"/>
            <w:tcBorders>
              <w:top w:val="nil"/>
              <w:left w:val="nil"/>
              <w:bottom w:val="nil"/>
              <w:right w:val="nil"/>
            </w:tcBorders>
            <w:shd w:val="clear" w:color="auto" w:fill="auto"/>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p>
        </w:tc>
      </w:tr>
      <w:tr w:rsidR="00F33D76" w:rsidRPr="009D49F2" w:rsidTr="00F33D76">
        <w:trPr>
          <w:trHeight w:val="300"/>
        </w:trPr>
        <w:tc>
          <w:tcPr>
            <w:tcW w:w="11160" w:type="dxa"/>
            <w:gridSpan w:val="3"/>
            <w:tcBorders>
              <w:top w:val="nil"/>
              <w:left w:val="nil"/>
              <w:bottom w:val="nil"/>
              <w:right w:val="nil"/>
            </w:tcBorders>
            <w:shd w:val="clear" w:color="000000" w:fill="FFFFFF"/>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(тыс. рублей)</w:t>
            </w:r>
          </w:p>
        </w:tc>
        <w:tc>
          <w:tcPr>
            <w:tcW w:w="1660" w:type="dxa"/>
            <w:tcBorders>
              <w:top w:val="nil"/>
              <w:left w:val="nil"/>
              <w:bottom w:val="nil"/>
              <w:right w:val="nil"/>
            </w:tcBorders>
            <w:shd w:val="clear" w:color="auto" w:fill="auto"/>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p>
        </w:tc>
      </w:tr>
    </w:tbl>
    <w:p w:rsidR="00F33D76" w:rsidRPr="009D49F2" w:rsidRDefault="00F33D76" w:rsidP="00F33D76">
      <w:pPr>
        <w:tabs>
          <w:tab w:val="left" w:pos="2910"/>
        </w:tab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p>
    <w:tbl>
      <w:tblPr>
        <w:tblW w:w="9640" w:type="dxa"/>
        <w:tblInd w:w="-176" w:type="dxa"/>
        <w:tblLook w:val="04A0" w:firstRow="1" w:lastRow="0" w:firstColumn="1" w:lastColumn="0" w:noHBand="0" w:noVBand="1"/>
      </w:tblPr>
      <w:tblGrid>
        <w:gridCol w:w="6096"/>
        <w:gridCol w:w="880"/>
        <w:gridCol w:w="1480"/>
        <w:gridCol w:w="1184"/>
      </w:tblGrid>
      <w:tr w:rsidR="00F33D76" w:rsidRPr="009D49F2" w:rsidTr="00F33D76">
        <w:trPr>
          <w:trHeight w:val="585"/>
        </w:trPr>
        <w:tc>
          <w:tcPr>
            <w:tcW w:w="6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Наименование</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9D49F2">
              <w:rPr>
                <w:rFonts w:ascii="Times New Roman" w:eastAsia="Times New Roman" w:hAnsi="Times New Roman" w:cs="Times New Roman"/>
                <w:b/>
                <w:bCs/>
                <w:color w:val="000000"/>
                <w:sz w:val="18"/>
                <w:szCs w:val="18"/>
                <w:lang w:eastAsia="ru-RU"/>
              </w:rPr>
              <w:t>РзПР</w:t>
            </w:r>
            <w:proofErr w:type="spellEnd"/>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2024 год</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2025 год</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0100</w:t>
            </w:r>
          </w:p>
        </w:tc>
        <w:tc>
          <w:tcPr>
            <w:tcW w:w="1480"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right"/>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3 154,2</w:t>
            </w:r>
          </w:p>
        </w:tc>
        <w:tc>
          <w:tcPr>
            <w:tcW w:w="1184" w:type="dxa"/>
            <w:tcBorders>
              <w:top w:val="nil"/>
              <w:left w:val="nil"/>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right"/>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3 154,2</w:t>
            </w:r>
          </w:p>
        </w:tc>
      </w:tr>
      <w:tr w:rsidR="00F33D76" w:rsidRPr="009D49F2" w:rsidTr="00F33D76">
        <w:trPr>
          <w:trHeight w:val="63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0102</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668,8</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668,8</w:t>
            </w:r>
          </w:p>
        </w:tc>
      </w:tr>
      <w:tr w:rsidR="00F33D76" w:rsidRPr="009D49F2" w:rsidTr="00F33D76">
        <w:trPr>
          <w:trHeight w:val="94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0104</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2 463,5</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2 463,5</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Резервные фонды</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0111</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0113</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1,9</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1,9</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0200</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182,0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188,8</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0203</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182,0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188,8</w:t>
            </w:r>
          </w:p>
        </w:tc>
      </w:tr>
      <w:tr w:rsidR="00F33D76" w:rsidRPr="009D49F2" w:rsidTr="00F33D76">
        <w:trPr>
          <w:trHeight w:val="630"/>
        </w:trPr>
        <w:tc>
          <w:tcPr>
            <w:tcW w:w="6096"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0300</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35,5</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35,5</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0314</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35,5</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35,5</w:t>
            </w:r>
          </w:p>
        </w:tc>
      </w:tr>
      <w:tr w:rsidR="00F33D76" w:rsidRPr="009D49F2" w:rsidTr="00F33D76">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0400</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932,2</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1 387,3</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0409</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912,2</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1 367,3</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0412</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0500</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504,1</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100,0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Коммунальное хозяйство</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0502</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454,1</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Благоустройство</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50,0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50,0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ОБРАЗОВАНИЕ</w:t>
            </w:r>
          </w:p>
        </w:tc>
        <w:tc>
          <w:tcPr>
            <w:tcW w:w="8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0700</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50,0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50,0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50,0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50,0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0800</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3 609,6</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1 816,0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Культура</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0801</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3 609,6</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1 816,0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СОЦИАЛЬНАЯ ПОЛИТИКА</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1000</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177,0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177,0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1001</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177,0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177,0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ФИЗИЧЕСКАЯ КУЛЬТУРА И СПОРТ</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1100</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10,0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10,0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Физическая культура</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1101</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10,0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10,0</w:t>
            </w:r>
          </w:p>
        </w:tc>
      </w:tr>
      <w:tr w:rsidR="00F33D76" w:rsidRPr="009D49F2" w:rsidTr="00F33D76">
        <w:trPr>
          <w:trHeight w:val="51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1300</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2,0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2,0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1301</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w:t>
            </w:r>
          </w:p>
        </w:tc>
      </w:tr>
      <w:tr w:rsidR="00F33D76" w:rsidRPr="009D49F2" w:rsidTr="00F33D76">
        <w:trPr>
          <w:trHeight w:val="63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1400</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1 466,0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1 466,0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1403</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1 466,0</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1 466,0</w:t>
            </w:r>
          </w:p>
        </w:tc>
      </w:tr>
      <w:tr w:rsidR="00F33D76" w:rsidRPr="009D49F2" w:rsidTr="00F33D76">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both"/>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ИТОГО:</w:t>
            </w:r>
          </w:p>
        </w:tc>
        <w:tc>
          <w:tcPr>
            <w:tcW w:w="88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 </w:t>
            </w:r>
          </w:p>
        </w:tc>
        <w:tc>
          <w:tcPr>
            <w:tcW w:w="1480"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10 122,6</w:t>
            </w:r>
          </w:p>
        </w:tc>
        <w:tc>
          <w:tcPr>
            <w:tcW w:w="1184"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right"/>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8 386,8</w:t>
            </w:r>
          </w:p>
        </w:tc>
      </w:tr>
    </w:tbl>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Приложение № 6</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к решению Думы Умыганского</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сельского поселения</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 бюджете Умыганского</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w:t>
      </w:r>
      <w:proofErr w:type="gramStart"/>
      <w:r w:rsidRPr="009D49F2">
        <w:rPr>
          <w:rFonts w:ascii="Times New Roman" w:eastAsia="Times New Roman" w:hAnsi="Times New Roman" w:cs="Times New Roman"/>
          <w:sz w:val="18"/>
          <w:szCs w:val="18"/>
          <w:lang w:eastAsia="ru-RU"/>
        </w:rPr>
        <w:t>муниципального  образования</w:t>
      </w:r>
      <w:proofErr w:type="gramEnd"/>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на 2023 год и на плановый </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период 2024 и 2025 годов"</w:t>
      </w:r>
    </w:p>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от 23.12.2022г. № 16</w:t>
      </w:r>
    </w:p>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p>
    <w:p w:rsidR="00F33D76" w:rsidRPr="009D49F2" w:rsidRDefault="00F33D76" w:rsidP="00F33D76">
      <w:pPr>
        <w:spacing w:after="0" w:line="240" w:lineRule="auto"/>
        <w:jc w:val="center"/>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 xml:space="preserve">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w:t>
      </w:r>
      <w:proofErr w:type="gramStart"/>
      <w:r w:rsidRPr="009D49F2">
        <w:rPr>
          <w:rFonts w:ascii="Times New Roman" w:eastAsia="Times New Roman" w:hAnsi="Times New Roman" w:cs="Times New Roman"/>
          <w:bCs/>
          <w:sz w:val="18"/>
          <w:szCs w:val="18"/>
          <w:lang w:eastAsia="ru-RU"/>
        </w:rPr>
        <w:t>РАСХОДОВ  БЮДЖЕТОВ</w:t>
      </w:r>
      <w:proofErr w:type="gramEnd"/>
      <w:r w:rsidRPr="009D49F2">
        <w:rPr>
          <w:rFonts w:ascii="Times New Roman" w:eastAsia="Times New Roman" w:hAnsi="Times New Roman" w:cs="Times New Roman"/>
          <w:bCs/>
          <w:sz w:val="18"/>
          <w:szCs w:val="18"/>
          <w:lang w:eastAsia="ru-RU"/>
        </w:rPr>
        <w:t xml:space="preserve"> НА ПЛАНОВЫЙ ПЕРИОД 2024 И 2025 ГОДОВ</w:t>
      </w:r>
    </w:p>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ab/>
      </w:r>
      <w:r w:rsidRPr="009D49F2">
        <w:rPr>
          <w:rFonts w:ascii="Times New Roman" w:eastAsia="Times New Roman" w:hAnsi="Times New Roman" w:cs="Times New Roman"/>
          <w:b/>
          <w:bCs/>
          <w:sz w:val="18"/>
          <w:szCs w:val="18"/>
          <w:lang w:eastAsia="ru-RU"/>
        </w:rPr>
        <w:tab/>
      </w:r>
      <w:r w:rsidRPr="009D49F2">
        <w:rPr>
          <w:rFonts w:ascii="Times New Roman" w:eastAsia="Times New Roman" w:hAnsi="Times New Roman" w:cs="Times New Roman"/>
          <w:b/>
          <w:bCs/>
          <w:sz w:val="18"/>
          <w:szCs w:val="18"/>
          <w:lang w:eastAsia="ru-RU"/>
        </w:rPr>
        <w:tab/>
        <w:t>(тыс. рублей)</w:t>
      </w:r>
      <w:r w:rsidRPr="009D49F2">
        <w:rPr>
          <w:rFonts w:ascii="Times New Roman" w:eastAsia="Times New Roman" w:hAnsi="Times New Roman" w:cs="Times New Roman"/>
          <w:b/>
          <w:bCs/>
          <w:sz w:val="18"/>
          <w:szCs w:val="18"/>
          <w:lang w:eastAsia="ru-RU"/>
        </w:rPr>
        <w:tab/>
      </w:r>
      <w:r w:rsidRPr="009D49F2">
        <w:rPr>
          <w:rFonts w:ascii="Times New Roman" w:eastAsia="Times New Roman" w:hAnsi="Times New Roman" w:cs="Times New Roman"/>
          <w:b/>
          <w:bCs/>
          <w:sz w:val="18"/>
          <w:szCs w:val="18"/>
          <w:lang w:eastAsia="ru-RU"/>
        </w:rPr>
        <w:tab/>
      </w:r>
    </w:p>
    <w:tbl>
      <w:tblPr>
        <w:tblW w:w="9681" w:type="dxa"/>
        <w:tblInd w:w="426" w:type="dxa"/>
        <w:tblLook w:val="04A0" w:firstRow="1" w:lastRow="0" w:firstColumn="1" w:lastColumn="0" w:noHBand="0" w:noVBand="1"/>
      </w:tblPr>
      <w:tblGrid>
        <w:gridCol w:w="3970"/>
        <w:gridCol w:w="1661"/>
        <w:gridCol w:w="577"/>
        <w:gridCol w:w="880"/>
        <w:gridCol w:w="1360"/>
        <w:gridCol w:w="1219"/>
        <w:gridCol w:w="14"/>
      </w:tblGrid>
      <w:tr w:rsidR="00F33D76" w:rsidRPr="009D49F2" w:rsidTr="008E0228">
        <w:trPr>
          <w:gridAfter w:val="1"/>
          <w:wAfter w:w="14" w:type="dxa"/>
          <w:trHeight w:val="255"/>
        </w:trPr>
        <w:tc>
          <w:tcPr>
            <w:tcW w:w="6208" w:type="dxa"/>
            <w:gridSpan w:val="3"/>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3459" w:type="dxa"/>
            <w:gridSpan w:val="3"/>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(тыс. рублей)</w:t>
            </w:r>
          </w:p>
        </w:tc>
      </w:tr>
      <w:tr w:rsidR="00F33D76" w:rsidRPr="009D49F2" w:rsidTr="008E0228">
        <w:trPr>
          <w:trHeight w:val="570"/>
        </w:trPr>
        <w:tc>
          <w:tcPr>
            <w:tcW w:w="3970" w:type="dxa"/>
            <w:tcBorders>
              <w:top w:val="single" w:sz="4" w:space="0" w:color="auto"/>
              <w:left w:val="single" w:sz="4" w:space="0" w:color="auto"/>
              <w:bottom w:val="nil"/>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Наименование</w:t>
            </w:r>
          </w:p>
        </w:tc>
        <w:tc>
          <w:tcPr>
            <w:tcW w:w="1661" w:type="dxa"/>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КЦСР</w:t>
            </w:r>
          </w:p>
        </w:tc>
        <w:tc>
          <w:tcPr>
            <w:tcW w:w="577" w:type="dxa"/>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КВР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proofErr w:type="spellStart"/>
            <w:r w:rsidRPr="009D49F2">
              <w:rPr>
                <w:rFonts w:ascii="Times New Roman" w:eastAsia="Times New Roman" w:hAnsi="Times New Roman" w:cs="Times New Roman"/>
                <w:b/>
                <w:bCs/>
                <w:sz w:val="18"/>
                <w:szCs w:val="18"/>
                <w:lang w:eastAsia="ru-RU"/>
              </w:rPr>
              <w:t>РзПР</w:t>
            </w:r>
            <w:proofErr w:type="spellEnd"/>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2024 год</w:t>
            </w:r>
          </w:p>
        </w:tc>
        <w:tc>
          <w:tcPr>
            <w:tcW w:w="123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2025 год</w:t>
            </w:r>
          </w:p>
        </w:tc>
      </w:tr>
      <w:tr w:rsidR="00F33D76" w:rsidRPr="009D49F2" w:rsidTr="008E0228">
        <w:trPr>
          <w:trHeight w:val="600"/>
        </w:trPr>
        <w:tc>
          <w:tcPr>
            <w:tcW w:w="3970" w:type="dxa"/>
            <w:tcBorders>
              <w:top w:val="single" w:sz="4" w:space="0" w:color="auto"/>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10 122,6</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8 386,8</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5 011,6</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5 018,4</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деятельности главы сельского поселения и Администрации сельского поселения»</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3 306,6</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3 313,4</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Финансовое обеспечение выполнения функций органов местного самоуправления</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3 123,9</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3 123,9</w:t>
            </w:r>
          </w:p>
        </w:tc>
      </w:tr>
      <w:tr w:rsidR="00F33D76" w:rsidRPr="009D49F2" w:rsidTr="008E0228">
        <w:trPr>
          <w:trHeight w:val="12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2 514,3</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2 514,3</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высшего должностного лица субъекта Российской Федерации и муниципального образования</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0102</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668,8</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668,8</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1 845,5</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1 845,5</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600,0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600,0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600,0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600,0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Иные бюджетные ассигнования</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8,4</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8,4</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общегосударственные вопросы</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0113</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xml:space="preserve"> Осуществление первичного воинского учета органами местного самоуправления поселений</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1010151180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188,8</w:t>
            </w:r>
          </w:p>
        </w:tc>
      </w:tr>
      <w:tr w:rsidR="00F33D76" w:rsidRPr="009D49F2" w:rsidTr="008E0228">
        <w:trPr>
          <w:trHeight w:val="12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1010151180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169,4</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176,2</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Мобилизационная и вневойсковая подготовка</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1010151180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0203</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169,4</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176,2</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1010151180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12,6</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12,6</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Мобилизационная и вневойсковая подготовка</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1010151180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0203</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12,6</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12,6</w:t>
            </w:r>
          </w:p>
        </w:tc>
      </w:tr>
      <w:tr w:rsidR="00F33D76" w:rsidRPr="009D49F2" w:rsidTr="008E0228">
        <w:trPr>
          <w:trHeight w:val="15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1010173150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1010173150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общегосударственные вопросы</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1010173150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0113</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«Управление муниципальным долгом сельского поселения»</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Организация и осуществление муниципальных заимствований и исполнение обязательств по ним</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1010221100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Обслуживание государственного (муниципального) долга</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1010221100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Обслуживание государственного внутреннего и муниципального долга</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1010221100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1301</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1010320300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Социальное обеспечение и иные выплаты населению</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1010320300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Пенсионное обеспечение</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1010320300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1001</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177,0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177,0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«Повышение квалификации муниципальных служащих, глав сельских поселений»</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Профессиональная подготовка, переподготовка и повышение квалификации</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1010422000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«Управление средствами резервного фонда администраций сельских поселений»</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Резервный фонд администрации</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1010521200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Иные бюджетные ассигнования</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1010521200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Резервные фонды</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1010521200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0111</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r>
      <w:tr w:rsidR="00F33D76" w:rsidRPr="009D49F2" w:rsidTr="008E0228">
        <w:trPr>
          <w:trHeight w:val="12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trHeight w:val="12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1010620600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Межбюджетные трансферты</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1010620600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Прочие межбюджетные трансферты общего характера</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1010620600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1403</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1 466,0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1 466,0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«Повышение эффективности бюджетных расходов сельских поселений на 2021-2025 гг.»</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1020000000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«Информационные технологии в управлении»</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1020122000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9,6</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9,6</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инфраструктуры на территории сельского поселения на 2021-2025 гг.»</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1030000000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1 416,3</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1 467,3</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«Ремонт и содержание автомобильных дорог»</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912,2</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1 367,3</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912,2</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963,2</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912,2</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963,2</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Дорожное хозяйство (дорожные фонды)</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0409</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912,2</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963,2</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Реализация мероприятий перечня проектов народных инициатив</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xml:space="preserve">10301S2370  </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404,1</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xml:space="preserve">10301S2370  </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404,1</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Дорожное хозяйство (дорожные фонды)</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10301S2370  </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0409</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404,1</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«Организация благоустройства территории поселения»</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Благоустройство</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1030222000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«Организация водоснабжения населения»</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1030300000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454,1</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1030322000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1030322000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Коммунальное хозяйство</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1030322000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0502</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мероприятий перечня проектов народных инициатив</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10302S2370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404,1</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10302S2370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404,1</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Коммунальное хозяйство</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10302S2370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0502</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404,1</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комплексного пространственного и территориального развития сельского поселения на 2021-2025 гг.»</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1040000000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«Проведение топографических, геодезических, картографических и кадастровых работ»</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1040100000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экономики</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1040122000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0412</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1040200000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1040222000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1040222000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экономики</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1040222000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0412</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комплексных мер безопасности на территории сельского поселения на 2021-2025 гг.»</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1050000000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35,5</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35,5</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Основное мероприятие «Обеспечение первичных мер пожарной безопасности в границах населенных пунктов поселения»</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1050100000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1050122000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0314</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35,0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35,0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"Профилактика безнадзорности и правонарушений на территории сельского поселения"</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1050222000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0314</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сферы культуры и спорта на территории сельского поселения на 2021-2025 гг.»</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1060000000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3 628,6</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1 835,0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1 964,3</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1 825,0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1 964,3</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1 825,0</w:t>
            </w:r>
          </w:p>
        </w:tc>
      </w:tr>
      <w:tr w:rsidR="00F33D76" w:rsidRPr="009D49F2" w:rsidTr="008E0228">
        <w:trPr>
          <w:trHeight w:val="12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1 589,1</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1 449,8</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Культура</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1 589,1</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1 449,8</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374,0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374,0</w:t>
            </w:r>
          </w:p>
        </w:tc>
      </w:tr>
      <w:tr w:rsidR="00F33D76" w:rsidRPr="009D49F2" w:rsidTr="008E0228">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Профессиональная подготовка, переподготовка и повышение квалификации</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Культура</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364,0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364,0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Иные бюджетные ассигнования</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1,2</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1,2</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Культура</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Физическая культура</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1060222000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1101</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развития и укрепления материально-технической базы домов культуры"</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xml:space="preserve">1060500000  </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1 654,3</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Обеспечение развития и укрепления материально-технической базы домов культуры в населенных пунктах с числом жителей до 50 тысяч жителей</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xml:space="preserve">10605L4670  </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1 654,3</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xml:space="preserve">10605L4670  </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1 654,3</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r>
      <w:tr w:rsidR="00F33D76" w:rsidRPr="009D49F2" w:rsidTr="008E0228">
        <w:trPr>
          <w:trHeight w:val="3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Культура</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10605L4670  </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1 654,3</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«Энергосбережение и повышение энергетической эффективности на территории сельских поселений на 2021-2025 гг.»</w:t>
            </w:r>
          </w:p>
        </w:tc>
        <w:tc>
          <w:tcPr>
            <w:tcW w:w="1661" w:type="dxa"/>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1070000000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«Технические и организационные мероприятия по снижению использования энергоресурсов»</w:t>
            </w:r>
          </w:p>
        </w:tc>
        <w:tc>
          <w:tcPr>
            <w:tcW w:w="1661" w:type="dxa"/>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1070100000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1" w:type="dxa"/>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1070122000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r>
      <w:tr w:rsidR="00F33D76" w:rsidRPr="009D49F2" w:rsidTr="008E0228">
        <w:trPr>
          <w:trHeight w:val="6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661" w:type="dxa"/>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1070122000</w:t>
            </w:r>
          </w:p>
        </w:tc>
        <w:tc>
          <w:tcPr>
            <w:tcW w:w="5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r>
      <w:tr w:rsidR="00F33D76" w:rsidRPr="009D49F2" w:rsidTr="008E0228">
        <w:trPr>
          <w:trHeight w:val="900"/>
        </w:trPr>
        <w:tc>
          <w:tcPr>
            <w:tcW w:w="397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1"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1070122000</w:t>
            </w:r>
          </w:p>
        </w:tc>
        <w:tc>
          <w:tcPr>
            <w:tcW w:w="577" w:type="dxa"/>
            <w:tcBorders>
              <w:top w:val="nil"/>
              <w:left w:val="nil"/>
              <w:bottom w:val="nil"/>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3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w:t>
            </w:r>
          </w:p>
        </w:tc>
        <w:tc>
          <w:tcPr>
            <w:tcW w:w="1233"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w:t>
            </w:r>
          </w:p>
        </w:tc>
      </w:tr>
      <w:tr w:rsidR="00F33D76" w:rsidRPr="009D49F2" w:rsidTr="008E0228">
        <w:trPr>
          <w:trHeight w:val="285"/>
        </w:trPr>
        <w:tc>
          <w:tcPr>
            <w:tcW w:w="3970" w:type="dxa"/>
            <w:tcBorders>
              <w:top w:val="nil"/>
              <w:left w:val="single" w:sz="4" w:space="0" w:color="auto"/>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ВСЕГО:</w:t>
            </w:r>
          </w:p>
        </w:tc>
        <w:tc>
          <w:tcPr>
            <w:tcW w:w="1661" w:type="dxa"/>
            <w:tcBorders>
              <w:top w:val="nil"/>
              <w:left w:val="nil"/>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577" w:type="dxa"/>
            <w:tcBorders>
              <w:top w:val="single" w:sz="4" w:space="0" w:color="auto"/>
              <w:left w:val="nil"/>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10 122,6</w:t>
            </w:r>
          </w:p>
        </w:tc>
        <w:tc>
          <w:tcPr>
            <w:tcW w:w="1233" w:type="dxa"/>
            <w:gridSpan w:val="2"/>
            <w:tcBorders>
              <w:top w:val="nil"/>
              <w:left w:val="nil"/>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8 386,8</w:t>
            </w:r>
          </w:p>
        </w:tc>
      </w:tr>
      <w:tr w:rsidR="00F33D76" w:rsidRPr="009D49F2" w:rsidTr="008E0228">
        <w:trPr>
          <w:trHeight w:val="255"/>
        </w:trPr>
        <w:tc>
          <w:tcPr>
            <w:tcW w:w="3970" w:type="dxa"/>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661" w:type="dxa"/>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577" w:type="dxa"/>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880" w:type="dxa"/>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360" w:type="dxa"/>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233" w:type="dxa"/>
            <w:gridSpan w:val="2"/>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r>
    </w:tbl>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Приложение № 8</w:t>
      </w:r>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к решению Думы Умыганского</w:t>
      </w:r>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сельского поселения</w:t>
      </w:r>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 бюджете Умыганского</w:t>
      </w:r>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w:t>
      </w:r>
      <w:proofErr w:type="gramStart"/>
      <w:r w:rsidRPr="009D49F2">
        <w:rPr>
          <w:rFonts w:ascii="Times New Roman" w:eastAsia="Times New Roman" w:hAnsi="Times New Roman" w:cs="Times New Roman"/>
          <w:sz w:val="18"/>
          <w:szCs w:val="18"/>
          <w:lang w:eastAsia="ru-RU"/>
        </w:rPr>
        <w:t>муниципального  образования</w:t>
      </w:r>
      <w:proofErr w:type="gramEnd"/>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на 2023 год и на плановый </w:t>
      </w:r>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период 2024 и 2025 годов"</w:t>
      </w:r>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от 23.12.2022г. № 16</w:t>
      </w:r>
    </w:p>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p>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Cs/>
          <w:sz w:val="18"/>
          <w:szCs w:val="18"/>
          <w:lang w:eastAsia="ru-RU"/>
        </w:rPr>
        <w:t>ВЕДОМСТВЕННАЯ СТРУКТУРА РАСХОДОВ БЮДЖЕТА УМЫГАНСКОГО МУНИЦИПАЛЬНОГО ОБРАЗОВАНИЯ НА ПЛАНОВЫЙ ПЕРИОД 2024 И 2025 ГОДОВ</w:t>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(тыс. рублей)</w:t>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p>
    <w:tbl>
      <w:tblPr>
        <w:tblW w:w="10475" w:type="dxa"/>
        <w:tblInd w:w="-431" w:type="dxa"/>
        <w:tblLayout w:type="fixed"/>
        <w:tblLook w:val="04A0" w:firstRow="1" w:lastRow="0" w:firstColumn="1" w:lastColumn="0" w:noHBand="0" w:noVBand="1"/>
      </w:tblPr>
      <w:tblGrid>
        <w:gridCol w:w="3481"/>
        <w:gridCol w:w="1056"/>
        <w:gridCol w:w="1177"/>
        <w:gridCol w:w="532"/>
        <w:gridCol w:w="602"/>
        <w:gridCol w:w="147"/>
        <w:gridCol w:w="1102"/>
        <w:gridCol w:w="1118"/>
        <w:gridCol w:w="1260"/>
      </w:tblGrid>
      <w:tr w:rsidR="00F33D76" w:rsidRPr="009D49F2" w:rsidTr="008E0228">
        <w:trPr>
          <w:trHeight w:val="432"/>
        </w:trPr>
        <w:tc>
          <w:tcPr>
            <w:tcW w:w="3481" w:type="dxa"/>
            <w:tcBorders>
              <w:top w:val="single" w:sz="4" w:space="0" w:color="auto"/>
              <w:left w:val="single" w:sz="4" w:space="0" w:color="auto"/>
              <w:bottom w:val="nil"/>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Наименование</w:t>
            </w:r>
          </w:p>
        </w:tc>
        <w:tc>
          <w:tcPr>
            <w:tcW w:w="1056" w:type="dxa"/>
            <w:tcBorders>
              <w:top w:val="single" w:sz="4" w:space="0" w:color="auto"/>
              <w:left w:val="nil"/>
              <w:bottom w:val="nil"/>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КВСР</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proofErr w:type="spellStart"/>
            <w:r w:rsidRPr="009D49F2">
              <w:rPr>
                <w:rFonts w:ascii="Times New Roman" w:eastAsia="Times New Roman" w:hAnsi="Times New Roman" w:cs="Times New Roman"/>
                <w:b/>
                <w:bCs/>
                <w:sz w:val="18"/>
                <w:szCs w:val="18"/>
                <w:lang w:eastAsia="ru-RU"/>
              </w:rPr>
              <w:t>РзПР</w:t>
            </w:r>
            <w:proofErr w:type="spellEnd"/>
          </w:p>
        </w:tc>
        <w:tc>
          <w:tcPr>
            <w:tcW w:w="1134" w:type="dxa"/>
            <w:gridSpan w:val="2"/>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КЦСР</w:t>
            </w:r>
          </w:p>
        </w:tc>
        <w:tc>
          <w:tcPr>
            <w:tcW w:w="1249" w:type="dxa"/>
            <w:gridSpan w:val="2"/>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КВР</w:t>
            </w:r>
          </w:p>
        </w:tc>
        <w:tc>
          <w:tcPr>
            <w:tcW w:w="1118" w:type="dxa"/>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2024 год</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2025 год</w:t>
            </w:r>
          </w:p>
        </w:tc>
      </w:tr>
      <w:tr w:rsidR="00F33D76" w:rsidRPr="009D49F2" w:rsidTr="008E0228">
        <w:trPr>
          <w:trHeight w:val="409"/>
        </w:trPr>
        <w:tc>
          <w:tcPr>
            <w:tcW w:w="3481" w:type="dxa"/>
            <w:tcBorders>
              <w:top w:val="single" w:sz="4" w:space="0" w:color="auto"/>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Администрация Умыганского сельского поселения</w:t>
            </w:r>
          </w:p>
        </w:tc>
        <w:tc>
          <w:tcPr>
            <w:tcW w:w="1056" w:type="dxa"/>
            <w:tcBorders>
              <w:top w:val="single" w:sz="4" w:space="0" w:color="auto"/>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10 122,6</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8 386,8</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ОБЩЕГОСУДАРСТВЕННЫЕ ВОПРОСЫ</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0100</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3 154,2</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3 154,2</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Функционирование высшего должностного лица субъекта Российской Федерации и муниципального образования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Основное мероприятие «Обеспечение деятельности главы сельского поселения и Администрации сельского поселения»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Финансовое обеспечение выполнения функций органов местного самоуправления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668,8</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668,8</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668,8</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2 463,5</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2 463,5</w:t>
            </w:r>
          </w:p>
        </w:tc>
      </w:tr>
      <w:tr w:rsidR="00F33D76" w:rsidRPr="009D49F2" w:rsidTr="008E0228">
        <w:trPr>
          <w:trHeight w:val="338"/>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2 463,5</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2 463,5</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2 453,9</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2 453,9</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деятельности главы сельского поселения и Администрации сельского поселения»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2 453,9</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2 453,9</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Финансовое обеспечение выполнения функций органов местного самоуправления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2 453,9</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2 453,9</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1 845,5</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1 845,5</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600,0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600,0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бюджетные ассигнования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8,4</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8,4</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«Повышение эффективности бюджетных расходов сельских поселений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«Информационные технологии в управлении»</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1020122000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9,6</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9,6</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Резервные фонды</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«Управление средствами резервного фонда администраций сельских поселений»</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Резервный фонд администрации</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1010521200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бюджетные ассигнования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1010521200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Другие общегосударственные вопросы</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1,9</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1,9</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1,9</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1,9</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1,9</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1,9</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деятельности главы сельского поселения и Администрации сельского поселения»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1,9</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1,9</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Финансовое обеспечение выполнения функций органов местного самоуправления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1,2</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1,2</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бюджетные ассигнования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r>
      <w:tr w:rsidR="00F33D76" w:rsidRPr="009D49F2" w:rsidTr="008E0228">
        <w:trPr>
          <w:trHeight w:val="94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1010173150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1010173150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НАЦИОНАЛЬНАЯ ОБОРОНА</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0200</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188,8</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Мобилизационная и вневойсковая подготовка</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188,8</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188,8</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188,8</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деятельности главы сельского поселения и Администрации сельского поселения»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188,8</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Осуществление первичного воинского учета органами местного самоуправления поселений</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1010151180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188,8</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0203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1010151180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169,4</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176,2</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0203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1010151180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12,6</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12,6</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НАЦИОНАЛЬНАЯ БЕЗОПАСНОСТЬ И ПРАВООХРАНИТЕЛЬНАЯ ДЕЯТЕЛЬНОСТЬ</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0300</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35,5</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35,5</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Другие вопросы в области национальной безопасности и правоохранительной деятельности</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35,5</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35,5</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35,5</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35,5</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комплексных мер безопасности на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35,5</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35,5</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первичных мер пожарной безопасности в границах населенных пунктов поселения»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1050100000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0314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1050122000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35,0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35,0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"Профилактика безнадзорности и правонарушений на территории сельского поселения"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0314</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1050222000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НАЦИОНАЛЬНАЯ ЭКОНОМИКА</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0400</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932,2</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1 387,3</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Дорожное хозяйство (дорожные фонды)</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912,2</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1 367,3</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912,2</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1 367,3</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инфраструктуры на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912,2</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1 367,3</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«Ремонт и содержание автомобильных дорог»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912,2</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1 367,3</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912,2</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963,2</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0409</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912,2</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963,2</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мероприятий перечня проектов народных инициатив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xml:space="preserve">10301S2370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404,1</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0409</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10301S2370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404,1</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Другие вопросы в области национальной экономики</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0412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0412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комплексного пространственного и территориального развития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0412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«Проведение топографических, геодезических, картографических и кадастровых работ»</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0412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1040100000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Реализация иных направлений расходов основного мероприятия подпрограммы, программы, а также непрограммных направлений расходов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0412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0412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1040122000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0412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1040200000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0412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1040222000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0412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1040222000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ЖИЛИЩНО-КОММУНАЛЬНОЕ ХОЗЯЙСТВО</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0500</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504,1</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Коммунальное хозяйство</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454,1</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454,1</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инфраструктуры на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454,1</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«Организация водоснабжения населения»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1030300000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454,1</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1030322000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1030322000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мероприятий перечня проектов народных инициатив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10303S2370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404,1</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0502</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10303S2370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404,1</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Благоустройство</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инфраструктуры на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«Организация благоустройства территории поселения»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1030222000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ОБРАЗОВАНИЕ</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0700</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Профессиональная подготовка, переподготовка и повышение квалификации</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Подпрограмма «Обеспечение деятельности главы сельского поселения и Администрации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«Повышение квалификации муниципальных служащих, глав сельских поселений»</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1010422000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сферы культуры и спорта на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КУЛЬТУРА, КИНЕМАТОГРАФИЯ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0800</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3 609,6</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1 816,0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Культура</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3 609,6</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1 816,0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3 609,6</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1 816,0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сферы культуры и спорта на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3 608,6</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1 815,0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1 954,3</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1 815,0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1 954,3</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1 815,0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1 589,1</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1 449,8</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364,0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364,0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бюджетные ассигнования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развития и укрепления материально-технической базы домов культуры"</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xml:space="preserve">1060500000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1 654,3</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Обеспечение развития и укрепления материально-технической базы домов культуры в населенных пунктах с числом жителей до 50 тысяч жителей</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xml:space="preserve">10605L4670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1 654,3</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10605L4670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1 654,3</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Подпрограмма «Энергосбережение и повышение энергетической эффективности на территории сельских поселений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1070000000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«Технические и организационные мероприятия по снижению использования энергоресурсов»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1070100000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1070122000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1070122000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СОЦИАЛЬНАЯ ПОЛИТИКА</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Пенсионное обеспечение</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1010320200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177,0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Социальное обеспечение и иные выплаты населению</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1001</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1010320200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177,0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177,0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ФИЗИЧЕСКАЯ КУЛЬТУРА И СПОРТ</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1100</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Физическая культура</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сферы культуры и спорта на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1060222000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ОБСЛУЖИВАНИЕ ГОСУДАРСТВЕННОГО И МУНИЦИПАЛЬНОГО ДОЛГА</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1300</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Обслуживание государственного внутреннего и муниципального долга</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Подпрограмма «Обеспечение деятельности главы сельского поселения и Администрации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«Управление муниципальным долгом сельского поселения»</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Организация и осуществление муниципальных заимствований и исполнение обязательств по ним</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1010221100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Обслуживание государственного (муниципального) долга</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1301</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1010221100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МЕЖБЮДЖЕТНЫЕ ТРАНСФЕРТЫ ОБЩЕГО ХАРАКТЕРА БЮДЖЕТАМ БЮДЖЕТНОЙ СИСТЕМЫ РОССИЙСКОЙ ФЕДЕРАЦИИ</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1400</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Прочие межбюджетные трансферты общего характера</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trHeight w:val="94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1010600000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trHeight w:val="630"/>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1010620600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1 466,0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Межбюджетные трансферты</w:t>
            </w:r>
          </w:p>
        </w:tc>
        <w:tc>
          <w:tcPr>
            <w:tcW w:w="1056"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1177"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1403</w:t>
            </w:r>
          </w:p>
        </w:tc>
        <w:tc>
          <w:tcPr>
            <w:tcW w:w="1134"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1010620600</w:t>
            </w:r>
          </w:p>
        </w:tc>
        <w:tc>
          <w:tcPr>
            <w:tcW w:w="1249" w:type="dxa"/>
            <w:gridSpan w:val="2"/>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c>
          <w:tcPr>
            <w:tcW w:w="1118"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1 466,0</w:t>
            </w:r>
          </w:p>
        </w:tc>
        <w:tc>
          <w:tcPr>
            <w:tcW w:w="1260" w:type="dxa"/>
            <w:tcBorders>
              <w:top w:val="nil"/>
              <w:left w:val="nil"/>
              <w:bottom w:val="single" w:sz="4" w:space="0" w:color="auto"/>
              <w:right w:val="single" w:sz="4" w:space="0" w:color="auto"/>
            </w:tcBorders>
            <w:shd w:val="clear" w:color="000000" w:fill="FFFFFF"/>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1 466,0</w:t>
            </w:r>
          </w:p>
        </w:tc>
      </w:tr>
      <w:tr w:rsidR="00F33D76" w:rsidRPr="009D49F2" w:rsidTr="008E0228">
        <w:trPr>
          <w:trHeight w:val="315"/>
        </w:trPr>
        <w:tc>
          <w:tcPr>
            <w:tcW w:w="3481" w:type="dxa"/>
            <w:tcBorders>
              <w:top w:val="nil"/>
              <w:left w:val="single" w:sz="4" w:space="0" w:color="auto"/>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ВСЕГО:</w:t>
            </w:r>
          </w:p>
        </w:tc>
        <w:tc>
          <w:tcPr>
            <w:tcW w:w="1056" w:type="dxa"/>
            <w:tcBorders>
              <w:top w:val="nil"/>
              <w:left w:val="nil"/>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1177" w:type="dxa"/>
            <w:tcBorders>
              <w:top w:val="nil"/>
              <w:left w:val="nil"/>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1249" w:type="dxa"/>
            <w:gridSpan w:val="2"/>
            <w:tcBorders>
              <w:top w:val="nil"/>
              <w:left w:val="nil"/>
              <w:bottom w:val="single" w:sz="4" w:space="0" w:color="auto"/>
              <w:right w:val="single" w:sz="4" w:space="0" w:color="auto"/>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1118" w:type="dxa"/>
            <w:tcBorders>
              <w:top w:val="nil"/>
              <w:left w:val="nil"/>
              <w:bottom w:val="single" w:sz="4" w:space="0" w:color="auto"/>
              <w:right w:val="single" w:sz="4" w:space="0" w:color="auto"/>
            </w:tcBorders>
            <w:shd w:val="clear" w:color="000000" w:fill="FFFFFF"/>
            <w:vAlign w:val="bottom"/>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10 122,6</w:t>
            </w:r>
          </w:p>
        </w:tc>
        <w:tc>
          <w:tcPr>
            <w:tcW w:w="1260" w:type="dxa"/>
            <w:tcBorders>
              <w:top w:val="nil"/>
              <w:left w:val="nil"/>
              <w:bottom w:val="single" w:sz="4" w:space="0" w:color="auto"/>
              <w:right w:val="single" w:sz="4" w:space="0" w:color="auto"/>
            </w:tcBorders>
            <w:shd w:val="clear" w:color="000000" w:fill="FFFFFF"/>
            <w:vAlign w:val="bottom"/>
            <w:hideMark/>
          </w:tcPr>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8 386,8</w:t>
            </w:r>
          </w:p>
        </w:tc>
      </w:tr>
      <w:tr w:rsidR="00F33D76" w:rsidRPr="009D49F2" w:rsidTr="008E0228">
        <w:trPr>
          <w:trHeight w:val="255"/>
        </w:trPr>
        <w:tc>
          <w:tcPr>
            <w:tcW w:w="3481" w:type="dxa"/>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056" w:type="dxa"/>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177" w:type="dxa"/>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134" w:type="dxa"/>
            <w:gridSpan w:val="2"/>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249" w:type="dxa"/>
            <w:gridSpan w:val="2"/>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118" w:type="dxa"/>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260" w:type="dxa"/>
            <w:tcBorders>
              <w:top w:val="nil"/>
              <w:left w:val="nil"/>
              <w:bottom w:val="nil"/>
              <w:right w:val="nil"/>
            </w:tcBorders>
            <w:shd w:val="clear" w:color="000000" w:fill="FFFFFF"/>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r>
      <w:tr w:rsidR="00F33D76" w:rsidRPr="009D49F2" w:rsidTr="008E0228">
        <w:trPr>
          <w:gridAfter w:val="3"/>
          <w:wAfter w:w="3480" w:type="dxa"/>
          <w:trHeight w:val="300"/>
        </w:trPr>
        <w:tc>
          <w:tcPr>
            <w:tcW w:w="6246" w:type="dxa"/>
            <w:gridSpan w:val="4"/>
            <w:tcBorders>
              <w:top w:val="nil"/>
              <w:left w:val="nil"/>
              <w:bottom w:val="nil"/>
              <w:right w:val="nil"/>
            </w:tcBorders>
            <w:shd w:val="clear" w:color="auto" w:fill="auto"/>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p>
        </w:tc>
        <w:tc>
          <w:tcPr>
            <w:tcW w:w="749" w:type="dxa"/>
            <w:gridSpan w:val="2"/>
            <w:tcBorders>
              <w:top w:val="nil"/>
              <w:left w:val="nil"/>
              <w:bottom w:val="nil"/>
              <w:right w:val="nil"/>
            </w:tcBorders>
            <w:shd w:val="clear" w:color="000000" w:fill="FFFFFF"/>
            <w:noWrap/>
            <w:vAlign w:val="bottom"/>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p>
        </w:tc>
      </w:tr>
    </w:tbl>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Приложение № 9</w:t>
      </w:r>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к решению Думы Умыганского</w:t>
      </w:r>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сельского поселения</w:t>
      </w:r>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 бюджете Умыганского</w:t>
      </w:r>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w:t>
      </w:r>
      <w:proofErr w:type="gramStart"/>
      <w:r w:rsidRPr="009D49F2">
        <w:rPr>
          <w:rFonts w:ascii="Times New Roman" w:eastAsia="Times New Roman" w:hAnsi="Times New Roman" w:cs="Times New Roman"/>
          <w:sz w:val="18"/>
          <w:szCs w:val="18"/>
          <w:lang w:eastAsia="ru-RU"/>
        </w:rPr>
        <w:t>муниципального  образования</w:t>
      </w:r>
      <w:proofErr w:type="gramEnd"/>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на 2023 год и на плановый </w:t>
      </w:r>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период 2024 и 2025 годов"</w:t>
      </w:r>
    </w:p>
    <w:p w:rsidR="00F33D76" w:rsidRPr="009D49F2" w:rsidRDefault="00F33D76" w:rsidP="00F33D76">
      <w:pPr>
        <w:tabs>
          <w:tab w:val="left" w:pos="29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от 23.12.2022г. № 16</w:t>
      </w:r>
    </w:p>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p>
    <w:p w:rsidR="00F33D76" w:rsidRPr="009D49F2" w:rsidRDefault="00F33D76" w:rsidP="00F33D76">
      <w:pPr>
        <w:spacing w:after="0" w:line="240" w:lineRule="auto"/>
        <w:jc w:val="center"/>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2023 ГОД</w:t>
      </w:r>
    </w:p>
    <w:tbl>
      <w:tblPr>
        <w:tblW w:w="14150" w:type="dxa"/>
        <w:tblInd w:w="-1026" w:type="dxa"/>
        <w:tblLook w:val="04A0" w:firstRow="1" w:lastRow="0" w:firstColumn="1" w:lastColumn="0" w:noHBand="0" w:noVBand="1"/>
      </w:tblPr>
      <w:tblGrid>
        <w:gridCol w:w="1026"/>
        <w:gridCol w:w="7943"/>
        <w:gridCol w:w="2112"/>
        <w:gridCol w:w="2255"/>
        <w:gridCol w:w="814"/>
      </w:tblGrid>
      <w:tr w:rsidR="00F33D76" w:rsidRPr="009D49F2" w:rsidTr="008E0228">
        <w:trPr>
          <w:trHeight w:val="293"/>
        </w:trPr>
        <w:tc>
          <w:tcPr>
            <w:tcW w:w="13336" w:type="dxa"/>
            <w:gridSpan w:val="4"/>
            <w:tcBorders>
              <w:top w:val="nil"/>
              <w:left w:val="nil"/>
              <w:bottom w:val="nil"/>
              <w:right w:val="nil"/>
            </w:tcBorders>
            <w:shd w:val="clear" w:color="auto" w:fill="auto"/>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p>
        </w:tc>
        <w:tc>
          <w:tcPr>
            <w:tcW w:w="814" w:type="dxa"/>
            <w:tcBorders>
              <w:top w:val="nil"/>
              <w:left w:val="nil"/>
              <w:bottom w:val="nil"/>
              <w:right w:val="nil"/>
            </w:tcBorders>
            <w:shd w:val="clear" w:color="auto" w:fill="auto"/>
            <w:noWrap/>
            <w:vAlign w:val="bottom"/>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(тыс. рублей)</w:t>
            </w:r>
          </w:p>
        </w:tc>
      </w:tr>
      <w:tr w:rsidR="00F33D76" w:rsidRPr="009D49F2" w:rsidTr="008E0228">
        <w:trPr>
          <w:gridBefore w:val="1"/>
          <w:gridAfter w:val="2"/>
          <w:wBefore w:w="1026" w:type="dxa"/>
          <w:wAfter w:w="3069" w:type="dxa"/>
          <w:trHeight w:val="443"/>
        </w:trPr>
        <w:tc>
          <w:tcPr>
            <w:tcW w:w="7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Наименование передаваемого полномочия</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 xml:space="preserve">Сумма </w:t>
            </w:r>
          </w:p>
        </w:tc>
      </w:tr>
      <w:tr w:rsidR="00F33D76" w:rsidRPr="009D49F2" w:rsidTr="008E0228">
        <w:trPr>
          <w:gridBefore w:val="1"/>
          <w:gridAfter w:val="2"/>
          <w:wBefore w:w="1026" w:type="dxa"/>
          <w:wAfter w:w="3069" w:type="dxa"/>
          <w:trHeight w:val="398"/>
        </w:trPr>
        <w:tc>
          <w:tcPr>
            <w:tcW w:w="7943" w:type="dxa"/>
            <w:tcBorders>
              <w:top w:val="single" w:sz="4" w:space="0" w:color="auto"/>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 xml:space="preserve">ВСЕГО:            </w:t>
            </w:r>
          </w:p>
        </w:tc>
        <w:tc>
          <w:tcPr>
            <w:tcW w:w="2112" w:type="dxa"/>
            <w:tcBorders>
              <w:top w:val="single" w:sz="4" w:space="0" w:color="auto"/>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1 466,0</w:t>
            </w:r>
          </w:p>
        </w:tc>
      </w:tr>
      <w:tr w:rsidR="00F33D76" w:rsidRPr="009D49F2" w:rsidTr="008E0228">
        <w:trPr>
          <w:gridBefore w:val="1"/>
          <w:gridAfter w:val="2"/>
          <w:wBefore w:w="1026" w:type="dxa"/>
          <w:wAfter w:w="3069" w:type="dxa"/>
          <w:trHeight w:val="1564"/>
        </w:trPr>
        <w:tc>
          <w:tcPr>
            <w:tcW w:w="7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 в соответствии Федеральным законом</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color w:val="000000"/>
                <w:sz w:val="18"/>
                <w:szCs w:val="18"/>
                <w:lang w:eastAsia="ru-RU"/>
              </w:rPr>
              <w:t>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467,8</w:t>
            </w:r>
          </w:p>
        </w:tc>
      </w:tr>
      <w:tr w:rsidR="00F33D76" w:rsidRPr="009D49F2" w:rsidTr="008E0228">
        <w:trPr>
          <w:gridBefore w:val="1"/>
          <w:gridAfter w:val="2"/>
          <w:wBefore w:w="1026" w:type="dxa"/>
          <w:wAfter w:w="3069" w:type="dxa"/>
          <w:trHeight w:val="338"/>
        </w:trPr>
        <w:tc>
          <w:tcPr>
            <w:tcW w:w="7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осуществление внутреннего муниципального финансового контроля</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w:t>
            </w:r>
          </w:p>
        </w:tc>
      </w:tr>
      <w:tr w:rsidR="00F33D76" w:rsidRPr="009D49F2" w:rsidTr="008E0228">
        <w:trPr>
          <w:gridBefore w:val="1"/>
          <w:gridAfter w:val="2"/>
          <w:wBefore w:w="1026" w:type="dxa"/>
          <w:wAfter w:w="3069" w:type="dxa"/>
          <w:trHeight w:val="315"/>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осуществление  внешнего муниципального финансового контроля</w:t>
            </w:r>
          </w:p>
        </w:tc>
        <w:tc>
          <w:tcPr>
            <w:tcW w:w="2112"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w:t>
            </w:r>
          </w:p>
        </w:tc>
      </w:tr>
      <w:tr w:rsidR="00F33D76" w:rsidRPr="009D49F2" w:rsidTr="008E0228">
        <w:trPr>
          <w:gridBefore w:val="1"/>
          <w:gridAfter w:val="2"/>
          <w:wBefore w:w="1026" w:type="dxa"/>
          <w:wAfter w:w="3069" w:type="dxa"/>
          <w:trHeight w:val="353"/>
        </w:trPr>
        <w:tc>
          <w:tcPr>
            <w:tcW w:w="7943" w:type="dxa"/>
            <w:tcBorders>
              <w:top w:val="nil"/>
              <w:left w:val="single" w:sz="4" w:space="0" w:color="auto"/>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формирование архивных фондов поселения</w:t>
            </w:r>
          </w:p>
        </w:tc>
        <w:tc>
          <w:tcPr>
            <w:tcW w:w="2112"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11,9</w:t>
            </w:r>
          </w:p>
        </w:tc>
      </w:tr>
      <w:tr w:rsidR="00F33D76" w:rsidRPr="009D49F2" w:rsidTr="008E0228">
        <w:trPr>
          <w:gridBefore w:val="1"/>
          <w:gridAfter w:val="2"/>
          <w:wBefore w:w="1026" w:type="dxa"/>
          <w:wAfter w:w="3069" w:type="dxa"/>
          <w:trHeight w:val="5498"/>
        </w:trPr>
        <w:tc>
          <w:tcPr>
            <w:tcW w:w="7943" w:type="dxa"/>
            <w:tcBorders>
              <w:top w:val="single" w:sz="4" w:space="0" w:color="auto"/>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утверждение генеральных планов поселений, правил землепользования и застройки, утверждение подготовленной на основе генеральных планов поселений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w:t>
            </w:r>
          </w:p>
        </w:tc>
        <w:tc>
          <w:tcPr>
            <w:tcW w:w="2112" w:type="dxa"/>
            <w:tcBorders>
              <w:top w:val="single" w:sz="4" w:space="0" w:color="auto"/>
              <w:left w:val="nil"/>
              <w:bottom w:val="nil"/>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32,0</w:t>
            </w:r>
          </w:p>
        </w:tc>
      </w:tr>
      <w:tr w:rsidR="00F33D76" w:rsidRPr="009D49F2" w:rsidTr="008E0228">
        <w:trPr>
          <w:gridBefore w:val="1"/>
          <w:gridAfter w:val="2"/>
          <w:wBefore w:w="1026" w:type="dxa"/>
          <w:wAfter w:w="3069" w:type="dxa"/>
          <w:trHeight w:val="1883"/>
        </w:trPr>
        <w:tc>
          <w:tcPr>
            <w:tcW w:w="7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proofErr w:type="spellStart"/>
            <w:r w:rsidRPr="009D49F2">
              <w:rPr>
                <w:rFonts w:ascii="Times New Roman" w:eastAsia="Times New Roman" w:hAnsi="Times New Roman" w:cs="Times New Roman"/>
                <w:color w:val="000000"/>
                <w:sz w:val="18"/>
                <w:szCs w:val="18"/>
                <w:lang w:eastAsia="ru-RU"/>
              </w:rPr>
              <w:t>порядке,установленном</w:t>
            </w:r>
            <w:proofErr w:type="spellEnd"/>
            <w:r w:rsidRPr="009D49F2">
              <w:rPr>
                <w:rFonts w:ascii="Times New Roman" w:eastAsia="Times New Roman" w:hAnsi="Times New Roman" w:cs="Times New Roman"/>
                <w:color w:val="000000"/>
                <w:sz w:val="18"/>
                <w:szCs w:val="18"/>
                <w:lang w:eastAsia="ru-RU"/>
              </w:rPr>
              <w:t xml:space="preserve"> Правительством Российской Федерации </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ind w:firstLine="157"/>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26,2</w:t>
            </w:r>
          </w:p>
        </w:tc>
      </w:tr>
      <w:tr w:rsidR="00F33D76" w:rsidRPr="009D49F2" w:rsidTr="008E0228">
        <w:trPr>
          <w:gridBefore w:val="1"/>
          <w:gridAfter w:val="2"/>
          <w:wBefore w:w="1026" w:type="dxa"/>
          <w:wAfter w:w="3069" w:type="dxa"/>
          <w:trHeight w:val="960"/>
        </w:trPr>
        <w:tc>
          <w:tcPr>
            <w:tcW w:w="7943" w:type="dxa"/>
            <w:tcBorders>
              <w:top w:val="single" w:sz="4" w:space="0" w:color="auto"/>
              <w:left w:val="single" w:sz="4" w:space="0" w:color="auto"/>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924,1</w:t>
            </w:r>
          </w:p>
        </w:tc>
      </w:tr>
    </w:tbl>
    <w:p w:rsidR="00F33D76" w:rsidRPr="009D49F2" w:rsidRDefault="00F33D76" w:rsidP="00F33D76">
      <w:pPr>
        <w:spacing w:after="0" w:line="240" w:lineRule="auto"/>
        <w:ind w:firstLine="708"/>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p>
    <w:p w:rsidR="00F33D76" w:rsidRPr="009D49F2" w:rsidRDefault="00F33D76" w:rsidP="00F33D76">
      <w:pPr>
        <w:spacing w:after="0" w:line="240" w:lineRule="auto"/>
        <w:ind w:firstLine="708"/>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Приложение № 10</w:t>
      </w:r>
    </w:p>
    <w:p w:rsidR="00F33D76" w:rsidRPr="009D49F2" w:rsidRDefault="00F33D76" w:rsidP="00F33D76">
      <w:pPr>
        <w:spacing w:after="0" w:line="240" w:lineRule="auto"/>
        <w:ind w:firstLine="708"/>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к решению Думы Умыганского</w:t>
      </w:r>
    </w:p>
    <w:p w:rsidR="00F33D76" w:rsidRPr="009D49F2" w:rsidRDefault="00F33D76" w:rsidP="00F33D76">
      <w:pPr>
        <w:spacing w:after="0" w:line="240" w:lineRule="auto"/>
        <w:ind w:firstLine="708"/>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сельского поселения</w:t>
      </w:r>
    </w:p>
    <w:p w:rsidR="00F33D76" w:rsidRPr="009D49F2" w:rsidRDefault="00F33D76" w:rsidP="00F33D76">
      <w:pPr>
        <w:spacing w:after="0" w:line="240" w:lineRule="auto"/>
        <w:ind w:firstLine="708"/>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"О бюджете Умыганского</w:t>
      </w:r>
    </w:p>
    <w:p w:rsidR="00F33D76" w:rsidRPr="009D49F2" w:rsidRDefault="00F33D76" w:rsidP="00F33D76">
      <w:pPr>
        <w:spacing w:after="0" w:line="240" w:lineRule="auto"/>
        <w:ind w:firstLine="708"/>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w:t>
      </w:r>
      <w:proofErr w:type="gramStart"/>
      <w:r w:rsidRPr="009D49F2">
        <w:rPr>
          <w:rFonts w:ascii="Times New Roman" w:eastAsia="Times New Roman" w:hAnsi="Times New Roman" w:cs="Times New Roman"/>
          <w:sz w:val="18"/>
          <w:szCs w:val="18"/>
          <w:lang w:eastAsia="ru-RU"/>
        </w:rPr>
        <w:t>муниципального  образования</w:t>
      </w:r>
      <w:proofErr w:type="gramEnd"/>
    </w:p>
    <w:p w:rsidR="00F33D76" w:rsidRPr="009D49F2" w:rsidRDefault="00F33D76" w:rsidP="00F33D76">
      <w:pPr>
        <w:spacing w:after="0" w:line="240" w:lineRule="auto"/>
        <w:ind w:firstLine="708"/>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на 2023 год и на плановый </w:t>
      </w:r>
    </w:p>
    <w:p w:rsidR="00F33D76" w:rsidRPr="009D49F2" w:rsidRDefault="00F33D76" w:rsidP="00F33D76">
      <w:pPr>
        <w:spacing w:after="0" w:line="240" w:lineRule="auto"/>
        <w:ind w:firstLine="708"/>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период 2024 и 2025 годов"</w:t>
      </w:r>
    </w:p>
    <w:p w:rsidR="00F33D76" w:rsidRPr="009D49F2" w:rsidRDefault="00F33D76" w:rsidP="00F33D76">
      <w:pPr>
        <w:spacing w:after="0" w:line="240" w:lineRule="auto"/>
        <w:ind w:firstLine="708"/>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от 23.12.2022г. № 16</w:t>
      </w:r>
    </w:p>
    <w:p w:rsidR="00F33D76" w:rsidRPr="009D49F2" w:rsidRDefault="00F33D76" w:rsidP="00F33D76">
      <w:pPr>
        <w:spacing w:after="0" w:line="240" w:lineRule="auto"/>
        <w:ind w:firstLine="708"/>
        <w:jc w:val="right"/>
        <w:rPr>
          <w:rFonts w:ascii="Times New Roman" w:eastAsia="Times New Roman" w:hAnsi="Times New Roman" w:cs="Times New Roman"/>
          <w:sz w:val="18"/>
          <w:szCs w:val="18"/>
          <w:lang w:eastAsia="ru-RU"/>
        </w:rPr>
      </w:pPr>
    </w:p>
    <w:p w:rsidR="00F33D76" w:rsidRPr="009D49F2" w:rsidRDefault="00F33D76" w:rsidP="00F33D76">
      <w:pPr>
        <w:spacing w:after="0" w:line="240" w:lineRule="auto"/>
        <w:jc w:val="center"/>
        <w:rPr>
          <w:rFonts w:ascii="Times New Roman" w:eastAsia="Times New Roman" w:hAnsi="Times New Roman" w:cs="Times New Roman"/>
          <w:bCs/>
          <w:color w:val="000000"/>
          <w:sz w:val="18"/>
          <w:szCs w:val="18"/>
          <w:lang w:eastAsia="ru-RU"/>
        </w:rPr>
      </w:pPr>
      <w:r w:rsidRPr="009D49F2">
        <w:rPr>
          <w:rFonts w:ascii="Times New Roman" w:eastAsia="Times New Roman" w:hAnsi="Times New Roman" w:cs="Times New Roman"/>
          <w:bCs/>
          <w:color w:val="000000"/>
          <w:sz w:val="18"/>
          <w:szCs w:val="18"/>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ПЛАНОВЫЙ ПЕРИОД 2024 И 2025 ГОДОВ</w:t>
      </w:r>
    </w:p>
    <w:tbl>
      <w:tblPr>
        <w:tblW w:w="10235" w:type="dxa"/>
        <w:tblInd w:w="-142" w:type="dxa"/>
        <w:tblLook w:val="04A0" w:firstRow="1" w:lastRow="0" w:firstColumn="1" w:lastColumn="0" w:noHBand="0" w:noVBand="1"/>
      </w:tblPr>
      <w:tblGrid>
        <w:gridCol w:w="2713"/>
        <w:gridCol w:w="1440"/>
        <w:gridCol w:w="2794"/>
        <w:gridCol w:w="1843"/>
        <w:gridCol w:w="1445"/>
      </w:tblGrid>
      <w:tr w:rsidR="00F33D76" w:rsidRPr="009D49F2" w:rsidTr="008E0228">
        <w:trPr>
          <w:gridAfter w:val="3"/>
          <w:wAfter w:w="6082" w:type="dxa"/>
          <w:trHeight w:val="293"/>
        </w:trPr>
        <w:tc>
          <w:tcPr>
            <w:tcW w:w="2713" w:type="dxa"/>
            <w:tcBorders>
              <w:top w:val="nil"/>
              <w:left w:val="nil"/>
              <w:bottom w:val="nil"/>
              <w:right w:val="nil"/>
            </w:tcBorders>
            <w:shd w:val="clear" w:color="auto" w:fill="auto"/>
            <w:noWrap/>
            <w:vAlign w:val="bottom"/>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p>
        </w:tc>
        <w:tc>
          <w:tcPr>
            <w:tcW w:w="1440" w:type="dxa"/>
            <w:tcBorders>
              <w:top w:val="nil"/>
              <w:left w:val="nil"/>
              <w:bottom w:val="nil"/>
              <w:right w:val="nil"/>
            </w:tcBorders>
            <w:shd w:val="clear" w:color="auto" w:fill="auto"/>
            <w:noWrap/>
            <w:vAlign w:val="bottom"/>
            <w:hideMark/>
          </w:tcPr>
          <w:p w:rsidR="00F33D76" w:rsidRPr="009D49F2" w:rsidRDefault="00F33D76" w:rsidP="00F33D76">
            <w:pPr>
              <w:spacing w:after="0" w:line="240" w:lineRule="auto"/>
              <w:jc w:val="right"/>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(тыс. рублей)</w:t>
            </w:r>
          </w:p>
        </w:tc>
      </w:tr>
      <w:tr w:rsidR="00F33D76" w:rsidRPr="009D49F2" w:rsidTr="008E0228">
        <w:trPr>
          <w:trHeight w:val="443"/>
        </w:trPr>
        <w:tc>
          <w:tcPr>
            <w:tcW w:w="69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lastRenderedPageBreak/>
              <w:t>Наименование передаваемого полномочия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2024 год</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2025 год</w:t>
            </w:r>
          </w:p>
        </w:tc>
      </w:tr>
      <w:tr w:rsidR="00F33D76" w:rsidRPr="009D49F2" w:rsidTr="008E0228">
        <w:trPr>
          <w:trHeight w:val="398"/>
        </w:trPr>
        <w:tc>
          <w:tcPr>
            <w:tcW w:w="6947" w:type="dxa"/>
            <w:gridSpan w:val="3"/>
            <w:tcBorders>
              <w:top w:val="single" w:sz="4" w:space="0" w:color="auto"/>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 xml:space="preserve">ВСЕГО:            </w:t>
            </w:r>
          </w:p>
        </w:tc>
        <w:tc>
          <w:tcPr>
            <w:tcW w:w="1843" w:type="dxa"/>
            <w:tcBorders>
              <w:top w:val="single" w:sz="4" w:space="0" w:color="auto"/>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1 466,0</w:t>
            </w:r>
          </w:p>
        </w:tc>
        <w:tc>
          <w:tcPr>
            <w:tcW w:w="1445" w:type="dxa"/>
            <w:tcBorders>
              <w:top w:val="single" w:sz="4" w:space="0" w:color="auto"/>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1 466,0</w:t>
            </w:r>
          </w:p>
        </w:tc>
      </w:tr>
      <w:tr w:rsidR="00F33D76" w:rsidRPr="009D49F2" w:rsidTr="008E0228">
        <w:trPr>
          <w:trHeight w:val="1564"/>
        </w:trPr>
        <w:tc>
          <w:tcPr>
            <w:tcW w:w="69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 в соответствии Федеральным законом</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color w:val="000000"/>
                <w:sz w:val="18"/>
                <w:szCs w:val="18"/>
                <w:lang w:eastAsia="ru-RU"/>
              </w:rPr>
              <w:t>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ind w:left="-126" w:firstLine="126"/>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467,8</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467,8</w:t>
            </w:r>
          </w:p>
        </w:tc>
      </w:tr>
      <w:tr w:rsidR="00F33D76" w:rsidRPr="009D49F2" w:rsidTr="008E0228">
        <w:trPr>
          <w:trHeight w:val="338"/>
        </w:trPr>
        <w:tc>
          <w:tcPr>
            <w:tcW w:w="694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осуществление внутреннего муниципального финансового контроля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w:t>
            </w:r>
          </w:p>
        </w:tc>
      </w:tr>
      <w:tr w:rsidR="00F33D76" w:rsidRPr="009D49F2" w:rsidTr="008E0228">
        <w:trPr>
          <w:trHeight w:val="315"/>
        </w:trPr>
        <w:tc>
          <w:tcPr>
            <w:tcW w:w="6947" w:type="dxa"/>
            <w:gridSpan w:val="3"/>
            <w:tcBorders>
              <w:top w:val="nil"/>
              <w:left w:val="single" w:sz="4" w:space="0" w:color="auto"/>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осуществление  внешнего муниципального финансового контроля</w:t>
            </w:r>
          </w:p>
        </w:tc>
        <w:tc>
          <w:tcPr>
            <w:tcW w:w="184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w:t>
            </w:r>
          </w:p>
        </w:tc>
        <w:tc>
          <w:tcPr>
            <w:tcW w:w="1445"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w:t>
            </w:r>
          </w:p>
        </w:tc>
      </w:tr>
      <w:tr w:rsidR="00F33D76" w:rsidRPr="009D49F2" w:rsidTr="008E0228">
        <w:trPr>
          <w:trHeight w:val="353"/>
        </w:trPr>
        <w:tc>
          <w:tcPr>
            <w:tcW w:w="6947" w:type="dxa"/>
            <w:gridSpan w:val="3"/>
            <w:tcBorders>
              <w:top w:val="nil"/>
              <w:left w:val="single" w:sz="4" w:space="0" w:color="auto"/>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формирование архивных фондов поселения</w:t>
            </w:r>
          </w:p>
        </w:tc>
        <w:tc>
          <w:tcPr>
            <w:tcW w:w="1843"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11,9</w:t>
            </w:r>
          </w:p>
        </w:tc>
        <w:tc>
          <w:tcPr>
            <w:tcW w:w="1445"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11,9</w:t>
            </w:r>
          </w:p>
        </w:tc>
      </w:tr>
      <w:tr w:rsidR="00F33D76" w:rsidRPr="009D49F2" w:rsidTr="008E0228">
        <w:trPr>
          <w:trHeight w:val="5498"/>
        </w:trPr>
        <w:tc>
          <w:tcPr>
            <w:tcW w:w="6947" w:type="dxa"/>
            <w:gridSpan w:val="3"/>
            <w:tcBorders>
              <w:top w:val="single" w:sz="4" w:space="0" w:color="auto"/>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утверждение генеральных планов поселений, правил землепользования и застройки, утверждение подготовленной на основе генеральных планов поселений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w:t>
            </w:r>
          </w:p>
        </w:tc>
        <w:tc>
          <w:tcPr>
            <w:tcW w:w="1843" w:type="dxa"/>
            <w:tcBorders>
              <w:top w:val="single" w:sz="4" w:space="0" w:color="auto"/>
              <w:left w:val="nil"/>
              <w:bottom w:val="nil"/>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32,0</w:t>
            </w:r>
          </w:p>
        </w:tc>
        <w:tc>
          <w:tcPr>
            <w:tcW w:w="1445" w:type="dxa"/>
            <w:tcBorders>
              <w:top w:val="single" w:sz="4" w:space="0" w:color="auto"/>
              <w:left w:val="nil"/>
              <w:bottom w:val="nil"/>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32,0</w:t>
            </w:r>
          </w:p>
        </w:tc>
      </w:tr>
      <w:tr w:rsidR="00F33D76" w:rsidRPr="009D49F2" w:rsidTr="008E0228">
        <w:trPr>
          <w:trHeight w:val="1883"/>
        </w:trPr>
        <w:tc>
          <w:tcPr>
            <w:tcW w:w="69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proofErr w:type="spellStart"/>
            <w:r w:rsidRPr="009D49F2">
              <w:rPr>
                <w:rFonts w:ascii="Times New Roman" w:eastAsia="Times New Roman" w:hAnsi="Times New Roman" w:cs="Times New Roman"/>
                <w:color w:val="000000"/>
                <w:sz w:val="18"/>
                <w:szCs w:val="18"/>
                <w:lang w:eastAsia="ru-RU"/>
              </w:rPr>
              <w:t>порядке,установленном</w:t>
            </w:r>
            <w:proofErr w:type="spellEnd"/>
            <w:r w:rsidRPr="009D49F2">
              <w:rPr>
                <w:rFonts w:ascii="Times New Roman" w:eastAsia="Times New Roman" w:hAnsi="Times New Roman" w:cs="Times New Roman"/>
                <w:color w:val="000000"/>
                <w:sz w:val="18"/>
                <w:szCs w:val="18"/>
                <w:lang w:eastAsia="ru-RU"/>
              </w:rPr>
              <w:t xml:space="preserve"> Правительством Российской Федерации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26,2</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26,2</w:t>
            </w:r>
          </w:p>
        </w:tc>
      </w:tr>
      <w:tr w:rsidR="00F33D76" w:rsidRPr="009D49F2" w:rsidTr="008E0228">
        <w:trPr>
          <w:trHeight w:val="960"/>
        </w:trPr>
        <w:tc>
          <w:tcPr>
            <w:tcW w:w="69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924,1</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924,1</w:t>
            </w:r>
          </w:p>
        </w:tc>
      </w:tr>
    </w:tbl>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Приложение № 11</w:t>
      </w: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к решению Думы Умыганского</w:t>
      </w: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сельского поселения</w:t>
      </w: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 бюджете Умыганского</w:t>
      </w: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w:t>
      </w:r>
      <w:proofErr w:type="gramStart"/>
      <w:r w:rsidRPr="009D49F2">
        <w:rPr>
          <w:rFonts w:ascii="Times New Roman" w:eastAsia="Times New Roman" w:hAnsi="Times New Roman" w:cs="Times New Roman"/>
          <w:sz w:val="18"/>
          <w:szCs w:val="18"/>
          <w:lang w:eastAsia="ru-RU"/>
        </w:rPr>
        <w:t>муниципального  образования</w:t>
      </w:r>
      <w:proofErr w:type="gramEnd"/>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на 2023 год и на плановый </w:t>
      </w: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период 2024 и 2025 годов"</w:t>
      </w: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от 23.12.2022г. № 16</w:t>
      </w:r>
    </w:p>
    <w:p w:rsidR="00F33D76" w:rsidRPr="009D49F2" w:rsidRDefault="00F33D76" w:rsidP="00F33D76">
      <w:pPr>
        <w:spacing w:after="0" w:line="240" w:lineRule="auto"/>
        <w:rPr>
          <w:rFonts w:ascii="Times New Roman" w:eastAsia="Times New Roman" w:hAnsi="Times New Roman" w:cs="Times New Roman"/>
          <w:sz w:val="18"/>
          <w:szCs w:val="18"/>
          <w:lang w:eastAsia="ru-RU"/>
        </w:rPr>
      </w:pPr>
    </w:p>
    <w:p w:rsidR="00F33D76" w:rsidRPr="009D49F2" w:rsidRDefault="00F33D76" w:rsidP="00F33D76">
      <w:pPr>
        <w:spacing w:after="0" w:line="240" w:lineRule="auto"/>
        <w:jc w:val="center"/>
        <w:rPr>
          <w:rFonts w:ascii="Times New Roman" w:eastAsia="Times New Roman" w:hAnsi="Times New Roman" w:cs="Times New Roman"/>
          <w:bCs/>
          <w:sz w:val="18"/>
          <w:szCs w:val="18"/>
          <w:lang w:eastAsia="ru-RU"/>
        </w:rPr>
      </w:pPr>
      <w:proofErr w:type="gramStart"/>
      <w:r w:rsidRPr="009D49F2">
        <w:rPr>
          <w:rFonts w:ascii="Times New Roman" w:eastAsia="Times New Roman" w:hAnsi="Times New Roman" w:cs="Times New Roman"/>
          <w:bCs/>
          <w:sz w:val="18"/>
          <w:szCs w:val="18"/>
          <w:lang w:eastAsia="ru-RU"/>
        </w:rPr>
        <w:t>ПРОГРАММА  МУНИЦИПАЛЬНЫХ</w:t>
      </w:r>
      <w:proofErr w:type="gramEnd"/>
      <w:r w:rsidRPr="009D49F2">
        <w:rPr>
          <w:rFonts w:ascii="Times New Roman" w:eastAsia="Times New Roman" w:hAnsi="Times New Roman" w:cs="Times New Roman"/>
          <w:bCs/>
          <w:sz w:val="18"/>
          <w:szCs w:val="18"/>
          <w:lang w:eastAsia="ru-RU"/>
        </w:rPr>
        <w:t xml:space="preserve">   ВНУТРЕННИХ  ЗАИМСТВОВАНИЙ   УМЫГАНСКОГО МУНИЦИПАЛЬНОГО  ОБРАЗОВАНИЯ НА 2023 ГОД И ПЛАНОВЫЙ ПЕРИОД 2024 И 2025 ГОДОВ</w:t>
      </w:r>
    </w:p>
    <w:tbl>
      <w:tblPr>
        <w:tblW w:w="10915" w:type="dxa"/>
        <w:tblInd w:w="-284" w:type="dxa"/>
        <w:tblLayout w:type="fixed"/>
        <w:tblLook w:val="04A0" w:firstRow="1" w:lastRow="0" w:firstColumn="1" w:lastColumn="0" w:noHBand="0" w:noVBand="1"/>
      </w:tblPr>
      <w:tblGrid>
        <w:gridCol w:w="983"/>
        <w:gridCol w:w="743"/>
        <w:gridCol w:w="237"/>
        <w:gridCol w:w="614"/>
        <w:gridCol w:w="239"/>
        <w:gridCol w:w="854"/>
        <w:gridCol w:w="1277"/>
        <w:gridCol w:w="838"/>
        <w:gridCol w:w="15"/>
        <w:gridCol w:w="668"/>
        <w:gridCol w:w="44"/>
        <w:gridCol w:w="1002"/>
        <w:gridCol w:w="850"/>
        <w:gridCol w:w="1416"/>
        <w:gridCol w:w="55"/>
        <w:gridCol w:w="236"/>
        <w:gridCol w:w="709"/>
        <w:gridCol w:w="135"/>
      </w:tblGrid>
      <w:tr w:rsidR="00F33D76" w:rsidRPr="009D49F2" w:rsidTr="008E0228">
        <w:trPr>
          <w:gridAfter w:val="14"/>
          <w:wAfter w:w="8338" w:type="dxa"/>
          <w:trHeight w:val="495"/>
        </w:trPr>
        <w:tc>
          <w:tcPr>
            <w:tcW w:w="1726" w:type="dxa"/>
            <w:gridSpan w:val="2"/>
            <w:tcBorders>
              <w:top w:val="nil"/>
              <w:left w:val="nil"/>
              <w:bottom w:val="nil"/>
              <w:right w:val="nil"/>
            </w:tcBorders>
            <w:shd w:val="clear" w:color="auto" w:fill="auto"/>
            <w:noWrap/>
            <w:vAlign w:val="bottom"/>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p>
        </w:tc>
        <w:tc>
          <w:tcPr>
            <w:tcW w:w="851" w:type="dxa"/>
            <w:gridSpan w:val="2"/>
            <w:tcBorders>
              <w:top w:val="nil"/>
              <w:left w:val="nil"/>
              <w:bottom w:val="nil"/>
              <w:right w:val="nil"/>
            </w:tcBorders>
            <w:shd w:val="clear" w:color="auto" w:fill="auto"/>
            <w:noWrap/>
            <w:vAlign w:val="bottom"/>
            <w:hideMark/>
          </w:tcPr>
          <w:p w:rsidR="00F33D76" w:rsidRPr="009D49F2" w:rsidRDefault="00F33D76" w:rsidP="00F33D76">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w:t>
            </w:r>
          </w:p>
        </w:tc>
      </w:tr>
      <w:tr w:rsidR="00F33D76" w:rsidRPr="009D49F2" w:rsidTr="00260C90">
        <w:trPr>
          <w:trHeight w:val="1332"/>
        </w:trPr>
        <w:tc>
          <w:tcPr>
            <w:tcW w:w="9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xml:space="preserve">Виды долговых обязательств </w:t>
            </w:r>
          </w:p>
        </w:tc>
        <w:tc>
          <w:tcPr>
            <w:tcW w:w="98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Верхний предел муниципального долга на 1 января 2023 года</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xml:space="preserve">Объем привлечения </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xml:space="preserve">Объем погашения </w:t>
            </w:r>
          </w:p>
        </w:tc>
        <w:tc>
          <w:tcPr>
            <w:tcW w:w="127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Верхний предел муниципального долга  на 1 января 2024 года</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xml:space="preserve">Объем привлечения </w:t>
            </w:r>
          </w:p>
        </w:tc>
        <w:tc>
          <w:tcPr>
            <w:tcW w:w="683"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xml:space="preserve">Объем погашения </w:t>
            </w:r>
          </w:p>
        </w:tc>
        <w:tc>
          <w:tcPr>
            <w:tcW w:w="10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Верхний предел муниципального долга  на 1 января 2025 года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xml:space="preserve">Объем привлечения </w:t>
            </w:r>
          </w:p>
        </w:tc>
        <w:tc>
          <w:tcPr>
            <w:tcW w:w="1471"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xml:space="preserve">Объем погашения </w:t>
            </w:r>
          </w:p>
        </w:tc>
        <w:tc>
          <w:tcPr>
            <w:tcW w:w="1080"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Верхний предел муниципального долга  на 1 января 2025 года</w:t>
            </w:r>
          </w:p>
        </w:tc>
      </w:tr>
      <w:tr w:rsidR="00F33D76" w:rsidRPr="009D49F2" w:rsidTr="00260C90">
        <w:trPr>
          <w:trHeight w:val="1332"/>
        </w:trPr>
        <w:tc>
          <w:tcPr>
            <w:tcW w:w="983" w:type="dxa"/>
            <w:vMerge/>
            <w:tcBorders>
              <w:top w:val="single" w:sz="4" w:space="0" w:color="auto"/>
              <w:left w:val="single" w:sz="4" w:space="0" w:color="auto"/>
              <w:bottom w:val="single" w:sz="4" w:space="0" w:color="000000"/>
              <w:right w:val="single" w:sz="4" w:space="0" w:color="auto"/>
            </w:tcBorders>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p>
        </w:tc>
        <w:tc>
          <w:tcPr>
            <w:tcW w:w="980" w:type="dxa"/>
            <w:gridSpan w:val="2"/>
            <w:vMerge/>
            <w:tcBorders>
              <w:top w:val="single" w:sz="4" w:space="0" w:color="auto"/>
              <w:left w:val="single" w:sz="4" w:space="0" w:color="auto"/>
              <w:bottom w:val="single" w:sz="4" w:space="0" w:color="000000"/>
              <w:right w:val="single" w:sz="4" w:space="0" w:color="auto"/>
            </w:tcBorders>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p>
        </w:tc>
        <w:tc>
          <w:tcPr>
            <w:tcW w:w="170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2023 год</w:t>
            </w:r>
          </w:p>
        </w:tc>
        <w:tc>
          <w:tcPr>
            <w:tcW w:w="1277" w:type="dxa"/>
            <w:tcBorders>
              <w:top w:val="single" w:sz="4" w:space="0" w:color="auto"/>
              <w:left w:val="single" w:sz="4" w:space="0" w:color="auto"/>
              <w:bottom w:val="single" w:sz="4" w:space="0" w:color="000000"/>
              <w:right w:val="single" w:sz="4" w:space="0" w:color="auto"/>
            </w:tcBorders>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p>
        </w:tc>
        <w:tc>
          <w:tcPr>
            <w:tcW w:w="152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2024 год</w:t>
            </w:r>
          </w:p>
        </w:tc>
        <w:tc>
          <w:tcPr>
            <w:tcW w:w="1046" w:type="dxa"/>
            <w:gridSpan w:val="2"/>
            <w:tcBorders>
              <w:top w:val="single" w:sz="4" w:space="0" w:color="auto"/>
              <w:left w:val="single" w:sz="4" w:space="0" w:color="auto"/>
              <w:bottom w:val="single" w:sz="4" w:space="0" w:color="000000"/>
              <w:right w:val="single" w:sz="4" w:space="0" w:color="auto"/>
            </w:tcBorders>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p>
        </w:tc>
        <w:tc>
          <w:tcPr>
            <w:tcW w:w="232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2025 год</w:t>
            </w:r>
          </w:p>
        </w:tc>
        <w:tc>
          <w:tcPr>
            <w:tcW w:w="1080" w:type="dxa"/>
            <w:gridSpan w:val="3"/>
            <w:tcBorders>
              <w:top w:val="single" w:sz="4" w:space="0" w:color="auto"/>
              <w:left w:val="single" w:sz="4" w:space="0" w:color="auto"/>
              <w:bottom w:val="single" w:sz="4" w:space="0" w:color="000000"/>
              <w:right w:val="single" w:sz="4" w:space="0" w:color="auto"/>
            </w:tcBorders>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p>
        </w:tc>
      </w:tr>
      <w:tr w:rsidR="00F33D76" w:rsidRPr="009D49F2" w:rsidTr="00260C90">
        <w:trPr>
          <w:trHeight w:val="43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Объем заимствований, всего</w:t>
            </w:r>
          </w:p>
        </w:tc>
        <w:tc>
          <w:tcPr>
            <w:tcW w:w="980" w:type="dxa"/>
            <w:gridSpan w:val="2"/>
            <w:tcBorders>
              <w:top w:val="single" w:sz="4" w:space="0" w:color="auto"/>
              <w:left w:val="nil"/>
              <w:bottom w:val="single" w:sz="4" w:space="0" w:color="auto"/>
              <w:right w:val="nil"/>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c>
          <w:tcPr>
            <w:tcW w:w="853" w:type="dxa"/>
            <w:gridSpan w:val="2"/>
            <w:tcBorders>
              <w:top w:val="single" w:sz="4" w:space="0" w:color="auto"/>
              <w:left w:val="single" w:sz="4" w:space="0" w:color="auto"/>
              <w:bottom w:val="single" w:sz="4" w:space="0" w:color="auto"/>
              <w:right w:val="nil"/>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46,0</w:t>
            </w:r>
          </w:p>
        </w:tc>
        <w:tc>
          <w:tcPr>
            <w:tcW w:w="854" w:type="dxa"/>
            <w:tcBorders>
              <w:top w:val="single" w:sz="4" w:space="0" w:color="auto"/>
              <w:left w:val="single" w:sz="4" w:space="0" w:color="auto"/>
              <w:bottom w:val="single" w:sz="4" w:space="0" w:color="auto"/>
              <w:right w:val="nil"/>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c>
          <w:tcPr>
            <w:tcW w:w="1277" w:type="dxa"/>
            <w:tcBorders>
              <w:top w:val="single" w:sz="4" w:space="0" w:color="auto"/>
              <w:left w:val="single" w:sz="4" w:space="0" w:color="auto"/>
              <w:bottom w:val="single" w:sz="4" w:space="0" w:color="auto"/>
              <w:right w:val="nil"/>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46,0</w:t>
            </w:r>
          </w:p>
        </w:tc>
        <w:tc>
          <w:tcPr>
            <w:tcW w:w="838" w:type="dxa"/>
            <w:tcBorders>
              <w:top w:val="single" w:sz="4" w:space="0" w:color="auto"/>
              <w:left w:val="single" w:sz="4" w:space="0" w:color="auto"/>
              <w:bottom w:val="single" w:sz="4" w:space="0" w:color="auto"/>
              <w:right w:val="nil"/>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95,0</w:t>
            </w:r>
          </w:p>
        </w:tc>
        <w:tc>
          <w:tcPr>
            <w:tcW w:w="683" w:type="dxa"/>
            <w:gridSpan w:val="2"/>
            <w:tcBorders>
              <w:top w:val="single" w:sz="4" w:space="0" w:color="auto"/>
              <w:left w:val="single" w:sz="4" w:space="0" w:color="auto"/>
              <w:bottom w:val="single" w:sz="4" w:space="0" w:color="auto"/>
              <w:right w:val="nil"/>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46,0</w:t>
            </w:r>
          </w:p>
        </w:tc>
        <w:tc>
          <w:tcPr>
            <w:tcW w:w="1046" w:type="dxa"/>
            <w:gridSpan w:val="2"/>
            <w:tcBorders>
              <w:top w:val="single" w:sz="4" w:space="0" w:color="auto"/>
              <w:left w:val="single" w:sz="4" w:space="0" w:color="auto"/>
              <w:bottom w:val="single" w:sz="4" w:space="0" w:color="auto"/>
              <w:right w:val="nil"/>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95,0</w:t>
            </w:r>
          </w:p>
        </w:tc>
        <w:tc>
          <w:tcPr>
            <w:tcW w:w="850" w:type="dxa"/>
            <w:tcBorders>
              <w:top w:val="single" w:sz="4" w:space="0" w:color="auto"/>
              <w:left w:val="single" w:sz="4" w:space="0" w:color="auto"/>
              <w:bottom w:val="single" w:sz="4" w:space="0" w:color="auto"/>
              <w:right w:val="nil"/>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146,0</w:t>
            </w:r>
          </w:p>
        </w:tc>
        <w:tc>
          <w:tcPr>
            <w:tcW w:w="1471" w:type="dxa"/>
            <w:gridSpan w:val="2"/>
            <w:tcBorders>
              <w:top w:val="single" w:sz="4" w:space="0" w:color="auto"/>
              <w:left w:val="single" w:sz="4" w:space="0" w:color="auto"/>
              <w:bottom w:val="single" w:sz="4" w:space="0" w:color="auto"/>
              <w:right w:val="nil"/>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95,0</w:t>
            </w:r>
          </w:p>
        </w:tc>
        <w:tc>
          <w:tcPr>
            <w:tcW w:w="1080" w:type="dxa"/>
            <w:gridSpan w:val="3"/>
            <w:tcBorders>
              <w:top w:val="single" w:sz="4" w:space="0" w:color="auto"/>
              <w:left w:val="single" w:sz="4" w:space="0" w:color="auto"/>
              <w:bottom w:val="single" w:sz="4" w:space="0" w:color="auto"/>
              <w:right w:val="nil"/>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146,0</w:t>
            </w:r>
          </w:p>
        </w:tc>
      </w:tr>
      <w:tr w:rsidR="00F33D76" w:rsidRPr="009D49F2" w:rsidTr="008E0228">
        <w:trPr>
          <w:gridAfter w:val="1"/>
          <w:wAfter w:w="135" w:type="dxa"/>
          <w:trHeight w:val="435"/>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том числе:</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683"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896" w:type="dxa"/>
            <w:gridSpan w:val="3"/>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471"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236"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r>
      <w:tr w:rsidR="00F33D76" w:rsidRPr="009D49F2" w:rsidTr="00260C90">
        <w:trPr>
          <w:trHeight w:val="844"/>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 Кредиты кредитных организаций в валюте Российской Федерации, в том числе:</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46,0</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46,0</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95,0</w:t>
            </w:r>
          </w:p>
        </w:tc>
        <w:tc>
          <w:tcPr>
            <w:tcW w:w="712"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46,0</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146,0</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95,0</w:t>
            </w:r>
          </w:p>
        </w:tc>
        <w:tc>
          <w:tcPr>
            <w:tcW w:w="1135" w:type="dxa"/>
            <w:gridSpan w:val="4"/>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146,0</w:t>
            </w:r>
          </w:p>
        </w:tc>
      </w:tr>
      <w:tr w:rsidR="00F33D76" w:rsidRPr="009D49F2" w:rsidTr="00260C90">
        <w:trPr>
          <w:trHeight w:val="1249"/>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Предельные сроки погашения долговых обязательств, возникших при осуществлении заимствований в соответствующем финансовом году</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 1 года</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 1 года</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712" w:type="dxa"/>
            <w:gridSpan w:val="2"/>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 1 года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135" w:type="dxa"/>
            <w:gridSpan w:val="4"/>
            <w:tcBorders>
              <w:top w:val="single" w:sz="4" w:space="0" w:color="auto"/>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 1 года</w:t>
            </w:r>
          </w:p>
        </w:tc>
      </w:tr>
    </w:tbl>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Приложение № 12</w:t>
      </w: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к решению Думы Умыганского</w:t>
      </w: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сельского поселения</w:t>
      </w: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 бюджете Умыганского</w:t>
      </w: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w:t>
      </w:r>
      <w:proofErr w:type="gramStart"/>
      <w:r w:rsidRPr="009D49F2">
        <w:rPr>
          <w:rFonts w:ascii="Times New Roman" w:eastAsia="Times New Roman" w:hAnsi="Times New Roman" w:cs="Times New Roman"/>
          <w:sz w:val="18"/>
          <w:szCs w:val="18"/>
          <w:lang w:eastAsia="ru-RU"/>
        </w:rPr>
        <w:t>муниципального  образования</w:t>
      </w:r>
      <w:proofErr w:type="gramEnd"/>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на 2023 год и на плановый </w:t>
      </w: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период 2024 и 2025 годов"</w:t>
      </w: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от 23.12.2022г. № 16</w:t>
      </w:r>
    </w:p>
    <w:p w:rsidR="00F33D76" w:rsidRPr="009D49F2" w:rsidRDefault="00F33D76" w:rsidP="00F33D76">
      <w:pPr>
        <w:tabs>
          <w:tab w:val="left" w:pos="2955"/>
        </w:tabs>
        <w:spacing w:after="0" w:line="240" w:lineRule="auto"/>
        <w:jc w:val="right"/>
        <w:rPr>
          <w:rFonts w:ascii="Times New Roman" w:eastAsia="Times New Roman" w:hAnsi="Times New Roman" w:cs="Times New Roman"/>
          <w:sz w:val="18"/>
          <w:szCs w:val="18"/>
          <w:lang w:eastAsia="ru-RU"/>
        </w:rPr>
      </w:pPr>
    </w:p>
    <w:p w:rsidR="00F33D76" w:rsidRPr="009D49F2" w:rsidRDefault="00F33D76" w:rsidP="00F33D76">
      <w:pPr>
        <w:spacing w:after="0" w:line="240" w:lineRule="auto"/>
        <w:jc w:val="center"/>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ИСТОЧНИКИ ВНУТРЕННЕГО ФИНАНСИРОВАНИЯ ДЕФИЦИТА БЮДЖЕТА УМЫГАНСКОГО МУНИЦИПАЛЬНОГО ОБРАЗОВАНИЯ НА 2023 ГОД</w:t>
      </w:r>
    </w:p>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p>
    <w:tbl>
      <w:tblPr>
        <w:tblW w:w="10632" w:type="dxa"/>
        <w:tblInd w:w="-147" w:type="dxa"/>
        <w:tblLook w:val="04A0" w:firstRow="1" w:lastRow="0" w:firstColumn="1" w:lastColumn="0" w:noHBand="0" w:noVBand="1"/>
      </w:tblPr>
      <w:tblGrid>
        <w:gridCol w:w="4253"/>
        <w:gridCol w:w="4678"/>
        <w:gridCol w:w="1701"/>
      </w:tblGrid>
      <w:tr w:rsidR="00F33D76" w:rsidRPr="009D49F2" w:rsidTr="008E0228">
        <w:trPr>
          <w:trHeight w:val="300"/>
        </w:trPr>
        <w:tc>
          <w:tcPr>
            <w:tcW w:w="425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Наименование</w:t>
            </w:r>
          </w:p>
        </w:tc>
        <w:tc>
          <w:tcPr>
            <w:tcW w:w="4678"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Код</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Сумма</w:t>
            </w:r>
          </w:p>
        </w:tc>
      </w:tr>
      <w:tr w:rsidR="00F33D76" w:rsidRPr="009D49F2" w:rsidTr="008E0228">
        <w:trPr>
          <w:trHeight w:val="450"/>
        </w:trPr>
        <w:tc>
          <w:tcPr>
            <w:tcW w:w="4253" w:type="dxa"/>
            <w:vMerge/>
            <w:tcBorders>
              <w:top w:val="single" w:sz="4" w:space="0" w:color="auto"/>
              <w:left w:val="single" w:sz="4" w:space="0" w:color="auto"/>
              <w:bottom w:val="single" w:sz="4" w:space="0" w:color="000000"/>
              <w:right w:val="single" w:sz="4" w:space="0" w:color="auto"/>
            </w:tcBorders>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p>
        </w:tc>
        <w:tc>
          <w:tcPr>
            <w:tcW w:w="4678" w:type="dxa"/>
            <w:vMerge/>
            <w:tcBorders>
              <w:top w:val="single" w:sz="4" w:space="0" w:color="auto"/>
              <w:left w:val="single" w:sz="4" w:space="0" w:color="auto"/>
              <w:bottom w:val="single" w:sz="4" w:space="0" w:color="000000"/>
              <w:right w:val="single" w:sz="4" w:space="0" w:color="auto"/>
            </w:tcBorders>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p>
        </w:tc>
      </w:tr>
      <w:tr w:rsidR="00F33D76" w:rsidRPr="009D49F2" w:rsidTr="008E0228">
        <w:trPr>
          <w:trHeight w:val="315"/>
        </w:trPr>
        <w:tc>
          <w:tcPr>
            <w:tcW w:w="4253"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lastRenderedPageBreak/>
              <w:t>Источники внутреннего финансирования дефицита бюджета</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000 01 00 00 00 00 0000 000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46,0</w:t>
            </w:r>
          </w:p>
        </w:tc>
      </w:tr>
      <w:tr w:rsidR="00F33D76" w:rsidRPr="009D49F2" w:rsidTr="008E0228">
        <w:trPr>
          <w:trHeight w:val="630"/>
        </w:trPr>
        <w:tc>
          <w:tcPr>
            <w:tcW w:w="4253"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Кредиты кредитных организаций в валюте Российской Федерации</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932 01 02 00 00 00 0000 000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46,0</w:t>
            </w:r>
          </w:p>
        </w:tc>
      </w:tr>
      <w:tr w:rsidR="00F33D76" w:rsidRPr="009D49F2" w:rsidTr="008E0228">
        <w:trPr>
          <w:trHeight w:val="600"/>
        </w:trPr>
        <w:tc>
          <w:tcPr>
            <w:tcW w:w="4253"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i/>
                <w:iCs/>
                <w:color w:val="000000"/>
                <w:sz w:val="18"/>
                <w:szCs w:val="18"/>
                <w:lang w:eastAsia="ru-RU"/>
              </w:rPr>
            </w:pPr>
            <w:r w:rsidRPr="009D49F2">
              <w:rPr>
                <w:rFonts w:ascii="Times New Roman" w:eastAsia="Times New Roman" w:hAnsi="Times New Roman" w:cs="Times New Roman"/>
                <w:i/>
                <w:iCs/>
                <w:color w:val="000000"/>
                <w:sz w:val="18"/>
                <w:szCs w:val="18"/>
                <w:lang w:eastAsia="ru-RU"/>
              </w:rPr>
              <w:t>Привлечение кредитов от  кредитных организаций в валюте Российской Федерации</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932 01 02 00 00 00 0000 700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46,0</w:t>
            </w:r>
          </w:p>
        </w:tc>
      </w:tr>
      <w:tr w:rsidR="00F33D76" w:rsidRPr="009D49F2" w:rsidTr="008E0228">
        <w:trPr>
          <w:trHeight w:val="600"/>
        </w:trPr>
        <w:tc>
          <w:tcPr>
            <w:tcW w:w="4253"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Привлечение сельскими поселениями кредитов от  кредитных организаций в валюте Российской Федерации</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932 01 02 00 00 10 0000 710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46,0</w:t>
            </w:r>
          </w:p>
        </w:tc>
      </w:tr>
      <w:tr w:rsidR="00F33D76" w:rsidRPr="009D49F2" w:rsidTr="008E0228">
        <w:trPr>
          <w:trHeight w:val="600"/>
        </w:trPr>
        <w:tc>
          <w:tcPr>
            <w:tcW w:w="4253"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i/>
                <w:iCs/>
                <w:color w:val="000000"/>
                <w:sz w:val="18"/>
                <w:szCs w:val="18"/>
                <w:lang w:eastAsia="ru-RU"/>
              </w:rPr>
            </w:pPr>
            <w:r w:rsidRPr="009D49F2">
              <w:rPr>
                <w:rFonts w:ascii="Times New Roman" w:eastAsia="Times New Roman" w:hAnsi="Times New Roman" w:cs="Times New Roman"/>
                <w:i/>
                <w:iCs/>
                <w:color w:val="000000"/>
                <w:sz w:val="18"/>
                <w:szCs w:val="18"/>
                <w:lang w:eastAsia="ru-RU"/>
              </w:rPr>
              <w:t>Погашение кредитов, предоставленных  кредитными организациями в валюте Российской Федерации</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932 01 02 00 00 00 0000 800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w:t>
            </w:r>
          </w:p>
        </w:tc>
      </w:tr>
      <w:tr w:rsidR="00F33D76" w:rsidRPr="009D49F2" w:rsidTr="008E0228">
        <w:trPr>
          <w:trHeight w:val="600"/>
        </w:trPr>
        <w:tc>
          <w:tcPr>
            <w:tcW w:w="4253"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Погашение сельскими поселениями кредитов от кредитных организаций в валюте Российской Федерации</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932 01 02 00 00 10 0000 810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F33D76" w:rsidRPr="009D49F2" w:rsidTr="008E0228">
        <w:trPr>
          <w:trHeight w:val="630"/>
        </w:trPr>
        <w:tc>
          <w:tcPr>
            <w:tcW w:w="4253"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 xml:space="preserve">Бюджетные кредиты из других бюджетов бюджетной системы Российской Федерации </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932 01 03 00 00 00 0000 000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r>
      <w:tr w:rsidR="00F33D76" w:rsidRPr="009D49F2" w:rsidTr="008E0228">
        <w:trPr>
          <w:trHeight w:val="600"/>
        </w:trPr>
        <w:tc>
          <w:tcPr>
            <w:tcW w:w="4253"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Бюджетные кредиты из других бюджетов бюджетной системы Российской Федерации в валюте Российской Федерации</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932 01 03 01 00 00 0000 000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F33D76" w:rsidRPr="009D49F2" w:rsidTr="008E0228">
        <w:trPr>
          <w:trHeight w:val="900"/>
        </w:trPr>
        <w:tc>
          <w:tcPr>
            <w:tcW w:w="4253"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i/>
                <w:iCs/>
                <w:color w:val="000000"/>
                <w:sz w:val="18"/>
                <w:szCs w:val="18"/>
                <w:lang w:eastAsia="ru-RU"/>
              </w:rPr>
            </w:pPr>
            <w:r w:rsidRPr="009D49F2">
              <w:rPr>
                <w:rFonts w:ascii="Times New Roman" w:eastAsia="Times New Roman" w:hAnsi="Times New Roman" w:cs="Times New Roman"/>
                <w:i/>
                <w:iCs/>
                <w:color w:val="000000"/>
                <w:sz w:val="18"/>
                <w:szCs w:val="18"/>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932 01 03 01 00 00 0000 700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w:t>
            </w:r>
          </w:p>
        </w:tc>
      </w:tr>
      <w:tr w:rsidR="00F33D76" w:rsidRPr="009D49F2" w:rsidTr="008E0228">
        <w:trPr>
          <w:trHeight w:val="900"/>
        </w:trPr>
        <w:tc>
          <w:tcPr>
            <w:tcW w:w="4253"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932 01 03 01 00 10 0000 710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F33D76" w:rsidRPr="009D49F2" w:rsidTr="008E0228">
        <w:trPr>
          <w:trHeight w:val="945"/>
        </w:trPr>
        <w:tc>
          <w:tcPr>
            <w:tcW w:w="4253"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932 01 03 01 00 00 0000 800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w:t>
            </w:r>
          </w:p>
        </w:tc>
      </w:tr>
      <w:tr w:rsidR="00F33D76" w:rsidRPr="009D49F2" w:rsidTr="008E0228">
        <w:trPr>
          <w:trHeight w:val="945"/>
        </w:trPr>
        <w:tc>
          <w:tcPr>
            <w:tcW w:w="4253"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932 01 03 01 00 10 0000 810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F33D76" w:rsidRPr="009D49F2" w:rsidTr="008E0228">
        <w:trPr>
          <w:trHeight w:val="630"/>
        </w:trPr>
        <w:tc>
          <w:tcPr>
            <w:tcW w:w="4253"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Изменение остатков средств на счетах по учету средств бюджета</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000 01 05 00 00 00 0000 000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w:t>
            </w:r>
          </w:p>
        </w:tc>
      </w:tr>
      <w:tr w:rsidR="00F33D76" w:rsidRPr="009D49F2" w:rsidTr="008E0228">
        <w:trPr>
          <w:trHeight w:val="315"/>
        </w:trPr>
        <w:tc>
          <w:tcPr>
            <w:tcW w:w="4253"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Увеличение остатков средств бюджетов</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000 01 05 00 00 00 0000 500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-10 186,0</w:t>
            </w:r>
          </w:p>
        </w:tc>
      </w:tr>
      <w:tr w:rsidR="00F33D76" w:rsidRPr="009D49F2" w:rsidTr="008E0228">
        <w:trPr>
          <w:trHeight w:val="315"/>
        </w:trPr>
        <w:tc>
          <w:tcPr>
            <w:tcW w:w="4253"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Увеличение прочих остатков средств бюджетов</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000 01 05 02 00 00 0000 500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-10 186,0</w:t>
            </w:r>
          </w:p>
        </w:tc>
      </w:tr>
      <w:tr w:rsidR="00F33D76" w:rsidRPr="009D49F2" w:rsidTr="008E0228">
        <w:trPr>
          <w:trHeight w:val="315"/>
        </w:trPr>
        <w:tc>
          <w:tcPr>
            <w:tcW w:w="4253"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Увеличение прочих остатков денежных средств бюджетов</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000 01 05 02 01 00 0000 510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-10 186,0</w:t>
            </w:r>
          </w:p>
        </w:tc>
      </w:tr>
      <w:tr w:rsidR="00F33D76" w:rsidRPr="009D49F2" w:rsidTr="008E0228">
        <w:trPr>
          <w:trHeight w:val="630"/>
        </w:trPr>
        <w:tc>
          <w:tcPr>
            <w:tcW w:w="4253"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Увеличение прочих остатков денежных средств бюджетов сельских поселений</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000 01 05 02 01 10 0000 510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-10 186,0</w:t>
            </w:r>
          </w:p>
        </w:tc>
      </w:tr>
      <w:tr w:rsidR="00F33D76" w:rsidRPr="009D49F2" w:rsidTr="008E0228">
        <w:trPr>
          <w:trHeight w:val="315"/>
        </w:trPr>
        <w:tc>
          <w:tcPr>
            <w:tcW w:w="4253"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Уменьшение  остатков  средств  бюджетов</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000 01 05 00 00 00 0000 600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10 186,0</w:t>
            </w:r>
          </w:p>
        </w:tc>
      </w:tr>
      <w:tr w:rsidR="00F33D76" w:rsidRPr="009D49F2" w:rsidTr="008E0228">
        <w:trPr>
          <w:trHeight w:val="315"/>
        </w:trPr>
        <w:tc>
          <w:tcPr>
            <w:tcW w:w="4253"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Уменьшение прочих остатков средств бюджетов</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000 01 05 02 00 00 0000 600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10 186,0</w:t>
            </w:r>
          </w:p>
        </w:tc>
      </w:tr>
      <w:tr w:rsidR="00F33D76" w:rsidRPr="009D49F2" w:rsidTr="008E0228">
        <w:trPr>
          <w:trHeight w:val="315"/>
        </w:trPr>
        <w:tc>
          <w:tcPr>
            <w:tcW w:w="4253"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Уменьшение прочих остатков денежных средств бюджетов</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000 01 05 02 01 00 0000 610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10 186,0</w:t>
            </w:r>
          </w:p>
        </w:tc>
      </w:tr>
      <w:tr w:rsidR="00F33D76" w:rsidRPr="009D49F2" w:rsidTr="008E0228">
        <w:trPr>
          <w:trHeight w:val="630"/>
        </w:trPr>
        <w:tc>
          <w:tcPr>
            <w:tcW w:w="4253"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Уменьшение прочих остатков денежных средств бюджетов сельских поселений</w:t>
            </w:r>
          </w:p>
        </w:tc>
        <w:tc>
          <w:tcPr>
            <w:tcW w:w="4678" w:type="dxa"/>
            <w:tcBorders>
              <w:top w:val="nil"/>
              <w:left w:val="nil"/>
              <w:bottom w:val="single" w:sz="4" w:space="0" w:color="auto"/>
              <w:right w:val="single" w:sz="4" w:space="0" w:color="auto"/>
            </w:tcBorders>
            <w:shd w:val="clear" w:color="auto" w:fill="auto"/>
            <w:noWrap/>
            <w:vAlign w:val="center"/>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000 01 05 02 01 10 0000 610</w:t>
            </w:r>
          </w:p>
        </w:tc>
        <w:tc>
          <w:tcPr>
            <w:tcW w:w="1701" w:type="dxa"/>
            <w:tcBorders>
              <w:top w:val="nil"/>
              <w:left w:val="nil"/>
              <w:bottom w:val="single" w:sz="4" w:space="0" w:color="auto"/>
              <w:right w:val="single" w:sz="4" w:space="0" w:color="auto"/>
            </w:tcBorders>
            <w:shd w:val="clear" w:color="auto" w:fill="auto"/>
            <w:noWrap/>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10 186,0</w:t>
            </w:r>
          </w:p>
        </w:tc>
      </w:tr>
    </w:tbl>
    <w:p w:rsidR="00F33D76" w:rsidRPr="009D49F2" w:rsidRDefault="00F33D76" w:rsidP="00F33D76">
      <w:pPr>
        <w:tabs>
          <w:tab w:val="left" w:pos="322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w:t>
      </w:r>
    </w:p>
    <w:p w:rsidR="00F33D76" w:rsidRPr="009D49F2" w:rsidRDefault="00F33D76" w:rsidP="00F33D76">
      <w:pPr>
        <w:tabs>
          <w:tab w:val="left" w:pos="322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Приложение № 13</w:t>
      </w:r>
    </w:p>
    <w:p w:rsidR="00F33D76" w:rsidRPr="009D49F2" w:rsidRDefault="00F33D76" w:rsidP="00F33D76">
      <w:pPr>
        <w:tabs>
          <w:tab w:val="left" w:pos="322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к решению Думы Умыганского</w:t>
      </w:r>
    </w:p>
    <w:p w:rsidR="00F33D76" w:rsidRPr="009D49F2" w:rsidRDefault="00F33D76" w:rsidP="00F33D76">
      <w:pPr>
        <w:tabs>
          <w:tab w:val="left" w:pos="322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сельского поселения</w:t>
      </w:r>
    </w:p>
    <w:p w:rsidR="00F33D76" w:rsidRPr="009D49F2" w:rsidRDefault="00F33D76" w:rsidP="00F33D76">
      <w:pPr>
        <w:tabs>
          <w:tab w:val="left" w:pos="322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"О бюджете Умыганского</w:t>
      </w:r>
    </w:p>
    <w:p w:rsidR="00F33D76" w:rsidRPr="009D49F2" w:rsidRDefault="00F33D76" w:rsidP="00F33D76">
      <w:pPr>
        <w:tabs>
          <w:tab w:val="left" w:pos="322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w:t>
      </w:r>
      <w:proofErr w:type="gramStart"/>
      <w:r w:rsidRPr="009D49F2">
        <w:rPr>
          <w:rFonts w:ascii="Times New Roman" w:eastAsia="Times New Roman" w:hAnsi="Times New Roman" w:cs="Times New Roman"/>
          <w:sz w:val="18"/>
          <w:szCs w:val="18"/>
          <w:lang w:eastAsia="ru-RU"/>
        </w:rPr>
        <w:t>муниципального  образования</w:t>
      </w:r>
      <w:proofErr w:type="gramEnd"/>
    </w:p>
    <w:p w:rsidR="00F33D76" w:rsidRPr="009D49F2" w:rsidRDefault="00F33D76" w:rsidP="00F33D76">
      <w:pPr>
        <w:tabs>
          <w:tab w:val="left" w:pos="322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на 2023 год и на плановый </w:t>
      </w:r>
    </w:p>
    <w:p w:rsidR="00F33D76" w:rsidRPr="009D49F2" w:rsidRDefault="00F33D76" w:rsidP="00F33D76">
      <w:pPr>
        <w:tabs>
          <w:tab w:val="left" w:pos="322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период 2024 и 2025 годов"</w:t>
      </w:r>
    </w:p>
    <w:p w:rsidR="00F33D76" w:rsidRPr="009D49F2" w:rsidRDefault="00F33D76" w:rsidP="00F33D76">
      <w:pPr>
        <w:tabs>
          <w:tab w:val="left" w:pos="3225"/>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ab/>
      </w:r>
      <w:r w:rsidRPr="009D49F2">
        <w:rPr>
          <w:rFonts w:ascii="Times New Roman" w:eastAsia="Times New Roman" w:hAnsi="Times New Roman" w:cs="Times New Roman"/>
          <w:sz w:val="18"/>
          <w:szCs w:val="18"/>
          <w:lang w:eastAsia="ru-RU"/>
        </w:rPr>
        <w:tab/>
        <w:t xml:space="preserve">                                от 23.12.2022г. № 16</w:t>
      </w:r>
    </w:p>
    <w:p w:rsidR="00F33D76" w:rsidRPr="009D49F2" w:rsidRDefault="00F33D76" w:rsidP="00F33D76">
      <w:pPr>
        <w:spacing w:after="0" w:line="240" w:lineRule="auto"/>
        <w:jc w:val="right"/>
        <w:rPr>
          <w:rFonts w:ascii="Times New Roman" w:eastAsia="Times New Roman" w:hAnsi="Times New Roman" w:cs="Times New Roman"/>
          <w:b/>
          <w:bCs/>
          <w:sz w:val="18"/>
          <w:szCs w:val="18"/>
          <w:lang w:eastAsia="ru-RU"/>
        </w:rPr>
      </w:pPr>
    </w:p>
    <w:p w:rsidR="00F33D76" w:rsidRPr="009D49F2" w:rsidRDefault="00F33D76" w:rsidP="00F33D76">
      <w:pPr>
        <w:spacing w:after="0" w:line="240" w:lineRule="auto"/>
        <w:jc w:val="center"/>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ИСТОЧНИКИ ВНУТРЕННЕГО ФИНАНСИРОВАНИЯ ДЕФИЦИТА БЮДЖЕТА УМЫГАНСКОГО МУНИЦИПАЛЬНОГО ОБРАЗОВАНИЯ НА ПЛАНОВЫЙ ПЕРИОД 2024 И 2025 ГОДОВ</w:t>
      </w:r>
    </w:p>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p>
    <w:tbl>
      <w:tblPr>
        <w:tblW w:w="10940" w:type="dxa"/>
        <w:tblInd w:w="-147" w:type="dxa"/>
        <w:tblLook w:val="04A0" w:firstRow="1" w:lastRow="0" w:firstColumn="1" w:lastColumn="0" w:noHBand="0" w:noVBand="1"/>
      </w:tblPr>
      <w:tblGrid>
        <w:gridCol w:w="4820"/>
        <w:gridCol w:w="3640"/>
        <w:gridCol w:w="1300"/>
        <w:gridCol w:w="1180"/>
      </w:tblGrid>
      <w:tr w:rsidR="00F33D76" w:rsidRPr="009D49F2" w:rsidTr="008E0228">
        <w:trPr>
          <w:trHeight w:val="300"/>
        </w:trPr>
        <w:tc>
          <w:tcPr>
            <w:tcW w:w="48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Наименование</w:t>
            </w:r>
          </w:p>
        </w:tc>
        <w:tc>
          <w:tcPr>
            <w:tcW w:w="36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Код</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2024 год</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2025 год</w:t>
            </w:r>
          </w:p>
        </w:tc>
      </w:tr>
      <w:tr w:rsidR="00F33D76" w:rsidRPr="009D49F2" w:rsidTr="008E0228">
        <w:trPr>
          <w:trHeight w:val="450"/>
        </w:trPr>
        <w:tc>
          <w:tcPr>
            <w:tcW w:w="4820" w:type="dxa"/>
            <w:vMerge/>
            <w:tcBorders>
              <w:top w:val="single" w:sz="4" w:space="0" w:color="auto"/>
              <w:left w:val="single" w:sz="4" w:space="0" w:color="auto"/>
              <w:bottom w:val="single" w:sz="4" w:space="0" w:color="000000"/>
              <w:right w:val="single" w:sz="4" w:space="0" w:color="auto"/>
            </w:tcBorders>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p>
        </w:tc>
        <w:tc>
          <w:tcPr>
            <w:tcW w:w="3640" w:type="dxa"/>
            <w:vMerge/>
            <w:tcBorders>
              <w:top w:val="single" w:sz="4" w:space="0" w:color="auto"/>
              <w:left w:val="single" w:sz="4" w:space="0" w:color="auto"/>
              <w:bottom w:val="single" w:sz="4" w:space="0" w:color="000000"/>
              <w:right w:val="single" w:sz="4" w:space="0" w:color="auto"/>
            </w:tcBorders>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p>
        </w:tc>
      </w:tr>
      <w:tr w:rsidR="00F33D76" w:rsidRPr="009D49F2" w:rsidTr="008E0228">
        <w:trPr>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Источники внутреннего финансирования дефицита бюджета</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000 01 00 00 00 00 0000 000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49,0</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51,0</w:t>
            </w:r>
          </w:p>
        </w:tc>
      </w:tr>
      <w:tr w:rsidR="00F33D76" w:rsidRPr="009D49F2" w:rsidTr="008E0228">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Кредиты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932 01 02 00 00 00 0000 000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49,0</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51,0</w:t>
            </w:r>
          </w:p>
        </w:tc>
      </w:tr>
      <w:tr w:rsidR="00F33D76" w:rsidRPr="009D49F2" w:rsidTr="008E0228">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i/>
                <w:iCs/>
                <w:color w:val="000000"/>
                <w:sz w:val="18"/>
                <w:szCs w:val="18"/>
                <w:lang w:eastAsia="ru-RU"/>
              </w:rPr>
            </w:pPr>
            <w:r w:rsidRPr="009D49F2">
              <w:rPr>
                <w:rFonts w:ascii="Times New Roman" w:eastAsia="Times New Roman" w:hAnsi="Times New Roman" w:cs="Times New Roman"/>
                <w:i/>
                <w:iCs/>
                <w:color w:val="000000"/>
                <w:sz w:val="18"/>
                <w:szCs w:val="18"/>
                <w:lang w:eastAsia="ru-RU"/>
              </w:rPr>
              <w:t>Привлечение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932 01 02 00 00 00 0000 700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95,0</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146,0</w:t>
            </w:r>
          </w:p>
        </w:tc>
      </w:tr>
      <w:tr w:rsidR="00F33D76" w:rsidRPr="009D49F2" w:rsidTr="008E0228">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Привлечение сельскими поселениями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932 01 02 00 00 10 0000 710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95,0</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146,0</w:t>
            </w:r>
          </w:p>
        </w:tc>
      </w:tr>
      <w:tr w:rsidR="00F33D76" w:rsidRPr="009D49F2" w:rsidTr="008E0228">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i/>
                <w:iCs/>
                <w:color w:val="000000"/>
                <w:sz w:val="18"/>
                <w:szCs w:val="18"/>
                <w:lang w:eastAsia="ru-RU"/>
              </w:rPr>
            </w:pPr>
            <w:r w:rsidRPr="009D49F2">
              <w:rPr>
                <w:rFonts w:ascii="Times New Roman" w:eastAsia="Times New Roman" w:hAnsi="Times New Roman" w:cs="Times New Roman"/>
                <w:i/>
                <w:iCs/>
                <w:color w:val="000000"/>
                <w:sz w:val="18"/>
                <w:szCs w:val="18"/>
                <w:lang w:eastAsia="ru-RU"/>
              </w:rPr>
              <w:t>Погашение кредитов, предоставленных  кредитными организациями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932 01 02 00 00 00 0000 800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-46,0</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-95,0</w:t>
            </w:r>
          </w:p>
        </w:tc>
      </w:tr>
      <w:tr w:rsidR="00F33D76" w:rsidRPr="009D49F2" w:rsidTr="008E0228">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Погашение сельскими поселениями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932 01 02 00 00 10 0000 810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-46,0</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-95,0</w:t>
            </w:r>
          </w:p>
        </w:tc>
      </w:tr>
      <w:tr w:rsidR="00F33D76" w:rsidRPr="009D49F2" w:rsidTr="008E0228">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 xml:space="preserve">Бюджетные кредиты из других бюджетов бюджетной системы Российской Федерации </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932 01 03 00 00 00 0000 000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r>
      <w:tr w:rsidR="00F33D76" w:rsidRPr="009D49F2" w:rsidTr="008E0228">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Бюджетные кредиты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932 01 03 01 00 00 0000 000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F33D76" w:rsidRPr="009D49F2" w:rsidTr="008E0228">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i/>
                <w:iCs/>
                <w:color w:val="000000"/>
                <w:sz w:val="18"/>
                <w:szCs w:val="18"/>
                <w:lang w:eastAsia="ru-RU"/>
              </w:rPr>
            </w:pPr>
            <w:r w:rsidRPr="009D49F2">
              <w:rPr>
                <w:rFonts w:ascii="Times New Roman" w:eastAsia="Times New Roman" w:hAnsi="Times New Roman" w:cs="Times New Roman"/>
                <w:i/>
                <w:iCs/>
                <w:color w:val="000000"/>
                <w:sz w:val="18"/>
                <w:szCs w:val="18"/>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932 01 03 01 00 00 0000 700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w:t>
            </w:r>
          </w:p>
        </w:tc>
      </w:tr>
      <w:tr w:rsidR="00F33D76" w:rsidRPr="009D49F2" w:rsidTr="008E0228">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F33D76" w:rsidRPr="009D49F2" w:rsidRDefault="00F33D76" w:rsidP="00F33D76">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932 01 03 01 00 10 0000 710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F33D76" w:rsidRPr="009D49F2" w:rsidTr="008E0228">
        <w:trPr>
          <w:trHeight w:val="945"/>
        </w:trPr>
        <w:tc>
          <w:tcPr>
            <w:tcW w:w="4820"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932 01 03 01 00 00 0000 800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w:t>
            </w:r>
          </w:p>
        </w:tc>
      </w:tr>
      <w:tr w:rsidR="00F33D76" w:rsidRPr="009D49F2" w:rsidTr="008E0228">
        <w:trPr>
          <w:trHeight w:val="945"/>
        </w:trPr>
        <w:tc>
          <w:tcPr>
            <w:tcW w:w="4820"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932 01 03 01 00 10 0000 810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F33D76" w:rsidRPr="009D49F2" w:rsidTr="008E0228">
        <w:trPr>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Изменение остатков средств на счетах по учету средств бюджета</w:t>
            </w:r>
          </w:p>
        </w:tc>
        <w:tc>
          <w:tcPr>
            <w:tcW w:w="3640" w:type="dxa"/>
            <w:tcBorders>
              <w:top w:val="nil"/>
              <w:left w:val="nil"/>
              <w:bottom w:val="single" w:sz="4" w:space="0" w:color="auto"/>
              <w:right w:val="single" w:sz="4" w:space="0" w:color="auto"/>
            </w:tcBorders>
            <w:shd w:val="clear" w:color="auto" w:fill="auto"/>
            <w:vAlign w:val="center"/>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000 01 05 00 00 00 0000 000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w:t>
            </w:r>
          </w:p>
        </w:tc>
      </w:tr>
      <w:tr w:rsidR="00F33D76" w:rsidRPr="009D49F2" w:rsidTr="008E0228">
        <w:trPr>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Увеличение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000 01 05 00 00 00 0000 500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-10 371,6</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-8 892,8</w:t>
            </w:r>
          </w:p>
        </w:tc>
      </w:tr>
      <w:tr w:rsidR="00F33D76" w:rsidRPr="009D49F2" w:rsidTr="008E0228">
        <w:trPr>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Увеличение прочих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000 01 05 02 00 00 0000 500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-10 371,6</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-8 892,8</w:t>
            </w:r>
          </w:p>
        </w:tc>
      </w:tr>
      <w:tr w:rsidR="00F33D76" w:rsidRPr="009D49F2" w:rsidTr="008E0228">
        <w:trPr>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Увеличение прочих остатков денежных средств бюджетов</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000 01 05 02 01 00 0000 510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-10 371,6</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-8 892,8</w:t>
            </w:r>
          </w:p>
        </w:tc>
      </w:tr>
      <w:tr w:rsidR="00F33D76" w:rsidRPr="009D49F2" w:rsidTr="008E0228">
        <w:trPr>
          <w:trHeight w:val="630"/>
        </w:trPr>
        <w:tc>
          <w:tcPr>
            <w:tcW w:w="4820"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Увеличение прочих остатков денежных средств бюджетов сельских поселений</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000 01 05 02 01 10 0000 510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-10 371,6</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-8 892,8</w:t>
            </w:r>
          </w:p>
        </w:tc>
      </w:tr>
      <w:tr w:rsidR="00F33D76" w:rsidRPr="009D49F2" w:rsidTr="008E0228">
        <w:trPr>
          <w:trHeight w:val="390"/>
        </w:trPr>
        <w:tc>
          <w:tcPr>
            <w:tcW w:w="4820"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Уменьшение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000 01 05 00 00 00 0000 600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10 371,6</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8 892,8</w:t>
            </w:r>
          </w:p>
        </w:tc>
      </w:tr>
      <w:tr w:rsidR="00F33D76" w:rsidRPr="009D49F2" w:rsidTr="008E0228">
        <w:trPr>
          <w:trHeight w:val="435"/>
        </w:trPr>
        <w:tc>
          <w:tcPr>
            <w:tcW w:w="4820"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Уменьшение прочих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000 01 05 02 00 00 0000 600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10 371,6</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8 892,8</w:t>
            </w:r>
          </w:p>
        </w:tc>
      </w:tr>
      <w:tr w:rsidR="00F33D76" w:rsidRPr="009D49F2" w:rsidTr="008E0228">
        <w:trPr>
          <w:trHeight w:val="750"/>
        </w:trPr>
        <w:tc>
          <w:tcPr>
            <w:tcW w:w="4820"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Уменьшение прочих остатков денежных средств бюджетов</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000 01 05 02 01 00 0000 610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10 371,6</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8 892,8</w:t>
            </w:r>
          </w:p>
        </w:tc>
      </w:tr>
      <w:tr w:rsidR="00F33D76" w:rsidRPr="009D49F2" w:rsidTr="008E0228">
        <w:trPr>
          <w:trHeight w:val="825"/>
        </w:trPr>
        <w:tc>
          <w:tcPr>
            <w:tcW w:w="4820" w:type="dxa"/>
            <w:tcBorders>
              <w:top w:val="nil"/>
              <w:left w:val="single" w:sz="4" w:space="0" w:color="auto"/>
              <w:bottom w:val="single" w:sz="4" w:space="0" w:color="auto"/>
              <w:right w:val="single" w:sz="4" w:space="0" w:color="auto"/>
            </w:tcBorders>
            <w:shd w:val="clear" w:color="auto" w:fill="auto"/>
            <w:hideMark/>
          </w:tcPr>
          <w:p w:rsidR="00F33D76" w:rsidRPr="009D49F2" w:rsidRDefault="00F33D76" w:rsidP="00F33D76">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Уменьшение прочих остатков денежных средств бюджетов сельских поселений</w:t>
            </w:r>
          </w:p>
        </w:tc>
        <w:tc>
          <w:tcPr>
            <w:tcW w:w="364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000 01 05 02 01 10 0000 610</w:t>
            </w:r>
          </w:p>
        </w:tc>
        <w:tc>
          <w:tcPr>
            <w:tcW w:w="130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10 371,6</w:t>
            </w:r>
          </w:p>
        </w:tc>
        <w:tc>
          <w:tcPr>
            <w:tcW w:w="1180" w:type="dxa"/>
            <w:tcBorders>
              <w:top w:val="nil"/>
              <w:left w:val="nil"/>
              <w:bottom w:val="single" w:sz="4" w:space="0" w:color="auto"/>
              <w:right w:val="single" w:sz="4" w:space="0" w:color="auto"/>
            </w:tcBorders>
            <w:shd w:val="clear" w:color="auto" w:fill="auto"/>
            <w:hideMark/>
          </w:tcPr>
          <w:p w:rsidR="00F33D76" w:rsidRPr="009D49F2" w:rsidRDefault="00F33D76" w:rsidP="00F33D76">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8 892,8</w:t>
            </w:r>
          </w:p>
        </w:tc>
      </w:tr>
    </w:tbl>
    <w:p w:rsidR="00F33D76" w:rsidRPr="009D49F2" w:rsidRDefault="00F33D76" w:rsidP="00F33D76">
      <w:pPr>
        <w:tabs>
          <w:tab w:val="left" w:pos="3225"/>
        </w:tabs>
        <w:spacing w:after="0" w:line="240" w:lineRule="auto"/>
        <w:jc w:val="center"/>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lastRenderedPageBreak/>
        <w:t>ИРКУТСКАЯ ОБЛАСТЬ</w:t>
      </w:r>
    </w:p>
    <w:p w:rsidR="00026FD6" w:rsidRPr="009D49F2" w:rsidRDefault="00026FD6" w:rsidP="008E0228">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Тулунский район</w:t>
      </w:r>
    </w:p>
    <w:p w:rsidR="00026FD6" w:rsidRPr="009D49F2" w:rsidRDefault="00026FD6" w:rsidP="008E0228">
      <w:pPr>
        <w:tabs>
          <w:tab w:val="left" w:pos="9355"/>
        </w:tabs>
        <w:overflowPunct w:val="0"/>
        <w:autoSpaceDE w:val="0"/>
        <w:autoSpaceDN w:val="0"/>
        <w:adjustRightInd w:val="0"/>
        <w:spacing w:after="0" w:line="240" w:lineRule="auto"/>
        <w:ind w:right="-5"/>
        <w:jc w:val="center"/>
        <w:textAlignment w:val="baseline"/>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Д У М А</w:t>
      </w:r>
    </w:p>
    <w:p w:rsidR="00026FD6" w:rsidRPr="009D49F2" w:rsidRDefault="00026FD6" w:rsidP="008E0228">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spacing w:val="20"/>
          <w:sz w:val="18"/>
          <w:szCs w:val="18"/>
          <w:lang w:eastAsia="ru-RU"/>
        </w:rPr>
        <w:t>Умыганского сельского поселения</w:t>
      </w:r>
    </w:p>
    <w:p w:rsidR="00026FD6" w:rsidRPr="009D49F2" w:rsidRDefault="00026FD6" w:rsidP="008E0228">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spacing w:val="20"/>
          <w:sz w:val="18"/>
          <w:szCs w:val="18"/>
          <w:lang w:eastAsia="ru-RU"/>
        </w:rPr>
        <w:t>РЕШЕНИЕ</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8E0228"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r>
        <w:rPr>
          <w:rFonts w:ascii="Times New Roman" w:eastAsia="Times New Roman" w:hAnsi="Times New Roman" w:cs="Times New Roman"/>
          <w:b/>
          <w:spacing w:val="20"/>
          <w:sz w:val="18"/>
          <w:szCs w:val="18"/>
          <w:lang w:eastAsia="ru-RU"/>
        </w:rPr>
        <w:t xml:space="preserve">                               </w:t>
      </w:r>
      <w:r w:rsidR="00026FD6" w:rsidRPr="009D49F2">
        <w:rPr>
          <w:rFonts w:ascii="Times New Roman" w:eastAsia="Times New Roman" w:hAnsi="Times New Roman" w:cs="Times New Roman"/>
          <w:b/>
          <w:spacing w:val="20"/>
          <w:sz w:val="18"/>
          <w:szCs w:val="18"/>
          <w:lang w:eastAsia="ru-RU"/>
        </w:rPr>
        <w:t>«23» декабря 2022 г</w:t>
      </w:r>
      <w:r w:rsidR="00026FD6" w:rsidRPr="009D49F2">
        <w:rPr>
          <w:rFonts w:ascii="Times New Roman" w:eastAsia="Times New Roman" w:hAnsi="Times New Roman" w:cs="Times New Roman"/>
          <w:spacing w:val="20"/>
          <w:sz w:val="18"/>
          <w:szCs w:val="18"/>
          <w:lang w:eastAsia="ru-RU"/>
        </w:rPr>
        <w:t>.                                            № 16а</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 Умыган</w:t>
      </w:r>
    </w:p>
    <w:p w:rsidR="00026FD6" w:rsidRPr="009D49F2" w:rsidRDefault="00026FD6" w:rsidP="00026FD6">
      <w:pPr>
        <w:widowControl w:val="0"/>
        <w:shd w:val="clear" w:color="auto" w:fill="FFFFFF"/>
        <w:tabs>
          <w:tab w:val="left" w:pos="4120"/>
        </w:tabs>
        <w:autoSpaceDE w:val="0"/>
        <w:autoSpaceDN w:val="0"/>
        <w:adjustRightInd w:val="0"/>
        <w:spacing w:before="374"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shd w:val="clear" w:color="auto" w:fill="FFFFFF"/>
        <w:autoSpaceDE w:val="0"/>
        <w:autoSpaceDN w:val="0"/>
        <w:adjustRightInd w:val="0"/>
        <w:spacing w:after="0" w:line="240" w:lineRule="auto"/>
        <w:ind w:right="2976"/>
        <w:jc w:val="both"/>
        <w:rPr>
          <w:rFonts w:ascii="Times New Roman" w:eastAsia="Times New Roman" w:hAnsi="Times New Roman" w:cs="Times New Roman"/>
          <w:b/>
          <w:bCs/>
          <w:i/>
          <w:sz w:val="18"/>
          <w:szCs w:val="18"/>
          <w:lang w:eastAsia="ru-RU"/>
        </w:rPr>
      </w:pPr>
      <w:r w:rsidRPr="009D49F2">
        <w:rPr>
          <w:rFonts w:ascii="Times New Roman" w:eastAsia="Times New Roman" w:hAnsi="Times New Roman" w:cs="Times New Roman"/>
          <w:b/>
          <w:bCs/>
          <w:i/>
          <w:sz w:val="18"/>
          <w:szCs w:val="18"/>
          <w:lang w:eastAsia="ru-RU"/>
        </w:rPr>
        <w:t>О назначении публичных слушаний по проекту решения Думы Умыганского сельского поселения «</w:t>
      </w:r>
      <w:r w:rsidRPr="009D49F2">
        <w:rPr>
          <w:rFonts w:ascii="Times New Roman" w:eastAsia="Times New Roman" w:hAnsi="Times New Roman" w:cs="Times New Roman"/>
          <w:b/>
          <w:i/>
          <w:sz w:val="18"/>
          <w:szCs w:val="18"/>
          <w:lang w:eastAsia="ru-RU"/>
        </w:rPr>
        <w:t>Об утверждении Правил благоустройства территории Умыганского сельского поселения»</w:t>
      </w:r>
    </w:p>
    <w:p w:rsidR="00026FD6" w:rsidRPr="009D49F2" w:rsidRDefault="00026FD6" w:rsidP="00026F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18"/>
          <w:szCs w:val="18"/>
          <w:lang w:eastAsia="ru-RU"/>
        </w:rPr>
      </w:pPr>
    </w:p>
    <w:p w:rsidR="00026FD6" w:rsidRPr="009D49F2" w:rsidRDefault="00026FD6" w:rsidP="00026F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bCs/>
          <w:sz w:val="18"/>
          <w:szCs w:val="18"/>
          <w:lang w:eastAsia="ru-RU"/>
        </w:rPr>
        <w:t>В целях реализации прав жителей Умыганского  сельского поселения на осуществление местного самоуправления и выявления их мнения по проекту решения Думы Умыганского  сельского поселения «</w:t>
      </w:r>
      <w:r w:rsidRPr="009D49F2">
        <w:rPr>
          <w:rFonts w:ascii="Times New Roman" w:eastAsia="Times New Roman" w:hAnsi="Times New Roman" w:cs="Times New Roman"/>
          <w:sz w:val="18"/>
          <w:szCs w:val="18"/>
          <w:lang w:eastAsia="ru-RU"/>
        </w:rPr>
        <w:t>Об утверждении Правил благоустройства территории Умыганского сельского поселения»</w:t>
      </w:r>
      <w:r w:rsidRPr="009D49F2">
        <w:rPr>
          <w:rFonts w:ascii="Times New Roman" w:eastAsia="Times New Roman" w:hAnsi="Times New Roman" w:cs="Times New Roman"/>
          <w:bCs/>
          <w:sz w:val="18"/>
          <w:szCs w:val="18"/>
          <w:lang w:eastAsia="ru-RU"/>
        </w:rPr>
        <w:t>,</w:t>
      </w:r>
      <w:r w:rsidRPr="009D49F2">
        <w:rPr>
          <w:rFonts w:ascii="Times New Roman" w:eastAsia="Times New Roman" w:hAnsi="Times New Roman" w:cs="Times New Roman"/>
          <w:sz w:val="18"/>
          <w:szCs w:val="18"/>
          <w:lang w:eastAsia="ru-RU"/>
        </w:rPr>
        <w:t xml:space="preserve"> в соответствии с Федеральным законом Российской Федерации от 06.10.2003 N 131-ФЗ «Об общих принципах организации местного самоуправления в Российской Федерации», руководствуясь ст. 33, 48    </w:t>
      </w:r>
      <w:r w:rsidRPr="009D49F2">
        <w:rPr>
          <w:rFonts w:ascii="Times New Roman" w:eastAsia="Times New Roman" w:hAnsi="Times New Roman" w:cs="Times New Roman"/>
          <w:spacing w:val="-2"/>
          <w:sz w:val="18"/>
          <w:szCs w:val="18"/>
          <w:lang w:eastAsia="ru-RU"/>
        </w:rPr>
        <w:t xml:space="preserve">Устава Умыганского </w:t>
      </w:r>
      <w:r w:rsidRPr="009D49F2">
        <w:rPr>
          <w:rFonts w:ascii="Times New Roman" w:eastAsia="Times New Roman" w:hAnsi="Times New Roman" w:cs="Times New Roman"/>
          <w:sz w:val="18"/>
          <w:szCs w:val="18"/>
          <w:lang w:eastAsia="ru-RU"/>
        </w:rPr>
        <w:t>муниципального образования, Дума Умыганского сельского поселения</w:t>
      </w:r>
    </w:p>
    <w:p w:rsidR="00026FD6" w:rsidRPr="009D49F2" w:rsidRDefault="00026FD6" w:rsidP="00026FD6">
      <w:pPr>
        <w:widowControl w:val="0"/>
        <w:shd w:val="clear" w:color="auto" w:fill="FFFFFF"/>
        <w:tabs>
          <w:tab w:val="left" w:leader="underscore" w:pos="7210"/>
        </w:tabs>
        <w:autoSpaceDE w:val="0"/>
        <w:autoSpaceDN w:val="0"/>
        <w:adjustRightInd w:val="0"/>
        <w:spacing w:before="360" w:after="0" w:line="322" w:lineRule="exac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bCs/>
          <w:spacing w:val="-2"/>
          <w:sz w:val="18"/>
          <w:szCs w:val="18"/>
          <w:lang w:eastAsia="ru-RU"/>
        </w:rPr>
        <w:t>РЕШИЛА:</w:t>
      </w:r>
    </w:p>
    <w:p w:rsidR="00026FD6" w:rsidRPr="009D49F2" w:rsidRDefault="00026FD6" w:rsidP="00026FD6">
      <w:pPr>
        <w:widowControl w:val="0"/>
        <w:shd w:val="clear" w:color="auto" w:fill="FFFFFF"/>
        <w:autoSpaceDE w:val="0"/>
        <w:autoSpaceDN w:val="0"/>
        <w:adjustRightInd w:val="0"/>
        <w:spacing w:after="0" w:line="317" w:lineRule="exact"/>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spacing w:val="-20"/>
          <w:sz w:val="18"/>
          <w:szCs w:val="18"/>
          <w:lang w:eastAsia="ru-RU"/>
        </w:rPr>
        <w:t>1.</w:t>
      </w:r>
      <w:r w:rsidRPr="009D49F2">
        <w:rPr>
          <w:rFonts w:ascii="Times New Roman" w:eastAsia="Times New Roman" w:hAnsi="Times New Roman" w:cs="Times New Roman"/>
          <w:sz w:val="18"/>
          <w:szCs w:val="18"/>
          <w:lang w:eastAsia="ru-RU"/>
        </w:rPr>
        <w:t xml:space="preserve"> Назначить публичные слушания по проекту решения Думы Умыганского     сельского поселения </w:t>
      </w:r>
      <w:r w:rsidRPr="009D49F2">
        <w:rPr>
          <w:rFonts w:ascii="Times New Roman" w:eastAsia="Times New Roman" w:hAnsi="Times New Roman" w:cs="Times New Roman"/>
          <w:bCs/>
          <w:sz w:val="18"/>
          <w:szCs w:val="18"/>
          <w:lang w:eastAsia="ru-RU"/>
        </w:rPr>
        <w:t xml:space="preserve">«Об утверждении </w:t>
      </w:r>
      <w:r w:rsidRPr="009D49F2">
        <w:rPr>
          <w:rFonts w:ascii="Times New Roman" w:eastAsia="Times New Roman" w:hAnsi="Times New Roman" w:cs="Times New Roman"/>
          <w:sz w:val="18"/>
          <w:szCs w:val="18"/>
          <w:lang w:eastAsia="ru-RU"/>
        </w:rPr>
        <w:t>Правил благоустройства территории Умыганского сельского поселения»,</w:t>
      </w:r>
      <w:r w:rsidRPr="009D49F2">
        <w:rPr>
          <w:rFonts w:ascii="Times New Roman" w:eastAsia="Times New Roman" w:hAnsi="Times New Roman" w:cs="Times New Roman"/>
          <w:bCs/>
          <w:sz w:val="18"/>
          <w:szCs w:val="18"/>
          <w:lang w:eastAsia="ru-RU"/>
        </w:rPr>
        <w:t xml:space="preserve"> </w:t>
      </w:r>
      <w:r w:rsidRPr="009D49F2">
        <w:rPr>
          <w:rFonts w:ascii="Times New Roman" w:eastAsia="Times New Roman" w:hAnsi="Times New Roman" w:cs="Times New Roman"/>
          <w:b/>
          <w:bCs/>
          <w:sz w:val="18"/>
          <w:szCs w:val="18"/>
          <w:lang w:eastAsia="ru-RU"/>
        </w:rPr>
        <w:t>на 15 часов 00 минут 25 января 2023 года.</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2. Публичные слушания провести по адресу: Иркутская область, Тулунский район, с. </w:t>
      </w:r>
      <w:r w:rsidRPr="009D49F2">
        <w:rPr>
          <w:rFonts w:ascii="Times New Roman" w:eastAsia="Times New Roman" w:hAnsi="Times New Roman" w:cs="Times New Roman"/>
          <w:b/>
          <w:sz w:val="18"/>
          <w:szCs w:val="18"/>
          <w:lang w:eastAsia="ru-RU"/>
        </w:rPr>
        <w:t>Умыган улица Ивана Каторжного- 74, помещение МКУК «Культурно -Досуговый Центр с. Умыган».</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3.  Установить, что жители сельского поселения вправе присутствовать и выступать на публичных слушаниях, передавать в письменной или устной форме предложения по проекту решения Думы Умыганского сельского поселения </w:t>
      </w:r>
      <w:r w:rsidRPr="009D49F2">
        <w:rPr>
          <w:rFonts w:ascii="Times New Roman" w:eastAsia="Times New Roman" w:hAnsi="Times New Roman" w:cs="Times New Roman"/>
          <w:bCs/>
          <w:sz w:val="18"/>
          <w:szCs w:val="18"/>
          <w:lang w:eastAsia="ru-RU"/>
        </w:rPr>
        <w:t xml:space="preserve">«Об утверждении </w:t>
      </w:r>
      <w:r w:rsidRPr="009D49F2">
        <w:rPr>
          <w:rFonts w:ascii="Times New Roman" w:eastAsia="Times New Roman" w:hAnsi="Times New Roman" w:cs="Times New Roman"/>
          <w:sz w:val="18"/>
          <w:szCs w:val="18"/>
          <w:lang w:eastAsia="ru-RU"/>
        </w:rPr>
        <w:t>Правил благоустройства территории Умыганского сельского поселения» депутатам Думы, главе Умыганского сельского поселения, в администрацию Умыганского сельского поселения.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pacing w:val="-20"/>
          <w:sz w:val="18"/>
          <w:szCs w:val="18"/>
          <w:lang w:eastAsia="ru-RU"/>
        </w:rPr>
        <w:t xml:space="preserve">4.  </w:t>
      </w:r>
      <w:r w:rsidRPr="009D49F2">
        <w:rPr>
          <w:rFonts w:ascii="Times New Roman" w:eastAsia="Times New Roman" w:hAnsi="Times New Roman" w:cs="Times New Roman"/>
          <w:sz w:val="18"/>
          <w:szCs w:val="18"/>
          <w:lang w:eastAsia="ru-RU"/>
        </w:rPr>
        <w:t>Результаты публичных слушаний опубликовать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pacing w:val="-15"/>
          <w:sz w:val="18"/>
          <w:szCs w:val="18"/>
          <w:lang w:eastAsia="ru-RU"/>
        </w:rPr>
        <w:t>5.</w:t>
      </w:r>
      <w:r w:rsidRPr="009D49F2">
        <w:rPr>
          <w:rFonts w:ascii="Times New Roman" w:eastAsia="Times New Roman" w:hAnsi="Times New Roman" w:cs="Times New Roman"/>
          <w:sz w:val="18"/>
          <w:szCs w:val="18"/>
          <w:lang w:eastAsia="ru-RU"/>
        </w:rPr>
        <w:t xml:space="preserve"> Для заблаговременного ознакомления жителей муниципального образования с проектом решения Думы Умыганского сельского поселения</w:t>
      </w:r>
      <w:r w:rsidRPr="009D49F2">
        <w:rPr>
          <w:rFonts w:ascii="Times New Roman" w:eastAsia="Times New Roman" w:hAnsi="Times New Roman" w:cs="Times New Roman"/>
          <w:bCs/>
          <w:sz w:val="18"/>
          <w:szCs w:val="18"/>
          <w:lang w:eastAsia="ru-RU"/>
        </w:rPr>
        <w:t xml:space="preserve"> </w:t>
      </w:r>
      <w:r w:rsidRPr="009D49F2">
        <w:rPr>
          <w:rFonts w:ascii="Times New Roman" w:eastAsia="Times New Roman" w:hAnsi="Times New Roman" w:cs="Times New Roman"/>
          <w:sz w:val="18"/>
          <w:szCs w:val="18"/>
          <w:lang w:eastAsia="ru-RU"/>
        </w:rPr>
        <w:t xml:space="preserve">и оповещения о времени и месте проведения публичных слушаний опубликовать настоящее решение в газете «Умыганская панорама» вместе с проектом решения Думы Умыганского   сельского поселения </w:t>
      </w:r>
      <w:r w:rsidRPr="009D49F2">
        <w:rPr>
          <w:rFonts w:ascii="Times New Roman" w:eastAsia="Times New Roman" w:hAnsi="Times New Roman" w:cs="Times New Roman"/>
          <w:bCs/>
          <w:sz w:val="18"/>
          <w:szCs w:val="18"/>
          <w:lang w:eastAsia="ru-RU"/>
        </w:rPr>
        <w:t xml:space="preserve">«Об утверждении </w:t>
      </w:r>
      <w:r w:rsidRPr="009D49F2">
        <w:rPr>
          <w:rFonts w:ascii="Times New Roman" w:eastAsia="Times New Roman" w:hAnsi="Times New Roman" w:cs="Times New Roman"/>
          <w:sz w:val="18"/>
          <w:szCs w:val="18"/>
          <w:lang w:eastAsia="ru-RU"/>
        </w:rPr>
        <w:t>Правил благоустройства территории Умыганского сельского поселения</w:t>
      </w:r>
      <w:r w:rsidRPr="009D49F2">
        <w:rPr>
          <w:rFonts w:ascii="Times New Roman" w:eastAsia="Times New Roman" w:hAnsi="Times New Roman" w:cs="Times New Roman"/>
          <w:bCs/>
          <w:sz w:val="18"/>
          <w:szCs w:val="18"/>
          <w:lang w:eastAsia="ru-RU"/>
        </w:rPr>
        <w:t>» (прилагается)</w:t>
      </w:r>
      <w:r w:rsidRPr="009D49F2">
        <w:rPr>
          <w:rFonts w:ascii="Times New Roman" w:eastAsia="Times New Roman" w:hAnsi="Times New Roman" w:cs="Times New Roman"/>
          <w:sz w:val="18"/>
          <w:szCs w:val="18"/>
          <w:lang w:eastAsia="ru-RU"/>
        </w:rPr>
        <w:t>.</w:t>
      </w:r>
    </w:p>
    <w:p w:rsidR="00026FD6" w:rsidRPr="009D49F2" w:rsidRDefault="00026FD6" w:rsidP="00026FD6">
      <w:pPr>
        <w:widowControl w:val="0"/>
        <w:shd w:val="clear" w:color="auto" w:fill="FFFFFF"/>
        <w:tabs>
          <w:tab w:val="left" w:pos="610"/>
          <w:tab w:val="left" w:leader="underscore" w:pos="4440"/>
        </w:tabs>
        <w:autoSpaceDE w:val="0"/>
        <w:autoSpaceDN w:val="0"/>
        <w:adjustRightInd w:val="0"/>
        <w:spacing w:before="10" w:after="0" w:line="317" w:lineRule="exact"/>
        <w:jc w:val="both"/>
        <w:rPr>
          <w:rFonts w:ascii="Times New Roman" w:eastAsia="Times New Roman" w:hAnsi="Times New Roman" w:cs="Times New Roman"/>
          <w:sz w:val="18"/>
          <w:szCs w:val="18"/>
          <w:lang w:eastAsia="ru-RU"/>
        </w:rPr>
      </w:pPr>
    </w:p>
    <w:p w:rsidR="00026FD6" w:rsidRPr="009D49F2" w:rsidRDefault="00026FD6" w:rsidP="00026FD6">
      <w:pPr>
        <w:widowControl w:val="0"/>
        <w:shd w:val="clear" w:color="auto" w:fill="FFFFFF"/>
        <w:tabs>
          <w:tab w:val="left" w:pos="610"/>
          <w:tab w:val="left" w:leader="underscore" w:pos="4440"/>
        </w:tabs>
        <w:autoSpaceDE w:val="0"/>
        <w:autoSpaceDN w:val="0"/>
        <w:adjustRightInd w:val="0"/>
        <w:spacing w:before="10" w:after="0" w:line="317" w:lineRule="exact"/>
        <w:jc w:val="both"/>
        <w:rPr>
          <w:rFonts w:ascii="Times New Roman" w:eastAsia="Times New Roman" w:hAnsi="Times New Roman" w:cs="Times New Roman"/>
          <w:sz w:val="18"/>
          <w:szCs w:val="18"/>
          <w:lang w:eastAsia="ru-RU"/>
        </w:rPr>
      </w:pPr>
    </w:p>
    <w:p w:rsidR="00026FD6" w:rsidRPr="009D49F2" w:rsidRDefault="00026FD6" w:rsidP="00026FD6">
      <w:pPr>
        <w:widowControl w:val="0"/>
        <w:shd w:val="clear" w:color="auto" w:fill="FFFFFF"/>
        <w:tabs>
          <w:tab w:val="left" w:pos="610"/>
          <w:tab w:val="left" w:leader="underscore" w:pos="4440"/>
        </w:tabs>
        <w:autoSpaceDE w:val="0"/>
        <w:autoSpaceDN w:val="0"/>
        <w:adjustRightInd w:val="0"/>
        <w:spacing w:before="10" w:after="0" w:line="317" w:lineRule="exac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Умыганского</w:t>
      </w:r>
    </w:p>
    <w:p w:rsidR="00026FD6" w:rsidRPr="009D49F2" w:rsidRDefault="00026FD6" w:rsidP="00026FD6">
      <w:pPr>
        <w:widowControl w:val="0"/>
        <w:shd w:val="clear" w:color="auto" w:fill="FFFFFF"/>
        <w:tabs>
          <w:tab w:val="left" w:pos="610"/>
          <w:tab w:val="left" w:leader="underscore" w:pos="4440"/>
        </w:tabs>
        <w:autoSpaceDE w:val="0"/>
        <w:autoSpaceDN w:val="0"/>
        <w:adjustRightInd w:val="0"/>
        <w:spacing w:before="10" w:after="0" w:line="317" w:lineRule="exact"/>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сельского поселения                                                                     </w:t>
      </w:r>
      <w:proofErr w:type="spellStart"/>
      <w:r w:rsidRPr="009D49F2">
        <w:rPr>
          <w:rFonts w:ascii="Times New Roman" w:eastAsia="Times New Roman" w:hAnsi="Times New Roman" w:cs="Times New Roman"/>
          <w:sz w:val="18"/>
          <w:szCs w:val="18"/>
          <w:lang w:eastAsia="ru-RU"/>
        </w:rPr>
        <w:t>В.Н.Савицкий</w:t>
      </w:r>
      <w:proofErr w:type="spellEnd"/>
      <w:r w:rsidRPr="009D49F2">
        <w:rPr>
          <w:rFonts w:ascii="Times New Roman" w:eastAsia="Times New Roman" w:hAnsi="Times New Roman" w:cs="Times New Roman"/>
          <w:sz w:val="18"/>
          <w:szCs w:val="18"/>
          <w:lang w:eastAsia="ru-RU"/>
        </w:rPr>
        <w:t>.</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ПРОЕКТ</w:t>
      </w:r>
    </w:p>
    <w:p w:rsidR="00026FD6" w:rsidRPr="009D49F2" w:rsidRDefault="00026FD6" w:rsidP="008E0228">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ИРКУТСКАЯ ОБЛАСТЬ</w:t>
      </w:r>
    </w:p>
    <w:p w:rsidR="00026FD6" w:rsidRPr="009D49F2" w:rsidRDefault="00026FD6" w:rsidP="008E0228">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Тулунский район</w:t>
      </w:r>
    </w:p>
    <w:p w:rsidR="00026FD6" w:rsidRPr="009D49F2" w:rsidRDefault="00026FD6" w:rsidP="008E0228">
      <w:pPr>
        <w:tabs>
          <w:tab w:val="left" w:pos="9355"/>
        </w:tabs>
        <w:overflowPunct w:val="0"/>
        <w:autoSpaceDE w:val="0"/>
        <w:autoSpaceDN w:val="0"/>
        <w:adjustRightInd w:val="0"/>
        <w:spacing w:after="0" w:line="240" w:lineRule="auto"/>
        <w:ind w:right="-5"/>
        <w:jc w:val="center"/>
        <w:textAlignment w:val="baseline"/>
        <w:rPr>
          <w:rFonts w:ascii="Times New Roman" w:eastAsia="Times New Roman" w:hAnsi="Times New Roman" w:cs="Times New Roman"/>
          <w:b/>
          <w:spacing w:val="20"/>
          <w:sz w:val="18"/>
          <w:szCs w:val="18"/>
          <w:lang w:eastAsia="ru-RU"/>
        </w:rPr>
      </w:pPr>
      <w:r w:rsidRPr="009D49F2">
        <w:rPr>
          <w:rFonts w:ascii="Times New Roman" w:eastAsia="Times New Roman" w:hAnsi="Times New Roman" w:cs="Times New Roman"/>
          <w:b/>
          <w:spacing w:val="20"/>
          <w:sz w:val="18"/>
          <w:szCs w:val="18"/>
          <w:lang w:eastAsia="ru-RU"/>
        </w:rPr>
        <w:t>Д У М А</w:t>
      </w:r>
    </w:p>
    <w:p w:rsidR="00026FD6" w:rsidRPr="009D49F2" w:rsidRDefault="00026FD6" w:rsidP="008E0228">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spacing w:val="20"/>
          <w:sz w:val="18"/>
          <w:szCs w:val="18"/>
          <w:lang w:eastAsia="ru-RU"/>
        </w:rPr>
        <w:t>Умыганского сельского поселения</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spacing w:val="20"/>
          <w:sz w:val="18"/>
          <w:szCs w:val="18"/>
          <w:lang w:eastAsia="ru-RU"/>
        </w:rPr>
        <w:t>РЕШЕНИЕ</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b/>
          <w:spacing w:val="20"/>
          <w:sz w:val="18"/>
          <w:szCs w:val="18"/>
          <w:lang w:eastAsia="ru-RU"/>
        </w:rPr>
        <w:t>«___» ________ 2022 г</w:t>
      </w:r>
      <w:r w:rsidRPr="009D49F2">
        <w:rPr>
          <w:rFonts w:ascii="Times New Roman" w:eastAsia="Times New Roman" w:hAnsi="Times New Roman" w:cs="Times New Roman"/>
          <w:spacing w:val="20"/>
          <w:sz w:val="18"/>
          <w:szCs w:val="18"/>
          <w:lang w:eastAsia="ru-RU"/>
        </w:rPr>
        <w:t>.                                           № ___</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____________</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i/>
          <w:sz w:val="18"/>
          <w:szCs w:val="18"/>
          <w:lang w:eastAsia="ru-RU"/>
        </w:rPr>
        <w:t>Об утверждении Правил благоустройства</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i/>
          <w:sz w:val="18"/>
          <w:szCs w:val="18"/>
          <w:lang w:eastAsia="ru-RU"/>
        </w:rPr>
        <w:t>территории Умыганского сельского поселения</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026FD6">
      <w:pPr>
        <w:widowControl w:val="0"/>
        <w:autoSpaceDE w:val="0"/>
        <w:autoSpaceDN w:val="0"/>
        <w:adjustRightInd w:val="0"/>
        <w:spacing w:after="0" w:line="240" w:lineRule="auto"/>
        <w:jc w:val="both"/>
        <w:outlineLvl w:val="0"/>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 xml:space="preserve">В соответствии с частью 10 статьи 35, статьей 451 Федерального закона от 06.10.2003 № 131-ФЗ «Об общих принципах организации местного самоуправления в Российской Федерации», учитывая Методические рекомендации по разработке </w:t>
      </w:r>
      <w:r w:rsidRPr="009D49F2">
        <w:rPr>
          <w:rFonts w:ascii="Times New Roman" w:eastAsia="Times New Roman" w:hAnsi="Times New Roman" w:cs="Times New Roman"/>
          <w:bCs/>
          <w:sz w:val="18"/>
          <w:szCs w:val="18"/>
          <w:lang w:eastAsia="ru-RU"/>
        </w:rPr>
        <w:lastRenderedPageBreak/>
        <w:t>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от 29.12.2021 № 1042/</w:t>
      </w:r>
      <w:proofErr w:type="spellStart"/>
      <w:r w:rsidRPr="009D49F2">
        <w:rPr>
          <w:rFonts w:ascii="Times New Roman" w:eastAsia="Times New Roman" w:hAnsi="Times New Roman" w:cs="Times New Roman"/>
          <w:bCs/>
          <w:sz w:val="18"/>
          <w:szCs w:val="18"/>
          <w:lang w:eastAsia="ru-RU"/>
        </w:rPr>
        <w:t>пр</w:t>
      </w:r>
      <w:proofErr w:type="spellEnd"/>
      <w:r w:rsidRPr="009D49F2">
        <w:rPr>
          <w:rFonts w:ascii="Times New Roman" w:eastAsia="Times New Roman" w:hAnsi="Times New Roman" w:cs="Times New Roman"/>
          <w:bCs/>
          <w:sz w:val="18"/>
          <w:szCs w:val="18"/>
          <w:lang w:eastAsia="ru-RU"/>
        </w:rPr>
        <w:t>, руководствуясь уставом Умыганского муниципального образования, Дума Умыганского сельского поселения</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260C90">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РЕШИЛА:</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Утвердить прилагаемые Правила благоустройства территории Умыганского сельского поселения.</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Признать утратившим силу решение Думы Умыганского сельского поселения от 26.10.2017 года №8 «Об утверждении Правил содержания и благоустройства территории Умыганского сельского поселения».</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Настоящее решение вступает в силу после дня его официального опубликования</w:t>
      </w: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Умыганского</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сельского поселения                                                                        </w:t>
      </w:r>
      <w:proofErr w:type="spellStart"/>
      <w:r w:rsidRPr="009D49F2">
        <w:rPr>
          <w:rFonts w:ascii="Times New Roman" w:eastAsia="Times New Roman" w:hAnsi="Times New Roman" w:cs="Times New Roman"/>
          <w:sz w:val="18"/>
          <w:szCs w:val="18"/>
          <w:lang w:eastAsia="ru-RU"/>
        </w:rPr>
        <w:t>В.Н.Савицкий</w:t>
      </w:r>
      <w:proofErr w:type="spellEnd"/>
      <w:r w:rsidRPr="009D49F2">
        <w:rPr>
          <w:rFonts w:ascii="Times New Roman" w:eastAsia="Times New Roman" w:hAnsi="Times New Roman" w:cs="Times New Roman"/>
          <w:sz w:val="18"/>
          <w:szCs w:val="18"/>
          <w:lang w:eastAsia="ru-RU"/>
        </w:rPr>
        <w:t>.</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Утверждены решением</w:t>
      </w:r>
    </w:p>
    <w:p w:rsidR="00026FD6" w:rsidRPr="009D49F2" w:rsidRDefault="00026FD6" w:rsidP="008E0228">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Думы Умыганского сельского поселения</w:t>
      </w:r>
    </w:p>
    <w:p w:rsidR="00026FD6" w:rsidRPr="009D49F2" w:rsidRDefault="00026FD6" w:rsidP="008E0228">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от «___» _______ 2022 года № ____</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ПРАВИЛА БЛАГОУСТРОЙСТВА</w:t>
      </w:r>
    </w:p>
    <w:p w:rsidR="00026FD6" w:rsidRPr="009D49F2" w:rsidRDefault="00026FD6" w:rsidP="008E0228">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ТЕРРИТОРИИ АЛГАТУЙСКОГО СЕЛЬСКОГО ПОСЕЛЕНИЯ</w:t>
      </w:r>
    </w:p>
    <w:p w:rsidR="00026FD6" w:rsidRPr="009D49F2" w:rsidRDefault="00026FD6" w:rsidP="008E022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1. Предмет регулирования настоящих Правил</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 Правила благоустройства территории Умыганского сельского поселения (далее – Правила, поселение соответственно) разработаны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строительства и жилищно-коммунального хозяйства от 29.12.2021 № 1042/</w:t>
      </w:r>
      <w:proofErr w:type="spellStart"/>
      <w:r w:rsidRPr="009D49F2">
        <w:rPr>
          <w:rFonts w:ascii="Times New Roman" w:eastAsia="Times New Roman" w:hAnsi="Times New Roman" w:cs="Times New Roman"/>
          <w:sz w:val="18"/>
          <w:szCs w:val="18"/>
          <w:lang w:eastAsia="ru-RU"/>
        </w:rPr>
        <w:t>пр</w:t>
      </w:r>
      <w:proofErr w:type="spellEnd"/>
      <w:r w:rsidRPr="009D49F2">
        <w:rPr>
          <w:rFonts w:ascii="Times New Roman" w:eastAsia="Times New Roman" w:hAnsi="Times New Roman" w:cs="Times New Roman"/>
          <w:sz w:val="18"/>
          <w:szCs w:val="18"/>
          <w:lang w:eastAsia="ru-RU"/>
        </w:rPr>
        <w:t>, Уставом  поселения, иными нормативными правовыми актами, сводами правил, национальными стандартами, отраслевыми нормами.</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 Правила устанавливают единые и обязательные требования к созданию и содержанию объектов благоустройства, надлежащему содержанию территории поселения для всех юридических (независимо от формы собственности и ведомственной принадлежности) и физических лиц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 В настоящих Правилах используются следующие основные понятия: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благоустройство территории поселения –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в соответствии с порядком, установленным </w:t>
      </w:r>
      <w:proofErr w:type="gramStart"/>
      <w:r w:rsidRPr="009D49F2">
        <w:rPr>
          <w:rFonts w:ascii="Times New Roman" w:eastAsia="Times New Roman" w:hAnsi="Times New Roman" w:cs="Times New Roman"/>
          <w:sz w:val="18"/>
          <w:szCs w:val="18"/>
          <w:lang w:eastAsia="ru-RU"/>
        </w:rPr>
        <w:t>Законом  Иркутской</w:t>
      </w:r>
      <w:proofErr w:type="gramEnd"/>
      <w:r w:rsidRPr="009D49F2">
        <w:rPr>
          <w:rFonts w:ascii="Times New Roman" w:eastAsia="Times New Roman" w:hAnsi="Times New Roman" w:cs="Times New Roman"/>
          <w:sz w:val="18"/>
          <w:szCs w:val="18"/>
          <w:lang w:eastAsia="ru-RU"/>
        </w:rPr>
        <w:t xml:space="preserve"> области от 12.12.2018 № 119-ОЗ «О порядке определения органами местного самоуправления муниципальных образований Иркутской области границ прилегающих территорий»;</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уполномоченный орган – Администрация поселения;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 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 Настоящие Правила не распространяются на отношения, связанные:</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3) с использованием, охраной, защитой, воспроизводством лесов населенных пунктов и лесов особо охраняемых природных территорий;</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с размещением и эксплуатацией объектов наружной рекламы и информации.</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2. Формы и механизмы участия жителей поселения в принятии и реализации решений по благоустройству территории поселения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2.1. Для осуществления участия жителей в процессе принятия решений и реализации проектов по благоустройству на территории поселения применяются следующие формы общественного участия: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совместное определение целей и задач по развитию территории, инвентаризация проблем и потенциалов среды;</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определение основных видов активностей, функциональных зон и их взаимного расположения на выбранной территории;</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консультации в выборе типов покрытий с учетом функционального зонирования территории;</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консультации по предполагаемым типам озеленения;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консультации по предполагаемым типам освещения и осветительного оборудования;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участие в разработке проекта, обсуждение решений с архитекторами, проектировщиками и другими профильными специалистами;</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2.2. При реализации проектов по благоустройству обеспечивается информирование общественности о планирующихся изменениях и возможности участия в этом процессе.</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2.3. Информирование осуществляется: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на официальном сайте </w:t>
      </w:r>
      <w:proofErr w:type="gramStart"/>
      <w:r w:rsidRPr="009D49F2">
        <w:rPr>
          <w:rFonts w:ascii="Times New Roman" w:eastAsia="Times New Roman" w:hAnsi="Times New Roman" w:cs="Times New Roman"/>
          <w:sz w:val="18"/>
          <w:szCs w:val="18"/>
          <w:lang w:eastAsia="ru-RU"/>
        </w:rPr>
        <w:t>администрации  сельского</w:t>
      </w:r>
      <w:proofErr w:type="gramEnd"/>
      <w:r w:rsidRPr="009D49F2">
        <w:rPr>
          <w:rFonts w:ascii="Times New Roman" w:eastAsia="Times New Roman" w:hAnsi="Times New Roman" w:cs="Times New Roman"/>
          <w:sz w:val="18"/>
          <w:szCs w:val="18"/>
          <w:lang w:eastAsia="ru-RU"/>
        </w:rPr>
        <w:t xml:space="preserve"> поселения в информационно-телекоммуникационной сети «Интернет»;</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 средствах массовой информации;</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путем вывешивания афиш и объявлений на информационных досках,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иные наиболее посещаемые места), в холлах объектов образования, здравоохранения, культуры, физической культуры и спорта, социального обслуживания населения,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 социальных сетях, на официальных страницах в информационно-телекоммуникационной сети «Интернет»;</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на собраниях граждан.</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2.4. Формы общественного участия направлены на наиболее полное включение заинтересованных сторон в проектирование изменений на территории поселения, на достижение согласия по целям и планам реализации проектов в сфере благоустройства территории поселения. Граждане и организации привлекаются к участию в реализации мероприятий по благоустройству территории поселения на всех этапах реализации проекта благоустройства.</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2.5. Открытое обсуждение проектов по благоустройству организуется на этапе формулирования задач проекта и по итогам каждого из этапов проектирования.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2.6. Механизмы общественного участия: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обсуждение проектов по благоустройству в интерактивном формате с применением современных групповых методов работы;</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анкетирование, опросы, интервьюирование, картирование, проведение фокус-групп, работа с отдельными группами жителей поселения, организация проектных семинаров, проведение дизайн-игр с участием взрослых и детей, проведение оценки эксплуатации территории;</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осуществление общественного контроля за реализацией проектов.</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 итогам встреч, совещаний и иных мероприятий формируется отчет об их проведении.</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2.7. Реализация проектов по благоустройству осуществляется с учетом интересов лиц, осуществляющих предпринимательскую деятельность. Участие лиц, осуществляющих предпринимательскую деятельность, в реализации проектов по благоустройству может заключаться: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 оказании услуг посетителям общественных пространств;</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 приведении в соответствие с требованиями настоящих Правил фасадов, в том числе размещенных на них вывесок, объектов, принадлежащих лицам, осуществляющим предпринимательскую деятельность;</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 строительстве, реконструкции, реставрации объектов недвижимости;</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 производстве и размещении элементов благоустройства;</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 комплексном благоустройстве отдельных территорий, прилегающих к территориям, благоустраиваемым за счет средств бюджета поселения;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 организации мероприятий, обеспечивающих приток посетителей на создаваемые общественные пространства;</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 организации уборки благоустроенных территорий, предоставлении средств для подготовки проектов;</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 иных формах.</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2.8. При реализации проектов благоустройства территории поселения может обеспечиваться: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а) функциональное разнообразие благоустраиваемой территории - насыщенность территории разнообразными </w:t>
      </w:r>
      <w:r w:rsidRPr="009D49F2">
        <w:rPr>
          <w:rFonts w:ascii="Times New Roman" w:eastAsia="Times New Roman" w:hAnsi="Times New Roman" w:cs="Times New Roman"/>
          <w:sz w:val="18"/>
          <w:szCs w:val="18"/>
          <w:lang w:eastAsia="ru-RU"/>
        </w:rPr>
        <w:lastRenderedPageBreak/>
        <w:t>социальными и коммерческими сервисами;</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взаимосвязь пространств поселения, доступность объектов инфраструктуры для детей и маломобильных групп населения, в том числе за счет ликвидации необоснованных барьеров и препятствий;</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создание комфортных пешеходных и велосипедных коммуникаций среды, в том числе путем создания в поселении условий для безопасных и удобных пешеходных и велосипедных прогулок, включая маломобильные группы населения,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 возможность доступа к основным значимым объектам на территории поселения и за его пределами, где находятся наиболее востребованные для жителей поселения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е) шаговая доступность к объектам детской игровой и спортивной инфраструктуры для детей и подростков, в том числе относящихся к маломобильным группам населения;</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ж) защита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 безопасность и порядок, в том числе путем организации системы освещения и видеонаблюдения. Реализация комплексных проектов благоустройства территории поселения может осуществляться с привлечением внебюджетных источников финансирования, в том числе с использованием механизмов государственно-частного партнерства.</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2.9. При проектировании объектов благоустройства обеспечивается доступность общественной среды для маломобильных групп населения.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соответствии с проектной документацией при строительстве, реконструкции объектов. При разработке проектных мероприятий по благоустройству общественных территорий обеспечиваются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маломобильные группы населения,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w:t>
      </w: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Глава 3. Порядок определения границ прилегающих территорий для целей благоустройства в поселении. Общие требования по закреплению и содержанию </w:t>
      </w:r>
      <w:proofErr w:type="gramStart"/>
      <w:r w:rsidRPr="009D49F2">
        <w:rPr>
          <w:rFonts w:ascii="Times New Roman" w:eastAsia="Times New Roman" w:hAnsi="Times New Roman" w:cs="Times New Roman"/>
          <w:sz w:val="18"/>
          <w:szCs w:val="18"/>
          <w:lang w:eastAsia="ru-RU"/>
        </w:rPr>
        <w:t>прилегающих  территорий</w:t>
      </w:r>
      <w:proofErr w:type="gramEnd"/>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3.1. Границы прилегающей территории определяются в соответствии с Законом Иркутской области от 12.12.2018 №110-оз «О </w:t>
      </w:r>
      <w:proofErr w:type="gramStart"/>
      <w:r w:rsidRPr="009D49F2">
        <w:rPr>
          <w:rFonts w:ascii="Times New Roman" w:eastAsia="Times New Roman" w:hAnsi="Times New Roman" w:cs="Times New Roman"/>
          <w:sz w:val="18"/>
          <w:szCs w:val="18"/>
          <w:lang w:eastAsia="ru-RU"/>
        </w:rPr>
        <w:t>порядке  определения</w:t>
      </w:r>
      <w:proofErr w:type="gramEnd"/>
      <w:r w:rsidRPr="009D49F2">
        <w:rPr>
          <w:rFonts w:ascii="Times New Roman" w:eastAsia="Times New Roman" w:hAnsi="Times New Roman" w:cs="Times New Roman"/>
          <w:sz w:val="18"/>
          <w:szCs w:val="18"/>
          <w:lang w:eastAsia="ru-RU"/>
        </w:rPr>
        <w:t xml:space="preserve"> органами местного самоуправления муниципальных образований Иркутской области границ прилегающих территорий».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Границы прилегающей территории определяются с учетом следующих ограничений и условий: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w:t>
      </w:r>
      <w:proofErr w:type="spellStart"/>
      <w:r w:rsidRPr="009D49F2">
        <w:rPr>
          <w:rFonts w:ascii="Times New Roman" w:eastAsia="Times New Roman" w:hAnsi="Times New Roman" w:cs="Times New Roman"/>
          <w:sz w:val="18"/>
          <w:szCs w:val="18"/>
          <w:lang w:eastAsia="ru-RU"/>
        </w:rPr>
        <w:t>вкрапливания</w:t>
      </w:r>
      <w:proofErr w:type="spellEnd"/>
      <w:r w:rsidRPr="009D49F2">
        <w:rPr>
          <w:rFonts w:ascii="Times New Roman" w:eastAsia="Times New Roman" w:hAnsi="Times New Roman" w:cs="Times New Roman"/>
          <w:sz w:val="18"/>
          <w:szCs w:val="18"/>
          <w:lang w:eastAsia="ru-RU"/>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3.2. Границы прилегающих территорий определяются настоящими Правилами в случае, если настоящими Правилами предусмотрено участие, в том числе финансовое, собственников и (или) иных законных владельцев зданий, строений, сооружений, земельных участков в содержании прилегающих территорий.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3.3. Границы прилегающей территории определяются в отношении территорий общего пользования, которые прилегают (т.е. имеют общую границу) к контуру здания, строения, сооружения, границе земельного участка в случае, если такой земельный участок образован в существующей застройке, вида их разрешенного использования и фактического назначения, их площади и протяженности указанной общей границы.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3.4. В границах прилегающих территорий могут располагаться только следующие территории общего пользования или их части: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1) пешеходные коммуникации, в том числе тротуары, аллеи, дорожки, тропинки;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иные территории общего пользования, за исключением дорог, проездов,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Границы территории, прилегающей к зданиям, строениям, сооружениям, не имеющим ограждающих устройств, определяются по периметру от фактических границ указанных зданий, строений, сооружений.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Границы территории, прилегающей к зданиям, строениям, сооружениям, имеющим ограждающие устройства, определяются по периметру от указанных устройств.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Границы территории, прилегающей к зданиям, строениям, сооружениям, у которых определены технические или санитарно-защитные зоны, определяются в пределах указанных зон.</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Границы территории, прилегающей к земельному участку, который образован в соответствии с действующим законодательством, определяются от границ такого земельного участка.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Границы территории, прилегающей к земельному участку, который не образован в соответствии с действующим законодательством, определяются </w:t>
      </w:r>
      <w:proofErr w:type="gramStart"/>
      <w:r w:rsidRPr="009D49F2">
        <w:rPr>
          <w:rFonts w:ascii="Times New Roman" w:eastAsia="Times New Roman" w:hAnsi="Times New Roman" w:cs="Times New Roman"/>
          <w:sz w:val="18"/>
          <w:szCs w:val="18"/>
          <w:lang w:eastAsia="ru-RU"/>
        </w:rPr>
        <w:t>от фактических границ</w:t>
      </w:r>
      <w:proofErr w:type="gramEnd"/>
      <w:r w:rsidRPr="009D49F2">
        <w:rPr>
          <w:rFonts w:ascii="Times New Roman" w:eastAsia="Times New Roman" w:hAnsi="Times New Roman" w:cs="Times New Roman"/>
          <w:sz w:val="18"/>
          <w:szCs w:val="18"/>
          <w:lang w:eastAsia="ru-RU"/>
        </w:rPr>
        <w:t xml:space="preserve"> расположенных на таком земельном участке зданий, строений, сооружений.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Границы территории, прилегающей к земельному участку, занятому садоводческими, огородническими некоммерческими объединениями граждан, определяются от границ земельного участка такого объединения.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3.5. Расстояние от внутренней до внешней границы прилегающей территории в метрах определяется с учетом дифференцированного подхода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3.6. При составлении карты-схемы расстояние от здания, строения, сооружения, земельного участка или ограждения до границы прилегающей территории определяется исходя из следующего:</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для отдельно стоящих нестационарных объектов, расположенных: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на территориях жилых зон - 3 метра по периметру от фактических границ этих объектов, за исключением земельного участка, входящего в состав общего имущества собственников помещений в многоквартирных домах;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на территории общего пользования - 3 метра по периметру от фактических границ этих объектов;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на территориях производственных зон - 4 метра по периметру от фактических границ этих объектов;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на остановочных площадках общественного транспорта - 4 метра по периметру от фактических границ этих объектов. При этом запрещается смет мусора на проезжую часть дороги;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на прочих территориях - 5 метров по периметру от фактических границ этих объектов;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для сгруппированных на одной территории двух и более нестационарных объектов - 5 метров по периметру от фактических границ этих объектов;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для территорий розничных мини-рынков, рынков, ярмарок, не имеющих ограждающих устройств, - 10 метров по периметру от границ земельного участка, а при наличии ограждения - 10 метров от ограждения по периметру;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для индивидуальных жилых домов, не имеющих ограждающих устройств, - 5 метров по периметру от фактических границ индивидуальных жилых домов, а при наличии ограждения - 5 метров от ограждения по периметру;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для многоквартирных домов (за исключением многоквартирных домов, земельные участки под которыми не образованы или образованы по границам таких домов) - 10 метров по периметру от границ земельных участков, на которых расположены многоквартирные дома;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 для нежилых зданий, не имеющих ограждающих устройств, - 10 метров по периметру от фактических границ нежилых зданий;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 для нежилых зданий (комплекса зданий), имеющих ограждение, - 10 метров от ограждения по периметру;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 для автостоянок, не имеющих ограждающих устройств, - 10 метров по периметру от границ земельного участка, а при наличии ограждения - 10 метров от ограждения по периметру;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 для промышленных предприятий - 10 метров от ограждения по периметру;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для строительных площадок - 10 метров от ограждения по периметру;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 для гаражно-строительных кооперативов, садоводческих и огороднических некоммерческих товариществ - 10 метров по периметру от границ земельного участка;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12) для автозаправочных станций, </w:t>
      </w:r>
      <w:proofErr w:type="spellStart"/>
      <w:r w:rsidRPr="009D49F2">
        <w:rPr>
          <w:rFonts w:ascii="Times New Roman" w:eastAsia="Times New Roman" w:hAnsi="Times New Roman" w:cs="Times New Roman"/>
          <w:sz w:val="18"/>
          <w:szCs w:val="18"/>
          <w:lang w:eastAsia="ru-RU"/>
        </w:rPr>
        <w:t>автогазозаправочных</w:t>
      </w:r>
      <w:proofErr w:type="spellEnd"/>
      <w:r w:rsidRPr="009D49F2">
        <w:rPr>
          <w:rFonts w:ascii="Times New Roman" w:eastAsia="Times New Roman" w:hAnsi="Times New Roman" w:cs="Times New Roman"/>
          <w:sz w:val="18"/>
          <w:szCs w:val="18"/>
          <w:lang w:eastAsia="ru-RU"/>
        </w:rPr>
        <w:t xml:space="preserve"> станций - 10 метров по периметру от границ земельного участка, и подъезды к объектам;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 для территорий, прилегающих к рекламным конструкциям, - 2 метра по периметру от границ основания рекламной конструкции;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 для общеобразовательных организаций - 5 метров от ограждения по периметру;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 для дошкольных образовательных организаций - 5 метров от ограждения по периметру.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3.7. 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3.8. Карты – схемы подлежат систематизации и поддержанию в актуальном состоянии.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Работу по систематизации карт-схем осуществляет уполномоченный орган на постоянной основе.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Карты – схемы систематизируются по территориальной принадлежности к одному населенному пункту, входящему в состав поселения.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4. Общие требования к организации уборки территории поселения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4.1. Благоустройство территорий, не закрепленных за собственником или иным законным владельцем здания, строения, сооружения, земельного участка, нестационарным объектом либо уполномоченным им лицом, осуществляется уполномоченным органом в соответствии с установленными полномочиями и в пределах средств, предусмотренных на эти цели в бюджете поселения.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4.2. Работы по благоустройству и содержанию прилегающих территорий в порядке, определенном настоящими Правилами, заключенными соглашениями, на прилегающих к зданиям, строениям, сооружениям, земельным участкам, </w:t>
      </w:r>
      <w:r w:rsidRPr="009D49F2">
        <w:rPr>
          <w:rFonts w:ascii="Times New Roman" w:eastAsia="Times New Roman" w:hAnsi="Times New Roman" w:cs="Times New Roman"/>
          <w:sz w:val="18"/>
          <w:szCs w:val="18"/>
          <w:lang w:eastAsia="ru-RU"/>
        </w:rPr>
        <w:lastRenderedPageBreak/>
        <w:t>нестационарным объектам, находящимся в собственности, аренде, ином праве пользования, владения физических, юридических лиц и индивидуальных предпринимателей, территориях осуществляют соответствующие физические, юридические лица, индивидуальные предприниматели, лица, ответственные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4.3. Профилактическое обследование водосточных коллекторов и их очистка производятся организациями, у которых эти сооружения находятся в собственности или принадлежат на других законных основаниях, не реже одного раза в квартал. Во избежание засорения водосточной сети запрещается сброс </w:t>
      </w:r>
      <w:proofErr w:type="spellStart"/>
      <w:r w:rsidRPr="009D49F2">
        <w:rPr>
          <w:rFonts w:ascii="Times New Roman" w:eastAsia="Times New Roman" w:hAnsi="Times New Roman" w:cs="Times New Roman"/>
          <w:sz w:val="18"/>
          <w:szCs w:val="18"/>
          <w:lang w:eastAsia="ru-RU"/>
        </w:rPr>
        <w:t>смёта</w:t>
      </w:r>
      <w:proofErr w:type="spellEnd"/>
      <w:r w:rsidRPr="009D49F2">
        <w:rPr>
          <w:rFonts w:ascii="Times New Roman" w:eastAsia="Times New Roman" w:hAnsi="Times New Roman" w:cs="Times New Roman"/>
          <w:sz w:val="18"/>
          <w:szCs w:val="18"/>
          <w:lang w:eastAsia="ru-RU"/>
        </w:rPr>
        <w:t xml:space="preserve"> и бытового мусора в водосточные коллекторы.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4.4. При возникновении подтоплений, вызванных сбросом воды (откачка воды из котлованов, аварийные ситуации на трубопроводах и так далее), ответственность за их ликвидацию (в зимний период — скол и вывоз льда) возлагается на организации, допустившие нарушения.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Крышки люков колодцев, расположенных на проезжей части улиц и тротуаров, при повреждении и разрушении восстанавливаются владельцем инженерных коммуникаций.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4.5.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4.6. Содержание временных дорожных знаков, установленных на территории объектов строительства, реконструкции и ремонта, осуществляется силами организаций, производящих указанные работы.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4.7. Уборка территории поселения производится в утренние часы. Работы по уборке дорог и тротуаров должны быть выполнены до 8 часов утра.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 экстремальных погодных явлениях (ливень, снегопад, гололёд и так далее) режим уборочных работ устанавливается круглосуточный. При уборке территории поселения в ночное время необходимо принимать меры, предупреждающие шум.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4.8. Уборку и содержание проезжей части дорог по всей её ширине, проездов, а также набережных, мостов, путепроводов, эстакад и тоннелей производят подрядчики на основании муниципального контракта на производство данных работ или организации, отвечающие за содержание данных объектов. При выполнении данных работ запрещается перемещение мусора на проезжую часть.</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4.9. Уборка и мойка остановочных павильонов общественного транспорта и прилегающих к ним территорий осуществляется их владельцами (балансодержателями).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4.10. Территории объектов благоустройства допускается убирать ручным или механизированным способом в зависимости от возможности использования того или иного способа уборки.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Уборка объектов благоустройства осуществляется механизированным способом в случае: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наличия бордюрных пандусов или местных понижений бортового камня в местах съезда и выезда уборочных машин на тротуар;</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ширины убираемых объектов благоустройства - 1,5 и более метров;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протяженности убираемых объектов более 3 погонных метров;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отсутствия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 наличии обстоятельств, исключающих механизированный способ уборки территорий, или обстоятельств, делающих такую уборку нерациональной (</w:t>
      </w:r>
      <w:proofErr w:type="spellStart"/>
      <w:r w:rsidRPr="009D49F2">
        <w:rPr>
          <w:rFonts w:ascii="Times New Roman" w:eastAsia="Times New Roman" w:hAnsi="Times New Roman" w:cs="Times New Roman"/>
          <w:sz w:val="18"/>
          <w:szCs w:val="18"/>
          <w:lang w:eastAsia="ru-RU"/>
        </w:rPr>
        <w:t>трудозатратной</w:t>
      </w:r>
      <w:proofErr w:type="spellEnd"/>
      <w:r w:rsidRPr="009D49F2">
        <w:rPr>
          <w:rFonts w:ascii="Times New Roman" w:eastAsia="Times New Roman" w:hAnsi="Times New Roman" w:cs="Times New Roman"/>
          <w:sz w:val="18"/>
          <w:szCs w:val="18"/>
          <w:lang w:eastAsia="ru-RU"/>
        </w:rPr>
        <w:t>), уборку такой территории допускается осуществлять ручным способом.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4.11. Вывоз скола асфальта при проведении дорожно-ремонтных работ производится организациями, проводящими работы: с улиц поселения - незамедлительно (в ходе работ), с внутриквартальных территорий - в течение суток с момента его образования для последующего вывоза и утилизации.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4.12. 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одного рабочего дня с озеленённых территорий вдоль главных магистралей и в течение суток — с иных элементов улично-дорожной сети.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Пни, оставшиеся после вырубки сухостойных, аварийных деревьев, должны быть удалены в течение суток на главных магистралях и в течение трех суток — на иных элементах улично-дорожной сети.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Упавшие деревья должны быть удалены немедленно с проезжей части дорог, тротуаров, от </w:t>
      </w:r>
      <w:proofErr w:type="spellStart"/>
      <w:r w:rsidRPr="009D49F2">
        <w:rPr>
          <w:rFonts w:ascii="Times New Roman" w:eastAsia="Times New Roman" w:hAnsi="Times New Roman" w:cs="Times New Roman"/>
          <w:sz w:val="18"/>
          <w:szCs w:val="18"/>
          <w:lang w:eastAsia="ru-RU"/>
        </w:rPr>
        <w:t>токонесущих</w:t>
      </w:r>
      <w:proofErr w:type="spellEnd"/>
      <w:r w:rsidRPr="009D49F2">
        <w:rPr>
          <w:rFonts w:ascii="Times New Roman" w:eastAsia="Times New Roman" w:hAnsi="Times New Roman" w:cs="Times New Roman"/>
          <w:sz w:val="18"/>
          <w:szCs w:val="18"/>
          <w:lang w:eastAsia="ru-RU"/>
        </w:rPr>
        <w:t xml:space="preserve"> проводов, фасадов жилых и производственных зданий, а с других территорий — в течение 12 часов с момента обнаружения.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4.13. Собственники и (или) иные законные владельцы зданий, строений, сооружений, земельных участков, нестационарных объектов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в соответствии с настоящими Правилами, заключенными соглашениями: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очищать прилегающие территории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очищать прилегающие территории, за исключением цветников и газонов, от снега и наледи для обеспечения свободного и безопасного прохода граждан;</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3) обрабатывать прилегающие территории </w:t>
      </w:r>
      <w:proofErr w:type="spellStart"/>
      <w:r w:rsidRPr="009D49F2">
        <w:rPr>
          <w:rFonts w:ascii="Times New Roman" w:eastAsia="Times New Roman" w:hAnsi="Times New Roman" w:cs="Times New Roman"/>
          <w:sz w:val="18"/>
          <w:szCs w:val="18"/>
          <w:lang w:eastAsia="ru-RU"/>
        </w:rPr>
        <w:t>противогололедными</w:t>
      </w:r>
      <w:proofErr w:type="spellEnd"/>
      <w:r w:rsidRPr="009D49F2">
        <w:rPr>
          <w:rFonts w:ascii="Times New Roman" w:eastAsia="Times New Roman" w:hAnsi="Times New Roman" w:cs="Times New Roman"/>
          <w:sz w:val="18"/>
          <w:szCs w:val="18"/>
          <w:lang w:eastAsia="ru-RU"/>
        </w:rPr>
        <w:t xml:space="preserve"> реагентами;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осуществлять покос травы и обрезку поросли. Высота травы не должна превышать 15 сантиметров от поверхности земли;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устанавливать, ремонтировать, окрашивать урны, а также очищать урны по мере их заполнения, но не реже 1 раза в сутки.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4.14. Запрещается: - вывозить и выгружать бытовой, строительный мусор и грунт, промышленные отходы и сточные воды из выгребных ям в места, не отведенные для этой цели Администрацией поселения и не согласованные с органами санитарно-эпидемиологического надзора и органом по охране окружающей среды;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сорить на улицах, площадях и в других общественных местах, выставлять тару с мусором и пищевыми отходами на улицы;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сбрасывать в водоемы бытовые, производственные отходы и загрязнять воду и прилегающую к водоему территорию;</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сметать мусор на проезжую часть улиц, в ливне-приемники ливневой канализации; - производить расклейку афиш, </w:t>
      </w:r>
      <w:r w:rsidRPr="009D49F2">
        <w:rPr>
          <w:rFonts w:ascii="Times New Roman" w:eastAsia="Times New Roman" w:hAnsi="Times New Roman" w:cs="Times New Roman"/>
          <w:sz w:val="18"/>
          <w:szCs w:val="18"/>
          <w:lang w:eastAsia="ru-RU"/>
        </w:rPr>
        <w:lastRenderedPageBreak/>
        <w:t>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складировать около торговых точек тару, запасы товаров;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ограждать строительные площадки с уменьшением пешеходных дорожек (тротуаров);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повреждать или вырубать зеленые насаждения на землях или земельных участках, находящихся в муниципальной собственности;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захламлять придомовые, дворовые территории общего пользования металлическим ломом, строительным, бытовым мусором и другими материалами;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самовольно изменять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 - размещать транспортные средства на газоне или иной </w:t>
      </w:r>
      <w:proofErr w:type="gramStart"/>
      <w:r w:rsidRPr="009D49F2">
        <w:rPr>
          <w:rFonts w:ascii="Times New Roman" w:eastAsia="Times New Roman" w:hAnsi="Times New Roman" w:cs="Times New Roman"/>
          <w:sz w:val="18"/>
          <w:szCs w:val="18"/>
          <w:lang w:eastAsia="ru-RU"/>
        </w:rPr>
        <w:t>озеленённой</w:t>
      </w:r>
      <w:proofErr w:type="gramEnd"/>
      <w:r w:rsidRPr="009D49F2">
        <w:rPr>
          <w:rFonts w:ascii="Times New Roman" w:eastAsia="Times New Roman" w:hAnsi="Times New Roman" w:cs="Times New Roman"/>
          <w:sz w:val="18"/>
          <w:szCs w:val="18"/>
          <w:lang w:eastAsia="ru-RU"/>
        </w:rPr>
        <w:t xml:space="preserve"> или рекреационной территории;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воспрепятствовать проведению работ по ручной или механизированной уборке территории, по очистке кровель зданий от снега, наледи и (или) удалению сосулек, а также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 путем размещения транспортных средств на </w:t>
      </w:r>
      <w:proofErr w:type="spellStart"/>
      <w:r w:rsidRPr="009D49F2">
        <w:rPr>
          <w:rFonts w:ascii="Times New Roman" w:eastAsia="Times New Roman" w:hAnsi="Times New Roman" w:cs="Times New Roman"/>
          <w:sz w:val="18"/>
          <w:szCs w:val="18"/>
          <w:lang w:eastAsia="ru-RU"/>
        </w:rPr>
        <w:t>внутридворовых</w:t>
      </w:r>
      <w:proofErr w:type="spellEnd"/>
      <w:r w:rsidRPr="009D49F2">
        <w:rPr>
          <w:rFonts w:ascii="Times New Roman" w:eastAsia="Times New Roman" w:hAnsi="Times New Roman" w:cs="Times New Roman"/>
          <w:sz w:val="18"/>
          <w:szCs w:val="18"/>
          <w:lang w:eastAsia="ru-RU"/>
        </w:rPr>
        <w:t xml:space="preserve"> территориях и внутриквартальных проездах без учета информации (объявлений, предупреждений) уполномоченного органа и (или) специализированной организации о сроках проведения работ по ручной или механизированной уборке территории, по очистке кровель зданий от снега, наледи и (или) удалению сосулек,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складировать и выбрасывать отходы содержания животных и птиц на улицу, проезжую часть, возле дворов, за исключением специально отведенных для этих целей мест;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выпас сельскохозяйственных животных и птиц на территориях общего пользования поселения, в границах полосы отвода автомобильной дороги, а также оставление их без присмотра или без привязи при осуществлении прогона и выпаса;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выгул домашних животных вне мест, установленных уполномоченным органом для выгула животных;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устройство выгребных ям за границей земельного участка частного домовладения (на земельных участках общего пользования, занятых улицами, проездами, тротуарами, автомобильными дорогами и на участках проложенных коммуникаций) за исключением случаев, не противоречащих законодательству;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складировать строительные материалы, мусор на территории общего пользования;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уничтожать или повреждать специальные знаки, надписи, содержащие информацию, необходимую для эксплуатации инженерных сооружений;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загрязнять территории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4.15. Газон формируется вне проезжей части путем создания и поддержания естественного или искусственного травяного покрова в состоянии, соответствующем требованиям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4.16. Складирование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на основании разрешений уполномоченного органа в соответствии с требованиями Земельного кодекса Российской Федерации.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случаях, неурегулированных Земельным кодексом Российской Федерации, допускается складирование собственниками и (или) иными законными владельцами зданий, строений, сооружений, нестационарных объектов, земельных участков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при условии соблюдения следующих требований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укрытие песка, щебня, других сыпучих материалов нетканым материалом, брезентом во избежание воздействия атмосферных осадков, ветра и последующего перемешивания с почвой, распространения за пределы места складирования;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складирование строительных материалов, техники способом, исключающим возможность их падения, опрокидывания, </w:t>
      </w:r>
      <w:proofErr w:type="spellStart"/>
      <w:r w:rsidRPr="009D49F2">
        <w:rPr>
          <w:rFonts w:ascii="Times New Roman" w:eastAsia="Times New Roman" w:hAnsi="Times New Roman" w:cs="Times New Roman"/>
          <w:sz w:val="18"/>
          <w:szCs w:val="18"/>
          <w:lang w:eastAsia="ru-RU"/>
        </w:rPr>
        <w:t>разваливания</w:t>
      </w:r>
      <w:proofErr w:type="spellEnd"/>
      <w:r w:rsidRPr="009D49F2">
        <w:rPr>
          <w:rFonts w:ascii="Times New Roman" w:eastAsia="Times New Roman" w:hAnsi="Times New Roman" w:cs="Times New Roman"/>
          <w:sz w:val="18"/>
          <w:szCs w:val="18"/>
          <w:lang w:eastAsia="ru-RU"/>
        </w:rPr>
        <w:t>;</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складирование строительных материалов, техники не должно создавать препятствия для движения пешеходов, транспортных средств и других угроз безопасности дорожного движения; - складирование строительных материалов, техники не должно не нарушать требования противопожарной безопасности;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складирование строительных материалов, техники запрещено на территориях, непосредственно занятых линейными объектами связи, газоснабжения, водоснабжения, теплоснабжения, электроснабжения.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4.17. В населенных пунктах поселения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4.18. Расстояние от выгребов и дворовых уборных с </w:t>
      </w:r>
      <w:proofErr w:type="spellStart"/>
      <w:r w:rsidRPr="009D49F2">
        <w:rPr>
          <w:rFonts w:ascii="Times New Roman" w:eastAsia="Times New Roman" w:hAnsi="Times New Roman" w:cs="Times New Roman"/>
          <w:sz w:val="18"/>
          <w:szCs w:val="18"/>
          <w:lang w:eastAsia="ru-RU"/>
        </w:rPr>
        <w:t>помойницами</w:t>
      </w:r>
      <w:proofErr w:type="spellEnd"/>
      <w:r w:rsidRPr="009D49F2">
        <w:rPr>
          <w:rFonts w:ascii="Times New Roman" w:eastAsia="Times New Roman" w:hAnsi="Times New Roman" w:cs="Times New Roman"/>
          <w:sz w:val="18"/>
          <w:szCs w:val="18"/>
          <w:lang w:eastAsia="ru-RU"/>
        </w:rPr>
        <w:t xml:space="preserve"> до жилых домов, зданий и игровых, прогулочных и спортивных площадок организаций воспитания и обучения, отдыха и </w:t>
      </w:r>
      <w:proofErr w:type="gramStart"/>
      <w:r w:rsidRPr="009D49F2">
        <w:rPr>
          <w:rFonts w:ascii="Times New Roman" w:eastAsia="Times New Roman" w:hAnsi="Times New Roman" w:cs="Times New Roman"/>
          <w:sz w:val="18"/>
          <w:szCs w:val="18"/>
          <w:lang w:eastAsia="ru-RU"/>
        </w:rPr>
        <w:t>оздоровления детей и молодежи</w:t>
      </w:r>
      <w:proofErr w:type="gramEnd"/>
      <w:r w:rsidRPr="009D49F2">
        <w:rPr>
          <w:rFonts w:ascii="Times New Roman" w:eastAsia="Times New Roman" w:hAnsi="Times New Roman" w:cs="Times New Roman"/>
          <w:sz w:val="18"/>
          <w:szCs w:val="18"/>
          <w:lang w:eastAsia="ru-RU"/>
        </w:rPr>
        <w:t xml:space="preserve">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4.19. Органы местного самоуправления поселения, юридические лица и граждане, в том числе индивидуальные предприниматели (далее - хозяйствующие субъекты), эксплуатирующие выгребы, дворовые уборные и </w:t>
      </w:r>
      <w:proofErr w:type="spellStart"/>
      <w:r w:rsidRPr="009D49F2">
        <w:rPr>
          <w:rFonts w:ascii="Times New Roman" w:eastAsia="Times New Roman" w:hAnsi="Times New Roman" w:cs="Times New Roman"/>
          <w:sz w:val="18"/>
          <w:szCs w:val="18"/>
          <w:lang w:eastAsia="ru-RU"/>
        </w:rPr>
        <w:t>помойницы</w:t>
      </w:r>
      <w:proofErr w:type="spellEnd"/>
      <w:r w:rsidRPr="009D49F2">
        <w:rPr>
          <w:rFonts w:ascii="Times New Roman" w:eastAsia="Times New Roman" w:hAnsi="Times New Roman" w:cs="Times New Roman"/>
          <w:sz w:val="18"/>
          <w:szCs w:val="18"/>
          <w:lang w:eastAsia="ru-RU"/>
        </w:rPr>
        <w:t>, должны обеспечивать их дезинфекцию и ремонт.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4.20. Выгреб и </w:t>
      </w:r>
      <w:proofErr w:type="spellStart"/>
      <w:r w:rsidRPr="009D49F2">
        <w:rPr>
          <w:rFonts w:ascii="Times New Roman" w:eastAsia="Times New Roman" w:hAnsi="Times New Roman" w:cs="Times New Roman"/>
          <w:sz w:val="18"/>
          <w:szCs w:val="18"/>
          <w:lang w:eastAsia="ru-RU"/>
        </w:rPr>
        <w:t>помойницы</w:t>
      </w:r>
      <w:proofErr w:type="spellEnd"/>
      <w:r w:rsidRPr="009D49F2">
        <w:rPr>
          <w:rFonts w:ascii="Times New Roman" w:eastAsia="Times New Roman" w:hAnsi="Times New Roman" w:cs="Times New Roman"/>
          <w:sz w:val="18"/>
          <w:szCs w:val="18"/>
          <w:lang w:eastAsia="ru-RU"/>
        </w:rPr>
        <w:t xml:space="preserve"> должны иметь подземную водонепроницаемую емкостную часть для накопления ЖБО. Объем выгребов и </w:t>
      </w:r>
      <w:proofErr w:type="spellStart"/>
      <w:r w:rsidRPr="009D49F2">
        <w:rPr>
          <w:rFonts w:ascii="Times New Roman" w:eastAsia="Times New Roman" w:hAnsi="Times New Roman" w:cs="Times New Roman"/>
          <w:sz w:val="18"/>
          <w:szCs w:val="18"/>
          <w:lang w:eastAsia="ru-RU"/>
        </w:rPr>
        <w:t>помойниц</w:t>
      </w:r>
      <w:proofErr w:type="spellEnd"/>
      <w:r w:rsidRPr="009D49F2">
        <w:rPr>
          <w:rFonts w:ascii="Times New Roman" w:eastAsia="Times New Roman" w:hAnsi="Times New Roman" w:cs="Times New Roman"/>
          <w:sz w:val="18"/>
          <w:szCs w:val="18"/>
          <w:lang w:eastAsia="ru-RU"/>
        </w:rPr>
        <w:t xml:space="preserve"> определяется их владельцами с учетом количества образующихся ЖБО.</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4.21.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4.22. Удаление ЖБО 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w:t>
      </w:r>
      <w:proofErr w:type="gramStart"/>
      <w:r w:rsidRPr="009D49F2">
        <w:rPr>
          <w:rFonts w:ascii="Times New Roman" w:eastAsia="Times New Roman" w:hAnsi="Times New Roman" w:cs="Times New Roman"/>
          <w:sz w:val="18"/>
          <w:szCs w:val="18"/>
          <w:lang w:eastAsia="ru-RU"/>
        </w:rPr>
        <w:t>иные  сооружения</w:t>
      </w:r>
      <w:proofErr w:type="gramEnd"/>
      <w:r w:rsidRPr="009D49F2">
        <w:rPr>
          <w:rFonts w:ascii="Times New Roman" w:eastAsia="Times New Roman" w:hAnsi="Times New Roman" w:cs="Times New Roman"/>
          <w:sz w:val="18"/>
          <w:szCs w:val="18"/>
          <w:lang w:eastAsia="ru-RU"/>
        </w:rPr>
        <w:t>, предназначенные для приема и (или) очистки ЖБО.</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4.23. Объекты, предназначенные для приема и (или) очистки ЖБО, должны соответствовать требованиям Федерального закона от 07.12.2011 №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Не допускается вывоз ЖБО в места, не предназначенные для приема и (или) очистки ЖБО.</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4.24. Организация сбора, транспортирования, обработки, утилизации, обезвреживания и размещения сельскохозяйственных отходов осуществляется в соответствии с ветеринарным и </w:t>
      </w:r>
      <w:proofErr w:type="spellStart"/>
      <w:r w:rsidRPr="009D49F2">
        <w:rPr>
          <w:rFonts w:ascii="Times New Roman" w:eastAsia="Times New Roman" w:hAnsi="Times New Roman" w:cs="Times New Roman"/>
          <w:sz w:val="18"/>
          <w:szCs w:val="18"/>
          <w:lang w:eastAsia="ru-RU"/>
        </w:rPr>
        <w:t>санитарноэпидемиологическим</w:t>
      </w:r>
      <w:proofErr w:type="spellEnd"/>
      <w:r w:rsidRPr="009D49F2">
        <w:rPr>
          <w:rFonts w:ascii="Times New Roman" w:eastAsia="Times New Roman" w:hAnsi="Times New Roman" w:cs="Times New Roman"/>
          <w:sz w:val="18"/>
          <w:szCs w:val="18"/>
          <w:lang w:eastAsia="ru-RU"/>
        </w:rPr>
        <w:t xml:space="preserve"> законодательством Российской Федерации.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Сельскохозяйственными отходами являются отходы растениеводства (включая деятельность по подготовке продукции к сбыту), отходы животноводства (включая деятельность по содержанию животных), отходы при прочих работах и услугах в сельском хозяйстве.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4.25. Выгул домашних животных на территории поселения допускается при условии обеспечения безопасности граждан, животных, сохранности имущества физических и юридических лиц. При выгуле домашнего животного необходимо соблюдать следующие требования: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обеспечивать уборку продуктов жизнедеятельности животного в местах и на территориях общего пользования;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не допускать выгул животного вне мест, установленных уполномоченным органом для выгула животных.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4.26. В зависимости от условий движения транспорта и пешеходов на территории поселения определяется высота уклона поверхности покрытия в целях обеспечения отвода поверхностных вод.</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допускается осуществлять:</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внутриквартальной закрытой сетью водостоков;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по лоткам внутриквартальных проездов до дождеприемников, установленных в пределах квартала на въездах с улицы;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по лоткам внутриквартальных проездов в лотки улиц местного значения (при площади дворовой территории менее 1 га).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roofErr w:type="spellStart"/>
      <w:r w:rsidRPr="009D49F2">
        <w:rPr>
          <w:rFonts w:ascii="Times New Roman" w:eastAsia="Times New Roman" w:hAnsi="Times New Roman" w:cs="Times New Roman"/>
          <w:sz w:val="18"/>
          <w:szCs w:val="18"/>
          <w:lang w:eastAsia="ru-RU"/>
        </w:rPr>
        <w:t>Дождеприемные</w:t>
      </w:r>
      <w:proofErr w:type="spellEnd"/>
      <w:r w:rsidRPr="009D49F2">
        <w:rPr>
          <w:rFonts w:ascii="Times New Roman" w:eastAsia="Times New Roman" w:hAnsi="Times New Roman" w:cs="Times New Roman"/>
          <w:sz w:val="18"/>
          <w:szCs w:val="18"/>
          <w:lang w:eastAsia="ru-RU"/>
        </w:rPr>
        <w:t xml:space="preserve"> колодцы могут устанавливаться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участках территорий жилой застройки, подверженных эрозии (по характеристикам уклонов и грунтов), допускается предусматривать локальный отвод поверхностных сточных вод от зданий дополнительно к общей системе водоотвода.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При благоустройстве территорий, расположенных на участках холмистого рельефа, крутые склоны могут оборудоваться системой нагорных и водоотводных каналов, а на участках возможного проявления </w:t>
      </w:r>
      <w:proofErr w:type="spellStart"/>
      <w:r w:rsidRPr="009D49F2">
        <w:rPr>
          <w:rFonts w:ascii="Times New Roman" w:eastAsia="Times New Roman" w:hAnsi="Times New Roman" w:cs="Times New Roman"/>
          <w:sz w:val="18"/>
          <w:szCs w:val="18"/>
          <w:lang w:eastAsia="ru-RU"/>
        </w:rPr>
        <w:t>карстовосуффозионных</w:t>
      </w:r>
      <w:proofErr w:type="spellEnd"/>
      <w:r w:rsidRPr="009D49F2">
        <w:rPr>
          <w:rFonts w:ascii="Times New Roman" w:eastAsia="Times New Roman" w:hAnsi="Times New Roman" w:cs="Times New Roman"/>
          <w:sz w:val="18"/>
          <w:szCs w:val="18"/>
          <w:lang w:eastAsia="ru-RU"/>
        </w:rPr>
        <w:t xml:space="preserve"> процессов могут проводиться мероприятия по уменьшению инфильтрации воды в грунт.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4.27.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могут выделяться с помощью тактильного покрытия.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4.28. Для деревьев, расположенных в мощении, при отсутствии иных видов защиты, в том числе приствольных решеток, бордюров, скамеек, допускается предусматривать защитное приствольное покрытие, выполненное на одном уровне или выше покрытия пешеходных коммуникаций.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могут предусматриваться защитные приствольные ограждения, высота которых определяется в зависимости от возраста, породы дерева и прочих характеристик.</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4.29. При сопряжении покрытия пешеходных коммуникаций с газоном (грунтом, мягкими покрытиями) допускается предусматривать установку бортовых камней различных видов. Бортовые камни допускается устанавливать на одном уровне с пешеходными коммуникациями.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5. Особенности организации уборки территории поселения в зимний период</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5.1. Зимняя уборка проезжей части осуществляется в соответствии с настоящими Правилами и разрабатываемыми на их основе </w:t>
      </w:r>
      <w:proofErr w:type="spellStart"/>
      <w:r w:rsidRPr="009D49F2">
        <w:rPr>
          <w:rFonts w:ascii="Times New Roman" w:eastAsia="Times New Roman" w:hAnsi="Times New Roman" w:cs="Times New Roman"/>
          <w:sz w:val="18"/>
          <w:szCs w:val="18"/>
          <w:lang w:eastAsia="ru-RU"/>
        </w:rPr>
        <w:t>нормативнотехническими</w:t>
      </w:r>
      <w:proofErr w:type="spellEnd"/>
      <w:r w:rsidRPr="009D49F2">
        <w:rPr>
          <w:rFonts w:ascii="Times New Roman" w:eastAsia="Times New Roman" w:hAnsi="Times New Roman" w:cs="Times New Roman"/>
          <w:sz w:val="18"/>
          <w:szCs w:val="18"/>
          <w:lang w:eastAsia="ru-RU"/>
        </w:rPr>
        <w:t xml:space="preserve"> документами уполномоченного органа, определяющими технологию работ и технические средства.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При температуре воздуха ниже 0°С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реагентов, разрешенных к применению в соответствии с главой II Единого перечня продукции (товаров), подлежащей государственному </w:t>
      </w:r>
      <w:proofErr w:type="spellStart"/>
      <w:r w:rsidRPr="009D49F2">
        <w:rPr>
          <w:rFonts w:ascii="Times New Roman" w:eastAsia="Times New Roman" w:hAnsi="Times New Roman" w:cs="Times New Roman"/>
          <w:sz w:val="18"/>
          <w:szCs w:val="18"/>
          <w:lang w:eastAsia="ru-RU"/>
        </w:rPr>
        <w:t>санитарноэпидемиологическому</w:t>
      </w:r>
      <w:proofErr w:type="spellEnd"/>
      <w:r w:rsidRPr="009D49F2">
        <w:rPr>
          <w:rFonts w:ascii="Times New Roman" w:eastAsia="Times New Roman" w:hAnsi="Times New Roman" w:cs="Times New Roman"/>
          <w:sz w:val="18"/>
          <w:szCs w:val="18"/>
          <w:lang w:eastAsia="ru-RU"/>
        </w:rPr>
        <w:t xml:space="preserve"> надзору (контролю) на таможенной границе и таможенной территории евразийского экономического союза, и разделом 19 главы II Единых санитарно-эпидемиологических и гигиенических требований  к продукции (товарам), подлежащей санитарно-эпидемиологическому надзору (контролю), </w:t>
      </w:r>
      <w:r w:rsidRPr="009D49F2">
        <w:rPr>
          <w:rFonts w:ascii="Times New Roman" w:eastAsia="Times New Roman" w:hAnsi="Times New Roman" w:cs="Times New Roman"/>
          <w:sz w:val="18"/>
          <w:szCs w:val="18"/>
          <w:lang w:eastAsia="ru-RU"/>
        </w:rPr>
        <w:lastRenderedPageBreak/>
        <w:t>утвержденных решением Комиссии Таможенного союза от 28.05.2010 № 299 «О применении санитарных мер в таможенном союзе».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5.2. Период зимней уборки устанавливается с 1 ноября по 15 апреля. В случае резкого изменения погодных условий (снег, мороз) сроки начала и окончания зимней уборки корректируются уполномоченным органом.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Зимняя уборка предусматривает очистку территории поселения от мусора и иных отходов производства и потребления, от снега и наледи, предупреждение образования и ликвидацию зимней скользкости.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5.3. Мероприятия по подготовке уборочной техники к работе в зимний период проводятся владельцами техники в срок до 1 октября текущего года, к этому же сроку эксплуатирующими организациями должны быть завершены работы по подготовке мест для приёма снега.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5.4. Организации, отвечающие за уборку территории поселения (эксплуатационные и подрядные организации), в срок до 1 октября должны обеспечить завоз, заготовку и складирование необходимого количества </w:t>
      </w:r>
      <w:proofErr w:type="spellStart"/>
      <w:r w:rsidRPr="009D49F2">
        <w:rPr>
          <w:rFonts w:ascii="Times New Roman" w:eastAsia="Times New Roman" w:hAnsi="Times New Roman" w:cs="Times New Roman"/>
          <w:sz w:val="18"/>
          <w:szCs w:val="18"/>
          <w:lang w:eastAsia="ru-RU"/>
        </w:rPr>
        <w:t>противогололёдных</w:t>
      </w:r>
      <w:proofErr w:type="spellEnd"/>
      <w:r w:rsidRPr="009D49F2">
        <w:rPr>
          <w:rFonts w:ascii="Times New Roman" w:eastAsia="Times New Roman" w:hAnsi="Times New Roman" w:cs="Times New Roman"/>
          <w:sz w:val="18"/>
          <w:szCs w:val="18"/>
          <w:lang w:eastAsia="ru-RU"/>
        </w:rPr>
        <w:t xml:space="preserve"> материалов.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5.5. В зимний период дорожки и малые архитектурные формы, а также пространство перед ними и с боков, подходы к ним должны быть очищены от снега и наледи.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5.6. Технология и режимы производства уборочных работ на проезжей части должны обеспечить беспрепятственное движение транспортных средств и пешеходов независимо от погодных условий.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зависимости от ширины улицы и характера движения на ней валы собранного снега допускается укладывать либо по обеим сторонам проезжей части, либо с одной стороны проезжей части вдоль тротуара, оставляя необходимые проходы и проезды.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После прохождения снегоуборочной техники осуществляется уборка </w:t>
      </w:r>
      <w:proofErr w:type="spellStart"/>
      <w:r w:rsidRPr="009D49F2">
        <w:rPr>
          <w:rFonts w:ascii="Times New Roman" w:eastAsia="Times New Roman" w:hAnsi="Times New Roman" w:cs="Times New Roman"/>
          <w:sz w:val="18"/>
          <w:szCs w:val="18"/>
          <w:lang w:eastAsia="ru-RU"/>
        </w:rPr>
        <w:t>прибордюрных</w:t>
      </w:r>
      <w:proofErr w:type="spellEnd"/>
      <w:r w:rsidRPr="009D49F2">
        <w:rPr>
          <w:rFonts w:ascii="Times New Roman" w:eastAsia="Times New Roman" w:hAnsi="Times New Roman" w:cs="Times New Roman"/>
          <w:sz w:val="18"/>
          <w:szCs w:val="18"/>
          <w:lang w:eastAsia="ru-RU"/>
        </w:rPr>
        <w:t xml:space="preserve"> лотков, расчистка въездов, проездов и пешеходных переходов с обеих сторон.</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5.7. В процессе уборки запрещается: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выдвигать или перемещать на проезжую часть снег, счищаемый с дворовых территорий, территорий организаций, строительных площадок, торговых объектов;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2) применять техническую соль и жидкий хлористый кальций в качестве </w:t>
      </w:r>
      <w:proofErr w:type="spellStart"/>
      <w:r w:rsidRPr="009D49F2">
        <w:rPr>
          <w:rFonts w:ascii="Times New Roman" w:eastAsia="Times New Roman" w:hAnsi="Times New Roman" w:cs="Times New Roman"/>
          <w:sz w:val="18"/>
          <w:szCs w:val="18"/>
          <w:lang w:eastAsia="ru-RU"/>
        </w:rPr>
        <w:t>противогололёдного</w:t>
      </w:r>
      <w:proofErr w:type="spellEnd"/>
      <w:r w:rsidRPr="009D49F2">
        <w:rPr>
          <w:rFonts w:ascii="Times New Roman" w:eastAsia="Times New Roman" w:hAnsi="Times New Roman" w:cs="Times New Roman"/>
          <w:sz w:val="18"/>
          <w:szCs w:val="18"/>
          <w:lang w:eastAsia="ru-RU"/>
        </w:rPr>
        <w:t xml:space="preserve"> реагента на тротуарах, посадочных площадках остановочных павильонов общественного транспорта, в парках, скверах, дворах и прочих пешеходных и озеленённых зонах.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5.8. Прилегающие территории, тротуары, проезды должны быть очищены от снега и наледи (гололеда).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Уборку и вывоз снега и льда с общественных территорий поселения следует начинать немедленно с начала снегопада и производить, в первую очередь, с магистральных улиц, маршрутов наземного общественного транспорта, мостов, плотин и путепроводов.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Посыпку пешеходных и транспортных коммуникаций антигололедными средствами следует начинать немедленно с начала снегопада или появления гололеда.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 гололеде, в первую очередь, посыпаются спуски, подъемы, лестницы, перекрестки, места остановок общественного транспорта, пешеходные переходы.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Тротуары, общественные и дворовые территории с асфальтовым покрытием следует очищать от снега и обледенелого наката под скребок и посыпать антигололедными средствами до 8 часов утра.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территории интенсивных пешеходных коммуникаций допускается применять природные антигололедные средства.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 уборке придомовых территорий многоквартирных домов следует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5.9. Снег, собираемый во дворах, на внутриквартальных проездах и с учетом местных условий на отдельных улицах, допускается складировать на свободных территориях при обеспечении сохранения зеленых насаждений и отсутствии препятствий для свободного проезда транспорта и движения пешеходов.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Складирование снега на </w:t>
      </w:r>
      <w:proofErr w:type="spellStart"/>
      <w:r w:rsidRPr="009D49F2">
        <w:rPr>
          <w:rFonts w:ascii="Times New Roman" w:eastAsia="Times New Roman" w:hAnsi="Times New Roman" w:cs="Times New Roman"/>
          <w:sz w:val="18"/>
          <w:szCs w:val="18"/>
          <w:lang w:eastAsia="ru-RU"/>
        </w:rPr>
        <w:t>внутридворовых</w:t>
      </w:r>
      <w:proofErr w:type="spellEnd"/>
      <w:r w:rsidRPr="009D49F2">
        <w:rPr>
          <w:rFonts w:ascii="Times New Roman" w:eastAsia="Times New Roman" w:hAnsi="Times New Roman" w:cs="Times New Roman"/>
          <w:sz w:val="18"/>
          <w:szCs w:val="18"/>
          <w:lang w:eastAsia="ru-RU"/>
        </w:rPr>
        <w:t xml:space="preserve"> территориях должно предусматривать отвод талых вод.</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5.10. В зимний период собственниками и (или) иными законными владельцами зданий, строений, сооружений, нестационарных объектов либо уполномоченными ими лицами, лицом, ответственным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должна быть обеспечена организация очистки их кровель от снега, наледи и сосулек.</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Очистка кровель зданий, строений, сооружений, нестационарных объектов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Крыши с наружным водоотводом необходимо периодически очищать от снега, не допуская накопления его по толщине более 30 сантиметров.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5.11. Очистка крыш зданий, строений, сооружений, нестационарных объектов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должен производиться на внутренние дворовые территории. Очистка от снега крыш и удаление сосулек производятся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 Сброшенные с кровель снег, наледь и сосульки должны вывозиться собственником или иным законным владельцем здания, строения, сооружения либо уполномоченным им лицом, лицом, ответственным за эксплуатацию здания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Запрещается сбрасывать снег, наледь, сосульки и мусор в воронки водосточных труб.</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 сбрасывании снега, наледи, сосулек с крыш должны быть приняты меры, обеспечивающие полную сохранность деревьев, кустарников, воздушных линий уличного электрического освещения, растяжек, рекламных конструкций, светофорных объектов, дорожных знаков, линий связи.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5.12. Складирование собранного снега допускается осуществлять на специально отведенные площадки в соответствии с </w:t>
      </w:r>
      <w:r w:rsidRPr="009D49F2">
        <w:rPr>
          <w:rFonts w:ascii="Times New Roman" w:eastAsia="Times New Roman" w:hAnsi="Times New Roman" w:cs="Times New Roman"/>
          <w:sz w:val="18"/>
          <w:szCs w:val="18"/>
          <w:lang w:eastAsia="ru-RU"/>
        </w:rPr>
        <w:lastRenderedPageBreak/>
        <w:t>требованием законодательства в сфере обеспечения санитарно-эпидемиологического благополучия населения.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Адреса и границы площадок, предназначенных для складирования снега, определяет Администрация поселения.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Не допускается сбрасывать пульпу, снег в водные объекты.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6. Особенности организации уборки территории поселения в летний период</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6.1. Период летней уборки устанавливается с 16 апреля по 31 октября. В случае резкого изменения погодных условий по решению уполномоченного органа сроки проведения летней уборки могут изменяться. Мероприятия по подготовке уборочной техники к работе в летний период проводятся до 1 апреля.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Летняя уборка территории поселения предусматривает очистку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 покос травы при превышении растительностью 15 сантиметров от поверхности земли, обрезку поросли, а также установку, ремонт, окраску урн и их очистку по мере заполнения, но не реже 1 раза в сутки.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6.2. При температуре воздуха более плюс 10°С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полив и подметание.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Не допускается заправлять автомобили для полива и подметания технической водой и водой из открытых водоемов.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6.3. В период листопада сгребание и вывоз опавшей листвы на газонах производятся вдоль элементов улично-дорожной сети и на дворовых территориях. Сгребание листвы к комлевой части деревьев и кустарников запрещается.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6.4. Проезжая часть должна быть полностью очищена от всякого вида загрязнений.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6.5. Тротуары и расположенные на них остановочные павильоны общественного транспорта, обочины дорог должны быть полностью очищены от грунтово-песчаных наносов и мусора.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6.6. Подметание дворовых территорий, </w:t>
      </w:r>
      <w:proofErr w:type="spellStart"/>
      <w:r w:rsidRPr="009D49F2">
        <w:rPr>
          <w:rFonts w:ascii="Times New Roman" w:eastAsia="Times New Roman" w:hAnsi="Times New Roman" w:cs="Times New Roman"/>
          <w:sz w:val="18"/>
          <w:szCs w:val="18"/>
          <w:lang w:eastAsia="ru-RU"/>
        </w:rPr>
        <w:t>внутридворовых</w:t>
      </w:r>
      <w:proofErr w:type="spellEnd"/>
      <w:r w:rsidRPr="009D49F2">
        <w:rPr>
          <w:rFonts w:ascii="Times New Roman" w:eastAsia="Times New Roman" w:hAnsi="Times New Roman" w:cs="Times New Roman"/>
          <w:sz w:val="18"/>
          <w:szCs w:val="18"/>
          <w:lang w:eastAsia="ru-RU"/>
        </w:rPr>
        <w:t xml:space="preserve"> проездов и тротуаров осуществляется механизированным способом или вручную.</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6.7. Сжигание листьев деревьев, кустарников на территории населенных пунктов поселения запрещено.</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Собранные листья деревьев, кустарников подлежат вывозу на объекты размещения, обезвреживания или утилизации отходов.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6.8. Владельцы земельных участков обязаны: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не допускать выжигание сухой растительности, соблюдать требования экологических, санитарно-гигиенических, противопожарных правил и нормативов;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принимать меры по обеспечению надлежащей охраны используемых земель для исключения несанкционированного поджога сухой растительности или случайного возгорания, вызванного климатическими факторами;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регулярно проводить противопожарные мероприятия, обеспечивать наличие первичных средств пожаротушения и охрану земельных участков от поджога.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7. Обеспечение надлежащего содержания объектов благоустройства</w:t>
      </w: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7.1. Собственники и (или) иные законные владельцы зданий, строений, сооружений либо уполномоченные лица обязаны содержать их фасады в чистоте и порядке, отвечающим требованиям сводов правил, национальных стандартов, отраслевых норм и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Окрашенные поверхности фасадов зданий, строений, сооружений должны быть ровными, без пятен и поврежденных мест.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Входные двери зданий, строений, сооружений, экраны балконов и лоджий, водосточные трубы, малые архитектурные формы должны быть покрашены, содержаться в чистоте и в исправном техническом состоянии.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Витрины, вывески, объекты наружной рекламы зданий, строений, сооружений должны содержаться в чистоте и в исправном техническом состоянии.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Окна зданий, строений, сооружений вне зависимости от назначения (торговые, административные, производственные, жилые и тому подобное) должны быть остеклены, рамы оконных проемов окрашены.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Собственники и (или) иные законные владельцы нежилых зданий, строений, сооружений либо уполномоченные лица обязаны 1 раз в неделю очищать фасады нежилых зданий, строений, сооружений от нанесенных непосредственно на фасаде или на любом материале (бумага, картон, ткань, холст и т.д.) надписей, рисунков, изображений, объявлений, не содержащих сведений рекламного характера.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Собственники и (или) иные законные владельцы жилых зданий, в том числе индивидуальных жилых домов, либо уполномоченные лица осуществляют очистку фасадов жилых зданий от надписей, рисунков по мере их появления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Расклейка газет, афиш, плакатов, различного рода объявлений и рекламы разрешается на специально установленных стендах.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7.2. Входные группы зданий жилого и общественного назначения (участки входов в здания) оборудуются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маломобильных групп населения (пандусами, перилами и другими устройствами с учетом особенностей и потребностей маломобильных групп населения).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7.3. На зданиях, расположенных вдоль магистральных улиц населенных пунктов поселения, антенны, дымоходы, наружные кондиционеры размещаются со стороны дворовых фасадов.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7.4. На зданиях и сооружениях на территории поселения размещаются с сохранением отделки фасада следующие домовые знаки: указатель наименования улицы, площади, проспекта, проезда, переулка, указатель номера дома, строения и корпуса (при наличии), указатель номера подъезда и квартир (при наличии), указатель пожарного гидранта, указатель грунтовых геодезических знаков, указатель камер магистрали и колодцев водопроводной сети, указатель городской канализации, указатель подземного газопровода.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Состав домовых знаков на конкретном здании, сооружении определяется с учетом функционального назначения и местоположения зданий, сооружений относительно улично-дорожной сети.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Домовые знаки на зданиях, сооружениях должны содержаться в исправном состоянии.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7.5. Жилые дома, здания, сооружения, подлежащие адресации, должны быть оборудованы указателями с наименованиями улиц и номерами домов (далее – аншлаги).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Высота домового указателя должна быть 300 мм. Ширина таблички зависит от количества букв в названии улицы.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Табличка выполняется в белом цвете. По периметру таблички располагается черная рамка шириной 10 мм.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Название улиц и номера домов выполняются в черном цвете. Шрифт названия улиц на русском языке, высота заглавных букв – 90 мм. Высота шрифта номера дома – 140 мм.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7.6. Размер шрифта наименований улиц применяется всегда одинаковый, не зависит от длины названия улицы.  Адресные аншлаги могут иметь подсветку. Приоритетным расположением конструкции является размещение с правой стороны фасада. Для зданий с длиной фасада свыше 25 метров может быть размещен дополнительный домовой указатель с левой стороны фасада.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7.7. Установка аншлагов осуществляется собственниками зданий и сооружений, в том числе частных жилых домов, в многоквартирных домах – организациями, осуществляющими управление этими домами.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7.8. Для организаций, имеющих несколько строений (независимо от количества выходящих на улицу фасадов), указанные аншлаги устанавливаются на каждом строении.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7.9. Аншлаги устанавливаются на высоте от 2,5 до 5,0 м от уровня земли на расстоянии не более 1 м от угла здания.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7.10. Содержание фасадов объектов включает: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обеспечение наличия и содержания в исправном состоянии водостоков, водосточных труб и сливов;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герметизацию, заделку и расшивку швов, трещин и выбоин;</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восстановление, ремонт и своевременную очистку входных групп, </w:t>
      </w:r>
      <w:proofErr w:type="spellStart"/>
      <w:r w:rsidRPr="009D49F2">
        <w:rPr>
          <w:rFonts w:ascii="Times New Roman" w:eastAsia="Times New Roman" w:hAnsi="Times New Roman" w:cs="Times New Roman"/>
          <w:sz w:val="18"/>
          <w:szCs w:val="18"/>
          <w:lang w:eastAsia="ru-RU"/>
        </w:rPr>
        <w:t>отмосток</w:t>
      </w:r>
      <w:proofErr w:type="spellEnd"/>
      <w:r w:rsidRPr="009D49F2">
        <w:rPr>
          <w:rFonts w:ascii="Times New Roman" w:eastAsia="Times New Roman" w:hAnsi="Times New Roman" w:cs="Times New Roman"/>
          <w:sz w:val="18"/>
          <w:szCs w:val="18"/>
          <w:lang w:eastAsia="ru-RU"/>
        </w:rPr>
        <w:t>, приямков цокольных окон и входов в подвалы;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поддержание в исправном состоянии размещённого на фасаде электроосвещения (при его наличии) и включение его с наступлением темноты;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очистку поверхностей фасадов, в том числе элементов фасадов, в зависимости от их состояния и условий эксплуатации;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поддержание в чистоте и исправном состоянии, расположенных на фасадах аншлагов, памятных досок; - очистку от надписей, рисунков, объявлений, плакатов и иной информационно - печатной продукции, а также нанесённых граффити.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7.11. В целях обеспечения надлежащего состояния фасадов, сохранения архитектурно - художественного облика зданий (сооружений, строений) запрещается: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уничтожение, порча, искажение архитектурных деталей фасадов зданий (сооружений, строений);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произведение надписей на фасадах зданий (сооружений, строений);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расклейка газет, плакатов, афиш, объявлений, рекламных проспектов и иной информационно - печатной продукции на фасадах зданий (сооружений, строений) вне установленных для этих целей мест и конструкций;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нанесение граффити на фасады зданий, сооружений, строений без получения согласия собственников этих зданий, сооружений, строений, помещений в них.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7.12. Юридическими лицами, индивидуальными предпринимателями в соответствии с законодательством Российской Федерации самостоятельно обеспечивается размещение вывесок на зданиях, сооружениях в месте своего фактического нахождения (осуществления деятельности). К вывескам предъявляются следующие требования: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на вывесках допускается размещение исключительно информации, предусмотренной Законом Российской Федерации от 07.02.1992 № 2300-1 «О защите прав потребителей». Информация, относящаяся по своему содержанию к наружной рекламе, подлежит размещению в соответствии с Федеральным законом от 13.03.2006 № 38-ФЗ «О рекламе»;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вывеска должна размещаться с соблюдением требований законодательства о государственном языке Российской Федерации. В случае использования двух и более языков тексты должны быть идентичными по содержанию и техническому оформлению, выполнены грамотно и разборчиво;</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вывески должны размещаться на участке фасада, свободном от архитектурных деталей;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вывески могут состоять из информационного поля (текстовая часть) и декоративно-художественного элемента. Высота декоративно-художественного элемента не должна превышать высоту текстовой части вывески более чем в два раза. Элементы одного информационного поля (текстовой части) вывески должны иметь одинаковую высоту и глубину;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вывески могут содержать зарегистрированные в установленном порядке товарные знаки и знаки обслуживания. Указанные знаки могут быть размещены на вывеске только при наличии у юридического лица, индивидуального предпринимателя соответствующих прав, предусмотренных законодательством;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 вывески могут иметь внутреннюю подсветку. Внутренняя подсветка вывески должна иметь немерцающий свет, не направленный в окна жилых помещений.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7.13. Юридическое лицо, индивидуальный предприниматель устанавливает на здании, сооружении одну вывеску в соответствии с пунктом 7.12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Вывеска размещается в форме настенной конструкции на доступном для обозрения месте непосредственно у главного входа или над входом в здание, сооружение или помещение, в котором фактически находится (осуществляет деятельность) юридическое лицо, индивидуальный предприниматель, сведения о котором содержатся в данной вывеске, или на фасаде здания, сооружения в пределах указанного помещения, а также на лотках и в других местах осуществления юридическим лицом, индивидуальным предпринимателем торговли, оказания услуг, выполнения работ вне его места нахождения.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Допустимый размер вывески составляет: по горизонтали - не более 0,6 м, по вертикали - не более 0,4 м. Высота букв, знаков, размещаемых на вывеске, - не более 0,1 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7.14. Юридическое лицо, индивидуальный предприниматель вправе установить на объекте одну дополнительную вывеску в соответствии с пунктом 7.12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Дополнительная вывеска может быть размещена в соответствии с требованиями настоящих Правил в форме настенной конструкции или консольной конструкции на фасаде здания, сооружения, в котором фактически находится (осуществляет деятельность) юридическое лицо, индивидуальный предприниматель, сведения о котором содержатся на данной вывеске, либо в форме крышной конструкции на крыше соответствующего здания, сооружения.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7.15. Вывески в форме настенных конструкций и консольных конструкций, предусмотренные пунктом 7.14 настоящих Правил, размещаются: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не выше линии второго этажа (линии перекрытий между первым и вторым этажами) зданий, сооружений;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на плоских участках фасада, свободных от декоративных архитектурных элементов, в пределах площади внешних поверхностей объекта. Под площадью внешних поверхностей объекта понимается площадь, соответствующая занимаемым данным юридическим лицом (индивидуальным предпринимателем) помещениям;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параллельно поверхности фасадов объектов и (или) их конструктивных элементов (настенные конструкции) либо перпендикулярно поверхности фасадов объектов и (или) их конструктивных элементов (консольные конструкции).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7.16. Вывески в форме настенных конструкций, предусмотренные пунктом 7.14 настоящих Правил, размещаются над входом или окнами (витринами) помещений, занимаемых юридическим лицом (индивидуальным предпринимателем).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Максимальный размер вывески в форме настенной конструкции, размещаемой юридическим лицом, индивидуальным предпринимателем на фасаде зданий, сооружений, не должен превышать 0,5 м (по высоте) и 60% от длины фасада (внешних поверхностей объекта), соответствующей занимаемым данным юридическим лицом (индивидуальным предпринимателем) помещениям, но не более 10 м (по длине).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7.17. Консольные конструкции размещаются у арок, на фасаде здания, сооружения в пределах помещения, занимаемого юридическим лицом (индивидуальным предпринимателем), и внешних углах зданий, сооружений. Консольная конструкция не должна выступать от плоскости фасада более чем на 1 м. Расстояние от уровня земли до нижнего края консольной конструкции должно быть не менее 2,5 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7.18. В случае размещения в одном здании, сооружении нескольких юридических лиц, индивидуальных предпринимателей общая площадь вывесок, устанавливаемых на фасадах объекта перед одним входом, не должна превышать 2 кв. м. При этом размеры вывесок, размещаемых перед одним входом, должны быть идентичными, размещаться в один высотный ряд на единой горизонтальной линии (на одной высоте), соответствовать иным установленным настоящими Правилами требованиям.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случае размещения в одном здании, сооружении нескольких юридических лиц, индивидуальных предпринимателей, имеющих отдельные входы на одном фасаде объекта, вывески в форме настенных конструкций и консольных конструкций, предусмотренные пунктом 7.4 настоящих Правил, должны размещаться на единой горизонтальной линии (на одной высоте) и иметь одинаковую высоту.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Размещение вывески на крыше здания, сооружения разрешается при условии, если единственным правообладателем здания, сооружения является юридическое лицо, индивидуальный предприниматель, сведения о котором содержатся в данной вывеске и в месте фактического нахождения (осуществления деятельности) которого размещается указанная вывеска.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7.19. Вывески, допускаемые к размещению на крышах зданий, сооружений, представляют собой объемные символы, которые могут быть оборудованы исключительно внутренней подсветкой.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Высота вывесок, размещаемых на крышах зданий, сооружений, должна быть:</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не более 0,8 м для 1-2-этажных объектов;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не более 1,2 м для 3-5-этажных объектов.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7.20. Вывески площадью более 6,5 кв. м, размещаемые на крыше зданий и оснащенные внутренней подсветкой, должны изготавливаться, монтироваться и эксплуатироваться в соответствии с проектной документацией.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Установка и эксплуатация таких вывесок без проектной документации не допускается.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Проектная документация должна быть разработана организацией, имеющей свидетельство о допуске к выполнению проектных работ, выданное саморегулируемой организацией в установленном порядке.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7.21. Не допускается: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размещение вывесок, не соответствующих требованиям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вертикальный порядок расположения букв в текстах вывесок, за исключением случаев размещения вывесок перпендикулярно поверхности фасадов объектов и (или) их конструктивных элементов (консольные конструкции);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размещение вывесок на декоративных архитектурных элементах фасадов объектов (в том числе на колоннах, пилястрах, орнаментах, лепнине, мозаике);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полное или частичное изменение фасадов, а именно: окраска фасадов, произвольное изменение цветового решения фасада здания, сооружения, нанесение рисунка, изменение толщины переплетов и других элементов фасадов при размещении, эксплуатации, ремонте вывески;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размещение вывесок на козырьках, лоджиях, балконах и эркерах зданий;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полное или частичное перекрытие оконных и дверных проемов, витражей и витрин, указателей наименований улиц и номеров домов, мемориальных досок;</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размещение вывесок на расстоянии ближе 2 м от мемориальных досок;</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размещение вывесок с помощью демонстрации постеров на динамических системах смены изображений (роллерные системы, </w:t>
      </w:r>
      <w:proofErr w:type="spellStart"/>
      <w:r w:rsidRPr="009D49F2">
        <w:rPr>
          <w:rFonts w:ascii="Times New Roman" w:eastAsia="Times New Roman" w:hAnsi="Times New Roman" w:cs="Times New Roman"/>
          <w:sz w:val="18"/>
          <w:szCs w:val="18"/>
          <w:lang w:eastAsia="ru-RU"/>
        </w:rPr>
        <w:t>призматроны</w:t>
      </w:r>
      <w:proofErr w:type="spellEnd"/>
      <w:r w:rsidRPr="009D49F2">
        <w:rPr>
          <w:rFonts w:ascii="Times New Roman" w:eastAsia="Times New Roman" w:hAnsi="Times New Roman" w:cs="Times New Roman"/>
          <w:sz w:val="18"/>
          <w:szCs w:val="18"/>
          <w:lang w:eastAsia="ru-RU"/>
        </w:rPr>
        <w:t xml:space="preserve"> и другие) или с помощью изображения, демонстрируемого на электронных носителях (экраны, бегущая строка и так далее), за исключением вывесок, размещаемых в витрине;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размещение в витрине вывесок в виде электронных носителей (экранов) на всю высоту и (или) длину остекления витрины;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размещение вывесок на ограждающих конструкциях сезонных кафе при стационарных организациях общественного питания; - размещение вывесок в виде надувных конструкций, </w:t>
      </w:r>
      <w:proofErr w:type="spellStart"/>
      <w:r w:rsidRPr="009D49F2">
        <w:rPr>
          <w:rFonts w:ascii="Times New Roman" w:eastAsia="Times New Roman" w:hAnsi="Times New Roman" w:cs="Times New Roman"/>
          <w:sz w:val="18"/>
          <w:szCs w:val="18"/>
          <w:lang w:eastAsia="ru-RU"/>
        </w:rPr>
        <w:t>штендеров</w:t>
      </w:r>
      <w:proofErr w:type="spellEnd"/>
      <w:r w:rsidRPr="009D49F2">
        <w:rPr>
          <w:rFonts w:ascii="Times New Roman" w:eastAsia="Times New Roman" w:hAnsi="Times New Roman" w:cs="Times New Roman"/>
          <w:sz w:val="18"/>
          <w:szCs w:val="18"/>
          <w:lang w:eastAsia="ru-RU"/>
        </w:rPr>
        <w:t>.</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7.22. Содержание вывесок осуществляется юридическими лицами, индивидуальными предпринимателями, являющимися владельцами вывесок. Владелец вывески обязан обеспечивать соблюдение требований безопасности при размещении и </w:t>
      </w:r>
      <w:r w:rsidRPr="009D49F2">
        <w:rPr>
          <w:rFonts w:ascii="Times New Roman" w:eastAsia="Times New Roman" w:hAnsi="Times New Roman" w:cs="Times New Roman"/>
          <w:sz w:val="18"/>
          <w:szCs w:val="18"/>
          <w:lang w:eastAsia="ru-RU"/>
        </w:rPr>
        <w:lastRenderedPageBreak/>
        <w:t>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7.23 Не допускается повреждение зданий, сооружений и иных объектов при креплении к ним вывесок, а также снижение их целостности, прочности и устойчивости. Владелец вывески обязан восстановить благоустройство территории и (или) внешний вид фасада после монтажа (демонтажа) в течение 3 суток.</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7.24. Наружные осветительные установки включают в вечерние сумерки при естественной освещенности менее 20 </w:t>
      </w:r>
      <w:proofErr w:type="spellStart"/>
      <w:r w:rsidRPr="009D49F2">
        <w:rPr>
          <w:rFonts w:ascii="Times New Roman" w:eastAsia="Times New Roman" w:hAnsi="Times New Roman" w:cs="Times New Roman"/>
          <w:sz w:val="18"/>
          <w:szCs w:val="18"/>
          <w:lang w:eastAsia="ru-RU"/>
        </w:rPr>
        <w:t>лк</w:t>
      </w:r>
      <w:proofErr w:type="spellEnd"/>
      <w:r w:rsidRPr="009D49F2">
        <w:rPr>
          <w:rFonts w:ascii="Times New Roman" w:eastAsia="Times New Roman" w:hAnsi="Times New Roman" w:cs="Times New Roman"/>
          <w:sz w:val="18"/>
          <w:szCs w:val="18"/>
          <w:lang w:eastAsia="ru-RU"/>
        </w:rPr>
        <w:t xml:space="preserve">, а отключают - в утренние сумерки при естественной освещенности более 10 </w:t>
      </w:r>
      <w:proofErr w:type="spellStart"/>
      <w:r w:rsidRPr="009D49F2">
        <w:rPr>
          <w:rFonts w:ascii="Times New Roman" w:eastAsia="Times New Roman" w:hAnsi="Times New Roman" w:cs="Times New Roman"/>
          <w:sz w:val="18"/>
          <w:szCs w:val="18"/>
          <w:lang w:eastAsia="ru-RU"/>
        </w:rPr>
        <w:t>лк</w:t>
      </w:r>
      <w:proofErr w:type="spellEnd"/>
      <w:r w:rsidRPr="009D49F2">
        <w:rPr>
          <w:rFonts w:ascii="Times New Roman" w:eastAsia="Times New Roman" w:hAnsi="Times New Roman" w:cs="Times New Roman"/>
          <w:sz w:val="18"/>
          <w:szCs w:val="18"/>
          <w:lang w:eastAsia="ru-RU"/>
        </w:rPr>
        <w:t>.</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7.25. Включение и отключение устройств наружного освещения подъездов жилых домов, номерных знаков домов и указателей адресных единиц, а также систем архитектурно-художественной подсветки производится в режиме работы наружного освещения улиц.</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7.26.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балансодержателями.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7.27. При проектировании освещения и осветительного оборудования следует обеспечивать:</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экономичность и </w:t>
      </w:r>
      <w:proofErr w:type="spellStart"/>
      <w:r w:rsidRPr="009D49F2">
        <w:rPr>
          <w:rFonts w:ascii="Times New Roman" w:eastAsia="Times New Roman" w:hAnsi="Times New Roman" w:cs="Times New Roman"/>
          <w:sz w:val="18"/>
          <w:szCs w:val="18"/>
          <w:lang w:eastAsia="ru-RU"/>
        </w:rPr>
        <w:t>энергоэффективность</w:t>
      </w:r>
      <w:proofErr w:type="spellEnd"/>
      <w:r w:rsidRPr="009D49F2">
        <w:rPr>
          <w:rFonts w:ascii="Times New Roman" w:eastAsia="Times New Roman" w:hAnsi="Times New Roman" w:cs="Times New Roman"/>
          <w:sz w:val="18"/>
          <w:szCs w:val="18"/>
          <w:lang w:eastAsia="ru-RU"/>
        </w:rPr>
        <w:t xml:space="preserve"> применяемых осветительных установок, рациональное распределение и использование электроэнергии;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удобство обслуживания и управления при разных режимах работы установок.</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7.28. Утилитарное наружное освещение общественных и дворовых территорий может осуществляться следующими видами стационарных установок освещения: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обычные (традиционные), светильники которых располагаются на опорах (венчающие, консольные), подвесах или фасадах зданий, строений и сооружений (бра, плафоны), которые допускается использовать для освещения транспортных и пешеходных коммуникаций;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w:t>
      </w:r>
      <w:proofErr w:type="spellStart"/>
      <w:r w:rsidRPr="009D49F2">
        <w:rPr>
          <w:rFonts w:ascii="Times New Roman" w:eastAsia="Times New Roman" w:hAnsi="Times New Roman" w:cs="Times New Roman"/>
          <w:sz w:val="18"/>
          <w:szCs w:val="18"/>
          <w:lang w:eastAsia="ru-RU"/>
        </w:rPr>
        <w:t>высокомачтовые</w:t>
      </w:r>
      <w:proofErr w:type="spellEnd"/>
      <w:r w:rsidRPr="009D49F2">
        <w:rPr>
          <w:rFonts w:ascii="Times New Roman" w:eastAsia="Times New Roman" w:hAnsi="Times New Roman" w:cs="Times New Roman"/>
          <w:sz w:val="18"/>
          <w:szCs w:val="18"/>
          <w:lang w:eastAsia="ru-RU"/>
        </w:rPr>
        <w:t>, которые допускается использовать для освещения обширных по площади территорий, транспортных развязок и магистралей, открытых автостоянок и парковок;</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можно обосновать технико-экономическими и (или) художественными аргументами;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газонные, которые допускается использовать для освещения газонов, цветников, пешеходных дорожек и площадок;</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встроенные, светильники которых встроены в ступени, подпорные стенки, ограждения, цоколи зданий и сооружений, малые архитектурные формы, и применять которые допускается для освещения пешеходных зон и коммуникаций общественных территорий.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стационарных установках утилитарного наружного освещения транспортных и пешеходных зон можно применять осветительные приборы направленного в нижнюю полусферу прямого, рассеянного или отраженного света.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7.29.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допускается применять архитектурную подсветку зданий, строений, сооружений (далее - архитектурное освещение). Архитектурную подсветку можно организовывать с помощью стационарных или временных установок освещения объектов для наружного освещения их фасадных поверхностей.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7.30. В стационарных установках утилитарного наружного и архитектурного освещения допускается применять </w:t>
      </w:r>
      <w:proofErr w:type="spellStart"/>
      <w:r w:rsidRPr="009D49F2">
        <w:rPr>
          <w:rFonts w:ascii="Times New Roman" w:eastAsia="Times New Roman" w:hAnsi="Times New Roman" w:cs="Times New Roman"/>
          <w:sz w:val="18"/>
          <w:szCs w:val="18"/>
          <w:lang w:eastAsia="ru-RU"/>
        </w:rPr>
        <w:t>энергоэффективные</w:t>
      </w:r>
      <w:proofErr w:type="spellEnd"/>
      <w:r w:rsidRPr="009D49F2">
        <w:rPr>
          <w:rFonts w:ascii="Times New Roman" w:eastAsia="Times New Roman" w:hAnsi="Times New Roman" w:cs="Times New Roman"/>
          <w:sz w:val="18"/>
          <w:szCs w:val="18"/>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национальных стандартов.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7.31. В установках архитектурного освещения можно использовать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 или световом ансамбле.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7.32. В целях рационального использования электроэнергии и обеспечения визуального разнообразия территории поселения в темное время суток при проектировании порядка использования осветительного оборудования допускается предусматривать различные режимы работы в вечернее будничное время, ночное время, праздники, а также сезонный режим.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7.33. При создании и благоустройстве малых архитектурных форм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w:t>
      </w:r>
      <w:proofErr w:type="spellStart"/>
      <w:r w:rsidRPr="009D49F2">
        <w:rPr>
          <w:rFonts w:ascii="Times New Roman" w:eastAsia="Times New Roman" w:hAnsi="Times New Roman" w:cs="Times New Roman"/>
          <w:sz w:val="18"/>
          <w:szCs w:val="18"/>
          <w:lang w:eastAsia="ru-RU"/>
        </w:rPr>
        <w:t>экологичных</w:t>
      </w:r>
      <w:proofErr w:type="spellEnd"/>
      <w:r w:rsidRPr="009D49F2">
        <w:rPr>
          <w:rFonts w:ascii="Times New Roman" w:eastAsia="Times New Roman" w:hAnsi="Times New Roman" w:cs="Times New Roman"/>
          <w:sz w:val="18"/>
          <w:szCs w:val="18"/>
          <w:lang w:eastAsia="ru-RU"/>
        </w:rPr>
        <w:t xml:space="preserve"> материалов, создания условий для ведения здорового образа жизни всех категорий населения. Элементы планировочной структуры оборудуются малыми архитектурными формами, количество, места размещения, архитектурное и цветовое решение которых определяются проектами благоустройства, разрабатываемыми Администрацией поселения.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7.34. При проектировании и выборе малых архитектурных форм, в том числе уличной мебели, учитываются: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наличие свободной площади на благоустраиваемой территории;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соответствие материалов и конструкции малых архитектурных форм климату и назначению малых архитектурных форм;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защита от образования наледи и снежных заносов, обеспечение стока воды;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 пропускная способность территории, частота и продолжительность использования малых архитектурных форм;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 возраст потенциальных пользователей малых архитектурных форм;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е) антивандальная защищенность малых архитектурных форм от разрушения, оклейки, нанесения надписей и изображений;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ж) удобство обслуживания, а также механизированной и ручной очистки территории рядом с малыми архитектурными </w:t>
      </w:r>
      <w:r w:rsidRPr="009D49F2">
        <w:rPr>
          <w:rFonts w:ascii="Times New Roman" w:eastAsia="Times New Roman" w:hAnsi="Times New Roman" w:cs="Times New Roman"/>
          <w:sz w:val="18"/>
          <w:szCs w:val="18"/>
          <w:lang w:eastAsia="ru-RU"/>
        </w:rPr>
        <w:lastRenderedPageBreak/>
        <w:t>формами и под конструкцией;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 возможность ремонта или замены деталей малых архитектурных форм;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 интенсивность пешеходного и автомобильного движения, близость транспортных узлов;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 эргономичность конструкций (высоту и наклон спинки скамеек, высоту урн и другие характеристики);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л) расцветка и стилистическое сочетание с другими малыми архитектурными формами и окружающей архитектурой;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м) безопасность для потенциальных пользователей.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7.35. При установке малых архитектурных форм и уличной мебели предусматривается обеспечение: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расположения малых архитектурных форм, не создающего препятствий для пешеходов;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приоритета компактной установки малых архитектурных форм на минимальной площади в местах большого скопления людей;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устойчивости конструкции;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 надежной фиксации или возможности перемещения элементов в зависимости от типа малых архитектурных форм и условий расположения;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 наличия в каждой конкретной зоне благоустраиваемой территории рекомендуемых типов малых архитектурных форм для такой зоны.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7.36. При размещении уличной мебели допускается: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осуществлять установку скамеек на твердые виды покрытия или фундамент. При наличии фундамента его части следует выполнять не выступающими над поверхностью земли;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7.37. На тротуарах автомобильных дорог допускается использовать следующие типы малых архитектурных форм: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установки освещения;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скамьи без спинок, оборудованные местом для сумок;</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опоры у скамеек, предназначенных для людей с ограниченными возможностями;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 ограждения (в местах необходимости обеспечения защиты пешеходов от наезда автомобилей);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 кадки, цветочницы, вазоны, кашпо, в том числе подвесные;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е) урны.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7.38. Для пешеходных зон и коммуникаций допускается использовать следующие типы малых архитектурных форм: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установки освещения;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скамьи, предполагающие длительное, комфортное сидение;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цветочницы, вазоны, кашпо;</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 информационные стенды;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 ограждения (в местах необходимости обеспечения защиты пешеходов от наезда автомобилей);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е) столы для настольных игр;</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ж) урны.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7.39. При размещении урн необходимо выбирать урны достаточной высоты и объема, с рельефным </w:t>
      </w:r>
      <w:proofErr w:type="spellStart"/>
      <w:r w:rsidRPr="009D49F2">
        <w:rPr>
          <w:rFonts w:ascii="Times New Roman" w:eastAsia="Times New Roman" w:hAnsi="Times New Roman" w:cs="Times New Roman"/>
          <w:sz w:val="18"/>
          <w:szCs w:val="18"/>
          <w:lang w:eastAsia="ru-RU"/>
        </w:rPr>
        <w:t>текстурированием</w:t>
      </w:r>
      <w:proofErr w:type="spellEnd"/>
      <w:r w:rsidRPr="009D49F2">
        <w:rPr>
          <w:rFonts w:ascii="Times New Roman" w:eastAsia="Times New Roman" w:hAnsi="Times New Roman" w:cs="Times New Roman"/>
          <w:sz w:val="18"/>
          <w:szCs w:val="18"/>
          <w:lang w:eastAsia="ru-RU"/>
        </w:rPr>
        <w:t xml:space="preserve"> или перфорированием для защиты от графического вандализма и козырьком для защиты от осадков. Допускается применение вставных ведер и мусорных мешков.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7.40. В целях защиты малых архитектурных форм от графического вандализма следует: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а) минимизировать площадь поверхностей малых архитектурных форм, при этом свободные поверхности разрешается делать с рельефным </w:t>
      </w:r>
      <w:proofErr w:type="spellStart"/>
      <w:r w:rsidRPr="009D49F2">
        <w:rPr>
          <w:rFonts w:ascii="Times New Roman" w:eastAsia="Times New Roman" w:hAnsi="Times New Roman" w:cs="Times New Roman"/>
          <w:sz w:val="18"/>
          <w:szCs w:val="18"/>
          <w:lang w:eastAsia="ru-RU"/>
        </w:rPr>
        <w:t>текстурированием</w:t>
      </w:r>
      <w:proofErr w:type="spellEnd"/>
      <w:r w:rsidRPr="009D49F2">
        <w:rPr>
          <w:rFonts w:ascii="Times New Roman" w:eastAsia="Times New Roman" w:hAnsi="Times New Roman" w:cs="Times New Roman"/>
          <w:sz w:val="18"/>
          <w:szCs w:val="18"/>
          <w:lang w:eastAsia="ru-RU"/>
        </w:rPr>
        <w:t xml:space="preserve"> или перфорированием, препятствующим графическому вандализму или облегчающим его устранение;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малых архитектурных форм исторические планы местности, навигационные схемы и других элементы).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 выбирать или проектировать рельефные поверхности опор освещения, в том числе с использованием краски, содержащей рельефные частицы.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7.41. Ответственность за содержание и ремонт малых архитектурных форм несут их владельцы. Ремонт и покраска малых архитектурных форм осуществляется до наступления летнего сезона.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7.42. Установка памятников, памятных досок, знаков охраны памятников истории, культуры и природы на земельных участках, зданиях и сооружениях, находящихся в собственности физических и юридических лиц, осуществляется с согласия собственников (владельцев) недвижимости.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7.43. В целях благоустройства на территории поселения могут устанавливаться ограждения. Установка ограждений обязательна для территорий дошкольных образовательных и общеобразовательных организаций, а также в случае использования земельного участка для целей индивидуального жилищного строительства, садоводства, огородничества, личного подсобного хозяйства.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7.44. Содержание общих межевых границ между соседними земельными участками осуществляется по соглашению собственников (законных владельцев) соответствующих земельных участков.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Ограждения земельных участков устанавливают высотой до 2 м. Возведение ограждения на межевых границах с превышением указанной высоты допускается по согласованию со смежными землепользователями.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7.45. Проектирование ограждений необходимо производить в зависимости от их местоположения и назначения согласно ГОСТам, каталогам сертифицированных изделий.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Дорожные ограждения и временные ограждения строительных площадок и участков производства строительно-</w:t>
      </w:r>
      <w:r w:rsidRPr="009D49F2">
        <w:rPr>
          <w:rFonts w:ascii="Times New Roman" w:eastAsia="Times New Roman" w:hAnsi="Times New Roman" w:cs="Times New Roman"/>
          <w:sz w:val="18"/>
          <w:szCs w:val="18"/>
          <w:lang w:eastAsia="ru-RU"/>
        </w:rPr>
        <w:lastRenderedPageBreak/>
        <w:t>монтажных работ устанавливаются в соответствии с ГОСТами.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7.46. На общественных территориях, территориях жилой застройки и территориях рекреационного назначения запрещается установка глухих и железобетонных ограждений. Применяются декоративные ограждения.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участках, где существует возможность заезда автотранспорта на тротуары, пешеходные дорожки, грунт, мягкие покрытия, газоны и озелененные территории, допускается устанавливать устройства, препятствующие заезду автотранспорта, в том числе парковочные ограждения.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7.47. Установка ограждений, изготовленных из сетки-</w:t>
      </w:r>
      <w:proofErr w:type="spellStart"/>
      <w:r w:rsidRPr="009D49F2">
        <w:rPr>
          <w:rFonts w:ascii="Times New Roman" w:eastAsia="Times New Roman" w:hAnsi="Times New Roman" w:cs="Times New Roman"/>
          <w:sz w:val="18"/>
          <w:szCs w:val="18"/>
          <w:lang w:eastAsia="ru-RU"/>
        </w:rPr>
        <w:t>рабицы</w:t>
      </w:r>
      <w:proofErr w:type="spellEnd"/>
      <w:r w:rsidRPr="009D49F2">
        <w:rPr>
          <w:rFonts w:ascii="Times New Roman" w:eastAsia="Times New Roman" w:hAnsi="Times New Roman" w:cs="Times New Roman"/>
          <w:sz w:val="18"/>
          <w:szCs w:val="18"/>
          <w:lang w:eastAsia="ru-RU"/>
        </w:rPr>
        <w:t>, допускается на земельных участках, на которых расположены индивидуальные жилые дома, а также на земельных участках, предназначенных для ведения садоводства, огородничества, личного подсобного хозяйства.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7.48. Ограждения зданий (в том числе индивидуальных жилых домов и многоквартирных домов), строений и сооружений (в том числе временных), расположенные на прилегающих и (или) отведенных территориях, содержатся собственниками, владельцами и пользователями указанных объектов.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Ограждение земельного участка должно содержаться в чистоте и порядке собственниками (правообладателями) земельного участка, на котором данное ограждение установлено.</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Дорожные ограждения содержатся специализированной организацией, осуществляющей содержание и уборку дорог.</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Лица, осуществляющие содержание ограждений, обязаны обеспечить ремонт и покраску ограждений по мере необходимости, очистку от надписей, рисунков, объявлений по мере их появления.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7.49.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7.50. 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7.51.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7.52. Некапитальные объекты мелкорозничной торговли, бытового обслуживания и питания, летние (сезонные) кафе могут размещаться на территориях пешеходных зон, в парках, садах, на бульварах населенного пункта.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Такие некапитальные сооружения допускается устанавливать на твердые виды покрытия, оборудовать осветительным оборудованием, урнами и малыми контейнерами для мусора.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Некапитальные сооружения питания могут также оборудоваться туалетными кабинами.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7.53. При создании некапитальных сооружений допускается применять отделочные материалы, соответствующие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а также отвечающие условиям долговременной эксплуатации.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7.54. При остеклении витрин допускается применять безосколочные, ударостойкие материалы, безопасные упрочняющие многослойные пленочные покрытия, поликарбонатные стекла.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7.55. При проектировании мини-</w:t>
      </w:r>
      <w:proofErr w:type="spellStart"/>
      <w:r w:rsidRPr="009D49F2">
        <w:rPr>
          <w:rFonts w:ascii="Times New Roman" w:eastAsia="Times New Roman" w:hAnsi="Times New Roman" w:cs="Times New Roman"/>
          <w:sz w:val="18"/>
          <w:szCs w:val="18"/>
          <w:lang w:eastAsia="ru-RU"/>
        </w:rPr>
        <w:t>маркетов</w:t>
      </w:r>
      <w:proofErr w:type="spellEnd"/>
      <w:r w:rsidRPr="009D49F2">
        <w:rPr>
          <w:rFonts w:ascii="Times New Roman" w:eastAsia="Times New Roman" w:hAnsi="Times New Roman" w:cs="Times New Roman"/>
          <w:sz w:val="18"/>
          <w:szCs w:val="18"/>
          <w:lang w:eastAsia="ru-RU"/>
        </w:rPr>
        <w:t>, мини-рынков, торговых рядов разрешается применять быстро возводимые модульные комплексы, выполняемые из легких конструкций, с учетом архитектурно-художественного облика населенного пункта.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7.56. Разрешается размещение туалетных кабин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8. Организация пешеходных коммуникаций, в том числе тротуаров, аллей, дорожек, тропинок.</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8.1. Тротуары, аллеи, пешеходные дорожки и тропинки (далее - пешеходные коммуникации) на территории жилой застройки проектируются с учетом создания основных и второстепенных пешеходных коммуникаций.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8.2. При проектировании и благоустройстве системы пешеходных коммуникаций необходимо обеспечивать минимальное количество пересечений пешеходных коммуникаций с транспортными коммуникациями, непрерывность системы </w:t>
      </w:r>
      <w:r w:rsidRPr="009D49F2">
        <w:rPr>
          <w:rFonts w:ascii="Times New Roman" w:eastAsia="Times New Roman" w:hAnsi="Times New Roman" w:cs="Times New Roman"/>
          <w:sz w:val="18"/>
          <w:szCs w:val="18"/>
          <w:lang w:eastAsia="ru-RU"/>
        </w:rPr>
        <w:lastRenderedPageBreak/>
        <w:t>пешеходных коммуникаций, возможность безопасного, беспрепятственного и удобного передвижения людей, включая маломобильные группы населения.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 планировочной организации пешеходных тротуаров необходимо предусматривать беспрепятственный доступ к зданиям и сооружениям для маломобильных групп населения, в том числе для инвалидов и иных граждан с ограниченными возможностями передвижения и их сопровождающих в соответствии с требованиями сводов правил, национальных стандартов, отраслевых норм и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8.3. При проектировании пешеходных коммуникаций, прилегающих к объектам транспортной инфраструктуры, допускается организовывать разделение пешеходных потоков.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8.4. С учетом общественного мнения на сложившихся пешеходных маршрутах допускается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8.5. Покрытие пешеходных дорожек должно быть удобным при ходьбе и устойчивым к износу.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8.6. Пешеходные дорожки и тротуары в составе активно используемых общественных территорий в целях </w:t>
      </w:r>
      <w:proofErr w:type="spellStart"/>
      <w:r w:rsidRPr="009D49F2">
        <w:rPr>
          <w:rFonts w:ascii="Times New Roman" w:eastAsia="Times New Roman" w:hAnsi="Times New Roman" w:cs="Times New Roman"/>
          <w:sz w:val="18"/>
          <w:szCs w:val="18"/>
          <w:lang w:eastAsia="ru-RU"/>
        </w:rPr>
        <w:t>избежания</w:t>
      </w:r>
      <w:proofErr w:type="spellEnd"/>
      <w:r w:rsidRPr="009D49F2">
        <w:rPr>
          <w:rFonts w:ascii="Times New Roman" w:eastAsia="Times New Roman" w:hAnsi="Times New Roman" w:cs="Times New Roman"/>
          <w:sz w:val="18"/>
          <w:szCs w:val="18"/>
          <w:lang w:eastAsia="ru-RU"/>
        </w:rPr>
        <w:t xml:space="preserve"> скопления людей следует предусматривать шириной не менее 2 метров.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тротуарах с активным потоком пешеходов уличную мебель необходимо располагать в порядке, способствующем свободному движению пешеходов.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8.7. Пешеходные коммуникации в составе общественных территорий должны быть хорошо просматриваемыми и освещенными.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8.8. Не допускается проектирование и создание прямолинейных пешеходных дорожек. Следует предусматривать возможности для альтернативных пешеходных маршрутов между двумя любыми точками поселения.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8.9. При планировании пешеходных коммуникаций допускается создание мест для кратковременного отдыха пешеходов, в том числе маломобильных групп населения (например, скамьи).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8.10. С целью создания комфортной среды для пешеходов пешеходные коммуникации возможно озеленять путем использования различных видов зеленых насаждений.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8.11. При создании основных пешеходных коммуникаций допускается использовать твердые виды покрытия. Точки пересечения основных пешеходных коммуникаций с транспортными проездами, в том числе некапитальных нестационарных сооружений, могут оснащаться бордюрными пандусами. Лестницы, пандусы, мостики и другие подобные элементы разрешается выполнять с соблюдением равновеликой пропускной способности.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8.12. При создании второстепенных пешеходных коммуникаций допускается использовать различные виды покрытия: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дорожки скверов, бульваров, садов населенного пункта разрешается устраивать с твердыми видами покрытия и элементами сопряжения поверхностей;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дорожки крупных озелененных территорий и территорий рекреационного назначения разрешается устраивать с различными видами мягкого или комбинированного покрытия, пешеходные тропы - с естественным грунтовым покрытием.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8.13. К пешеходным зонам относятся территории населенного пункта, предназначенные для пешеходного движения и свободные от автомобильного движения, за исключением автомобилей спецслужб, коммунальной и обслуживающей техники, маршрутного транспорта, транспорта для инвалидов.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малых населенных пунктах пешеходные зоны разрешается располагать и (или) благоустраивать в центре такого населенного пункта и (или) в основном центре притяжения жителей.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больших и крупных населенных пунктах пешеходные зоны разрешается располагать и (или) благоустраивать во всех жилых районах, парках и скверах.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8.14. Для проектирования и (или) благоустройства пешеходной зоны возможно проведение осмотра территории совместно с представителями жителей планируемого к благоустройству квартала, микрорайона, выявление точек притяжения, с учетом интересов всех групп населения, в том числе молодежи, детей различного возраста и их родителей, пенсионеров и маломобильных групп населения.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8.15. На велодорожках, размещаемых вдоль улиц и дорог, допускается предусматривать освещение, на территориях рекреационного назначения - озеленение.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8.16. Для эффективного использования велосипедных коммуникаций разрешается предусматривать:</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маршруты велодорожек, интегрированные в единую замкнутую систему;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б) комфортные и безопасные пересечения </w:t>
      </w:r>
      <w:proofErr w:type="spellStart"/>
      <w:r w:rsidRPr="009D49F2">
        <w:rPr>
          <w:rFonts w:ascii="Times New Roman" w:eastAsia="Times New Roman" w:hAnsi="Times New Roman" w:cs="Times New Roman"/>
          <w:sz w:val="18"/>
          <w:szCs w:val="18"/>
          <w:lang w:eastAsia="ru-RU"/>
        </w:rPr>
        <w:t>веломаршрутов</w:t>
      </w:r>
      <w:proofErr w:type="spellEnd"/>
      <w:r w:rsidRPr="009D49F2">
        <w:rPr>
          <w:rFonts w:ascii="Times New Roman" w:eastAsia="Times New Roman" w:hAnsi="Times New Roman" w:cs="Times New Roman"/>
          <w:sz w:val="18"/>
          <w:szCs w:val="18"/>
          <w:lang w:eastAsia="ru-RU"/>
        </w:rPr>
        <w:t xml:space="preserve"> на перекрестках с пешеходными и автомобильными коммуникациями;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в) снижение общей скорости движения автомобильного транспорта на территории, в которую интегрируется </w:t>
      </w:r>
      <w:proofErr w:type="spellStart"/>
      <w:r w:rsidRPr="009D49F2">
        <w:rPr>
          <w:rFonts w:ascii="Times New Roman" w:eastAsia="Times New Roman" w:hAnsi="Times New Roman" w:cs="Times New Roman"/>
          <w:sz w:val="18"/>
          <w:szCs w:val="18"/>
          <w:lang w:eastAsia="ru-RU"/>
        </w:rPr>
        <w:t>велодвижение</w:t>
      </w:r>
      <w:proofErr w:type="spellEnd"/>
      <w:r w:rsidRPr="009D49F2">
        <w:rPr>
          <w:rFonts w:ascii="Times New Roman" w:eastAsia="Times New Roman" w:hAnsi="Times New Roman" w:cs="Times New Roman"/>
          <w:sz w:val="18"/>
          <w:szCs w:val="18"/>
          <w:lang w:eastAsia="ru-RU"/>
        </w:rPr>
        <w:t>;</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г) организацию </w:t>
      </w:r>
      <w:proofErr w:type="spellStart"/>
      <w:r w:rsidRPr="009D49F2">
        <w:rPr>
          <w:rFonts w:ascii="Times New Roman" w:eastAsia="Times New Roman" w:hAnsi="Times New Roman" w:cs="Times New Roman"/>
          <w:sz w:val="18"/>
          <w:szCs w:val="18"/>
          <w:lang w:eastAsia="ru-RU"/>
        </w:rPr>
        <w:t>безбарьерной</w:t>
      </w:r>
      <w:proofErr w:type="spellEnd"/>
      <w:r w:rsidRPr="009D49F2">
        <w:rPr>
          <w:rFonts w:ascii="Times New Roman" w:eastAsia="Times New Roman" w:hAnsi="Times New Roman" w:cs="Times New Roman"/>
          <w:sz w:val="18"/>
          <w:szCs w:val="18"/>
          <w:lang w:eastAsia="ru-RU"/>
        </w:rPr>
        <w:t xml:space="preserve"> среды в зонах перепада высот на маршруте;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 организацию велодорожек на маршрутах, ведущих к зонам транспортно-пересадочных узлов и остановкам внеуличного транспорта;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е) безопасные </w:t>
      </w:r>
      <w:proofErr w:type="spellStart"/>
      <w:r w:rsidRPr="009D49F2">
        <w:rPr>
          <w:rFonts w:ascii="Times New Roman" w:eastAsia="Times New Roman" w:hAnsi="Times New Roman" w:cs="Times New Roman"/>
          <w:sz w:val="18"/>
          <w:szCs w:val="18"/>
          <w:lang w:eastAsia="ru-RU"/>
        </w:rPr>
        <w:t>велопарковки</w:t>
      </w:r>
      <w:proofErr w:type="spellEnd"/>
      <w:r w:rsidRPr="009D49F2">
        <w:rPr>
          <w:rFonts w:ascii="Times New Roman" w:eastAsia="Times New Roman" w:hAnsi="Times New Roman" w:cs="Times New Roman"/>
          <w:sz w:val="18"/>
          <w:szCs w:val="18"/>
          <w:lang w:eastAsia="ru-RU"/>
        </w:rPr>
        <w:t xml:space="preserve"> на общественных территориях поселения, в том числе в зонах транспортно-пересадочных узлов и остановок внеуличного транспорта.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9. Обустройство территории поселения в целях обеспечения беспрепятственного передвижения по ней инвалидов и других маломобильных групп населения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9.1. При проектировании объектов благоустройства обеспечивается доступность среды населенных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9.2.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том числе при новом строительстве в соответствии с утвержденной проектной документацией.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9.3. Проектирование путей движения маломобильных групп населения, входных групп в здания и сооружения осуществляется в соответствии с требованиями сводов правил, национальных стандартов, отраслевых норм и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9.4. При выполнении благоустройства улиц в части организации подходов к зданиям и сооружениям поверхность реконструируемой части тротуаров следует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Тротуары, подходы к зданиям, строениям и сооружениям, ступени и пандусы необходимо выполнять с нескользящей поверхностью.</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следует обрабатывать специальными </w:t>
      </w:r>
      <w:proofErr w:type="spellStart"/>
      <w:r w:rsidRPr="009D49F2">
        <w:rPr>
          <w:rFonts w:ascii="Times New Roman" w:eastAsia="Times New Roman" w:hAnsi="Times New Roman" w:cs="Times New Roman"/>
          <w:sz w:val="18"/>
          <w:szCs w:val="18"/>
          <w:lang w:eastAsia="ru-RU"/>
        </w:rPr>
        <w:t>противогололедными</w:t>
      </w:r>
      <w:proofErr w:type="spellEnd"/>
      <w:r w:rsidRPr="009D49F2">
        <w:rPr>
          <w:rFonts w:ascii="Times New Roman" w:eastAsia="Times New Roman" w:hAnsi="Times New Roman" w:cs="Times New Roman"/>
          <w:sz w:val="18"/>
          <w:szCs w:val="18"/>
          <w:lang w:eastAsia="ru-RU"/>
        </w:rPr>
        <w:t xml:space="preserve"> средствами или укрывать такие поверхности противоскользящими материалами.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допускается применение тактильных наземных указателей.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9.6. Общественные территории населенного пункта, территории, прилегающие к объектам социальной инфраструктуры, зоны транспортно-пересадочных узлов и иные центры притяжения для информирования инвалидов по зрению на путях их движения, указания направления движения, идентификации мест и возможности получения услуги могут оборудоваться тактильными мнемосхемами (тактильными </w:t>
      </w:r>
      <w:proofErr w:type="spellStart"/>
      <w:r w:rsidRPr="009D49F2">
        <w:rPr>
          <w:rFonts w:ascii="Times New Roman" w:eastAsia="Times New Roman" w:hAnsi="Times New Roman" w:cs="Times New Roman"/>
          <w:sz w:val="18"/>
          <w:szCs w:val="18"/>
          <w:lang w:eastAsia="ru-RU"/>
        </w:rPr>
        <w:t>мнемокартами</w:t>
      </w:r>
      <w:proofErr w:type="spellEnd"/>
      <w:r w:rsidRPr="009D49F2">
        <w:rPr>
          <w:rFonts w:ascii="Times New Roman" w:eastAsia="Times New Roman" w:hAnsi="Times New Roman" w:cs="Times New Roman"/>
          <w:sz w:val="18"/>
          <w:szCs w:val="18"/>
          <w:lang w:eastAsia="ru-RU"/>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маломобильных групп населения, а также людьми без инвалидности.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тактильных мнемосхемах может размещаться в том числе тактильная пространственная информация, позволяющая определить фактическое положение объектов в пространстве.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тактильных указателях может размещаться тактильная информация, необходимая инвалиду по зрению вдоль пути следования и позволяющая получать полноценную информацию для ориентирования в пространстве, предназначенная для считывания посредством осязания лицами, владеющими техникой чтения шрифта Брайля, и не владеющими данными навыками маломобильными группами населения.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10. Детские и спортивные площадки.</w:t>
      </w: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следует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10.2. На общественных и дворовых территориях населенного пункта поселения могут размещаться в том числе площадки следующих видов: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детские игровые площадки;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детские спортивные площадки;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спортивные площадки;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детские инклюзивные площадки;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инклюзивные спортивные площадки;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площадки для занятий активными видами спорта, в том числе </w:t>
      </w:r>
      <w:proofErr w:type="spellStart"/>
      <w:r w:rsidRPr="009D49F2">
        <w:rPr>
          <w:rFonts w:ascii="Times New Roman" w:eastAsia="Times New Roman" w:hAnsi="Times New Roman" w:cs="Times New Roman"/>
          <w:sz w:val="18"/>
          <w:szCs w:val="18"/>
          <w:lang w:eastAsia="ru-RU"/>
        </w:rPr>
        <w:t>скейтплощадки</w:t>
      </w:r>
      <w:proofErr w:type="spellEnd"/>
      <w:r w:rsidRPr="009D49F2">
        <w:rPr>
          <w:rFonts w:ascii="Times New Roman" w:eastAsia="Times New Roman" w:hAnsi="Times New Roman" w:cs="Times New Roman"/>
          <w:sz w:val="18"/>
          <w:szCs w:val="18"/>
          <w:lang w:eastAsia="ru-RU"/>
        </w:rPr>
        <w:t>.</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10.4. При планировании размеров площадок (функциональных зон площадок) следует учитывать:</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размеры территории, на которой будет располагаться площадка;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функциональное предназначение и состав оборудования;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требования документов по безопасности площадок (зоны безопасности оборудования);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 наличие других элементов благоустройства (разделение различных функциональных зон);</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 расположение подходов к площадке;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е) пропускную способность площадки.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10.5. Планирование функционала и (или) функциональных зон площадок необходимо осуществлять с учетом: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площади земельного участка, предназначенного для размещения площадки и (или) реконструкции площадки;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предпочтений (выбора) жителей;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развития видов спорта в поселении (популярность, возможность обеспечить методическую поддержку, организовать спортивные мероприятия);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 экономических возможностей для реализации проектов по благоустройству;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 требований к безопасности площадок (технические регламенты, национальные стандарты Российской Федерации, санитарные правила и нормы);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е) природно-климатических условий;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ж) половозрастных характеристик населения, проживающего на территории квартала, микрорайона;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 фактического наличия площадок (обеспеченности площадками с учетом их функционала) на прилегающей территории; и) создания условий доступности площадок для всех жителей поселения, включая маломобильные группы населения;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 структуры прилегающей жилой застройки.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10.6. Расстояние от окон жилых и общественных зданий до территорий детских и спортивных площадок должно быть не менее 20 метров, от контейнерных площадок - не менее 20 м, от гаражей – не менее 70 м, от улиц с напряжённым </w:t>
      </w:r>
      <w:r w:rsidRPr="009D49F2">
        <w:rPr>
          <w:rFonts w:ascii="Times New Roman" w:eastAsia="Times New Roman" w:hAnsi="Times New Roman" w:cs="Times New Roman"/>
          <w:sz w:val="18"/>
          <w:szCs w:val="18"/>
          <w:lang w:eastAsia="ru-RU"/>
        </w:rPr>
        <w:lastRenderedPageBreak/>
        <w:t>движением транспорта – не менее 100 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Для защиты территорий детских и спортивных площадок от ветра перед ними располагают защитную зону из кустарников и деревьев. Вход на детские и спортивные площадки следует предусматривать со стороны пешеходных дорожек. Детские площадки не должны быть проходными.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условиях существующей застройки на проездах и улицах, с которых осуществляется подход площадкам, могут устанавливаться искусственные неровности, предназначенные для принудительного снижения скорости водителями.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10.7.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Для обеспечения непрерывности развивающего воздействия допускается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10.8. Допускается создавать площадки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10.9. На каждой площадке следует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11. Парковки (парковочные места)</w:t>
      </w: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11.1. Парковка (парковочное место) представляет собой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9D49F2">
        <w:rPr>
          <w:rFonts w:ascii="Times New Roman" w:eastAsia="Times New Roman" w:hAnsi="Times New Roman" w:cs="Times New Roman"/>
          <w:sz w:val="18"/>
          <w:szCs w:val="18"/>
          <w:lang w:eastAsia="ru-RU"/>
        </w:rPr>
        <w:t>подэстакадных</w:t>
      </w:r>
      <w:proofErr w:type="spellEnd"/>
      <w:r w:rsidRPr="009D49F2">
        <w:rPr>
          <w:rFonts w:ascii="Times New Roman" w:eastAsia="Times New Roman" w:hAnsi="Times New Roman" w:cs="Times New Roman"/>
          <w:sz w:val="18"/>
          <w:szCs w:val="18"/>
          <w:lang w:eastAsia="ru-RU"/>
        </w:rPr>
        <w:t xml:space="preserve"> или </w:t>
      </w:r>
      <w:proofErr w:type="spellStart"/>
      <w:r w:rsidRPr="009D49F2">
        <w:rPr>
          <w:rFonts w:ascii="Times New Roman" w:eastAsia="Times New Roman" w:hAnsi="Times New Roman" w:cs="Times New Roman"/>
          <w:sz w:val="18"/>
          <w:szCs w:val="18"/>
          <w:lang w:eastAsia="ru-RU"/>
        </w:rPr>
        <w:t>подмостовых</w:t>
      </w:r>
      <w:proofErr w:type="spellEnd"/>
      <w:r w:rsidRPr="009D49F2">
        <w:rPr>
          <w:rFonts w:ascii="Times New Roman" w:eastAsia="Times New Roman" w:hAnsi="Times New Roman" w:cs="Times New Roman"/>
          <w:sz w:val="18"/>
          <w:szCs w:val="18"/>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11.2. Парковки (парковочные места) в границах населенных пунктов создаются и используются в порядке, установленном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11.3. На общественных и дворовых территориях населенного пункта могут размещаться в том числе площадки автостоянок и парковок следующих видов: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9D49F2">
        <w:rPr>
          <w:rFonts w:ascii="Times New Roman" w:eastAsia="Times New Roman" w:hAnsi="Times New Roman" w:cs="Times New Roman"/>
          <w:sz w:val="18"/>
          <w:szCs w:val="18"/>
          <w:lang w:eastAsia="ru-RU"/>
        </w:rPr>
        <w:t>приобъектные</w:t>
      </w:r>
      <w:proofErr w:type="spellEnd"/>
      <w:r w:rsidRPr="009D49F2">
        <w:rPr>
          <w:rFonts w:ascii="Times New Roman" w:eastAsia="Times New Roman" w:hAnsi="Times New Roman" w:cs="Times New Roman"/>
          <w:sz w:val="18"/>
          <w:szCs w:val="18"/>
          <w:lang w:eastAsia="ru-RU"/>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поселения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9D49F2">
        <w:rPr>
          <w:rFonts w:ascii="Times New Roman" w:eastAsia="Times New Roman" w:hAnsi="Times New Roman" w:cs="Times New Roman"/>
          <w:sz w:val="18"/>
          <w:szCs w:val="18"/>
          <w:lang w:eastAsia="ru-RU"/>
        </w:rPr>
        <w:t>подэстакадных</w:t>
      </w:r>
      <w:proofErr w:type="spellEnd"/>
      <w:r w:rsidRPr="009D49F2">
        <w:rPr>
          <w:rFonts w:ascii="Times New Roman" w:eastAsia="Times New Roman" w:hAnsi="Times New Roman" w:cs="Times New Roman"/>
          <w:sz w:val="18"/>
          <w:szCs w:val="18"/>
          <w:lang w:eastAsia="ru-RU"/>
        </w:rPr>
        <w:t xml:space="preserve"> или </w:t>
      </w:r>
      <w:proofErr w:type="spellStart"/>
      <w:r w:rsidRPr="009D49F2">
        <w:rPr>
          <w:rFonts w:ascii="Times New Roman" w:eastAsia="Times New Roman" w:hAnsi="Times New Roman" w:cs="Times New Roman"/>
          <w:sz w:val="18"/>
          <w:szCs w:val="18"/>
          <w:lang w:eastAsia="ru-RU"/>
        </w:rPr>
        <w:t>подмостовых</w:t>
      </w:r>
      <w:proofErr w:type="spellEnd"/>
      <w:r w:rsidRPr="009D49F2">
        <w:rPr>
          <w:rFonts w:ascii="Times New Roman" w:eastAsia="Times New Roman" w:hAnsi="Times New Roman" w:cs="Times New Roman"/>
          <w:sz w:val="18"/>
          <w:szCs w:val="18"/>
          <w:lang w:eastAsia="ru-RU"/>
        </w:rPr>
        <w:t xml:space="preserve"> пространств, площадей и иных объектов улично-дорожной сети и предназначенные для организованной стоянки транспортных средств;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прочие автомобильные стоянки (грузовые, перехватывающие и др.) в специально выделенных и обозначенных знаками и (или) разметкой местах.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11.4. Парковка общего пользования должна соответствовать требованиям статьи 12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 Парковка общего пользования может быть размещена на части автомобильной дороги и (или) территории, примыкающей к проезжей части и (или) тротуару, обочине, эстакаде или мосту либо являющейся частью </w:t>
      </w:r>
      <w:proofErr w:type="spellStart"/>
      <w:r w:rsidRPr="009D49F2">
        <w:rPr>
          <w:rFonts w:ascii="Times New Roman" w:eastAsia="Times New Roman" w:hAnsi="Times New Roman" w:cs="Times New Roman"/>
          <w:sz w:val="18"/>
          <w:szCs w:val="18"/>
          <w:lang w:eastAsia="ru-RU"/>
        </w:rPr>
        <w:t>подэстакадных</w:t>
      </w:r>
      <w:proofErr w:type="spellEnd"/>
      <w:r w:rsidRPr="009D49F2">
        <w:rPr>
          <w:rFonts w:ascii="Times New Roman" w:eastAsia="Times New Roman" w:hAnsi="Times New Roman" w:cs="Times New Roman"/>
          <w:sz w:val="18"/>
          <w:szCs w:val="18"/>
          <w:lang w:eastAsia="ru-RU"/>
        </w:rPr>
        <w:t xml:space="preserve"> или </w:t>
      </w:r>
      <w:proofErr w:type="spellStart"/>
      <w:r w:rsidRPr="009D49F2">
        <w:rPr>
          <w:rFonts w:ascii="Times New Roman" w:eastAsia="Times New Roman" w:hAnsi="Times New Roman" w:cs="Times New Roman"/>
          <w:sz w:val="18"/>
          <w:szCs w:val="18"/>
          <w:lang w:eastAsia="ru-RU"/>
        </w:rPr>
        <w:t>подмостовых</w:t>
      </w:r>
      <w:proofErr w:type="spellEnd"/>
      <w:r w:rsidRPr="009D49F2">
        <w:rPr>
          <w:rFonts w:ascii="Times New Roman" w:eastAsia="Times New Roman" w:hAnsi="Times New Roman" w:cs="Times New Roman"/>
          <w:sz w:val="18"/>
          <w:szCs w:val="18"/>
          <w:lang w:eastAsia="ru-RU"/>
        </w:rPr>
        <w:t xml:space="preserve"> пространств, площадей и иных объектов улично-дорожной сети, а также в здании, строении или сооружении либо части здания, строения, сооружения.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11.5.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принимаются органами местного самоуправления поселения в соответствии с утвержденной документацией по планировке территории, а также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муниципальными нормативными правовыми актами.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Решения о создании парковок общего пользования в границах земельного участка, относящегося к общему имуществу собственников помещений в многоквартирном доме, принимаются в соответствии с жилищным законодательством и земельным законодательством.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11.6 Размещение парковок общего пользования осуществляется с учетом обеспечения экологической безопасности и снижения негативного воздействия на окружающую среду, здоровье и благополучие населения.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11.7. Назначение и вместительность (количество </w:t>
      </w:r>
      <w:proofErr w:type="spellStart"/>
      <w:r w:rsidRPr="009D49F2">
        <w:rPr>
          <w:rFonts w:ascii="Times New Roman" w:eastAsia="Times New Roman" w:hAnsi="Times New Roman" w:cs="Times New Roman"/>
          <w:sz w:val="18"/>
          <w:szCs w:val="18"/>
          <w:lang w:eastAsia="ru-RU"/>
        </w:rPr>
        <w:t>машино</w:t>
      </w:r>
      <w:proofErr w:type="spellEnd"/>
      <w:r w:rsidRPr="009D49F2">
        <w:rPr>
          <w:rFonts w:ascii="Times New Roman" w:eastAsia="Times New Roman" w:hAnsi="Times New Roman" w:cs="Times New Roman"/>
          <w:sz w:val="18"/>
          <w:szCs w:val="18"/>
          <w:lang w:eastAsia="ru-RU"/>
        </w:rPr>
        <w:t>-мест) парковок общего пользования определяются в соответствии с нормативами градостроительного проектирования.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11.8. На парковках общего пользования выделяются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Согласно статье 15 Федерального закона от 24.11.1995 № 181-ФЗ «О социальной защите инвалидов в Российской Федерации» 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настоящего абзаца в порядке, определяемом Правительством Российской Федерации.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11.9. Установка ограждений и иных конструкций, препятствующих использованию парковок общего пользования, за исключением платных парковок, не допускается.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11.10. Платная парковка должна соответствовать требованиям, предусмотренным статьями 12 и 13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11.11. Территория, на которой организована платная парковка, должна быть обозначена дорожными знаками и дорожной разметкой, оборудована автоматизированной системой оплаты в наличной или безналичной форме в соответствии с проектом организации дорожного движения.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11.12. Владелец платной парковки обеспечивает содержание платной парковки, в том числе взимание платы за пользование платной парковкой с пользователя платной парковки.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11.13. Взимание платы за пользование платной парковкой с пользователя платной парковки должно быть организовано с использованием автоматизированной системы оплаты в наличной или безналичной форме.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11.14. Расстояние от границ парковок (парковочных мест) до окон жилых и общественных заданий принимается </w:t>
      </w:r>
      <w:proofErr w:type="gramStart"/>
      <w:r w:rsidRPr="009D49F2">
        <w:rPr>
          <w:rFonts w:ascii="Times New Roman" w:eastAsia="Times New Roman" w:hAnsi="Times New Roman" w:cs="Times New Roman"/>
          <w:sz w:val="18"/>
          <w:szCs w:val="18"/>
          <w:lang w:eastAsia="ru-RU"/>
        </w:rPr>
        <w:t>в соответствии с СанПиН</w:t>
      </w:r>
      <w:proofErr w:type="gramEnd"/>
      <w:r w:rsidRPr="009D49F2">
        <w:rPr>
          <w:rFonts w:ascii="Times New Roman" w:eastAsia="Times New Roman" w:hAnsi="Times New Roman" w:cs="Times New Roman"/>
          <w:sz w:val="18"/>
          <w:szCs w:val="18"/>
          <w:lang w:eastAsia="ru-RU"/>
        </w:rPr>
        <w:t xml:space="preserve"> 2.2.1/2.1.1.1200-03 «Санитарно-защитные зоны и санитарная классификация предприятий, сооружений и иных объектов».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11.15. Покрытие парковок (парковочных мест) должно быть твердым. Сопряжение покрытия парковки (парковочных мест) с проезжей частью необходимо выполнять в одном уровне без укладки бортового камня.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11.16. Разделительные элементы на парковках (парковочных местах) могут быть выполнены в виде разметки (белых полос), озелененных полос (газонов), контейнерного озеленения.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11.17. На придомовых и прилегающих территориях запрещается самовольная установка железобетонных блоков и плит, столбов, ограждений, шлагбаумов, цепей, объектов, сооружений и других устройств, перекрывающих проезд транспортных средств.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11.18. 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11.19. Допускается размещение и хранение личного легкового автотранспорта на дворовых и внутриквартальных территориях жилой застройки населенных пунктов в один ряд в отведенных для этой цели местах, с обеспечением беспрепятственного продвижения уборочной и специальной техники.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12. Площадки для выгула животных</w:t>
      </w: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12.1. Выгул животных разрешается на площадках для выгула животных.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Площадки для выгула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Расстояние от границы площадок для выгула животных до окон жилых и общественных зданий должно быть не менее 40 метров. Размеры площадок для выгула животных не должны превышать 600 кв. 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территориях площадок для выгула животных устанавливаются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12.2. Ограждение площадки следует выполнять из легкой металлической сетки высотой не менее 1,5 м. При этом следует учитывать, что расстояние между элементами и секциями ограждения, его нижним краем и землей не должно позволить животному покинуть площадку или причинить себе травму.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 территории площадки должен быть установлен информационный стенд с правилами пользования площадкой.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12.3. Покрытие площадки для выгула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Поверхность части площадки, предназначенной для владельцев животных, должна быть с твердым или комбинированным видом покрытия (плитка, утопленная в газон и др.).</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Подход к площадке следует оборудовать твердым видом покрытия.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12.4. Места для размещения площадок, на которых разрешен выгул животных, определяются решением уполномоченного органа.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12.5. Благоустройство и содержание площадок для выгула животных, являющихся общим имуществом в многоквартирном доме, производят собственники помещений в многоквартирном доме либо лицо, ими уполномоченное.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иных случаях благоустройство и содержание площадок для выгула животных осуществляется уполномоченным органом за счет средств бюджета.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12.6. В перечень видов работ по содержанию площадок для выгула животных допускается включать:</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 xml:space="preserve">а) содержание покрытия в летний и зимний периоды, в том числе: очистку и подметание территории площадки; мойку территории площадки; посыпку и обработку территории площадки </w:t>
      </w:r>
      <w:proofErr w:type="spellStart"/>
      <w:r w:rsidRPr="009D49F2">
        <w:rPr>
          <w:rFonts w:ascii="Times New Roman" w:eastAsia="Times New Roman" w:hAnsi="Times New Roman" w:cs="Times New Roman"/>
          <w:sz w:val="18"/>
          <w:szCs w:val="18"/>
          <w:lang w:eastAsia="ru-RU"/>
        </w:rPr>
        <w:t>противогололедными</w:t>
      </w:r>
      <w:proofErr w:type="spellEnd"/>
      <w:r w:rsidRPr="009D49F2">
        <w:rPr>
          <w:rFonts w:ascii="Times New Roman" w:eastAsia="Times New Roman" w:hAnsi="Times New Roman" w:cs="Times New Roman"/>
          <w:sz w:val="18"/>
          <w:szCs w:val="18"/>
          <w:lang w:eastAsia="ru-RU"/>
        </w:rPr>
        <w:t xml:space="preserve"> средствами, безопасными для животных (например, песок и мелкая гравийная крошка); текущий ремонт;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содержание элементов благоустройства площадки для выгула животных, в том числе: наполнение ящика для одноразовых пакетов; очистку урн; текущий ремонт.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13. Прокладка, переустройство, ремонт и содержание подземных коммуникаций на территориях общего пользования</w:t>
      </w: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13.1. Предпочтительным способом прокладки и переустройства подземных сооружений на территориях общего пользования является закрытый способ без вскрытия благоустроенной поверхности. При отсутствии технической возможности прокладки и переустройства подземных сооружений закрытым способом допускается применение открытого способа. Производство земляных </w:t>
      </w:r>
      <w:proofErr w:type="gramStart"/>
      <w:r w:rsidRPr="009D49F2">
        <w:rPr>
          <w:rFonts w:ascii="Times New Roman" w:eastAsia="Times New Roman" w:hAnsi="Times New Roman" w:cs="Times New Roman"/>
          <w:sz w:val="18"/>
          <w:szCs w:val="18"/>
          <w:lang w:eastAsia="ru-RU"/>
        </w:rPr>
        <w:t>работ  должно</w:t>
      </w:r>
      <w:proofErr w:type="gramEnd"/>
      <w:r w:rsidRPr="009D49F2">
        <w:rPr>
          <w:rFonts w:ascii="Times New Roman" w:eastAsia="Times New Roman" w:hAnsi="Times New Roman" w:cs="Times New Roman"/>
          <w:sz w:val="18"/>
          <w:szCs w:val="18"/>
          <w:lang w:eastAsia="ru-RU"/>
        </w:rPr>
        <w:t xml:space="preserve"> осуществляться с соблюдением   требований, установленных постановлением Госстроя России от 17.09.2002 № 123 «О принятии строительных норм и правил Российской Федерации «Безопасность труда в строительстве. Часть 2. Строительное производство. СНиП 12-04-2002».</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13.2. Переустройство существующих и прокладка новых подземных коммуникаций должны производиться до начала или в период реконструкции территорий общего пользования, а также при выполнении других работ по благоустройству территории.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13.3. Прокладка подземных сооружений и коммуникаций, а также переустройство или ремонт уже существующих и подлежащих реконструкции или капитальному ремонту осуществляются по совмещённым графикам в сроки, предусмотренные сводным планом, до начала дорожных работ и работ по благоустройству на основании разрешений и технических условий, выданных соответствующими организациями.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13.4. Процедура предоставления разрешения на осуществление земляных работ осуществляется на территории поселения уполномоченным органом местного самоуправления в случае проведения земляных работ при отсутствии разрешения на строительство на участке проведения земляных работ: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на землях или земельных участках, находящихся в государственной или муниципальной собственности, используемых без их предоставления и установления сервитута;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на земельном участке, относящемся к общему имуществу собственников помещений в многоквартирном доме.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Под земляными работами понимаются работы, связанные с разрытием грунта или вскрытием дорожных и иных искусственных покрытий.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Органом местного самоуправления, уполномоченным на предоставление разрешения на осуществление земляных работ, является Администрация поселения.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13.5. Разрешение на осуществление земляных работ не предоставляется в случае необходимости проведения земляных работ в результате аварий. В этом случае лицом, устраняющим последствия аварии, до начала осуществления земляных работ в орган местного самоуправления, указанный в пункте 13.4 настоящих Правил, направляется уведомление о проведении земляных работ.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Под аварией в настоящих Правилах понимается 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 сооружений, оборудования и транспортных средств, нарушению производственного или транспортного процесса, нанесению ущерба окружающей среде.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случае если земляные работы в результате аварий необходимо провести в нерабочий день, соответствующее уведомление направляется в уполномоченный орган в ближайший рабочий день.</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13.6. Для получения разрешения на осуществление земляных работ физическое и юридическое лицо, заинтересованное в получении разрешения на осуществление земляных работ (далее — заявитель), самостоятельно или через уполномоченного им представителя подает в уполномоченный орган заявление и следующие документы: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 а также доверенность, подтверждающая полномочии представителя;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правоустанавливающие документы на земельный участок, на котором предполагается осуществление земляных работ, включая соглашение об установлении сервитута (если оно заключалось);</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разрешение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в случае, если соответствующий земельный участок не был предоставлен заявителю и отсутствует соглашение об установлении сервитута;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акт, определяющий состояние элементов благоустройства до начала работ и объемы восстановления;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схема благоустройства земельного участка, на котором предполагается осуществить земляные работы, с графиками проведения земляных работ, засыпки траншей и котлованов, восстановления дорожных покрытий, тротуаров, газонов и других разрытых участков, последующих работ по благоустройству (далее — схема благоустройства земельного участка);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 схема земельного участка (ситуационный план), на котором предполагается осуществление земляных работ, с отметкой о согласовании муниципальными организациями, обслуживающими дорожное покрытие, тротуары, газоны, а также отвечающими за сохранность инженерных коммуникаций, и с указанием информации о видах, перечне и объемах работ, о точных адресных ориентирах начала и окончания вскрываемого участка производства работ, информации, в том числе контактной, о лицах, ответственных за производство работ, заказчике, подрядных организациях, о способе прокладки и переустройства подземных сооружений, о сроках выполнения земляных работ, а также о порядке информирования граждан о проводимых земляных работах и сроках их завершения;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 схема движения транспорта и (или) пешеходов в случае, если земляные работы связаны с вскрытием дорожных покрытий, с отметкой о согласовании управлением Государственной инспекции безопасности дорожного движения Главного управления внутренних дел по Иркутской области.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В случае если земляные работы предполагается осуществить на земельном участке, относящемся к общему имуществу собственников помещении в многоквартирном доме, заявителем к заявлению должен быть приложен документ, подтверждающий согласие этих собственников, управляющей компании, товарищества собственников жилья или </w:t>
      </w:r>
      <w:r w:rsidRPr="009D49F2">
        <w:rPr>
          <w:rFonts w:ascii="Times New Roman" w:eastAsia="Times New Roman" w:hAnsi="Times New Roman" w:cs="Times New Roman"/>
          <w:sz w:val="18"/>
          <w:szCs w:val="18"/>
          <w:lang w:eastAsia="ru-RU"/>
        </w:rPr>
        <w:lastRenderedPageBreak/>
        <w:t>жилищно-строительного кооператива на проведение земляных работ. Такое согласие на проведение земляных работ не требуется в случае предоставления заявителем правоустанавливающего документа на земельный участок.</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Не допускается требовать от заявителя представления иных документов, за исключением предусмотренных настоящим пунктом.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13.7. Срок действия разрешения на осуществление земляных работ может быть продлен в случае возникновения причин, не позволяющих закончить земляные работы в сроки, указанные в разрешении, по письменному обращению заявителя в уполномоченный орган, поданного не позднее, чем за три дня до окончания срока его действия. Решение о продлении срока действия разрешения на осуществление земляных работ принимается уполномоченным органом в течение трех рабочих дней с даты регистрации обращения заявителя о продлении.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13.8. Для переоформления разрешения на осуществление земляных работ в случае изменения организации, производящей работы, необходимо представить следующие документы: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письмо о переоформлении разрешения;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заявление на получение разрешения на осуществление земляных работ;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копию договора с подрядной организацией на выполнение работ (подтверждающего указанное изменение). Решение о переоформлении разрешения на осуществление земляных работ принимается уполномоченным органом в течение трех рабочих дней с даты регистрации обращения заявителя о переоформлении.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13.9. Документы и информация, указанные в подпункте 2 и 3 пункта 13.6 настоящих Правил, запрашиваются уполномоченным органом в органах государственной власти и местного самоуправления, в распоряжении которых они находятся, если заявитель не представил такие документы и информацию самостоятельно.</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13.10. На схеме благоустройства земельного участка отображаются: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дорожные покрытия, покрытия площадок и других объектов благоустройства;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существующие и проектируемые инженерные сети;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существующие, сохраняемые, сносимые (перемещаемые) и проектируемые зеленые насаждения, объекты и элементы благоустройства;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ассортимент и стоимость проектируемого посадочного материала, объемы и стоимость работ по благоустройству и озеленению;</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объекты и элементы благоустройства земельного участка.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 схеме благоустройства земельного участка прикладывается графики проведения земляных работ, засыпки траншей и котлованов, восстановления дорожных покрытий, тротуаров, газонов и других разрытых участков, последующих работ по благоустройству.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13.11. Акт, определяющий состояние элементов благоустройства до начала работ и объемы восстановления, составляется в произвольной форме с участием представителей Администрации поселения и заинтересованных сторон с привлечением специализированной организации, которая будет осуществлять восстановление благоустройства.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13.12. Отметку о согласовании управлением Государственной инспекции безопасности дорожного движения Главного управления внутренних дел по Иркутской области схемы движения транспорта и (или) пешеходов необходимо получить в случае, если земляные работы связаны с вскрытием дорожных покрытий в местах движения транспорта и пешеходов.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13.13. Решение о предоставлении или об отказе в предоставлении разрешения на осуществление земляных работ принимается уполномоченным органом в течение семи рабочих дней со дня регистрации уполномоченным органом заявления о выдаче разрешения на осуществление земляных работ и в течение трех рабочих дней со дня принятия указанного решения по выбору заявителя выдается на руки или направляется заказным письмом с приложением документа, предусмотренного подпунктом 2 пункта 13.6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разрешении на проведение земляных работ должны быть указаны: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вид, перечень и объемы земляных работ;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точные адресные ориентиры начала и окончания вскрываемого участка производства земляных работ;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лицо, ответственное за производство земляных работ, заказчик, подрядные организации, с информацией об их местонахождении и телефонах для связи, иной контактной информацией;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способ прокладки и переустройства подземных сооружений;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сроки выполнения земляных работ, засыпки траншей и котлованов, восстановления дорожных покрытий, тротуаров, газонов и других разрытых участков;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 порядок информирования граждан о проводимых земляных работах и сроках их завершения.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13.14. Процедура предоставления разрешения на осуществление земляных работ осуществляется без взимания платы с заявителя.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13.15. Основаниями для отказа в предоставлении разрешения на осуществление земляных работ являются: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обращение в орган, не уполномоченный на принятие решения о предоставлении разрешения на осуществление земляных работ;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отсутствие документов, предусмотренных пунктом 13.6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отсутствие у заявителя оснований по использованию земли или земельного участка, на которых, согласно заявлению, предполагается осуществление земляных работ;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нарушение законодательства Российской Федерации о безопасности дорожного движения;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нарушение схемой благоустройства земельного участка требований, установленных настоящими Правилами;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 нарушение схемой благоустройства земельного участка установленных законодательством требований к проведению работ с повышенной опасностью в зоне расположения подземных энергетических сетей, газо- и нефтепроводов и других аналогичных подземных коммуникации и объектов. Отказ в предоставлении разрешения на осуществление земляных работ по основаниям, не предусмотренным настоящим пунктом, не допускается.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13.16. В решении об отказе в предоставлении разрешения на осуществление земляных работ должно быть указано основание такого отказа, предусмотренное пунктом 13.15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13.17. Лицо, получившее разрешение на осуществление земляных работ, обязано известить о начале работ управление Государственной инспекции безопасности дорожного движения Главного управления внутренних дел по Иркутской области и организацию, ответственную за содержание дороги, в случае осуществления земляных работ на земельном </w:t>
      </w:r>
      <w:r w:rsidRPr="009D49F2">
        <w:rPr>
          <w:rFonts w:ascii="Times New Roman" w:eastAsia="Times New Roman" w:hAnsi="Times New Roman" w:cs="Times New Roman"/>
          <w:sz w:val="18"/>
          <w:szCs w:val="18"/>
          <w:lang w:eastAsia="ru-RU"/>
        </w:rPr>
        <w:lastRenderedPageBreak/>
        <w:t>участке, занятом или примыкающем к автомобильной дороге.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13.18. Для принятия необходимых мер предосторожности и предупреждения повреждений смежных или пересекаемых подземных коммуникаций лицо, ответственное за осуществление работ, обязано не позднее чем за сутки до начала работ вызвать на место представителей организаций, имеющих на участке работ подземные сети, установить совместно с ними точное расположение этих сетей и принять меры к их полной сохранности и устройству защитных сооружений.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13.19. При повреждении существующих подземных сетей, объектов благоустройства составляется акт произвольной формы с участием представителей Администрации поселения и заинтересованных сторон. В акте указываются характер и причины повреждений, размер причинённого ущерба, лица, ответственные за причинение вреда, а также меры по устранению последствий повреждений с указанием сроков их выполнения.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13.20. Лицо, осуществляющее земляные работы,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обязано:</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до начала работ оградить участок осуществления работ, котлованы, ямы, траншеи и канавы во избежание доступа посторонних лиц. При этом конструкция защитных ограждений должна удовлетворять следующим требованиям: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высота ограждения - не менее 1,2 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ограждения, примыкающие к местам массового прохода людей, должны иметь высоту не менее 2 м и оборудованы сплошным защитным козырьком;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козырек должен выдерживать действие снеговой нагрузки, а также нагрузки от падения одиночных мелких предметов;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ограждения не должны иметь проемов, кроме ворот и калиток, контролируемых в течение рабочего времени и запираемых после его окончания;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обеспечить свободные проходы к зданиям и входам в них, а также свободные въезды во дворы, обеспечить безопасность пешеходов и безопасное пешеходное движение, включая инвалидов и другие маломобильные группы населения, на период осуществления работ;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обеспечить видимость ограждения и мест проведения работ для водителей и пешеходов, в том числе в темное время суток с помощью сигнальных фонарей;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обеспечить установку устройств аварийного освещения, информационных стендов и указателей, обеспечивающих безопасность людей и транспорта;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на участке, на котором разрешено закрытие всего проезда, обозначить направление объезда;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 выставить щит с указанием наименования (фамилии, имени, отчества) лица, осуществляющего работы, номеров телефонов, фамилий ответственных за работы, сроков начала и окончания работ;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 установить в местах перехода через траншеи, ямы, канавы переходные мостики шириной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 на проезжей части при необходимости установить через траншеи временные мосты для проезда шириной не менее 4 метров на каждую полосу движения транспорта, с расчётом на проезд автомашин с нагрузкой на заднюю ось — 10 тонн, а для въездов во дворы — не менее 3 метров с расчётом на нагрузку 7 тонн.</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допускается выполнять после завершения работ на предыдущих, включая благоустройство и уборку территории;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 при выезде автотранспорта со строительных площадок и участков производства земляных работ обеспечить очистку или мойку колес;</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 при производстве аварийных работ выполнять их круглосуточно, без выходных и праздничных дней;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 по окончании земляных работ выполнить мероприятия по восстановлению поврежденных элементов благоустройства, расположенных на территории поселения, где производились земляные работы.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13.21. Вскрытие вдоль элементов улично-дорожной сети производится участками длиной: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для водопровода, газопровода, канализации и теплотрассы — 200 - 300 погонных метров;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для телефонного и электрического кабелей — 500 - 600 погонных метров.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13.22. Лицо, производящее вскрытие, обязано обеспечить сохранность покрытий булыжного и бортового камня, тротуарной плитки после их вскрытия. В случае недостачи материалов для восстановления покрытия их поставляет лицо, не обеспечившее сохранность соответствующих материалов.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13.23. При устройстве новых колодцев или камер ограждения предупреждающие знаки не убираются до достижения расчётной прочности сооружения. Для защиты крышек колодцев, водосточных решеток и лотков должны применяться щиты и короба, обеспечивающие доступ к люкам и колодцам.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13.24. При осуществлении земляных работ, в случаях, когда в соответствии с пунктом 13.4 настоящих Правил требуется получение разрешения на осуществление таких работ, запрещается вскрытие дорожных покрытий и любые другие земляные работы без оформления разрешения на осуществление земляных работ, а также по истечении срока действия соответствующего разрешения.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 осуществлении земляных работ,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запрещается: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перемещение существующих подземных сооружений, не предусмотренное утверждённым проектом, без согласования с организацией, осуществляющей эксплуатацию соответствующих подземных сооружений;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смещение каких-либо строений и сооружений на трассах существующих подземных сетей;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3) засыпка землёй или строительными материалами зелёных насаждений, крышек колодцев и газовых </w:t>
      </w:r>
      <w:proofErr w:type="spellStart"/>
      <w:r w:rsidRPr="009D49F2">
        <w:rPr>
          <w:rFonts w:ascii="Times New Roman" w:eastAsia="Times New Roman" w:hAnsi="Times New Roman" w:cs="Times New Roman"/>
          <w:sz w:val="18"/>
          <w:szCs w:val="18"/>
          <w:lang w:eastAsia="ru-RU"/>
        </w:rPr>
        <w:t>коверов</w:t>
      </w:r>
      <w:proofErr w:type="spellEnd"/>
      <w:r w:rsidRPr="009D49F2">
        <w:rPr>
          <w:rFonts w:ascii="Times New Roman" w:eastAsia="Times New Roman" w:hAnsi="Times New Roman" w:cs="Times New Roman"/>
          <w:sz w:val="18"/>
          <w:szCs w:val="18"/>
          <w:lang w:eastAsia="ru-RU"/>
        </w:rPr>
        <w:t>, подземных сооружений, водосточных решеток, иных сооружений;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засыпка кюветов и водостоков, а также устройство переездов через водосточные каналы и кюветы без принятия мер по обеспечению оттока воды;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5) повреждение инженерных сетей и коммуникаций, существующих сооружений, зеленых насаждений и элементов </w:t>
      </w:r>
      <w:r w:rsidRPr="009D49F2">
        <w:rPr>
          <w:rFonts w:ascii="Times New Roman" w:eastAsia="Times New Roman" w:hAnsi="Times New Roman" w:cs="Times New Roman"/>
          <w:sz w:val="18"/>
          <w:szCs w:val="18"/>
          <w:lang w:eastAsia="ru-RU"/>
        </w:rPr>
        <w:lastRenderedPageBreak/>
        <w:t>благоустройства;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 откачка воды из колодцев, траншей, котлованов на тротуары и проезжую часть улиц;</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 занимать территорию за пределами границ участка производства земляных работ;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следует проинформировать население поселения через средства массовой информации, в том числе в сети «Интернет», о сроках закрытия маршрута и изменения схемы движения;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 производить земляные работы по ремонту инженерных коммуникаций неаварийного характера под видом проведения аварийных работ;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осуществлять складирование строительных материалов, строительного мусора, нерастительного фунта на газоны, тротуары, проезжую часть дорог за пределами ограждений участка производства земляных работ;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 оставлять на проезжей части улиц и тротуарах, газонах землю и строительные материалы после окончания производства земляных работ;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 перегон по элементам улично-дорожной сети поселения с твёрдым покрытием тракторов и машин на гусеничном ходу;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 приёмка в эксплуатацию инженерных сетей без предъявления справки уполномоченного органа о восстановлении дорожных покрытий.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13.25. Работы, осуществляемые без разрешения и обнаруженные представителями уполномоченного органа, должны быть немедленно прекращены.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13.26. Лица, осуществляющие земляные работы,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обязаны: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обеспечить свободный доступ и подъезды к колодцам и приёмникам посредством своевременной уборки снега, льда, мусора;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в течение суток производить работы по очистке дорог от наледи, образующейся в результате течи водопроводных и канализационных сетей;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немедленно устранять течи на коммуникациях.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13.27. Заявитель, а также лицо, направившее уведомление в соответствии с пунктом 13.5 настоящих Правил, по завершению земляных работ обязаны провести мероприятия по восстановлению элементов благоустройства в соответствии с нормативными требованиями, гарантийными обязательствами на восстановление нарушенного благоустройства и настоящими Правилами. Заявитель, а также лицо, направившее уведомление в соответствии с пунктом 13.5 настоящих Правил, обязаны в сроки, установленные графиками проведения земляных работ, засыпки траншей и котлованов, восстановления дорожных покрытий, тротуаров, газонов и других разрытых участков, последующих работ по благоустройству либо уведомлением о проведении земляных работ, восстановить нарушенные зеленые насаждения, детские и спортивные площадки, иные объекты благоустройства, бортовой камень и иные покрытия качественно и на всю ширину площадки, автомобильной дороги или тротуара. При пересечении улиц траншеями асфальтовое покрытие на проезжей части восстанавливается картами не менее 5 м в каждую сторону от траншеи, а на тротуаре — не менее 3 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13.28. В период с 1 ноября по 15 апреля восстановление нарушенных объектов благоустройства после осуществления земляных работ производится по временной схеме. Продолжительность этого периода может быть изменена в зависимости от погодных условий в соответствии с СНиП 2.05.02-85 «Автомобильные дороги».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 восстановлении нарушенных объектов благоустройства по временной схеме должны быть выполнены следующие условия: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траншеи и котлованы на асфальтовых покрытиях заделываются слоем щебня средних фракций на ширину вскрытия;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траншеи и котлованы на газонах и пустырях засыпаются грунтом, выполняется вертикальная планировка, производится вывоз лишнего грунта, строительных конструкций и строительного мусора.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Лицо, осуществляющее работы, должно поддерживать в состоянии, пригодном для беспрепятственного проезда транспорта и прохода пешеходов, нарушенный участок дороги, тротуара весь зимний период.</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 восстановлении благоустройства после 15 апреля траншеи и котлованы в обязательном порядке очищаются от песка, грунта, щебня, уложенных в осенне-зимний период при восстановлении благоустройства по временной схеме.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Благоустройство на всех вскрытиях, произведенных в осенне-зимний период, должно быть восстановлено в полном объеме в срок до 31 мая.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13.29. Восстановление нарушенных элементов благоустройства осуществляется как на территории непосредственного осуществления земляных работ (вскрытие и нарушение грунта, асфальтового, железобетонного покрытия), так и на территории, используемой для перемещения техники в месте осуществления работ, а также складирования грунта и строительных материалов.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13.30. После завершения осуществления земляных работ на основании разрешения на осуществление земляных работ либо уведомления в соответствии с пунктом 13.5 настоящих Правил оформляется акт завершения земляных работ и восстановления элементов благоустройства.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13.31. Акт завершения земляных работ и восстановления элементов благоустройства подписывается после полного восстановления всех нарушенных элементов благоустройства.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13.32. В случае, если земляные работы проведены на земельном участке, относящемся к общему имуществу собственников помещений в многоквартирном доме, принятие работ по завершению земляных работ и восстановлению элементов благоустройства подлежит согласованию с представителем управляющей компании, товарищества собственников жилья, жилищно-строительного кооператива и (или) собственниками многоквартирного дома.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13.33. Уполномоченный орган в течение пяти рабочих дней с момента подписания акта завершения земляных работ направляет органу местного самоуправления, уполномоченному на ведение государственной информационной системы обеспечения градостроительной деятельности, сведения об объектах, строениях, сооружениях, сетях инженерно-технического обеспечения, размешенных в результате проведения земляных работ.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14. Посадка зелёных насаждений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14.1. Вертикальная планировка территории поселения, прокладка подземных коммуникаций, устройство дорог, проездов и тротуаров должны быть закончены до начала посадок растений.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14.2. Работы по подготовке территории для размещения зелёных насаждений следует начинать с расчистки от подлежащих сносу зданий, сооружений, остатков естественного и искусственного происхождения, разметки мест сбора, обвалования растительного грунта и снятия его, а также мест пересадки растений, которые будут использованы для озеленения. Во избежание просадки почв подсыпка органическим мусором или отходами химического производства не допускается.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14.3. Растительный грунт, подлежащий в соответствии с проектом строительства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размывания, выветривания и смешивания с нижележащим нерастительным грунтом.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14.4. Требования к качеству и параметрам растительного грунта, посадочного материала из питомников, технологии и нормам посадки растений, их видам, устройству дорожно-</w:t>
      </w:r>
      <w:proofErr w:type="spellStart"/>
      <w:r w:rsidRPr="009D49F2">
        <w:rPr>
          <w:rFonts w:ascii="Times New Roman" w:eastAsia="Times New Roman" w:hAnsi="Times New Roman" w:cs="Times New Roman"/>
          <w:sz w:val="18"/>
          <w:szCs w:val="18"/>
          <w:lang w:eastAsia="ru-RU"/>
        </w:rPr>
        <w:t>тропиночной</w:t>
      </w:r>
      <w:proofErr w:type="spellEnd"/>
      <w:r w:rsidRPr="009D49F2">
        <w:rPr>
          <w:rFonts w:ascii="Times New Roman" w:eastAsia="Times New Roman" w:hAnsi="Times New Roman" w:cs="Times New Roman"/>
          <w:sz w:val="18"/>
          <w:szCs w:val="18"/>
          <w:lang w:eastAsia="ru-RU"/>
        </w:rPr>
        <w:t xml:space="preserve"> сети на территории, занятой зелёными насаждениями, определяются сводами правил, национальными стандартами, отраслевыми нормами.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14.5. При посадке зелёных насаждений не допускается: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произвольная посадка растений в нарушение существующей технологии;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2) касание ветвями деревьев </w:t>
      </w:r>
      <w:proofErr w:type="spellStart"/>
      <w:r w:rsidRPr="009D49F2">
        <w:rPr>
          <w:rFonts w:ascii="Times New Roman" w:eastAsia="Times New Roman" w:hAnsi="Times New Roman" w:cs="Times New Roman"/>
          <w:sz w:val="18"/>
          <w:szCs w:val="18"/>
          <w:lang w:eastAsia="ru-RU"/>
        </w:rPr>
        <w:t>токонесущих</w:t>
      </w:r>
      <w:proofErr w:type="spellEnd"/>
      <w:r w:rsidRPr="009D49F2">
        <w:rPr>
          <w:rFonts w:ascii="Times New Roman" w:eastAsia="Times New Roman" w:hAnsi="Times New Roman" w:cs="Times New Roman"/>
          <w:sz w:val="18"/>
          <w:szCs w:val="18"/>
          <w:lang w:eastAsia="ru-RU"/>
        </w:rPr>
        <w:t xml:space="preserve"> проводов, закрытие ими указателей адресных единиц и номерных знаков домов, дорожных знаков;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посадка деревьев на расстоянии ближе 5 метров до наружной стены здания или сооружения, кустарников - 1,5 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посадка деревьев на расстоянии ближе 0,7 метров до края тротуара и садовой дорожки, кустарников - 0,5 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посадка деревьев на расстоянии ближе 2 метров до края проезжей части улиц, кромки укрепленной полосы обочины дороги или бровки канавы, кустарников - 1 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 посадка деревьев на расстоянии ближе 4 метров до мачт и опор осветительной сети, мостовых опор и эстакад;</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 посадка деревьев на расстоянии ближе 1,5 метров до подземных сетей газопровода, канализации;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8) посадка деревьев на расстоянии ближе 2 метров до подземных тепловых сетей (стенки канала, тоннеля или оболочки при </w:t>
      </w:r>
      <w:proofErr w:type="spellStart"/>
      <w:r w:rsidRPr="009D49F2">
        <w:rPr>
          <w:rFonts w:ascii="Times New Roman" w:eastAsia="Times New Roman" w:hAnsi="Times New Roman" w:cs="Times New Roman"/>
          <w:sz w:val="18"/>
          <w:szCs w:val="18"/>
          <w:lang w:eastAsia="ru-RU"/>
        </w:rPr>
        <w:t>бесканальной</w:t>
      </w:r>
      <w:proofErr w:type="spellEnd"/>
      <w:r w:rsidRPr="009D49F2">
        <w:rPr>
          <w:rFonts w:ascii="Times New Roman" w:eastAsia="Times New Roman" w:hAnsi="Times New Roman" w:cs="Times New Roman"/>
          <w:sz w:val="18"/>
          <w:szCs w:val="18"/>
          <w:lang w:eastAsia="ru-RU"/>
        </w:rPr>
        <w:t xml:space="preserve"> прокладке), кустарников - 1 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 посадка деревьев на расстоянии ближе 2 метров до подземных сетей водопровода, дренажа;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 посадка деревьев на расстоянии ближе 2 метров до подземных сетей силового кабеля и кабеля связи, кустарников – 0,7 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Приведенные в подпунктах 3 – 10 настоящего пункта нормы относятся к деревьям с диаметром кроны не более 5 м и должны быть увеличены для деревьев с кроной большего диаметра.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14.6. Мероприятия по озеленению проводятся в поселении, в том числе, для организации комфортной пешеходной среды и среды для общения, насыщения востребованных жителями общественных территорий элементами озеленения, создания на территории озелененных территорий центров притяжения, благоустроенной сети пешеходных, велосипедных и </w:t>
      </w:r>
      <w:proofErr w:type="spellStart"/>
      <w:r w:rsidRPr="009D49F2">
        <w:rPr>
          <w:rFonts w:ascii="Times New Roman" w:eastAsia="Times New Roman" w:hAnsi="Times New Roman" w:cs="Times New Roman"/>
          <w:sz w:val="18"/>
          <w:szCs w:val="18"/>
          <w:lang w:eastAsia="ru-RU"/>
        </w:rPr>
        <w:t>велопешеходных</w:t>
      </w:r>
      <w:proofErr w:type="spellEnd"/>
      <w:r w:rsidRPr="009D49F2">
        <w:rPr>
          <w:rFonts w:ascii="Times New Roman" w:eastAsia="Times New Roman" w:hAnsi="Times New Roman" w:cs="Times New Roman"/>
          <w:sz w:val="18"/>
          <w:szCs w:val="18"/>
          <w:lang w:eastAsia="ru-RU"/>
        </w:rPr>
        <w:t xml:space="preserve"> дорожек.</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14.7. Визуально-композиционные и функциональные связи участков озелененных территорий между собой и с застройкой населенного пункта допускается обеспечивать с помощью объемно-пространственной структуры различных типов зеленых насаждений.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14.8. В условиях высокого уровня загрязнения воздуха допускается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9D49F2">
        <w:rPr>
          <w:rFonts w:ascii="Times New Roman" w:eastAsia="Times New Roman" w:hAnsi="Times New Roman" w:cs="Times New Roman"/>
          <w:sz w:val="18"/>
          <w:szCs w:val="18"/>
          <w:lang w:eastAsia="ru-RU"/>
        </w:rPr>
        <w:t>несмыкание</w:t>
      </w:r>
      <w:proofErr w:type="spellEnd"/>
      <w:r w:rsidRPr="009D49F2">
        <w:rPr>
          <w:rFonts w:ascii="Times New Roman" w:eastAsia="Times New Roman" w:hAnsi="Times New Roman" w:cs="Times New Roman"/>
          <w:sz w:val="18"/>
          <w:szCs w:val="18"/>
          <w:lang w:eastAsia="ru-RU"/>
        </w:rPr>
        <w:t xml:space="preserve"> крон).</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14.9. В шаговой доступности от многоквартирных домов допускается организовать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14.10. При организации озеленения следует сохранять существующие ландшафты. Для озеленения допускается использовать преимущественно многолетние виды и сорта растений, произрастающие на территории поселения и не нуждающиеся в специальном укрытии в зимний период. При озеленении территорий дошкольных образовательных организаций и общеобразовательных организаций запрещается использовать растения с ядовитыми плодами, а также с колючками и шипами.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15. Охрана и содержание зелёных насаждений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15.1. Удаление (снос) и (или) пересадка деревьев и кустарников на территории поселения осуществляется при условии получения заинтересованными лицами порубочного билета и (или) разрешения на пересадку деревьев и кустарников (далее – разрешение), выдаваемых уполномоченным органом в соответствии настоящими Правилами и иными муниципальными правовыми актами поселения, при отсутствии разрешения на строительство на участке, где планируется удаление (снос) и (или) пересадка деревьев и кустарников для целей, не связанных со строительством (реконструкцией) объектов капитального строительства, в том числе в целях: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удаления аварийных, больных деревьев и кустарников;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обеспечения санитарно-эпидемиологических требований к освещённости и инсоляции жилых и иных помещений, зданий;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организации парковок (парковочных мест);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 Органом местного самоуправления, уполномоченным на предоставление порубочного билета и (или) разрешения, является Администрация поселения.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15.2. Процедура предоставления порубочного билета и (или) разрешения осуществляется на землях или земельных </w:t>
      </w:r>
      <w:r w:rsidRPr="009D49F2">
        <w:rPr>
          <w:rFonts w:ascii="Times New Roman" w:eastAsia="Times New Roman" w:hAnsi="Times New Roman" w:cs="Times New Roman"/>
          <w:sz w:val="18"/>
          <w:szCs w:val="18"/>
          <w:lang w:eastAsia="ru-RU"/>
        </w:rPr>
        <w:lastRenderedPageBreak/>
        <w:t>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Процедура предоставления порубочного билета осуществляется на территории поселения в случае удаления (сноса) деревьев и кустарников в целях их уничтожения, повреждения или выкапывания, влекущего прекращение их роста, гибель или утрату.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Процедура предоставления разрешения осуществляется на территории поселения в случае выкапывания деревьев и кустарников и последующей их посадки на другой территории на землях или земельных участках, находящихся в государственной или муниципальной собственности.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15.3. Процедура предоставления порубочного билета и (или) разрешения осуществляется до удаления деревьев и кустарников, за исключением случая, предусмотренного подпунктом 1 пункта 15.1 настоящих Правил. В случае, предусмотренном подпунктом 1 пункта 15.1 настоящих Правил, предоставление порубочного билета и (или) разрешения может осуществляться после удаления деревьев и кустарников.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15.4. Удаление (снос) деревьев и кустарников осуществляется в срок, установленный в порубочном билете.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15.5. Физическое и юридическое лицо, заинтересованное в получении порубочного билета и (или) разрешения (далее - заявитель), самостоятельно или через уполномоченного им представителя подает в уполномоченный орган заявление с приложением следующих документов: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 а также доверенность, подтверждающая полномочия представителя;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правоустанавливающий документ на земельный участок, на котором находится (находятся) предполагаемое(</w:t>
      </w:r>
      <w:proofErr w:type="spellStart"/>
      <w:r w:rsidRPr="009D49F2">
        <w:rPr>
          <w:rFonts w:ascii="Times New Roman" w:eastAsia="Times New Roman" w:hAnsi="Times New Roman" w:cs="Times New Roman"/>
          <w:sz w:val="18"/>
          <w:szCs w:val="18"/>
          <w:lang w:eastAsia="ru-RU"/>
        </w:rPr>
        <w:t>ые</w:t>
      </w:r>
      <w:proofErr w:type="spellEnd"/>
      <w:r w:rsidRPr="009D49F2">
        <w:rPr>
          <w:rFonts w:ascii="Times New Roman" w:eastAsia="Times New Roman" w:hAnsi="Times New Roman" w:cs="Times New Roman"/>
          <w:sz w:val="18"/>
          <w:szCs w:val="18"/>
          <w:lang w:eastAsia="ru-RU"/>
        </w:rPr>
        <w:t>) к удалению дерево (деревья) и (или) кустарник (кустарники), включая соглашение об установлении сервитута (если оно заключалось);</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разрешение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в случае, если соответствующий земельный участок не был предоставлен заявителю и отсутствует соглашение об установлении сервитута;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4) предписание органа государственного </w:t>
      </w:r>
      <w:proofErr w:type="spellStart"/>
      <w:r w:rsidRPr="009D49F2">
        <w:rPr>
          <w:rFonts w:ascii="Times New Roman" w:eastAsia="Times New Roman" w:hAnsi="Times New Roman" w:cs="Times New Roman"/>
          <w:sz w:val="18"/>
          <w:szCs w:val="18"/>
          <w:lang w:eastAsia="ru-RU"/>
        </w:rPr>
        <w:t>санитарноэпидемиологического</w:t>
      </w:r>
      <w:proofErr w:type="spellEnd"/>
      <w:r w:rsidRPr="009D49F2">
        <w:rPr>
          <w:rFonts w:ascii="Times New Roman" w:eastAsia="Times New Roman" w:hAnsi="Times New Roman" w:cs="Times New Roman"/>
          <w:sz w:val="18"/>
          <w:szCs w:val="18"/>
          <w:lang w:eastAsia="ru-RU"/>
        </w:rPr>
        <w:t xml:space="preserve"> надзора в случае, если удаление дерева (деревьев) и (или) кустарника (кустарников) предполагается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документ (информация, содержащаяся в нем), свидетельствующий об уплате восстановительной стоимости, за исключением случаев, предусмотренных пунктом 15.8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6) схема благоустройства и озеленения земельного участка, на котором находится (находятся) предполагаемое (</w:t>
      </w:r>
      <w:proofErr w:type="spellStart"/>
      <w:r w:rsidRPr="009D49F2">
        <w:rPr>
          <w:rFonts w:ascii="Times New Roman" w:eastAsia="Times New Roman" w:hAnsi="Times New Roman" w:cs="Times New Roman"/>
          <w:sz w:val="18"/>
          <w:szCs w:val="18"/>
          <w:lang w:eastAsia="ru-RU"/>
        </w:rPr>
        <w:t>ые</w:t>
      </w:r>
      <w:proofErr w:type="spellEnd"/>
      <w:r w:rsidRPr="009D49F2">
        <w:rPr>
          <w:rFonts w:ascii="Times New Roman" w:eastAsia="Times New Roman" w:hAnsi="Times New Roman" w:cs="Times New Roman"/>
          <w:sz w:val="18"/>
          <w:szCs w:val="18"/>
          <w:lang w:eastAsia="ru-RU"/>
        </w:rPr>
        <w:t>) к удалению дерево (деревья) и (или) кустарник (кустарники), с графиком проведения работ по такому удалению и (или) их пересадке, работ по благоустройству и озеленению;</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7) схема </w:t>
      </w:r>
      <w:proofErr w:type="gramStart"/>
      <w:r w:rsidRPr="009D49F2">
        <w:rPr>
          <w:rFonts w:ascii="Times New Roman" w:eastAsia="Times New Roman" w:hAnsi="Times New Roman" w:cs="Times New Roman"/>
          <w:sz w:val="18"/>
          <w:szCs w:val="18"/>
          <w:lang w:eastAsia="ru-RU"/>
        </w:rPr>
        <w:t>размещения</w:t>
      </w:r>
      <w:proofErr w:type="gramEnd"/>
      <w:r w:rsidRPr="009D49F2">
        <w:rPr>
          <w:rFonts w:ascii="Times New Roman" w:eastAsia="Times New Roman" w:hAnsi="Times New Roman" w:cs="Times New Roman"/>
          <w:sz w:val="18"/>
          <w:szCs w:val="18"/>
          <w:lang w:eastAsia="ru-RU"/>
        </w:rPr>
        <w:t xml:space="preserve"> предполагаемого(</w:t>
      </w:r>
      <w:proofErr w:type="spellStart"/>
      <w:r w:rsidRPr="009D49F2">
        <w:rPr>
          <w:rFonts w:ascii="Times New Roman" w:eastAsia="Times New Roman" w:hAnsi="Times New Roman" w:cs="Times New Roman"/>
          <w:sz w:val="18"/>
          <w:szCs w:val="18"/>
          <w:lang w:eastAsia="ru-RU"/>
        </w:rPr>
        <w:t>ых</w:t>
      </w:r>
      <w:proofErr w:type="spellEnd"/>
      <w:r w:rsidRPr="009D49F2">
        <w:rPr>
          <w:rFonts w:ascii="Times New Roman" w:eastAsia="Times New Roman" w:hAnsi="Times New Roman" w:cs="Times New Roman"/>
          <w:sz w:val="18"/>
          <w:szCs w:val="18"/>
          <w:lang w:eastAsia="ru-RU"/>
        </w:rPr>
        <w:t>) к удалению дерева (деревьев) и (или) кустарника (кустарников) (ситуационный план).</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Не допускается требовать с заявителя представления иных документов, за исключением предусмотренных настоящим пунктом.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15.6. Документы и информация, указанные в подпунктах 2 - 5 пункта 15.5 настоящих Правил, запрашиваются уполномоченным органом в органах государственной власти и местного самоуправления, в распоряжении которых они находятся, если заявитель не представил такие документы и информацию самостоятельно.</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15.7. Решение о предоставлении порубочного билета и (или) разрешения принимается уполномоченным органом в течение 15 рабочих дней со дня регистрации уполномоченным органом заявления о предоставлении порубочного билета и (или) разрешения и в течение 3 рабочих дней со дня принятия указанного решения по выбору заявителя выдается на руки или направляется заявителю заказным письмом с приложением документов, предусмотренных подпунктами 2 - 4 пункта 15.5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15.8. Процедура предоставления порубочного билета и (или) разрешения осуществляется за плату, за исключением случаев: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удаления аварийных, больных деревьев и кустарников;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пересадки деревьев и кустарников;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при работах, финансируемых за счет средств консолидированного бюджета Российской Федерации.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Платой является восстановительная стоимость, зачисляемая на бюджетный счет поселения. Порядок определения восстановительной стоимости определяется муниципальным правовым актом уполномоченного органа.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15.9. Основаниями для отказа в предоставлении порубочного билета и (или) разрешения являются: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обращение в орган, не уполномоченный на принятие решения о предоставления порубочного билета и (или) разрешения на пересадку деревьев и кустарников;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не предоставление документов, предусмотренных пунктом 15.5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3) отсутствие у заявителя оснований по использованию земли или земельного участка, на которых согласно </w:t>
      </w:r>
      <w:proofErr w:type="gramStart"/>
      <w:r w:rsidRPr="009D49F2">
        <w:rPr>
          <w:rFonts w:ascii="Times New Roman" w:eastAsia="Times New Roman" w:hAnsi="Times New Roman" w:cs="Times New Roman"/>
          <w:sz w:val="18"/>
          <w:szCs w:val="18"/>
          <w:lang w:eastAsia="ru-RU"/>
        </w:rPr>
        <w:t>заявлению</w:t>
      </w:r>
      <w:proofErr w:type="gramEnd"/>
      <w:r w:rsidRPr="009D49F2">
        <w:rPr>
          <w:rFonts w:ascii="Times New Roman" w:eastAsia="Times New Roman" w:hAnsi="Times New Roman" w:cs="Times New Roman"/>
          <w:sz w:val="18"/>
          <w:szCs w:val="18"/>
          <w:lang w:eastAsia="ru-RU"/>
        </w:rPr>
        <w:t xml:space="preserve"> предполагается удаление (пересадка) деревьев и (или) кустарников;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удаление (пересадка) деревьев и (или) кустарников не требует предоставления порубочного билета и (или) разрешения в соответствии с настоящими Правилами;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 получение порубочного билета и (или) разрешения на пересадку деревьев и кустарников предполагается для целей, не предусмотренных пунктом 15.2 настоящих Правил;</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6) предлагаемые заявителем к сносу (произрастающие в естественных условиях) объекты растительного мира, занесенные в Красную книгу Российской Федерации и (или) Красную книгу Иркутской области;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 неоплата восстановительной стоимости в случае, когда ее оплата требуется в соответствии с пунктом 15.8 настоящих Правил. Отказ в предоставлении порубочного билета и (или) разрешения по основаниям, не предусмотренным настоящим пунктом, не допускается.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15.10. Основанием для аннулирования порубочного билета и (или) разрешения является заявление лица, получившего порубочный билет и (или) разрешение. В случае аннулирования порубочного билета и (или) разрешения уполномоченный орган, выдавший порубочный билет и (или) разрешение, в течение 5 рабочих дней со дня поступления заявления об аннулировании посредством проставления соответствующей отметки на порубочном билете и (или) разрешении.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15.11. Содержание озелененных территорий поселения может осуществляться путем привлечения специализированных организаций, а также жителей поселения, в том числе добровольцев (волонтеров), и других заинтересованных лиц.</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15.12. В рамках мероприятий по содержанию озелененных территорий допускается: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осуществлять обрезку и вырубку сухостоя и аварийных деревьев при условии соблюдения требований настоящих Правил, вырезку сухих и поломанных сучьев и вырезку веток, ограничивающих видимость технических средств регулирования дорожного движения;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принимать меры в случаях массового появления вредителей и болезней, производить замазку ран и дупел на деревьях;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производить комплексный уход за газонами, систематический покос газонов и иной травянистой растительности;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проводить своевременный ремонт ограждений зеленых насаждений.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15.13. Луговые газоны в парках и лесопарках, созданные на базе естественной луговой высокотравной многовидовой растительности, допускается оставлять в виде цветущего разнотравья, вдоль объектов пешеходных коммуникаций и по периметру площадок следует производить покос травы.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15.14. На газонах парков и лесопарков, в массивах и группах, удаленных от дорог, допускается не сгребать опавшую листву во избежание выноса органики и обеднения почв. Сжигание травы и опавшей листвы запрещено.</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15.15. Подсев газонных трав на газонах производится по мере необходимости. Допускается использовать устойчивые к </w:t>
      </w:r>
      <w:proofErr w:type="spellStart"/>
      <w:r w:rsidRPr="009D49F2">
        <w:rPr>
          <w:rFonts w:ascii="Times New Roman" w:eastAsia="Times New Roman" w:hAnsi="Times New Roman" w:cs="Times New Roman"/>
          <w:sz w:val="18"/>
          <w:szCs w:val="18"/>
          <w:lang w:eastAsia="ru-RU"/>
        </w:rPr>
        <w:t>вытаптыванию</w:t>
      </w:r>
      <w:proofErr w:type="spellEnd"/>
      <w:r w:rsidRPr="009D49F2">
        <w:rPr>
          <w:rFonts w:ascii="Times New Roman" w:eastAsia="Times New Roman" w:hAnsi="Times New Roman" w:cs="Times New Roman"/>
          <w:sz w:val="18"/>
          <w:szCs w:val="18"/>
          <w:lang w:eastAsia="ru-RU"/>
        </w:rPr>
        <w:t xml:space="preserve"> сорта трав. Полив газонов и цветников следует производить в утреннее или вечернее время по мере необходимости.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15.16. Погибшие и потерявшие декоративный вид цветы в цветниках и вазонах необходимо удалять сразу с одновременной подсадкой новых растений либо иным декоративным оформлением.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16. Восстановление зелёных насаждений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16.1. Компенсационное озеленение производится с учётом следующих требований: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количество восстанавливаемых зелёных насаждений должно быть не менее вырубленных без сокращения площади озеленённой территории;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видовой состав и конструкция восстанавливаемых зелёных насаждений по экологическим и эстетическим характеристикам подлежат улучшению;</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3) восстановление производится в пределах территории, либо в </w:t>
      </w:r>
      <w:proofErr w:type="gramStart"/>
      <w:r w:rsidRPr="009D49F2">
        <w:rPr>
          <w:rFonts w:ascii="Times New Roman" w:eastAsia="Times New Roman" w:hAnsi="Times New Roman" w:cs="Times New Roman"/>
          <w:sz w:val="18"/>
          <w:szCs w:val="18"/>
          <w:lang w:eastAsia="ru-RU"/>
        </w:rPr>
        <w:t>пределах  населенного</w:t>
      </w:r>
      <w:proofErr w:type="gramEnd"/>
      <w:r w:rsidRPr="009D49F2">
        <w:rPr>
          <w:rFonts w:ascii="Times New Roman" w:eastAsia="Times New Roman" w:hAnsi="Times New Roman" w:cs="Times New Roman"/>
          <w:sz w:val="18"/>
          <w:szCs w:val="18"/>
          <w:lang w:eastAsia="ru-RU"/>
        </w:rPr>
        <w:t xml:space="preserve"> пункта, где была произведена вырубка, с высадкой деревьев.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16.2. Компенсационное озеленение производится, как правило, за счёт средств физических или юридических лиц, в интересах которых была произведена вырубка.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Компенсационное озеленение по фактам незаконных вырубки, уничтожения (при невозможности установления виновного лица), естественной гибели зелёных насаждений производится за счёт средств бюджета поселения.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16.3. Компенсационное озеленение производится в границах поселения в вегетационный период, подходящий для посадки (посева) зеленых насаждений в открытый грунт, в течение двух лет с момента повреждения или уничтожения зеленых насаждений.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17. Мероприятия по выявлению карантинных, ядовитых и сорных растений, борьбе с ними, локализации, ликвидации их очагов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17.1. Мероприятия по выявлению карантинных и ядовитых растений, борьбе с ними, локализации, ликвидации их очагов осуществляются  уполномоченным органом на озелененных территориях общего пользования, в границах дорог общего пользования местного значения поселения, сведения о которых внесены в реестр муниципального имущества поселения, а также на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 Мероприятия по выявлению сорных растений и борьбе с ними осуществляют также собственники и (или) иные законные владельцы зданий, строений, сооружений, нестационарных объектов на прилегающих территориях.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17.2. В целях своевременного выявления карантинных и ядовитых растений лица, указанные  в абзаце 1 пункта 17.1,  собственными силами либо с привлечением третьих лиц (в том числе специализированной организации): - проводят систематические обследования территорий; - извещают незамедлительно, в том числе в электронной форме, федеральный орган исполнительной власти, осуществляющий функции по контролю и надзору в области карантина растений, об обнаружении признаков заражения и (или) засорения земельного участка карантинными растениями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карантина растений; - проводят фитосанитарные мероприятия по локализации и ликвидации карантинных и ядовитых растений.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17.3. Лица, указанные в пункте 17.1 настоящих Правил, принимают меры по защите от зарастания сорными растениями и своевременному проведению покоса и мероприятий по удалению сорных растений.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Глава 18. Места (площадки) накопления твердых коммунальных отходов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18.1. Складирование твердых коммунальных отходов осуществляется потребителями в местах (на площадках) накопления твердых коммунальных отходов, определенных договорами на оказание услуг по обращению с твердыми коммунальными отходами, заключенными с региональным оператором по обращению с твердыми коммунальными отходами на территории Иркутской области, в соответствии со схемой обращения с отходами.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Складирование твердых коммунальных отходов, за исключением крупногабаритных отходов, осуществляется потребителями в контейнеры, расположенные на контейнерных площадках.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Складирование крупногабаритных отходов может осуществляться в местах (на площадках) накопления твердых коммунальных отходов следующими способами: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в бункеры, расположенные на контейнерных площадках;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на специальных площадках для складирования крупногабаритных отходов (далее – специальные площадки).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18.2. Требования к количеству, объему, материалу контейнеров и бункеров устанавливаются законодательством Российской Федерации в области санитарно-эпидемиологического благополучия населения, а также иными нормативными правовыми актами.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18.3. 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Запрещается устраивать ограждение контейнерной площадки из сварной сетки, сетки-</w:t>
      </w:r>
      <w:proofErr w:type="spellStart"/>
      <w:r w:rsidRPr="009D49F2">
        <w:rPr>
          <w:rFonts w:ascii="Times New Roman" w:eastAsia="Times New Roman" w:hAnsi="Times New Roman" w:cs="Times New Roman"/>
          <w:sz w:val="18"/>
          <w:szCs w:val="18"/>
          <w:lang w:eastAsia="ru-RU"/>
        </w:rPr>
        <w:t>рабицы</w:t>
      </w:r>
      <w:proofErr w:type="spellEnd"/>
      <w:r w:rsidRPr="009D49F2">
        <w:rPr>
          <w:rFonts w:ascii="Times New Roman" w:eastAsia="Times New Roman" w:hAnsi="Times New Roman" w:cs="Times New Roman"/>
          <w:sz w:val="18"/>
          <w:szCs w:val="18"/>
          <w:lang w:eastAsia="ru-RU"/>
        </w:rPr>
        <w:t>, решеток из прута и прутка, арматуры, бетонных и железобетонных изделий, дерева, ткани, картона, бумаги, пластиковых изделий, шифера, поддонов, иных подобных изделий и материалов.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Внешние поверхности покрытия контейнерной площадки, элементов сопряжения покрытий, контейнеров, бункеров, ограждения контейнерной площадки необходимо поддерживать чистыми, без визуально воспринимаемых деформаций.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Контейнерную площадку разрешается освещать в вечерне-ночное время с использованием установок наружного освещения.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твердых коммунальных отходов на предмет ее соответствия санитарно-эпидемиологическим требованиям, изложенным в приложении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в городских населённых пунктах - не менее 10 метров, в сельских населённых пунктах - не менее 15 метров.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18.5.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Не допускается промывка контейнеров и (или) бункеров на контейнерных площадках.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 накоплении твердых коммунальных отходов,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Контейнерная площадка и (или) специальная площадка после погрузки твердых коммунальных отходов (крупногабаритных отходов) в мусоровоз в случае их загрязнения при погрузке должны быть очищены от отходов владельцем контейнерной и (или) специальной площадки.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18.6. Контейнерные площадки оборудуются навесами над мусоросборниками (за исключением бункеров) в соответствии с приложением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Крыши контейнерных площадок не допускается устраивать из бетонных и железобетонных изделий, дерева, ткани, шифера, мягкой кровли, черепицы, поддонов, иных подобных изделий и материалов.</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18.7. Лицо, ответственное за содержание мест (площадок) накопления твердых коммунальных отходов, обеспечивает </w:t>
      </w:r>
      <w:r w:rsidRPr="009D49F2">
        <w:rPr>
          <w:rFonts w:ascii="Times New Roman" w:eastAsia="Times New Roman" w:hAnsi="Times New Roman" w:cs="Times New Roman"/>
          <w:sz w:val="18"/>
          <w:szCs w:val="18"/>
          <w:lang w:eastAsia="ru-RU"/>
        </w:rPr>
        <w:lastRenderedPageBreak/>
        <w:t>размещение в таких местах (на площадках) информации об объектах, для которых они предназначены, сведения о сроках удаления отходов, наименование организации, выполняющей данную работу, контакты лица, ответственного за качественную и своевременную работу по содержанию места (площадки) и своевременное удаление отходов, а также информацию, предостерегающую владельцев транспортных средств о недопустимости размещения транспортных средств, препятствующих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или на специально отведённых площадках.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18.8. Накопление отработанных ртутьсодержащих ламп производится отдельно от других видов отходов в соответствии с Постановлением Правительства Российской Федерации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19. Выпас и прогон сельскохозяйственных животных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19.1. Сельскохозяйственные животные могут быть организованы их собственниками в стада для выпаса под контролем собственника или совершеннолетнего лица, заключившего с собственниками или уполномоченными собственниками лицами коллективные или индивидуальные договоры на оказание услуг по выпасу сельскохозяйственных животных (далее - пастух). Сельскохозяйственные животные, принадлежащие сельскохозяйственным товаропроизводителям - юридическим лицам, включая крестьянские (фермерские) хозяйства, крестьянским (фермерским) хозяйствам, прошедшим государственную регистрацию в качестве индивидуальных предпринимателей, гражданам, ведущим личное подсобное хозяйство, подлежат выпасу стадами на земельных участках, предоставленным им в установленном законом порядке для ведения, предназначенного для этого вида деятельности.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19.2. В случае невозможности организации выпаса сельскохозяйственных животных в стаде под контролем пастуха либо выпаса единичных сельскохозяйственных животных под контролем пастуха собственники сельскохозяйственных животных обязаны самостоятельно осуществлять </w:t>
      </w:r>
      <w:proofErr w:type="gramStart"/>
      <w:r w:rsidRPr="009D49F2">
        <w:rPr>
          <w:rFonts w:ascii="Times New Roman" w:eastAsia="Times New Roman" w:hAnsi="Times New Roman" w:cs="Times New Roman"/>
          <w:sz w:val="18"/>
          <w:szCs w:val="18"/>
          <w:lang w:eastAsia="ru-RU"/>
        </w:rPr>
        <w:t>выпас</w:t>
      </w:r>
      <w:proofErr w:type="gramEnd"/>
      <w:r w:rsidRPr="009D49F2">
        <w:rPr>
          <w:rFonts w:ascii="Times New Roman" w:eastAsia="Times New Roman" w:hAnsi="Times New Roman" w:cs="Times New Roman"/>
          <w:sz w:val="18"/>
          <w:szCs w:val="18"/>
          <w:lang w:eastAsia="ru-RU"/>
        </w:rPr>
        <w:t xml:space="preserve"> либо обеспечивать содержание сельскохозяйственных животных в приспособленных для этого помещениях во дворах (личных подворьях) без выгона на пастбище. Выпас сельскохозяйственных животных без выгона на пастбище также может осуществляться на земельном участке, принадлежащем собственнику сельскохозяйственных животных на праве собственности, на основании иных вещных прав, иных прав, и в соответствии с целями его использования.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19.3. Во всех случаях, предусмотренных пунктами 19.1 и 19.2 настоящих Правил, выпас сельскохозяйственных животных осуществляется в установленном настоящими Правилами порядке на огороженных территориях либо на неогороженных территориях (пастбищах), отведенных для этих целей, на привязи или под надзором собственников сельскохозяйственных животных или пастуха.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19.4. В случае выпаса без выгона на пастбище прогон сельскохозяйственных животных до земельного участка осуществляется собственниками либо иными лицами, определенными собственниками в установленном законом порядке, на поводе с учетом требований к маршруту и времени прогона, установленных настоящими Правилами.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19.5. Прогон сельскохозяйственных животных от мест их постоянного нахождения до места сбора в стада и обратно осуществляется на поводе собственниками либо иными лицами, определенными собственниками в установленном законом порядке, в соответствии с временем и маршрутами прогона сельскохозяйственных животных.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Прогон сельскохозяйственных животных от места сбора в стада до мест выпаса и обратно осуществляется пастухами в соответствии с временем и маршрутами прогона сельскохозяйственных животных.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19.6. Даты начала и окончания выпаса в поселении, маршруты и время прогона и выпаса сельскохозяйственных животных по территории поселения определяются постановлением Администрации поселения.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Не допускается устанавливать маршруты прогона сельскохозяйственных животных через территории производственных зон, зон инженерной и транспортной инфраструктур, зон сельскохозяйственного использования (за исключением земельных участков, используемых для выпаса сельскохозяйственных животных), зон рекреационного назначения.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Время прогона и выпаса сельскохозяйственных животных по территории поселения должно быть определено не ранее 6.00 и не позднее 21.00 по местному времени в рабочие дни и не ранее 7.00 и не позднее 20.00 по местному времени в выходные и праздничные дни.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Для обсуждения и согласования дат начала и окончания выпаса в поселении, маршрутов и времени прогона и выпаса сельскохозяйственных животных по территории поселения, а также для внесения изменений в ранее установленные постановлением Администрации поселения даты начала и окончания выпаса, маршруты и время прогона и выпаса сельскохозяйственных животных по территории поселения могут проводиться собрания граждан в порядке, определенном законодательством Российской Федерации и муниципальными правовыми актами поселения.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 вопросам, указанным в абзаце четвертом настоящего пункта, граждане также вправе направлять обращения в Администрацию поселения в соответствии с Федеральным законом от 02.05.2006 № 59-ФЗ «О порядке рассмотрения обращений граждан Российской Федерации».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Выпас и прогон сельскохозяйственных животных производится с установлением публичного сервитута либо без установления такового.</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19.7. При осуществлении выпаса сельскохозяйственных животных допускается: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свободный выпас сельскохозяйственных животных на огороженной территории;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выпас сельскохозяйственных животных на неогороженных территориях (пастбищах) под надзором собственника или пастуха. Выпас лошадей допускается лишь в их стреноженном состоянии.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roofErr w:type="gramStart"/>
      <w:r w:rsidRPr="009D49F2">
        <w:rPr>
          <w:rFonts w:ascii="Times New Roman" w:eastAsia="Times New Roman" w:hAnsi="Times New Roman" w:cs="Times New Roman"/>
          <w:sz w:val="18"/>
          <w:szCs w:val="18"/>
          <w:lang w:eastAsia="ru-RU"/>
        </w:rPr>
        <w:t>19.8 .</w:t>
      </w:r>
      <w:proofErr w:type="gramEnd"/>
      <w:r w:rsidRPr="009D49F2">
        <w:rPr>
          <w:rFonts w:ascii="Times New Roman" w:eastAsia="Times New Roman" w:hAnsi="Times New Roman" w:cs="Times New Roman"/>
          <w:sz w:val="18"/>
          <w:szCs w:val="18"/>
          <w:lang w:eastAsia="ru-RU"/>
        </w:rPr>
        <w:t xml:space="preserve"> При осуществлении выпаса и прогона сельскохозяйственных животных запрещается: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безнадзорное пребывание сельскохозяйственных животных вне специально отведенных для выпаса и прогона мест;</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передвижение сельскохозяйственных животных до мест сбора в стада и обратно, а также от мест сбора в стада до мест выпаса и обратно без сопровождения;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выпас сельскохозяйственных животных на неогороженных территориях (пастбищах) без надзора;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 прогон и выпас сельскохозяйственных животных под надзором лица, находящегося в состоянии алкогольного, наркотического или иного токсического опьянения;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выпас сельскохозяйственных животных на территориях общего пользования поселения, кладбищах, газонах, иной озеленённой или рекреационной территории, на землях, на которых расположены леса, в местах массового отдыха и купания людей. В местах массового отдыха и купания людей землепользователем, балансодержателем, арендатором водного объекта обязаны быть установлены информационные знаки с указанием о запрете водопоя, прогона, выпаса сельскохозяйственных животных;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выпас сельскохозяйственных животных в границах полосы отвода автомобильной дороги;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оставлять на автомобильной дороге сельскохозяйственных животных без надзора;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прогон сельскохозяйственных животных через железнодорожные пути и автомобильные дороги вне специально отведенных мест, а также в темное время суток и в условиях недостаточной видимости (кроме скотопрогонов на разных уровнях);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вести сельскохозяйственных животных по автомобильной дороге с </w:t>
      </w:r>
      <w:proofErr w:type="spellStart"/>
      <w:r w:rsidRPr="009D49F2">
        <w:rPr>
          <w:rFonts w:ascii="Times New Roman" w:eastAsia="Times New Roman" w:hAnsi="Times New Roman" w:cs="Times New Roman"/>
          <w:sz w:val="18"/>
          <w:szCs w:val="18"/>
          <w:lang w:eastAsia="ru-RU"/>
        </w:rPr>
        <w:t>асфальто</w:t>
      </w:r>
      <w:proofErr w:type="spellEnd"/>
      <w:r w:rsidRPr="009D49F2">
        <w:rPr>
          <w:rFonts w:ascii="Times New Roman" w:eastAsia="Times New Roman" w:hAnsi="Times New Roman" w:cs="Times New Roman"/>
          <w:sz w:val="18"/>
          <w:szCs w:val="18"/>
          <w:lang w:eastAsia="ru-RU"/>
        </w:rPr>
        <w:t>- и цементобетонным покрытием при наличии иных путей;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выпас сельскохозяйственных животных и организация для них летних лагерей, ванн в границах прибрежных защитных полос;</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водопой сельскохозяйственных животных на территории первого пояса зоны санитарной охраны поверхностного источника водоснабжения, а также расположение стойбищ и выпас скота в пределах второго пояса зоны санитарной охраны поверхностных источников водоснабжения.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8E0228">
      <w:pPr>
        <w:widowControl w:val="0"/>
        <w:tabs>
          <w:tab w:val="left" w:pos="4429"/>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20. Праздничное оформление территории поселения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20.1. Праздничное и (или) тематическое оформление территории поселения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20.2. В перечень объектов праздничного оформления могут включаться: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площади, улицы, бульвары, мостовые сооружения, магистрали;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места массовых гуляний, парки, скверы, набережные;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фасады зданий;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 наземный общественный пассажирский транспорт, территории и фасады зданий, строений и сооружений транспортной инфраструктуры.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20.3. К элементам праздничного оформления относятся: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 текстильные или нетканые изделия, в том числе с нанесенными на их поверхности графическими изображениями;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 объемно-декоративные сооружения, имеющие несущую конструкцию и внешнее оформление, соответствующее тематике мероприятия;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 мультимедийное и проекционное оборудование, предназначенное для трансляции текстовой, звуковой, графической и видеоинформации;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 праздничное освещение (иллюминация) улиц, площадей, фасадов зданий и сооружений, в том числе:</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праздничная подсветка фасадов зданий;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иллюминационные гирлянды и кронштейны;</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художественно-декоративное оформление на тросовых конструкциях, расположенных между зданиями или опорами наружного освещения и контактной сети;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подсветка зеленых насаждений; праздничное и тематическое оформление пассажирского транспорта;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государственные и муниципальные флаги, государственная и муниципальная символика;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декоративные флаги, флажки, стяги;</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информационные и тематические материалы на рекламных конструкциях;</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20.4. Для праздничного оформления поселения допускается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20.5.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20.6. При проектировании элементов праздничного и (или) тематического оформления необходимо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20.7. Концепция праздничного оформления определяется планом мероприятий и схемой размещения объектов и элементов праздничного оформления, утверждаемыми уполномоченным органом.</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20.8. Праздничное оформление осуществляется собственниками и (или) иными законными владельцами объектов праздничного оформления в рамках концепции праздничного оформления территории поселения за счет собственных средств либо в соответствии с муниципальными контрактами, заключенными в пределах средств, предусмотренных на эти цели в бюджете поселения,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При проведении праздничных и иных массовых мероприятий их организаторы обязаны обеспечить уборку места проведения мероприятия и прилегающих к нему территорий, а также восстановить поврежденные элементы </w:t>
      </w:r>
      <w:r w:rsidRPr="009D49F2">
        <w:rPr>
          <w:rFonts w:ascii="Times New Roman" w:eastAsia="Times New Roman" w:hAnsi="Times New Roman" w:cs="Times New Roman"/>
          <w:sz w:val="18"/>
          <w:szCs w:val="18"/>
          <w:lang w:eastAsia="ru-RU"/>
        </w:rPr>
        <w:lastRenderedPageBreak/>
        <w:t>благоустройства.</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9D49F2" w:rsidRPr="009D49F2" w:rsidRDefault="009D49F2" w:rsidP="009D49F2">
      <w:pPr>
        <w:keepNext/>
        <w:spacing w:after="0" w:line="240" w:lineRule="auto"/>
        <w:jc w:val="center"/>
        <w:outlineLvl w:val="0"/>
        <w:rPr>
          <w:rFonts w:ascii="Times New Roman" w:eastAsia="Arial Unicode MS" w:hAnsi="Times New Roman" w:cs="Times New Roman"/>
          <w:b/>
          <w:bCs/>
          <w:sz w:val="18"/>
          <w:szCs w:val="18"/>
          <w:lang w:eastAsia="ru-RU"/>
        </w:rPr>
      </w:pPr>
      <w:r w:rsidRPr="009D49F2">
        <w:rPr>
          <w:rFonts w:ascii="Times New Roman" w:eastAsia="Arial Unicode MS" w:hAnsi="Times New Roman" w:cs="Times New Roman"/>
          <w:b/>
          <w:bCs/>
          <w:sz w:val="18"/>
          <w:szCs w:val="18"/>
          <w:lang w:eastAsia="ru-RU"/>
        </w:rPr>
        <w:t>Иркутская область</w:t>
      </w:r>
    </w:p>
    <w:p w:rsidR="009D49F2" w:rsidRPr="009D49F2" w:rsidRDefault="009D49F2" w:rsidP="009D49F2">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Тулунский район</w:t>
      </w:r>
    </w:p>
    <w:p w:rsidR="009D49F2" w:rsidRPr="009D49F2" w:rsidRDefault="009D49F2" w:rsidP="009D49F2">
      <w:pPr>
        <w:spacing w:after="0" w:line="240" w:lineRule="auto"/>
        <w:jc w:val="center"/>
        <w:rPr>
          <w:rFonts w:ascii="Times New Roman" w:eastAsia="Times New Roman" w:hAnsi="Times New Roman" w:cs="Times New Roman"/>
          <w:b/>
          <w:sz w:val="18"/>
          <w:szCs w:val="18"/>
          <w:lang w:eastAsia="ru-RU"/>
        </w:rPr>
      </w:pPr>
    </w:p>
    <w:p w:rsidR="009D49F2" w:rsidRPr="009D49F2" w:rsidRDefault="009D49F2" w:rsidP="009D49F2">
      <w:pPr>
        <w:keepNext/>
        <w:spacing w:after="0" w:line="240" w:lineRule="auto"/>
        <w:jc w:val="center"/>
        <w:outlineLvl w:val="1"/>
        <w:rPr>
          <w:rFonts w:ascii="Times New Roman" w:eastAsia="Arial Unicode MS" w:hAnsi="Times New Roman" w:cs="Times New Roman"/>
          <w:b/>
          <w:bCs/>
          <w:sz w:val="18"/>
          <w:szCs w:val="18"/>
          <w:lang w:eastAsia="ru-RU"/>
        </w:rPr>
      </w:pPr>
      <w:r w:rsidRPr="009D49F2">
        <w:rPr>
          <w:rFonts w:ascii="Times New Roman" w:eastAsia="Arial Unicode MS" w:hAnsi="Times New Roman" w:cs="Times New Roman"/>
          <w:b/>
          <w:bCs/>
          <w:sz w:val="18"/>
          <w:szCs w:val="18"/>
          <w:lang w:eastAsia="ru-RU"/>
        </w:rPr>
        <w:t xml:space="preserve">  ДУМА УМЫГАНСКОГО СЕЛЬСКОГО ПОСЕЛЕНИЯ</w:t>
      </w:r>
    </w:p>
    <w:p w:rsidR="009D49F2" w:rsidRPr="009D49F2" w:rsidRDefault="009D49F2" w:rsidP="009D49F2">
      <w:pPr>
        <w:tabs>
          <w:tab w:val="left" w:pos="3720"/>
        </w:tabs>
        <w:spacing w:after="0" w:line="240" w:lineRule="auto"/>
        <w:jc w:val="center"/>
        <w:rPr>
          <w:rFonts w:ascii="Times New Roman" w:eastAsia="Times New Roman" w:hAnsi="Times New Roman" w:cs="Times New Roman"/>
          <w:b/>
          <w:sz w:val="18"/>
          <w:szCs w:val="18"/>
          <w:lang w:eastAsia="ru-RU"/>
        </w:rPr>
      </w:pPr>
    </w:p>
    <w:p w:rsidR="009D49F2" w:rsidRPr="009D49F2" w:rsidRDefault="009D49F2" w:rsidP="009D49F2">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РЕШЕНИЕ</w:t>
      </w:r>
    </w:p>
    <w:p w:rsidR="009D49F2" w:rsidRPr="009D49F2" w:rsidRDefault="009D49F2" w:rsidP="009D49F2">
      <w:pPr>
        <w:spacing w:after="0" w:line="240" w:lineRule="auto"/>
        <w:jc w:val="center"/>
        <w:rPr>
          <w:rFonts w:ascii="Times New Roman" w:eastAsia="Times New Roman" w:hAnsi="Times New Roman" w:cs="Times New Roman"/>
          <w:b/>
          <w:sz w:val="18"/>
          <w:szCs w:val="18"/>
          <w:lang w:eastAsia="ru-RU"/>
        </w:rPr>
      </w:pPr>
    </w:p>
    <w:p w:rsidR="009D49F2" w:rsidRPr="009D49F2" w:rsidRDefault="009D49F2" w:rsidP="008E0228">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 xml:space="preserve">«23» декабря 2022 г.                                                                       </w:t>
      </w:r>
      <w:proofErr w:type="gramStart"/>
      <w:r w:rsidRPr="009D49F2">
        <w:rPr>
          <w:rFonts w:ascii="Times New Roman" w:eastAsia="Times New Roman" w:hAnsi="Times New Roman" w:cs="Times New Roman"/>
          <w:b/>
          <w:sz w:val="18"/>
          <w:szCs w:val="18"/>
          <w:lang w:eastAsia="ru-RU"/>
        </w:rPr>
        <w:t>№  17</w:t>
      </w:r>
      <w:proofErr w:type="gramEnd"/>
    </w:p>
    <w:p w:rsidR="009D49F2" w:rsidRPr="009D49F2" w:rsidRDefault="009D49F2" w:rsidP="008E0228">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с. Умыган</w:t>
      </w:r>
    </w:p>
    <w:p w:rsidR="009D49F2" w:rsidRPr="009D49F2" w:rsidRDefault="009D49F2" w:rsidP="009D49F2">
      <w:pPr>
        <w:spacing w:after="0" w:line="240" w:lineRule="auto"/>
        <w:rPr>
          <w:rFonts w:ascii="Times New Roman" w:eastAsia="Times New Roman" w:hAnsi="Times New Roman" w:cs="Times New Roman"/>
          <w:sz w:val="18"/>
          <w:szCs w:val="18"/>
          <w:lang w:eastAsia="ru-RU"/>
        </w:rPr>
      </w:pPr>
    </w:p>
    <w:p w:rsidR="009D49F2" w:rsidRPr="009D49F2" w:rsidRDefault="009D49F2" w:rsidP="009D49F2">
      <w:pPr>
        <w:tabs>
          <w:tab w:val="left" w:pos="142"/>
          <w:tab w:val="left" w:pos="1276"/>
        </w:tabs>
        <w:spacing w:after="0" w:line="240" w:lineRule="auto"/>
        <w:outlineLvl w:val="0"/>
        <w:rPr>
          <w:rFonts w:ascii="Times New Roman" w:eastAsia="Times New Roman" w:hAnsi="Times New Roman" w:cs="Times New Roman"/>
          <w:i/>
          <w:sz w:val="18"/>
          <w:szCs w:val="18"/>
          <w:lang w:eastAsia="ru-RU"/>
        </w:rPr>
      </w:pPr>
      <w:r w:rsidRPr="009D49F2">
        <w:rPr>
          <w:rFonts w:ascii="Times New Roman" w:eastAsia="Times New Roman" w:hAnsi="Times New Roman" w:cs="Times New Roman"/>
          <w:i/>
          <w:sz w:val="18"/>
          <w:szCs w:val="18"/>
          <w:lang w:eastAsia="ru-RU"/>
        </w:rPr>
        <w:t>О внесении изменений в решение</w:t>
      </w:r>
    </w:p>
    <w:p w:rsidR="009D49F2" w:rsidRPr="009D49F2" w:rsidRDefault="009D49F2" w:rsidP="009D49F2">
      <w:pPr>
        <w:tabs>
          <w:tab w:val="left" w:pos="142"/>
          <w:tab w:val="left" w:pos="1276"/>
        </w:tabs>
        <w:spacing w:after="0" w:line="240" w:lineRule="auto"/>
        <w:outlineLvl w:val="0"/>
        <w:rPr>
          <w:rFonts w:ascii="Times New Roman" w:eastAsia="Times New Roman" w:hAnsi="Times New Roman" w:cs="Times New Roman"/>
          <w:i/>
          <w:sz w:val="18"/>
          <w:szCs w:val="18"/>
          <w:lang w:eastAsia="ru-RU"/>
        </w:rPr>
      </w:pPr>
      <w:r w:rsidRPr="009D49F2">
        <w:rPr>
          <w:rFonts w:ascii="Times New Roman" w:eastAsia="Times New Roman" w:hAnsi="Times New Roman" w:cs="Times New Roman"/>
          <w:i/>
          <w:sz w:val="18"/>
          <w:szCs w:val="18"/>
          <w:lang w:eastAsia="ru-RU"/>
        </w:rPr>
        <w:t>Думы Умыганского сельского поселения</w:t>
      </w:r>
    </w:p>
    <w:p w:rsidR="009D49F2" w:rsidRPr="009D49F2" w:rsidRDefault="009D49F2" w:rsidP="009D49F2">
      <w:pPr>
        <w:tabs>
          <w:tab w:val="left" w:pos="142"/>
          <w:tab w:val="left" w:pos="1276"/>
        </w:tabs>
        <w:spacing w:after="0" w:line="240" w:lineRule="auto"/>
        <w:outlineLvl w:val="0"/>
        <w:rPr>
          <w:rFonts w:ascii="Times New Roman" w:eastAsia="Times New Roman" w:hAnsi="Times New Roman" w:cs="Times New Roman"/>
          <w:i/>
          <w:sz w:val="18"/>
          <w:szCs w:val="18"/>
          <w:lang w:eastAsia="ru-RU"/>
        </w:rPr>
      </w:pPr>
      <w:r w:rsidRPr="009D49F2">
        <w:rPr>
          <w:rFonts w:ascii="Times New Roman" w:eastAsia="Times New Roman" w:hAnsi="Times New Roman" w:cs="Times New Roman"/>
          <w:i/>
          <w:sz w:val="18"/>
          <w:szCs w:val="18"/>
          <w:lang w:eastAsia="ru-RU"/>
        </w:rPr>
        <w:t>от 24.12.2021 г. № 134 «О бюджете Умыганского</w:t>
      </w:r>
    </w:p>
    <w:p w:rsidR="009D49F2" w:rsidRPr="009D49F2" w:rsidRDefault="009D49F2" w:rsidP="009D49F2">
      <w:pPr>
        <w:tabs>
          <w:tab w:val="left" w:pos="142"/>
          <w:tab w:val="left" w:pos="1276"/>
        </w:tabs>
        <w:spacing w:after="0" w:line="240" w:lineRule="auto"/>
        <w:outlineLvl w:val="0"/>
        <w:rPr>
          <w:rFonts w:ascii="Times New Roman" w:eastAsia="Times New Roman" w:hAnsi="Times New Roman" w:cs="Times New Roman"/>
          <w:i/>
          <w:sz w:val="18"/>
          <w:szCs w:val="18"/>
          <w:lang w:eastAsia="ru-RU"/>
        </w:rPr>
      </w:pPr>
      <w:r w:rsidRPr="009D49F2">
        <w:rPr>
          <w:rFonts w:ascii="Times New Roman" w:eastAsia="Times New Roman" w:hAnsi="Times New Roman" w:cs="Times New Roman"/>
          <w:i/>
          <w:sz w:val="18"/>
          <w:szCs w:val="18"/>
          <w:lang w:eastAsia="ru-RU"/>
        </w:rPr>
        <w:t>муниципального образования на 2022 год и на плановый</w:t>
      </w:r>
    </w:p>
    <w:p w:rsidR="009D49F2" w:rsidRPr="009D49F2" w:rsidRDefault="009D49F2" w:rsidP="009D49F2">
      <w:pPr>
        <w:tabs>
          <w:tab w:val="left" w:pos="142"/>
          <w:tab w:val="left" w:pos="1276"/>
        </w:tabs>
        <w:spacing w:after="0" w:line="240" w:lineRule="auto"/>
        <w:outlineLvl w:val="0"/>
        <w:rPr>
          <w:rFonts w:ascii="Times New Roman" w:eastAsia="Times New Roman" w:hAnsi="Times New Roman" w:cs="Times New Roman"/>
          <w:i/>
          <w:sz w:val="18"/>
          <w:szCs w:val="18"/>
          <w:lang w:eastAsia="ru-RU"/>
        </w:rPr>
      </w:pPr>
      <w:r w:rsidRPr="009D49F2">
        <w:rPr>
          <w:rFonts w:ascii="Times New Roman" w:eastAsia="Times New Roman" w:hAnsi="Times New Roman" w:cs="Times New Roman"/>
          <w:i/>
          <w:sz w:val="18"/>
          <w:szCs w:val="18"/>
          <w:lang w:eastAsia="ru-RU"/>
        </w:rPr>
        <w:t>период 2023 и 2024 годов»</w:t>
      </w:r>
    </w:p>
    <w:p w:rsidR="009D49F2" w:rsidRPr="009D49F2" w:rsidRDefault="009D49F2" w:rsidP="009D49F2">
      <w:pPr>
        <w:tabs>
          <w:tab w:val="left" w:pos="142"/>
          <w:tab w:val="left" w:pos="1276"/>
        </w:tabs>
        <w:spacing w:after="0" w:line="240" w:lineRule="auto"/>
        <w:outlineLvl w:val="0"/>
        <w:rPr>
          <w:rFonts w:ascii="Times New Roman" w:eastAsia="Times New Roman" w:hAnsi="Times New Roman" w:cs="Times New Roman"/>
          <w:i/>
          <w:sz w:val="18"/>
          <w:szCs w:val="18"/>
          <w:lang w:eastAsia="ru-RU"/>
        </w:rPr>
      </w:pPr>
      <w:r w:rsidRPr="009D49F2">
        <w:rPr>
          <w:rFonts w:ascii="Times New Roman" w:eastAsia="Times New Roman" w:hAnsi="Times New Roman" w:cs="Times New Roman"/>
          <w:i/>
          <w:sz w:val="18"/>
          <w:szCs w:val="18"/>
          <w:lang w:eastAsia="ru-RU"/>
        </w:rPr>
        <w:t>(с изменениями от 15.06.2022г. № 150,</w:t>
      </w:r>
    </w:p>
    <w:p w:rsidR="009D49F2" w:rsidRPr="009D49F2" w:rsidRDefault="009D49F2" w:rsidP="009D49F2">
      <w:pPr>
        <w:tabs>
          <w:tab w:val="left" w:pos="142"/>
          <w:tab w:val="left" w:pos="1276"/>
        </w:tabs>
        <w:spacing w:after="0" w:line="240" w:lineRule="auto"/>
        <w:outlineLvl w:val="0"/>
        <w:rPr>
          <w:rFonts w:ascii="Times New Roman" w:eastAsia="Times New Roman" w:hAnsi="Times New Roman" w:cs="Times New Roman"/>
          <w:i/>
          <w:sz w:val="18"/>
          <w:szCs w:val="18"/>
          <w:lang w:eastAsia="ru-RU"/>
        </w:rPr>
      </w:pPr>
      <w:r w:rsidRPr="009D49F2">
        <w:rPr>
          <w:rFonts w:ascii="Times New Roman" w:eastAsia="Times New Roman" w:hAnsi="Times New Roman" w:cs="Times New Roman"/>
          <w:i/>
          <w:sz w:val="18"/>
          <w:szCs w:val="18"/>
          <w:lang w:eastAsia="ru-RU"/>
        </w:rPr>
        <w:t>от 15.07.2022г. № 151, от 10.08.2022г. № 157,</w:t>
      </w:r>
    </w:p>
    <w:p w:rsidR="009D49F2" w:rsidRPr="009D49F2" w:rsidRDefault="009D49F2" w:rsidP="009D49F2">
      <w:pPr>
        <w:tabs>
          <w:tab w:val="left" w:pos="142"/>
          <w:tab w:val="left" w:pos="1276"/>
        </w:tabs>
        <w:spacing w:after="0" w:line="240" w:lineRule="auto"/>
        <w:outlineLvl w:val="0"/>
        <w:rPr>
          <w:rFonts w:ascii="Times New Roman" w:eastAsia="Times New Roman" w:hAnsi="Times New Roman" w:cs="Times New Roman"/>
          <w:i/>
          <w:sz w:val="18"/>
          <w:szCs w:val="18"/>
          <w:lang w:eastAsia="ru-RU"/>
        </w:rPr>
      </w:pPr>
      <w:r w:rsidRPr="009D49F2">
        <w:rPr>
          <w:rFonts w:ascii="Times New Roman" w:eastAsia="Times New Roman" w:hAnsi="Times New Roman" w:cs="Times New Roman"/>
          <w:i/>
          <w:sz w:val="18"/>
          <w:szCs w:val="18"/>
          <w:lang w:eastAsia="ru-RU"/>
        </w:rPr>
        <w:t>от 29.11.2022г. № 5)</w:t>
      </w:r>
    </w:p>
    <w:p w:rsidR="009D49F2" w:rsidRPr="009D49F2" w:rsidRDefault="009D49F2" w:rsidP="009D49F2">
      <w:pPr>
        <w:tabs>
          <w:tab w:val="left" w:pos="142"/>
          <w:tab w:val="left" w:pos="1276"/>
        </w:tabs>
        <w:spacing w:after="0" w:line="240" w:lineRule="auto"/>
        <w:ind w:firstLine="567"/>
        <w:jc w:val="both"/>
        <w:rPr>
          <w:rFonts w:ascii="Times New Roman" w:eastAsia="Times New Roman" w:hAnsi="Times New Roman" w:cs="Times New Roman"/>
          <w:sz w:val="18"/>
          <w:szCs w:val="18"/>
          <w:lang w:eastAsia="ru-RU"/>
        </w:rPr>
      </w:pPr>
    </w:p>
    <w:p w:rsidR="009D49F2" w:rsidRPr="009D49F2" w:rsidRDefault="009D49F2" w:rsidP="009D49F2">
      <w:pPr>
        <w:tabs>
          <w:tab w:val="left" w:pos="142"/>
          <w:tab w:val="left" w:pos="1276"/>
        </w:tabs>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Руководствуясь Бюджетным кодексом РФ, Федеральным законом «Об общих принципах организации местного самоуправления в Российской Федерации», решением Думы Тулунского муниципального района «О бюджете Тулунского муниципального района на 2022 год и на плановый период 2023 и 2024 годов», Положением о бюджетном процессе в Умыганском муниципальном образовании, статьями 33, 48 Устава Умыганского муниципального образования, Дума Умыганского сельского поселения</w:t>
      </w:r>
    </w:p>
    <w:p w:rsidR="009D49F2" w:rsidRPr="009D49F2" w:rsidRDefault="009D49F2" w:rsidP="009D49F2">
      <w:pPr>
        <w:tabs>
          <w:tab w:val="left" w:pos="142"/>
          <w:tab w:val="left" w:pos="1276"/>
        </w:tabs>
        <w:spacing w:after="0" w:line="240" w:lineRule="auto"/>
        <w:ind w:firstLine="567"/>
        <w:jc w:val="both"/>
        <w:rPr>
          <w:rFonts w:ascii="Times New Roman" w:eastAsia="Times New Roman" w:hAnsi="Times New Roman" w:cs="Times New Roman"/>
          <w:sz w:val="18"/>
          <w:szCs w:val="18"/>
          <w:lang w:eastAsia="ru-RU"/>
        </w:rPr>
      </w:pPr>
    </w:p>
    <w:p w:rsidR="009D49F2" w:rsidRPr="009D49F2" w:rsidRDefault="009D49F2" w:rsidP="009D49F2">
      <w:pPr>
        <w:tabs>
          <w:tab w:val="left" w:pos="142"/>
          <w:tab w:val="left" w:pos="1276"/>
        </w:tabs>
        <w:spacing w:after="0" w:line="240" w:lineRule="auto"/>
        <w:ind w:firstLine="567"/>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 Е Ш И Л А:</w:t>
      </w:r>
    </w:p>
    <w:p w:rsidR="009D49F2" w:rsidRPr="009D49F2" w:rsidRDefault="009D49F2" w:rsidP="009D49F2">
      <w:pPr>
        <w:tabs>
          <w:tab w:val="left" w:pos="142"/>
          <w:tab w:val="left" w:pos="1276"/>
        </w:tabs>
        <w:spacing w:after="0" w:line="240" w:lineRule="auto"/>
        <w:ind w:firstLine="567"/>
        <w:jc w:val="center"/>
        <w:rPr>
          <w:rFonts w:ascii="Times New Roman" w:eastAsia="Times New Roman" w:hAnsi="Times New Roman" w:cs="Times New Roman"/>
          <w:sz w:val="18"/>
          <w:szCs w:val="18"/>
          <w:lang w:eastAsia="ru-RU"/>
        </w:rPr>
      </w:pPr>
    </w:p>
    <w:p w:rsidR="009D49F2" w:rsidRPr="009D49F2" w:rsidRDefault="009D49F2" w:rsidP="009D49F2">
      <w:pPr>
        <w:tabs>
          <w:tab w:val="left" w:pos="142"/>
          <w:tab w:val="left" w:pos="1276"/>
        </w:tabs>
        <w:spacing w:after="0" w:line="240" w:lineRule="auto"/>
        <w:ind w:firstLine="56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Внести в решение Думы Умыганского сельского поселения от 24.12.2021 г. № 134 «О бюджете Умыганского муниципального образования на 2022 год и на плановый период 2023 и 2024 годов» следующие изменения:</w:t>
      </w:r>
    </w:p>
    <w:p w:rsidR="009D49F2" w:rsidRPr="009D49F2" w:rsidRDefault="009D49F2" w:rsidP="009D49F2">
      <w:pPr>
        <w:numPr>
          <w:ilvl w:val="0"/>
          <w:numId w:val="60"/>
        </w:num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Пункт 1 изложить в следующей редакции:</w:t>
      </w:r>
    </w:p>
    <w:p w:rsidR="009D49F2" w:rsidRPr="009D49F2" w:rsidRDefault="009D49F2" w:rsidP="009D49F2">
      <w:pPr>
        <w:tabs>
          <w:tab w:val="left" w:pos="142"/>
          <w:tab w:val="left" w:pos="1276"/>
        </w:tabs>
        <w:spacing w:after="0" w:line="240" w:lineRule="auto"/>
        <w:jc w:val="both"/>
        <w:outlineLvl w:val="0"/>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Утвердить основные характеристики бюджета Умыганского муниципального образования (далее местный бюджет) на 2022 год:</w:t>
      </w:r>
    </w:p>
    <w:p w:rsidR="009D49F2" w:rsidRPr="009D49F2" w:rsidRDefault="009D49F2" w:rsidP="009D49F2">
      <w:pPr>
        <w:numPr>
          <w:ilvl w:val="0"/>
          <w:numId w:val="61"/>
        </w:numPr>
        <w:tabs>
          <w:tab w:val="left" w:pos="142"/>
          <w:tab w:val="left" w:pos="1276"/>
        </w:tabs>
        <w:spacing w:after="0" w:line="240" w:lineRule="auto"/>
        <w:jc w:val="both"/>
        <w:outlineLvl w:val="0"/>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общий объем доходов в сумме 11 274,4 тыс. руб., в том числе безвозмездные поступления в сумме 9 974,0 тыс. руб., из них межбюджетные трансферты из областного бюджета в сумме 1 139,5 тыс. руб., из районного бюджета 8 834,5 тыс. руб.;</w:t>
      </w:r>
    </w:p>
    <w:p w:rsidR="009D49F2" w:rsidRPr="009D49F2" w:rsidRDefault="009D49F2" w:rsidP="009D49F2">
      <w:pPr>
        <w:numPr>
          <w:ilvl w:val="0"/>
          <w:numId w:val="61"/>
        </w:numPr>
        <w:tabs>
          <w:tab w:val="left" w:pos="142"/>
          <w:tab w:val="left" w:pos="1276"/>
        </w:tabs>
        <w:spacing w:after="0" w:line="240" w:lineRule="auto"/>
        <w:ind w:left="714" w:hanging="357"/>
        <w:jc w:val="both"/>
        <w:outlineLvl w:val="0"/>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общий объем расходов в сумме 12 114,2 тыс. руб.;</w:t>
      </w:r>
    </w:p>
    <w:p w:rsidR="009D49F2" w:rsidRPr="009D49F2" w:rsidRDefault="009D49F2" w:rsidP="009D49F2">
      <w:pPr>
        <w:numPr>
          <w:ilvl w:val="0"/>
          <w:numId w:val="61"/>
        </w:numPr>
        <w:tabs>
          <w:tab w:val="left" w:pos="142"/>
          <w:tab w:val="left" w:pos="1276"/>
        </w:tabs>
        <w:spacing w:after="0" w:line="240" w:lineRule="auto"/>
        <w:ind w:left="714" w:hanging="357"/>
        <w:jc w:val="both"/>
        <w:outlineLvl w:val="0"/>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размер дефицита в сумме 839,8 тыс. руб. или 64,6 % утвержденного общего годового объема доходов местного бюджета без учета утвержденного объема безвозмездных поступлений;</w:t>
      </w:r>
    </w:p>
    <w:p w:rsidR="009D49F2" w:rsidRPr="009D49F2" w:rsidRDefault="009D49F2" w:rsidP="009D49F2">
      <w:pPr>
        <w:numPr>
          <w:ilvl w:val="0"/>
          <w:numId w:val="61"/>
        </w:numPr>
        <w:tabs>
          <w:tab w:val="left" w:pos="142"/>
          <w:tab w:val="left" w:pos="1276"/>
        </w:tabs>
        <w:spacing w:after="0" w:line="240" w:lineRule="auto"/>
        <w:ind w:left="714" w:hanging="357"/>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установить, что превышение дефицита местного бюджета над ограничениями, установленными статьей 92.1 Бюджетного Кодекса Российской Федерации, осуществлено в пределах суммы снижения остатков средств на счетах по учету средств местного бюджета в объеме 796,8 тыс. руб.».</w:t>
      </w:r>
    </w:p>
    <w:p w:rsidR="009D49F2" w:rsidRPr="009D49F2" w:rsidRDefault="009D49F2" w:rsidP="009D49F2">
      <w:pPr>
        <w:numPr>
          <w:ilvl w:val="0"/>
          <w:numId w:val="60"/>
        </w:numPr>
        <w:tabs>
          <w:tab w:val="left" w:pos="1134"/>
        </w:tabs>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Пункт 10 изложить в следующей редакции:</w:t>
      </w:r>
    </w:p>
    <w:p w:rsidR="009D49F2" w:rsidRPr="009D49F2" w:rsidRDefault="009D49F2" w:rsidP="009D49F2">
      <w:pPr>
        <w:tabs>
          <w:tab w:val="left" w:pos="142"/>
          <w:tab w:val="left" w:pos="1276"/>
        </w:tabs>
        <w:spacing w:after="0" w:line="240" w:lineRule="auto"/>
        <w:jc w:val="both"/>
        <w:rPr>
          <w:rFonts w:ascii="Times New Roman" w:eastAsia="Times New Roman" w:hAnsi="Times New Roman" w:cs="Times New Roman"/>
          <w:sz w:val="18"/>
          <w:szCs w:val="18"/>
          <w:lang w:eastAsia="x-none"/>
        </w:rPr>
      </w:pPr>
      <w:r w:rsidRPr="009D49F2">
        <w:rPr>
          <w:rFonts w:ascii="Times New Roman" w:eastAsia="Times New Roman" w:hAnsi="Times New Roman" w:cs="Times New Roman"/>
          <w:sz w:val="18"/>
          <w:szCs w:val="18"/>
          <w:lang w:val="x-none" w:eastAsia="x-none"/>
        </w:rPr>
        <w:t xml:space="preserve">«10. Утвердить объем межбюджетных трансфертов, предоставляемых из бюджета Умыганского муниципального образования </w:t>
      </w:r>
      <w:r w:rsidRPr="009D49F2">
        <w:rPr>
          <w:rFonts w:ascii="Times New Roman" w:eastAsia="Times New Roman" w:hAnsi="Times New Roman" w:cs="Times New Roman"/>
          <w:sz w:val="18"/>
          <w:szCs w:val="18"/>
          <w:lang w:eastAsia="x-none"/>
        </w:rPr>
        <w:t>бюджету Тулунского муниципального района:</w:t>
      </w:r>
    </w:p>
    <w:p w:rsidR="009D49F2" w:rsidRPr="009D49F2" w:rsidRDefault="009D49F2" w:rsidP="009D49F2">
      <w:pPr>
        <w:tabs>
          <w:tab w:val="left" w:pos="142"/>
          <w:tab w:val="num" w:pos="851"/>
          <w:tab w:val="left" w:pos="1276"/>
        </w:tabs>
        <w:spacing w:after="0" w:line="240" w:lineRule="auto"/>
        <w:ind w:firstLine="567"/>
        <w:jc w:val="both"/>
        <w:rPr>
          <w:rFonts w:ascii="Times New Roman" w:eastAsia="Times New Roman" w:hAnsi="Times New Roman" w:cs="Times New Roman"/>
          <w:sz w:val="18"/>
          <w:szCs w:val="18"/>
          <w:lang w:eastAsia="x-none"/>
        </w:rPr>
      </w:pP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на 2022 год</w:t>
      </w: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 xml:space="preserve">в сумме </w:t>
      </w:r>
      <w:r w:rsidRPr="009D49F2">
        <w:rPr>
          <w:rFonts w:ascii="Times New Roman" w:eastAsia="Times New Roman" w:hAnsi="Times New Roman" w:cs="Times New Roman"/>
          <w:sz w:val="18"/>
          <w:szCs w:val="18"/>
          <w:lang w:eastAsia="x-none"/>
        </w:rPr>
        <w:t xml:space="preserve">1 990,6 </w:t>
      </w:r>
      <w:r w:rsidRPr="009D49F2">
        <w:rPr>
          <w:rFonts w:ascii="Times New Roman" w:eastAsia="Times New Roman" w:hAnsi="Times New Roman" w:cs="Times New Roman"/>
          <w:sz w:val="18"/>
          <w:szCs w:val="18"/>
          <w:lang w:val="x-none" w:eastAsia="x-none"/>
        </w:rPr>
        <w:t>тыс. руб.</w:t>
      </w:r>
      <w:r w:rsidRPr="009D49F2">
        <w:rPr>
          <w:rFonts w:ascii="Times New Roman" w:eastAsia="Times New Roman" w:hAnsi="Times New Roman" w:cs="Times New Roman"/>
          <w:sz w:val="18"/>
          <w:szCs w:val="18"/>
          <w:lang w:eastAsia="x-none"/>
        </w:rPr>
        <w:t>;</w:t>
      </w:r>
    </w:p>
    <w:p w:rsidR="009D49F2" w:rsidRPr="009D49F2" w:rsidRDefault="009D49F2" w:rsidP="009D49F2">
      <w:pPr>
        <w:tabs>
          <w:tab w:val="left" w:pos="142"/>
          <w:tab w:val="num" w:pos="851"/>
          <w:tab w:val="left" w:pos="1276"/>
        </w:tabs>
        <w:spacing w:after="0" w:line="240" w:lineRule="auto"/>
        <w:ind w:firstLine="567"/>
        <w:jc w:val="both"/>
        <w:rPr>
          <w:rFonts w:ascii="Times New Roman" w:eastAsia="Times New Roman" w:hAnsi="Times New Roman" w:cs="Times New Roman"/>
          <w:sz w:val="18"/>
          <w:szCs w:val="18"/>
          <w:lang w:eastAsia="x-none"/>
        </w:rPr>
      </w:pP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на 2023 год</w:t>
      </w: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 xml:space="preserve">в сумме </w:t>
      </w:r>
      <w:r w:rsidRPr="009D49F2">
        <w:rPr>
          <w:rFonts w:ascii="Times New Roman" w:eastAsia="Times New Roman" w:hAnsi="Times New Roman" w:cs="Times New Roman"/>
          <w:sz w:val="18"/>
          <w:szCs w:val="18"/>
          <w:lang w:eastAsia="x-none"/>
        </w:rPr>
        <w:t>1 501,4</w:t>
      </w:r>
      <w:r w:rsidRPr="009D49F2">
        <w:rPr>
          <w:rFonts w:ascii="Times New Roman" w:eastAsia="Times New Roman" w:hAnsi="Times New Roman" w:cs="Times New Roman"/>
          <w:sz w:val="18"/>
          <w:szCs w:val="18"/>
          <w:lang w:val="x-none" w:eastAsia="x-none"/>
        </w:rPr>
        <w:t xml:space="preserve"> тыс. руб.</w:t>
      </w:r>
      <w:r w:rsidRPr="009D49F2">
        <w:rPr>
          <w:rFonts w:ascii="Times New Roman" w:eastAsia="Times New Roman" w:hAnsi="Times New Roman" w:cs="Times New Roman"/>
          <w:sz w:val="18"/>
          <w:szCs w:val="18"/>
          <w:lang w:eastAsia="x-none"/>
        </w:rPr>
        <w:t>;</w:t>
      </w:r>
    </w:p>
    <w:p w:rsidR="009D49F2" w:rsidRPr="009D49F2" w:rsidRDefault="009D49F2" w:rsidP="009D49F2">
      <w:pPr>
        <w:tabs>
          <w:tab w:val="left" w:pos="142"/>
          <w:tab w:val="num" w:pos="851"/>
          <w:tab w:val="left" w:pos="1276"/>
        </w:tabs>
        <w:spacing w:after="0" w:line="240" w:lineRule="auto"/>
        <w:ind w:firstLine="567"/>
        <w:jc w:val="both"/>
        <w:rPr>
          <w:rFonts w:ascii="Times New Roman" w:eastAsia="Times New Roman" w:hAnsi="Times New Roman" w:cs="Times New Roman"/>
          <w:sz w:val="18"/>
          <w:szCs w:val="18"/>
          <w:lang w:eastAsia="x-none"/>
        </w:rPr>
      </w:pP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на 2024 год</w:t>
      </w:r>
      <w:r w:rsidRPr="009D49F2">
        <w:rPr>
          <w:rFonts w:ascii="Times New Roman" w:eastAsia="Times New Roman" w:hAnsi="Times New Roman" w:cs="Times New Roman"/>
          <w:sz w:val="18"/>
          <w:szCs w:val="18"/>
          <w:lang w:eastAsia="x-none"/>
        </w:rPr>
        <w:t xml:space="preserve"> </w:t>
      </w:r>
      <w:r w:rsidRPr="009D49F2">
        <w:rPr>
          <w:rFonts w:ascii="Times New Roman" w:eastAsia="Times New Roman" w:hAnsi="Times New Roman" w:cs="Times New Roman"/>
          <w:sz w:val="18"/>
          <w:szCs w:val="18"/>
          <w:lang w:val="x-none" w:eastAsia="x-none"/>
        </w:rPr>
        <w:t xml:space="preserve">в сумме </w:t>
      </w:r>
      <w:r w:rsidRPr="009D49F2">
        <w:rPr>
          <w:rFonts w:ascii="Times New Roman" w:eastAsia="Times New Roman" w:hAnsi="Times New Roman" w:cs="Times New Roman"/>
          <w:sz w:val="18"/>
          <w:szCs w:val="18"/>
          <w:lang w:eastAsia="x-none"/>
        </w:rPr>
        <w:t>1 501,4</w:t>
      </w:r>
      <w:r w:rsidRPr="009D49F2">
        <w:rPr>
          <w:rFonts w:ascii="Times New Roman" w:eastAsia="Times New Roman" w:hAnsi="Times New Roman" w:cs="Times New Roman"/>
          <w:sz w:val="18"/>
          <w:szCs w:val="18"/>
          <w:lang w:val="x-none" w:eastAsia="x-none"/>
        </w:rPr>
        <w:t xml:space="preserve"> тыс. руб.</w:t>
      </w:r>
      <w:r w:rsidRPr="009D49F2">
        <w:rPr>
          <w:rFonts w:ascii="Times New Roman" w:eastAsia="Times New Roman" w:hAnsi="Times New Roman" w:cs="Times New Roman"/>
          <w:sz w:val="18"/>
          <w:szCs w:val="18"/>
          <w:lang w:eastAsia="x-none"/>
        </w:rPr>
        <w:t>».</w:t>
      </w:r>
    </w:p>
    <w:p w:rsidR="009D49F2" w:rsidRPr="009D49F2" w:rsidRDefault="009D49F2" w:rsidP="009D49F2">
      <w:pPr>
        <w:numPr>
          <w:ilvl w:val="0"/>
          <w:numId w:val="60"/>
        </w:numPr>
        <w:tabs>
          <w:tab w:val="left" w:pos="0"/>
          <w:tab w:val="left" w:pos="1134"/>
        </w:tabs>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Приложения 1, 3, 5, 7, 9, 12 изложить в новой редакции (прилагаются);</w:t>
      </w:r>
    </w:p>
    <w:p w:rsidR="009D49F2" w:rsidRPr="009D49F2" w:rsidRDefault="009D49F2" w:rsidP="009D49F2">
      <w:pPr>
        <w:numPr>
          <w:ilvl w:val="0"/>
          <w:numId w:val="60"/>
        </w:numPr>
        <w:tabs>
          <w:tab w:val="left" w:pos="426"/>
          <w:tab w:val="left" w:pos="1134"/>
        </w:tabs>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Опубликовать настоящее решение в газете «Умыганская панорама» и разместить на официальном сайте администрации Умыганского муниципального образования в информационно-телекоммуникационной сети «Интернет».</w:t>
      </w:r>
    </w:p>
    <w:p w:rsidR="009D49F2" w:rsidRPr="009D49F2" w:rsidRDefault="009D49F2" w:rsidP="009D49F2">
      <w:pPr>
        <w:tabs>
          <w:tab w:val="left" w:pos="142"/>
          <w:tab w:val="left" w:pos="426"/>
          <w:tab w:val="num" w:pos="709"/>
          <w:tab w:val="num" w:pos="851"/>
          <w:tab w:val="left" w:pos="1276"/>
        </w:tabs>
        <w:spacing w:after="0" w:line="240" w:lineRule="auto"/>
        <w:ind w:left="720" w:hanging="360"/>
        <w:jc w:val="both"/>
        <w:rPr>
          <w:rFonts w:ascii="Times New Roman" w:eastAsia="Times New Roman" w:hAnsi="Times New Roman" w:cs="Times New Roman"/>
          <w:sz w:val="18"/>
          <w:szCs w:val="18"/>
          <w:lang w:eastAsia="x-none"/>
        </w:rPr>
      </w:pPr>
    </w:p>
    <w:p w:rsidR="009D49F2" w:rsidRPr="009D49F2" w:rsidRDefault="009D49F2" w:rsidP="009D49F2">
      <w:pPr>
        <w:tabs>
          <w:tab w:val="left" w:pos="142"/>
          <w:tab w:val="left" w:pos="426"/>
          <w:tab w:val="num" w:pos="709"/>
          <w:tab w:val="num" w:pos="851"/>
          <w:tab w:val="left" w:pos="1276"/>
        </w:tabs>
        <w:spacing w:after="0" w:line="240" w:lineRule="auto"/>
        <w:ind w:firstLine="567"/>
        <w:jc w:val="both"/>
        <w:rPr>
          <w:rFonts w:ascii="Times New Roman" w:eastAsia="Times New Roman" w:hAnsi="Times New Roman" w:cs="Times New Roman"/>
          <w:sz w:val="18"/>
          <w:szCs w:val="18"/>
          <w:lang w:eastAsia="x-none"/>
        </w:rPr>
      </w:pPr>
    </w:p>
    <w:p w:rsidR="009D49F2" w:rsidRPr="009D49F2" w:rsidRDefault="009D49F2" w:rsidP="009D49F2">
      <w:pPr>
        <w:tabs>
          <w:tab w:val="left" w:pos="142"/>
          <w:tab w:val="num" w:pos="720"/>
          <w:tab w:val="left" w:pos="1276"/>
        </w:tabs>
        <w:spacing w:after="0" w:line="240" w:lineRule="auto"/>
        <w:outlineLvl w:val="0"/>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w:t>
      </w:r>
    </w:p>
    <w:p w:rsidR="009D49F2" w:rsidRPr="009D49F2" w:rsidRDefault="009D49F2" w:rsidP="009D49F2">
      <w:pPr>
        <w:tabs>
          <w:tab w:val="left" w:pos="142"/>
          <w:tab w:val="num" w:pos="720"/>
          <w:tab w:val="left" w:pos="1276"/>
        </w:tabs>
        <w:spacing w:after="0" w:line="240" w:lineRule="auto"/>
        <w:outlineLvl w:val="0"/>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Умыганского сельского поселения                                        Савицкий В.Н.</w:t>
      </w:r>
    </w:p>
    <w:p w:rsidR="009D49F2" w:rsidRPr="009D49F2" w:rsidRDefault="009D49F2" w:rsidP="009D49F2">
      <w:pPr>
        <w:spacing w:after="0" w:line="240" w:lineRule="auto"/>
        <w:rPr>
          <w:rFonts w:ascii="Times New Roman" w:eastAsia="Times New Roman" w:hAnsi="Times New Roman" w:cs="Times New Roman"/>
          <w:sz w:val="18"/>
          <w:szCs w:val="18"/>
          <w:lang w:eastAsia="ru-RU"/>
        </w:rPr>
      </w:pPr>
    </w:p>
    <w:p w:rsidR="009D49F2" w:rsidRPr="009D49F2" w:rsidRDefault="009D49F2" w:rsidP="009D49F2">
      <w:pPr>
        <w:spacing w:after="0" w:line="240" w:lineRule="auto"/>
        <w:rPr>
          <w:rFonts w:ascii="Times New Roman" w:eastAsia="Times New Roman" w:hAnsi="Times New Roman" w:cs="Times New Roman"/>
          <w:sz w:val="18"/>
          <w:szCs w:val="18"/>
          <w:lang w:eastAsia="ru-RU"/>
        </w:rPr>
      </w:pPr>
    </w:p>
    <w:p w:rsidR="009D49F2" w:rsidRPr="009D49F2" w:rsidRDefault="009D49F2" w:rsidP="009D49F2">
      <w:pPr>
        <w:spacing w:after="0" w:line="240" w:lineRule="auto"/>
        <w:rPr>
          <w:rFonts w:ascii="Times New Roman" w:eastAsia="Times New Roman" w:hAnsi="Times New Roman" w:cs="Times New Roman"/>
          <w:sz w:val="18"/>
          <w:szCs w:val="18"/>
          <w:lang w:eastAsia="ru-RU"/>
        </w:rPr>
      </w:pPr>
    </w:p>
    <w:p w:rsidR="009D49F2" w:rsidRPr="009D49F2" w:rsidRDefault="009D49F2" w:rsidP="009D49F2">
      <w:pPr>
        <w:tabs>
          <w:tab w:val="left" w:pos="7410"/>
        </w:tabs>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p>
    <w:tbl>
      <w:tblPr>
        <w:tblW w:w="11224" w:type="dxa"/>
        <w:tblInd w:w="-426" w:type="dxa"/>
        <w:tblLayout w:type="fixed"/>
        <w:tblLook w:val="04A0" w:firstRow="1" w:lastRow="0" w:firstColumn="1" w:lastColumn="0" w:noHBand="0" w:noVBand="1"/>
      </w:tblPr>
      <w:tblGrid>
        <w:gridCol w:w="283"/>
        <w:gridCol w:w="6175"/>
        <w:gridCol w:w="1619"/>
        <w:gridCol w:w="55"/>
        <w:gridCol w:w="1929"/>
        <w:gridCol w:w="993"/>
        <w:gridCol w:w="141"/>
        <w:gridCol w:w="29"/>
      </w:tblGrid>
      <w:tr w:rsidR="009D49F2" w:rsidRPr="009D49F2" w:rsidTr="008E0228">
        <w:trPr>
          <w:trHeight w:val="315"/>
        </w:trPr>
        <w:tc>
          <w:tcPr>
            <w:tcW w:w="11224" w:type="dxa"/>
            <w:gridSpan w:val="8"/>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Приложение № 1</w:t>
            </w:r>
          </w:p>
        </w:tc>
      </w:tr>
      <w:tr w:rsidR="009D49F2" w:rsidRPr="009D49F2" w:rsidTr="008E0228">
        <w:trPr>
          <w:trHeight w:val="315"/>
        </w:trPr>
        <w:tc>
          <w:tcPr>
            <w:tcW w:w="283" w:type="dxa"/>
            <w:noWrap/>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c>
          <w:tcPr>
            <w:tcW w:w="10941" w:type="dxa"/>
            <w:gridSpan w:val="7"/>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к решению Думы Умыганского сельского</w:t>
            </w:r>
          </w:p>
        </w:tc>
      </w:tr>
      <w:tr w:rsidR="009D49F2" w:rsidRPr="009D49F2" w:rsidTr="008E0228">
        <w:trPr>
          <w:trHeight w:val="315"/>
        </w:trPr>
        <w:tc>
          <w:tcPr>
            <w:tcW w:w="283" w:type="dxa"/>
            <w:noWrap/>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c>
          <w:tcPr>
            <w:tcW w:w="10941" w:type="dxa"/>
            <w:gridSpan w:val="7"/>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поселения "О внесении изменений</w:t>
            </w:r>
          </w:p>
        </w:tc>
      </w:tr>
      <w:tr w:rsidR="009D49F2" w:rsidRPr="009D49F2" w:rsidTr="008E0228">
        <w:trPr>
          <w:trHeight w:val="315"/>
        </w:trPr>
        <w:tc>
          <w:tcPr>
            <w:tcW w:w="283" w:type="dxa"/>
            <w:noWrap/>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c>
          <w:tcPr>
            <w:tcW w:w="10941" w:type="dxa"/>
            <w:gridSpan w:val="7"/>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в решение Думы Умыганского</w:t>
            </w:r>
          </w:p>
        </w:tc>
      </w:tr>
      <w:tr w:rsidR="009D49F2" w:rsidRPr="009D49F2" w:rsidTr="008E0228">
        <w:trPr>
          <w:trHeight w:val="315"/>
        </w:trPr>
        <w:tc>
          <w:tcPr>
            <w:tcW w:w="283" w:type="dxa"/>
            <w:noWrap/>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c>
          <w:tcPr>
            <w:tcW w:w="10941" w:type="dxa"/>
            <w:gridSpan w:val="7"/>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сельского поселения "О бюджете Умыганского</w:t>
            </w:r>
          </w:p>
        </w:tc>
      </w:tr>
      <w:tr w:rsidR="009D49F2" w:rsidRPr="009D49F2" w:rsidTr="008E0228">
        <w:trPr>
          <w:trHeight w:val="315"/>
        </w:trPr>
        <w:tc>
          <w:tcPr>
            <w:tcW w:w="11224" w:type="dxa"/>
            <w:gridSpan w:val="8"/>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 xml:space="preserve">                                                                                                  муниципального образования на 2022 год</w:t>
            </w:r>
          </w:p>
        </w:tc>
      </w:tr>
      <w:tr w:rsidR="009D49F2" w:rsidRPr="009D49F2" w:rsidTr="008E0228">
        <w:trPr>
          <w:trHeight w:val="315"/>
        </w:trPr>
        <w:tc>
          <w:tcPr>
            <w:tcW w:w="11224" w:type="dxa"/>
            <w:gridSpan w:val="8"/>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и на плановый период 2023 и 2024 годов"</w:t>
            </w:r>
          </w:p>
        </w:tc>
      </w:tr>
      <w:tr w:rsidR="009D49F2" w:rsidRPr="009D49F2" w:rsidTr="008E0228">
        <w:trPr>
          <w:trHeight w:val="315"/>
        </w:trPr>
        <w:tc>
          <w:tcPr>
            <w:tcW w:w="11224" w:type="dxa"/>
            <w:gridSpan w:val="8"/>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от  23.12. 2022г. № 17  </w:t>
            </w:r>
          </w:p>
        </w:tc>
      </w:tr>
      <w:tr w:rsidR="009D49F2" w:rsidRPr="009D49F2" w:rsidTr="008E0228">
        <w:trPr>
          <w:trHeight w:val="315"/>
        </w:trPr>
        <w:tc>
          <w:tcPr>
            <w:tcW w:w="283" w:type="dxa"/>
            <w:noWrap/>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c>
          <w:tcPr>
            <w:tcW w:w="10941" w:type="dxa"/>
            <w:gridSpan w:val="7"/>
            <w:noWrap/>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r>
      <w:tr w:rsidR="009D49F2" w:rsidRPr="009D49F2" w:rsidTr="008E0228">
        <w:trPr>
          <w:trHeight w:val="315"/>
        </w:trPr>
        <w:tc>
          <w:tcPr>
            <w:tcW w:w="11224" w:type="dxa"/>
            <w:gridSpan w:val="8"/>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Приложение № 1</w:t>
            </w:r>
          </w:p>
        </w:tc>
      </w:tr>
      <w:tr w:rsidR="009D49F2" w:rsidRPr="009D49F2" w:rsidTr="008E0228">
        <w:trPr>
          <w:trHeight w:val="315"/>
        </w:trPr>
        <w:tc>
          <w:tcPr>
            <w:tcW w:w="11224" w:type="dxa"/>
            <w:gridSpan w:val="8"/>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к решению Думы Умыганского</w:t>
            </w:r>
          </w:p>
        </w:tc>
      </w:tr>
      <w:tr w:rsidR="009D49F2" w:rsidRPr="009D49F2" w:rsidTr="008E0228">
        <w:trPr>
          <w:trHeight w:val="315"/>
        </w:trPr>
        <w:tc>
          <w:tcPr>
            <w:tcW w:w="11224" w:type="dxa"/>
            <w:gridSpan w:val="8"/>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сельского поселения "О бюджете Умыганского</w:t>
            </w:r>
          </w:p>
        </w:tc>
      </w:tr>
      <w:tr w:rsidR="009D49F2" w:rsidRPr="009D49F2" w:rsidTr="008E0228">
        <w:trPr>
          <w:trHeight w:val="315"/>
        </w:trPr>
        <w:tc>
          <w:tcPr>
            <w:tcW w:w="11224" w:type="dxa"/>
            <w:gridSpan w:val="8"/>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муниципального образования на 2022 год</w:t>
            </w:r>
          </w:p>
        </w:tc>
      </w:tr>
      <w:tr w:rsidR="009D49F2" w:rsidRPr="009D49F2" w:rsidTr="008E0228">
        <w:trPr>
          <w:trHeight w:val="315"/>
        </w:trPr>
        <w:tc>
          <w:tcPr>
            <w:tcW w:w="11224" w:type="dxa"/>
            <w:gridSpan w:val="8"/>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и на плановый период 2023 и 2024 годов"</w:t>
            </w:r>
          </w:p>
        </w:tc>
      </w:tr>
      <w:tr w:rsidR="009D49F2" w:rsidRPr="009D49F2" w:rsidTr="008E0228">
        <w:trPr>
          <w:trHeight w:val="315"/>
        </w:trPr>
        <w:tc>
          <w:tcPr>
            <w:tcW w:w="11224" w:type="dxa"/>
            <w:gridSpan w:val="8"/>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от 24 .12. 2021г. № 134  </w:t>
            </w:r>
          </w:p>
        </w:tc>
      </w:tr>
      <w:tr w:rsidR="009D49F2" w:rsidRPr="009D49F2" w:rsidTr="008E0228">
        <w:trPr>
          <w:trHeight w:val="315"/>
        </w:trPr>
        <w:tc>
          <w:tcPr>
            <w:tcW w:w="11224" w:type="dxa"/>
            <w:gridSpan w:val="8"/>
            <w:noWrap/>
            <w:vAlign w:val="bottom"/>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p>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ПРОГНОЗИРУЕМЫЕ ДОХОДЫ БЮДЖЕТА УМЫГАНСКОГО МУНИЦИПАЛЬНОГО ОБРАЗОВАНИЯ НА 2022 ГОД</w:t>
            </w:r>
          </w:p>
        </w:tc>
      </w:tr>
      <w:tr w:rsidR="009D49F2" w:rsidRPr="009D49F2" w:rsidTr="008E0228">
        <w:trPr>
          <w:trHeight w:val="315"/>
        </w:trPr>
        <w:tc>
          <w:tcPr>
            <w:tcW w:w="11224" w:type="dxa"/>
            <w:gridSpan w:val="8"/>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proofErr w:type="spellStart"/>
            <w:r w:rsidRPr="009D49F2">
              <w:rPr>
                <w:rFonts w:ascii="Times New Roman" w:eastAsia="Times New Roman" w:hAnsi="Times New Roman" w:cs="Times New Roman"/>
                <w:sz w:val="18"/>
                <w:szCs w:val="18"/>
                <w:lang w:eastAsia="ru-RU"/>
              </w:rPr>
              <w:t>тыс.руб</w:t>
            </w:r>
            <w:proofErr w:type="spellEnd"/>
            <w:r w:rsidRPr="009D49F2">
              <w:rPr>
                <w:rFonts w:ascii="Times New Roman" w:eastAsia="Times New Roman" w:hAnsi="Times New Roman" w:cs="Times New Roman"/>
                <w:sz w:val="18"/>
                <w:szCs w:val="18"/>
                <w:lang w:eastAsia="ru-RU"/>
              </w:rPr>
              <w:t>.</w:t>
            </w:r>
          </w:p>
        </w:tc>
      </w:tr>
      <w:tr w:rsidR="009D49F2" w:rsidRPr="009D49F2" w:rsidTr="008E0228">
        <w:trPr>
          <w:trHeight w:val="1095"/>
        </w:trPr>
        <w:tc>
          <w:tcPr>
            <w:tcW w:w="6458" w:type="dxa"/>
            <w:gridSpan w:val="2"/>
            <w:tcBorders>
              <w:top w:val="single" w:sz="4" w:space="0" w:color="auto"/>
              <w:left w:val="single" w:sz="4" w:space="0" w:color="auto"/>
              <w:bottom w:val="single" w:sz="4" w:space="0" w:color="auto"/>
              <w:right w:val="single" w:sz="4" w:space="0" w:color="auto"/>
            </w:tcBorders>
            <w:vAlign w:val="center"/>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Наименование </w:t>
            </w:r>
          </w:p>
        </w:tc>
        <w:tc>
          <w:tcPr>
            <w:tcW w:w="1674" w:type="dxa"/>
            <w:gridSpan w:val="2"/>
            <w:tcBorders>
              <w:top w:val="single" w:sz="4" w:space="0" w:color="auto"/>
              <w:left w:val="nil"/>
              <w:bottom w:val="single" w:sz="4" w:space="0" w:color="auto"/>
              <w:right w:val="single" w:sz="4" w:space="0" w:color="auto"/>
            </w:tcBorders>
            <w:vAlign w:val="center"/>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Код бюджетной классификации Российской Федерации</w:t>
            </w:r>
          </w:p>
        </w:tc>
        <w:tc>
          <w:tcPr>
            <w:tcW w:w="3092" w:type="dxa"/>
            <w:gridSpan w:val="4"/>
            <w:tcBorders>
              <w:top w:val="single" w:sz="4" w:space="0" w:color="auto"/>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Сумма </w:t>
            </w:r>
          </w:p>
        </w:tc>
      </w:tr>
      <w:tr w:rsidR="009D49F2" w:rsidRPr="009D49F2" w:rsidTr="008E0228">
        <w:trPr>
          <w:trHeight w:val="345"/>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НАЛОГОВЫЕ И НЕНАЛОГОВЫЕ ДОХОДЫ</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000 1 00 00000 00 0000 000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1300,4</w:t>
            </w:r>
          </w:p>
        </w:tc>
      </w:tr>
      <w:tr w:rsidR="009D49F2" w:rsidRPr="009D49F2" w:rsidTr="008E0228">
        <w:trPr>
          <w:trHeight w:val="45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НАЛОГИ НА ПРИБЫЛЬ, ДОХОДЫ</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000 1 01 00000 00 0000 000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179,1</w:t>
            </w:r>
          </w:p>
        </w:tc>
      </w:tr>
      <w:tr w:rsidR="009D49F2" w:rsidRPr="009D49F2" w:rsidTr="008E0228">
        <w:trPr>
          <w:trHeight w:val="435"/>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Налог на доходы физических лиц </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000 1 01 02000 01 0000 110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179,1</w:t>
            </w:r>
          </w:p>
        </w:tc>
      </w:tr>
      <w:tr w:rsidR="009D49F2" w:rsidRPr="009D49F2" w:rsidTr="008E0228">
        <w:trPr>
          <w:trHeight w:val="675"/>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НАЛОГИ НА ТОВАРЫ (РАБОТЫ, УСЛУГИ), РЕАЛИЗУЕМЫЕ НА ТЕРРИТОРИИ РОССИЙСКОЙ ФЕДЕРАЦИИ</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000 1 03 00000 00 0000 000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700,4</w:t>
            </w:r>
          </w:p>
        </w:tc>
      </w:tr>
      <w:tr w:rsidR="009D49F2" w:rsidRPr="009D49F2" w:rsidTr="008E0228">
        <w:trPr>
          <w:trHeight w:val="645"/>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Акцизы по подакцизным товарам (продукции), производимым на территории Российской Федерации</w:t>
            </w:r>
          </w:p>
        </w:tc>
        <w:tc>
          <w:tcPr>
            <w:tcW w:w="1674" w:type="dxa"/>
            <w:gridSpan w:val="2"/>
            <w:tcBorders>
              <w:top w:val="nil"/>
              <w:left w:val="nil"/>
              <w:bottom w:val="single" w:sz="4" w:space="0" w:color="auto"/>
              <w:right w:val="single" w:sz="4" w:space="0" w:color="auto"/>
            </w:tcBorders>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000 1 03 02000 01 0000 110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700,4</w:t>
            </w:r>
          </w:p>
        </w:tc>
      </w:tr>
      <w:tr w:rsidR="009D49F2" w:rsidRPr="009D49F2" w:rsidTr="008E0228">
        <w:trPr>
          <w:trHeight w:val="48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НАЛОГИ НА СОВОКУПНЫЙ ДОХОД</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000 1 05 00000 00 0000 000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22,9</w:t>
            </w:r>
          </w:p>
        </w:tc>
      </w:tr>
      <w:tr w:rsidR="009D49F2" w:rsidRPr="009D49F2" w:rsidTr="008E0228">
        <w:trPr>
          <w:trHeight w:val="48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Единый сельскохозяйственный налог</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000 1 05 03000 01 0000 110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22,9</w:t>
            </w:r>
          </w:p>
        </w:tc>
      </w:tr>
      <w:tr w:rsidR="009D49F2" w:rsidRPr="009D49F2" w:rsidTr="008E0228">
        <w:trPr>
          <w:trHeight w:val="48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НАЛОГИ НА ИМУЩЕСТВО</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000 1 06 00000 00 0000 000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329,2</w:t>
            </w:r>
          </w:p>
        </w:tc>
      </w:tr>
      <w:tr w:rsidR="009D49F2" w:rsidRPr="009D49F2" w:rsidTr="008E0228">
        <w:trPr>
          <w:trHeight w:val="405"/>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Налог на имущество физических лиц</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000 1 06 01000 00 0000 110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88,5</w:t>
            </w:r>
          </w:p>
        </w:tc>
      </w:tr>
      <w:tr w:rsidR="009D49F2" w:rsidRPr="009D49F2" w:rsidTr="008E0228">
        <w:trPr>
          <w:trHeight w:val="435"/>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Земельный налог </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000 1 06 06000 00 0000 110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240,7</w:t>
            </w:r>
          </w:p>
        </w:tc>
      </w:tr>
      <w:tr w:rsidR="009D49F2" w:rsidRPr="009D49F2" w:rsidTr="008E0228">
        <w:trPr>
          <w:trHeight w:val="405"/>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ГОСУДАРСТВЕННАЯ ПОШЛИНА</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000 1 08 00000 00 0000 000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w:t>
            </w:r>
          </w:p>
        </w:tc>
      </w:tr>
      <w:tr w:rsidR="009D49F2" w:rsidRPr="009D49F2" w:rsidTr="008E0228">
        <w:trPr>
          <w:trHeight w:val="75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000 1 08 04000 01 0000 110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w:t>
            </w:r>
          </w:p>
        </w:tc>
      </w:tr>
      <w:tr w:rsidR="009D49F2" w:rsidRPr="009D49F2" w:rsidTr="008E0228">
        <w:trPr>
          <w:trHeight w:val="735"/>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ДОХОДЫ ОТ ИСПОЛЬЗОВАНИЯ ИМУЩЕСТВА, НАХОДЯЩЕГОСЯ В ГОСУДАРСТВЕННОЙ И МУНИЦИПАЛЬНОЙ СОБСТВЕННОСТИ</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000 1 11 00000 00 0000 000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19,2</w:t>
            </w:r>
          </w:p>
        </w:tc>
      </w:tr>
      <w:tr w:rsidR="009D49F2" w:rsidRPr="009D49F2" w:rsidTr="008E0228">
        <w:trPr>
          <w:trHeight w:val="1335"/>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000 1 11 05000 00 0000 120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19,2</w:t>
            </w:r>
          </w:p>
        </w:tc>
      </w:tr>
      <w:tr w:rsidR="009D49F2" w:rsidRPr="009D49F2" w:rsidTr="008E0228">
        <w:trPr>
          <w:trHeight w:val="69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ДОХОДЫ  ОТ  ОКАЗАНИЯ  ПЛАТНЫХ  УСЛУГ  (РАБОТ)  И КОМПЕНСАЦИИ ЗАТРАТ ГОСУДАРСТВА</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000 1 13 00000 00 0000 000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48,8</w:t>
            </w:r>
          </w:p>
        </w:tc>
      </w:tr>
      <w:tr w:rsidR="009D49F2" w:rsidRPr="009D49F2" w:rsidTr="008E0228">
        <w:trPr>
          <w:trHeight w:val="42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Доходы от оказания платных услуг (работ)</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000 1 13 01000 00 0000 130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44,0</w:t>
            </w:r>
          </w:p>
        </w:tc>
      </w:tr>
      <w:tr w:rsidR="009D49F2" w:rsidRPr="009D49F2" w:rsidTr="008E0228">
        <w:trPr>
          <w:trHeight w:val="345"/>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Доходы от компенсации затрат государства</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000 1 13 02000 00 0000 130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4,8</w:t>
            </w:r>
          </w:p>
        </w:tc>
      </w:tr>
      <w:tr w:rsidR="009D49F2" w:rsidRPr="009D49F2" w:rsidTr="008E0228">
        <w:trPr>
          <w:trHeight w:val="36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БЕЗВОЗМЕЗДНЫЕ ПОСТУПЛЕНИЯ</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000 2 00 00000 00 0000 000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9974,0</w:t>
            </w:r>
          </w:p>
        </w:tc>
      </w:tr>
      <w:tr w:rsidR="009D49F2" w:rsidRPr="009D49F2" w:rsidTr="008E0228">
        <w:trPr>
          <w:trHeight w:val="72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БЕЗВОЗМЕЗДНЫЕ ПОСТУПЛЕНИЯ ОТ ДРУГИХ БЮДЖЕТОВ БЮДЖЕТНОЙ СИСТЕМЫ РФ</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000 2 02 00000 00 0000 000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9974,0</w:t>
            </w:r>
          </w:p>
        </w:tc>
      </w:tr>
      <w:tr w:rsidR="009D49F2" w:rsidRPr="009D49F2" w:rsidTr="008E0228">
        <w:trPr>
          <w:trHeight w:val="42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Дотации бюджетам субъектов Российской Федерации и муниципальных образований</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000 2 02 10000 00 0000 000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8650,5</w:t>
            </w:r>
          </w:p>
        </w:tc>
      </w:tr>
      <w:tr w:rsidR="009D49F2" w:rsidRPr="009D49F2" w:rsidTr="008E0228">
        <w:trPr>
          <w:trHeight w:val="675"/>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Дотации бюджетам сельских поселений на выравнивание бюджетной обеспеченности из бюджетов муниципальных районов</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000 2 02 16001 10 0000 150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8650,5</w:t>
            </w:r>
          </w:p>
        </w:tc>
      </w:tr>
      <w:tr w:rsidR="009D49F2" w:rsidRPr="009D49F2" w:rsidTr="008E0228">
        <w:trPr>
          <w:trHeight w:val="63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Субсидии бюджетам бюджетной системы Российской Федерации (межбюджетные субсидии)</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000 2 02 20000 00 0000 000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937,2</w:t>
            </w:r>
          </w:p>
        </w:tc>
      </w:tr>
      <w:tr w:rsidR="009D49F2" w:rsidRPr="009D49F2" w:rsidTr="008E0228">
        <w:trPr>
          <w:trHeight w:val="435"/>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Прочие субсидии бюджетам сельских поселений</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000 2 02 29999 10 0000 150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937,2</w:t>
            </w:r>
          </w:p>
        </w:tc>
      </w:tr>
      <w:tr w:rsidR="009D49F2" w:rsidRPr="009D49F2" w:rsidTr="008E0228">
        <w:trPr>
          <w:trHeight w:val="435"/>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Субвенции бюджетам субъектов Российской Федерации и муниципальных образований</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000 2 02 30000 00 0000 000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152,3</w:t>
            </w:r>
          </w:p>
        </w:tc>
      </w:tr>
      <w:tr w:rsidR="009D49F2" w:rsidRPr="009D49F2" w:rsidTr="008E0228">
        <w:trPr>
          <w:trHeight w:val="66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Субвенции бюджетам сельских поселений на выполнение передаваемых полномочий субъектов Российской Федерации</w:t>
            </w:r>
          </w:p>
        </w:tc>
        <w:tc>
          <w:tcPr>
            <w:tcW w:w="1674" w:type="dxa"/>
            <w:gridSpan w:val="2"/>
            <w:tcBorders>
              <w:top w:val="nil"/>
              <w:left w:val="nil"/>
              <w:bottom w:val="single" w:sz="4" w:space="0" w:color="auto"/>
              <w:right w:val="single" w:sz="4" w:space="0" w:color="auto"/>
            </w:tcBorders>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000 2 02 30024 10 0000 150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w:t>
            </w:r>
          </w:p>
        </w:tc>
      </w:tr>
      <w:tr w:rsidR="009D49F2" w:rsidRPr="009D49F2" w:rsidTr="008E0228">
        <w:trPr>
          <w:trHeight w:val="81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674" w:type="dxa"/>
            <w:gridSpan w:val="2"/>
            <w:tcBorders>
              <w:top w:val="nil"/>
              <w:left w:val="nil"/>
              <w:bottom w:val="single" w:sz="4" w:space="0" w:color="auto"/>
              <w:right w:val="single" w:sz="4" w:space="0" w:color="auto"/>
            </w:tcBorders>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000 2 02 35118 10 0000 150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151,6</w:t>
            </w:r>
          </w:p>
        </w:tc>
      </w:tr>
      <w:tr w:rsidR="009D49F2" w:rsidRPr="009D49F2" w:rsidTr="008E0228">
        <w:trPr>
          <w:trHeight w:val="39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межбюджетные трансферты</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000 2 02 40000 00 0000 000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234,0</w:t>
            </w:r>
          </w:p>
        </w:tc>
      </w:tr>
      <w:tr w:rsidR="009D49F2" w:rsidRPr="009D49F2" w:rsidTr="008E0228">
        <w:trPr>
          <w:trHeight w:val="39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Прочие межбюджетные трансферты, передаваемые бюджетам сельских поселений</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000 2 02 49999 10 0000 150</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234,0</w:t>
            </w:r>
          </w:p>
        </w:tc>
      </w:tr>
      <w:tr w:rsidR="009D49F2" w:rsidRPr="009D49F2" w:rsidTr="008E0228">
        <w:trPr>
          <w:trHeight w:val="390"/>
        </w:trPr>
        <w:tc>
          <w:tcPr>
            <w:tcW w:w="6458" w:type="dxa"/>
            <w:gridSpan w:val="2"/>
            <w:tcBorders>
              <w:top w:val="nil"/>
              <w:left w:val="single" w:sz="4" w:space="0" w:color="auto"/>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В С Е Г О    Д О Х О Д О В</w:t>
            </w:r>
          </w:p>
        </w:tc>
        <w:tc>
          <w:tcPr>
            <w:tcW w:w="167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3092" w:type="dxa"/>
            <w:gridSpan w:val="4"/>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11274,4</w:t>
            </w:r>
          </w:p>
        </w:tc>
      </w:tr>
      <w:tr w:rsidR="009D49F2" w:rsidRPr="009D49F2" w:rsidTr="008E0228">
        <w:trPr>
          <w:gridAfter w:val="1"/>
          <w:wAfter w:w="29" w:type="dxa"/>
          <w:trHeight w:val="300"/>
        </w:trPr>
        <w:tc>
          <w:tcPr>
            <w:tcW w:w="10061" w:type="dxa"/>
            <w:gridSpan w:val="5"/>
            <w:shd w:val="clear" w:color="auto" w:fill="FFFFFF"/>
            <w:noWrap/>
            <w:vAlign w:val="bottom"/>
            <w:hideMark/>
          </w:tcPr>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 xml:space="preserve">Приложение </w:t>
            </w:r>
            <w:proofErr w:type="gramStart"/>
            <w:r w:rsidRPr="009D49F2">
              <w:rPr>
                <w:rFonts w:ascii="Times New Roman" w:eastAsia="Times New Roman" w:hAnsi="Times New Roman" w:cs="Times New Roman"/>
                <w:bCs/>
                <w:sz w:val="18"/>
                <w:szCs w:val="18"/>
                <w:lang w:eastAsia="ru-RU"/>
              </w:rPr>
              <w:t>№  2</w:t>
            </w:r>
            <w:proofErr w:type="gramEnd"/>
            <w:r w:rsidRPr="009D49F2">
              <w:rPr>
                <w:rFonts w:ascii="Times New Roman" w:eastAsia="Times New Roman" w:hAnsi="Times New Roman" w:cs="Times New Roman"/>
                <w:bCs/>
                <w:sz w:val="18"/>
                <w:szCs w:val="18"/>
                <w:lang w:eastAsia="ru-RU"/>
              </w:rPr>
              <w:t xml:space="preserve">   </w:t>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к решению Думы Умыганского сельского</w:t>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поселения "О внесении изменений</w:t>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в решение Думы Умыганского</w:t>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сельского поселения "О бюджете Умыганского</w:t>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муниципального образования на 2022 год</w:t>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и на плановый период 2023 и 2024 годов"</w:t>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 xml:space="preserve">от 23.12.2022 г. №17     </w:t>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Приложение № 3</w:t>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 xml:space="preserve">                                к решению Думы Умыганского</w:t>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 xml:space="preserve">                               сельского поселения</w:t>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 xml:space="preserve">                               "О бюджете Умыганского</w:t>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 xml:space="preserve">                                </w:t>
            </w:r>
            <w:proofErr w:type="gramStart"/>
            <w:r w:rsidRPr="009D49F2">
              <w:rPr>
                <w:rFonts w:ascii="Times New Roman" w:eastAsia="Times New Roman" w:hAnsi="Times New Roman" w:cs="Times New Roman"/>
                <w:bCs/>
                <w:sz w:val="18"/>
                <w:szCs w:val="18"/>
                <w:lang w:eastAsia="ru-RU"/>
              </w:rPr>
              <w:t>муниципального  образования</w:t>
            </w:r>
            <w:proofErr w:type="gramEnd"/>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 xml:space="preserve">                                на 2022 год и на плановый </w:t>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период 2023 и 2024 годов"</w:t>
            </w:r>
          </w:p>
          <w:p w:rsidR="009D49F2" w:rsidRPr="009D49F2" w:rsidRDefault="009D49F2" w:rsidP="009D49F2">
            <w:pPr>
              <w:spacing w:after="0" w:line="240" w:lineRule="auto"/>
              <w:jc w:val="right"/>
              <w:rPr>
                <w:rFonts w:ascii="Times New Roman" w:eastAsia="Times New Roman" w:hAnsi="Times New Roman" w:cs="Times New Roman"/>
                <w:bCs/>
                <w:sz w:val="18"/>
                <w:szCs w:val="18"/>
                <w:lang w:eastAsia="ru-RU"/>
              </w:rPr>
            </w:pPr>
            <w:r w:rsidRPr="009D49F2">
              <w:rPr>
                <w:rFonts w:ascii="Times New Roman" w:eastAsia="Times New Roman" w:hAnsi="Times New Roman" w:cs="Times New Roman"/>
                <w:bCs/>
                <w:sz w:val="18"/>
                <w:szCs w:val="18"/>
                <w:lang w:eastAsia="ru-RU"/>
              </w:rPr>
              <w:tab/>
            </w:r>
            <w:r w:rsidRPr="009D49F2">
              <w:rPr>
                <w:rFonts w:ascii="Times New Roman" w:eastAsia="Times New Roman" w:hAnsi="Times New Roman" w:cs="Times New Roman"/>
                <w:bCs/>
                <w:sz w:val="18"/>
                <w:szCs w:val="18"/>
                <w:lang w:eastAsia="ru-RU"/>
              </w:rPr>
              <w:tab/>
              <w:t xml:space="preserve">                                от 24.12.2021г. № 134</w:t>
            </w:r>
          </w:p>
        </w:tc>
        <w:tc>
          <w:tcPr>
            <w:tcW w:w="1134" w:type="dxa"/>
            <w:gridSpan w:val="2"/>
            <w:vAlign w:val="bottom"/>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p>
        </w:tc>
      </w:tr>
      <w:tr w:rsidR="009D49F2" w:rsidRPr="009D49F2" w:rsidTr="008E0228">
        <w:trPr>
          <w:gridAfter w:val="1"/>
          <w:wAfter w:w="29" w:type="dxa"/>
          <w:trHeight w:val="300"/>
        </w:trPr>
        <w:tc>
          <w:tcPr>
            <w:tcW w:w="10061" w:type="dxa"/>
            <w:gridSpan w:val="5"/>
            <w:shd w:val="clear" w:color="auto" w:fill="FFFFFF"/>
            <w:noWrap/>
            <w:vAlign w:val="bottom"/>
          </w:tcPr>
          <w:p w:rsidR="009D49F2" w:rsidRPr="009D49F2" w:rsidRDefault="009D49F2" w:rsidP="009D49F2">
            <w:pPr>
              <w:spacing w:after="0" w:line="240" w:lineRule="auto"/>
              <w:jc w:val="right"/>
              <w:rPr>
                <w:rFonts w:ascii="Times New Roman" w:eastAsia="Times New Roman" w:hAnsi="Times New Roman" w:cs="Times New Roman"/>
                <w:b/>
                <w:bCs/>
                <w:sz w:val="18"/>
                <w:szCs w:val="18"/>
                <w:lang w:eastAsia="ru-RU"/>
              </w:rPr>
            </w:pPr>
          </w:p>
        </w:tc>
        <w:tc>
          <w:tcPr>
            <w:tcW w:w="1134" w:type="dxa"/>
            <w:gridSpan w:val="2"/>
            <w:vAlign w:val="bottom"/>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p>
        </w:tc>
      </w:tr>
      <w:tr w:rsidR="009D49F2" w:rsidRPr="009D49F2" w:rsidTr="008E0228">
        <w:trPr>
          <w:gridAfter w:val="1"/>
          <w:wAfter w:w="29" w:type="dxa"/>
          <w:trHeight w:val="300"/>
        </w:trPr>
        <w:tc>
          <w:tcPr>
            <w:tcW w:w="10061" w:type="dxa"/>
            <w:gridSpan w:val="5"/>
            <w:shd w:val="clear" w:color="auto" w:fill="FFFFFF"/>
            <w:noWrap/>
            <w:vAlign w:val="bottom"/>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p>
        </w:tc>
        <w:tc>
          <w:tcPr>
            <w:tcW w:w="1134" w:type="dxa"/>
            <w:gridSpan w:val="2"/>
            <w:vAlign w:val="bottom"/>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p>
        </w:tc>
      </w:tr>
      <w:tr w:rsidR="009D49F2" w:rsidRPr="009D49F2" w:rsidTr="008E0228">
        <w:trPr>
          <w:gridAfter w:val="1"/>
          <w:wAfter w:w="29" w:type="dxa"/>
          <w:trHeight w:val="300"/>
        </w:trPr>
        <w:tc>
          <w:tcPr>
            <w:tcW w:w="10061" w:type="dxa"/>
            <w:gridSpan w:val="5"/>
            <w:shd w:val="clear" w:color="auto" w:fill="FFFFFF"/>
            <w:vAlign w:val="bottom"/>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ab/>
            </w:r>
            <w:r w:rsidRPr="009D49F2">
              <w:rPr>
                <w:rFonts w:ascii="Times New Roman" w:eastAsia="Times New Roman" w:hAnsi="Times New Roman" w:cs="Times New Roman"/>
                <w:b/>
                <w:bCs/>
                <w:sz w:val="18"/>
                <w:szCs w:val="18"/>
                <w:lang w:eastAsia="ru-RU"/>
              </w:rPr>
              <w:tab/>
            </w:r>
          </w:p>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РАСПРЕДЕЛЕНИЕ БЮДЖЕТНЫХ АССИГНОВАНИЙ</w:t>
            </w:r>
          </w:p>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ПО РАЗДЕЛАМ И ПОДРАЗДЕЛАМ КЛАССИФИКАЦИИ</w:t>
            </w:r>
          </w:p>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proofErr w:type="gramStart"/>
            <w:r w:rsidRPr="009D49F2">
              <w:rPr>
                <w:rFonts w:ascii="Times New Roman" w:eastAsia="Times New Roman" w:hAnsi="Times New Roman" w:cs="Times New Roman"/>
                <w:b/>
                <w:bCs/>
                <w:sz w:val="18"/>
                <w:szCs w:val="18"/>
                <w:lang w:eastAsia="ru-RU"/>
              </w:rPr>
              <w:t>РАСХОДОВ  БЮДЖЕТОВ</w:t>
            </w:r>
            <w:proofErr w:type="gramEnd"/>
            <w:r w:rsidRPr="009D49F2">
              <w:rPr>
                <w:rFonts w:ascii="Times New Roman" w:eastAsia="Times New Roman" w:hAnsi="Times New Roman" w:cs="Times New Roman"/>
                <w:b/>
                <w:bCs/>
                <w:sz w:val="18"/>
                <w:szCs w:val="18"/>
                <w:lang w:eastAsia="ru-RU"/>
              </w:rPr>
              <w:t xml:space="preserve"> НА  2022 ГОД</w:t>
            </w:r>
          </w:p>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ab/>
            </w:r>
            <w:r w:rsidRPr="009D49F2">
              <w:rPr>
                <w:rFonts w:ascii="Times New Roman" w:eastAsia="Times New Roman" w:hAnsi="Times New Roman" w:cs="Times New Roman"/>
                <w:b/>
                <w:bCs/>
                <w:sz w:val="18"/>
                <w:szCs w:val="18"/>
                <w:lang w:eastAsia="ru-RU"/>
              </w:rPr>
              <w:tab/>
            </w:r>
          </w:p>
        </w:tc>
        <w:tc>
          <w:tcPr>
            <w:tcW w:w="1134" w:type="dxa"/>
            <w:gridSpan w:val="2"/>
            <w:vAlign w:val="bottom"/>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p>
        </w:tc>
      </w:tr>
      <w:tr w:rsidR="009D49F2" w:rsidRPr="009D49F2" w:rsidTr="008E0228">
        <w:trPr>
          <w:gridAfter w:val="2"/>
          <w:wAfter w:w="170" w:type="dxa"/>
          <w:trHeight w:val="300"/>
        </w:trPr>
        <w:tc>
          <w:tcPr>
            <w:tcW w:w="8077" w:type="dxa"/>
            <w:gridSpan w:val="3"/>
            <w:vAlign w:val="bottom"/>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p>
        </w:tc>
        <w:tc>
          <w:tcPr>
            <w:tcW w:w="1984" w:type="dxa"/>
            <w:gridSpan w:val="2"/>
            <w:vAlign w:val="bottom"/>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p>
        </w:tc>
        <w:tc>
          <w:tcPr>
            <w:tcW w:w="993" w:type="dxa"/>
            <w:vAlign w:val="bottom"/>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p>
        </w:tc>
      </w:tr>
      <w:tr w:rsidR="009D49F2" w:rsidRPr="009D49F2" w:rsidTr="008E0228">
        <w:trPr>
          <w:gridAfter w:val="1"/>
          <w:wAfter w:w="29" w:type="dxa"/>
          <w:trHeight w:val="270"/>
        </w:trPr>
        <w:tc>
          <w:tcPr>
            <w:tcW w:w="10061" w:type="dxa"/>
            <w:gridSpan w:val="5"/>
            <w:tcBorders>
              <w:top w:val="nil"/>
              <w:left w:val="nil"/>
              <w:bottom w:val="single" w:sz="4" w:space="0" w:color="auto"/>
              <w:right w:val="nil"/>
            </w:tcBorders>
            <w:noWrap/>
            <w:vAlign w:val="bottom"/>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p>
        </w:tc>
        <w:tc>
          <w:tcPr>
            <w:tcW w:w="1134" w:type="dxa"/>
            <w:gridSpan w:val="2"/>
            <w:vAlign w:val="bottom"/>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p>
        </w:tc>
      </w:tr>
      <w:tr w:rsidR="009D49F2" w:rsidRPr="009D49F2" w:rsidTr="008E0228">
        <w:trPr>
          <w:gridAfter w:val="2"/>
          <w:wAfter w:w="170" w:type="dxa"/>
          <w:trHeight w:val="585"/>
        </w:trPr>
        <w:tc>
          <w:tcPr>
            <w:tcW w:w="8077" w:type="dxa"/>
            <w:gridSpan w:val="3"/>
            <w:tcBorders>
              <w:top w:val="nil"/>
              <w:left w:val="single" w:sz="4" w:space="0" w:color="auto"/>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Наименование</w:t>
            </w:r>
          </w:p>
        </w:tc>
        <w:tc>
          <w:tcPr>
            <w:tcW w:w="198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и на плановый период 2023 и 2024 годов"</w:t>
            </w:r>
          </w:p>
        </w:tc>
        <w:tc>
          <w:tcPr>
            <w:tcW w:w="993"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Сумма</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ОБЩЕГОСУДАРСТВЕННЫЕ ВОПРОСЫ</w:t>
            </w:r>
          </w:p>
        </w:tc>
        <w:tc>
          <w:tcPr>
            <w:tcW w:w="1984" w:type="dxa"/>
            <w:gridSpan w:val="2"/>
            <w:tcBorders>
              <w:top w:val="nil"/>
              <w:left w:val="nil"/>
              <w:bottom w:val="single" w:sz="4" w:space="0" w:color="auto"/>
              <w:right w:val="single" w:sz="4" w:space="0" w:color="auto"/>
            </w:tcBorders>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от                 2022г. №   </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3 989,8</w:t>
            </w:r>
          </w:p>
        </w:tc>
      </w:tr>
      <w:tr w:rsidR="009D49F2" w:rsidRPr="009D49F2" w:rsidTr="008E0228">
        <w:trPr>
          <w:gridAfter w:val="2"/>
          <w:wAfter w:w="170" w:type="dxa"/>
          <w:trHeight w:val="630"/>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высшего должностного лица субъекта Российской Федерации и муниципального образования</w:t>
            </w:r>
          </w:p>
        </w:tc>
        <w:tc>
          <w:tcPr>
            <w:tcW w:w="1984" w:type="dxa"/>
            <w:gridSpan w:val="2"/>
            <w:tcBorders>
              <w:top w:val="nil"/>
              <w:left w:val="nil"/>
              <w:bottom w:val="single" w:sz="4" w:space="0" w:color="auto"/>
              <w:right w:val="single" w:sz="4" w:space="0" w:color="auto"/>
            </w:tcBorders>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908,5</w:t>
            </w:r>
          </w:p>
        </w:tc>
      </w:tr>
      <w:tr w:rsidR="009D49F2" w:rsidRPr="009D49F2" w:rsidTr="008E0228">
        <w:trPr>
          <w:gridAfter w:val="2"/>
          <w:wAfter w:w="170" w:type="dxa"/>
          <w:trHeight w:val="94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4" w:type="dxa"/>
            <w:gridSpan w:val="2"/>
            <w:tcBorders>
              <w:top w:val="nil"/>
              <w:left w:val="nil"/>
              <w:bottom w:val="single" w:sz="4" w:space="0" w:color="auto"/>
              <w:right w:val="single" w:sz="4" w:space="0" w:color="auto"/>
            </w:tcBorders>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Приложение № 1</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2 958,1</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Обеспечение проведения выборов и референдумов</w:t>
            </w:r>
          </w:p>
        </w:tc>
        <w:tc>
          <w:tcPr>
            <w:tcW w:w="1984" w:type="dxa"/>
            <w:gridSpan w:val="2"/>
            <w:tcBorders>
              <w:top w:val="nil"/>
              <w:left w:val="nil"/>
              <w:bottom w:val="single" w:sz="4" w:space="0" w:color="auto"/>
              <w:right w:val="single" w:sz="4" w:space="0" w:color="auto"/>
            </w:tcBorders>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к решению Думы Умыганского</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101,4</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Резервные фонды</w:t>
            </w:r>
          </w:p>
        </w:tc>
        <w:tc>
          <w:tcPr>
            <w:tcW w:w="1984" w:type="dxa"/>
            <w:gridSpan w:val="2"/>
            <w:tcBorders>
              <w:top w:val="nil"/>
              <w:left w:val="nil"/>
              <w:bottom w:val="single" w:sz="4" w:space="0" w:color="auto"/>
              <w:right w:val="single" w:sz="4" w:space="0" w:color="auto"/>
            </w:tcBorders>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сельского поселения "О бюджете Умыганского</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общегосударственные вопросы</w:t>
            </w:r>
          </w:p>
        </w:tc>
        <w:tc>
          <w:tcPr>
            <w:tcW w:w="1984" w:type="dxa"/>
            <w:gridSpan w:val="2"/>
            <w:tcBorders>
              <w:top w:val="nil"/>
              <w:left w:val="nil"/>
              <w:bottom w:val="single" w:sz="4" w:space="0" w:color="auto"/>
              <w:right w:val="single" w:sz="4" w:space="0" w:color="auto"/>
            </w:tcBorders>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муниципального образования на 2022 год</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НАЦИОНАЛЬНАЯ ОБОРОНА</w:t>
            </w:r>
          </w:p>
        </w:tc>
        <w:tc>
          <w:tcPr>
            <w:tcW w:w="1984" w:type="dxa"/>
            <w:gridSpan w:val="2"/>
            <w:tcBorders>
              <w:top w:val="nil"/>
              <w:left w:val="nil"/>
              <w:bottom w:val="single" w:sz="4" w:space="0" w:color="auto"/>
              <w:right w:val="single" w:sz="4" w:space="0" w:color="auto"/>
            </w:tcBorders>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и на плановый период 2023 и 2024 годов"</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151,6</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Мобилизационная и вневойсковая подготовка</w:t>
            </w:r>
          </w:p>
        </w:tc>
        <w:tc>
          <w:tcPr>
            <w:tcW w:w="1984" w:type="dxa"/>
            <w:gridSpan w:val="2"/>
            <w:tcBorders>
              <w:top w:val="nil"/>
              <w:left w:val="nil"/>
              <w:bottom w:val="single" w:sz="4" w:space="0" w:color="auto"/>
              <w:right w:val="single" w:sz="4" w:space="0" w:color="auto"/>
            </w:tcBorders>
            <w:vAlign w:val="bottom"/>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от 24 .12. 2021г. № 134  </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151,6</w:t>
            </w:r>
          </w:p>
        </w:tc>
      </w:tr>
      <w:tr w:rsidR="009D49F2" w:rsidRPr="009D49F2" w:rsidTr="008E0228">
        <w:trPr>
          <w:gridAfter w:val="2"/>
          <w:wAfter w:w="170" w:type="dxa"/>
          <w:trHeight w:val="630"/>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НАЦИОНАЛЬНАЯ БЕЗОПАСНОСТЬ И ПРАВООХРАНИТЕЛЬНАЯ ДЕЯТЕЛЬНОСТЬ</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0300</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9D49F2" w:rsidRPr="009D49F2" w:rsidTr="008E0228">
        <w:trPr>
          <w:gridAfter w:val="2"/>
          <w:wAfter w:w="170" w:type="dxa"/>
          <w:trHeight w:val="630"/>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0314</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НАЦИОНАЛЬНАЯ ЭКОНОМИКА</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0400</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993,4</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Дорожное хозяйство (дорожные фонды)</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0409</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993,4</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ЖИЛИЩНО-КОММУНАЛЬНОЕ ХОЗЯЙСТВО</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0500</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973,9</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Благоустройство</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973,9</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ОБРАЗОВАНИЕ</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0700</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Профессиональная подготовка, переподготовка и повышение квалификации</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7,0</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КУЛЬТУРА, КИНЕМАТОГРАФИЯ</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0800</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3 732,7</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Культура</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3 732,7</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СОЦИАЛЬНАЯ ПОЛИТИКА</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182,8</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Пенсионное обеспечение</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1001</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182,8</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ФИЗИЧЕСКАЯ КУЛЬТУРА И СПОРТ</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1100</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90,0</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Физическая культура</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1101</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90,0</w:t>
            </w:r>
          </w:p>
        </w:tc>
      </w:tr>
      <w:tr w:rsidR="009D49F2" w:rsidRPr="009D49F2" w:rsidTr="008E0228">
        <w:trPr>
          <w:gridAfter w:val="2"/>
          <w:wAfter w:w="170" w:type="dxa"/>
          <w:trHeight w:val="630"/>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ОБСЛУЖИВАНИЕ ГОСУДАРСТВЕННОГО И МУНИЦИПАЛЬНОГО ДОЛГА</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1300</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Обслуживание государственного внутреннего и муниципального долга</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1301</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r>
      <w:tr w:rsidR="009D49F2" w:rsidRPr="009D49F2" w:rsidTr="008E0228">
        <w:trPr>
          <w:gridAfter w:val="2"/>
          <w:wAfter w:w="170" w:type="dxa"/>
          <w:trHeight w:val="630"/>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МЕЖБЮДЖЕТНЫЕ ТРАНСФЕРТЫ ОБЩЕГО ХАРАКТЕРА БЮДЖЕТАМ БЮДЖЕТНОЙ СИСТЕМЫ РОССИЙСКОЙ ФЕДЕРАЦИИ</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1400</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1 990,6</w:t>
            </w:r>
          </w:p>
        </w:tc>
      </w:tr>
      <w:tr w:rsidR="009D49F2" w:rsidRPr="009D49F2" w:rsidTr="008E0228">
        <w:trPr>
          <w:gridAfter w:val="2"/>
          <w:wAfter w:w="170" w:type="dxa"/>
          <w:trHeight w:val="510"/>
        </w:trPr>
        <w:tc>
          <w:tcPr>
            <w:tcW w:w="8077" w:type="dxa"/>
            <w:gridSpan w:val="3"/>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Прочие межбюджетные трансферты общего характера</w:t>
            </w:r>
          </w:p>
        </w:tc>
        <w:tc>
          <w:tcPr>
            <w:tcW w:w="1984" w:type="dxa"/>
            <w:gridSpan w:val="2"/>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1403</w:t>
            </w:r>
          </w:p>
        </w:tc>
        <w:tc>
          <w:tcPr>
            <w:tcW w:w="993"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1 990,6</w:t>
            </w:r>
          </w:p>
        </w:tc>
      </w:tr>
      <w:tr w:rsidR="009D49F2" w:rsidRPr="009D49F2" w:rsidTr="008E0228">
        <w:trPr>
          <w:gridAfter w:val="2"/>
          <w:wAfter w:w="170" w:type="dxa"/>
          <w:trHeight w:val="315"/>
        </w:trPr>
        <w:tc>
          <w:tcPr>
            <w:tcW w:w="8077" w:type="dxa"/>
            <w:gridSpan w:val="3"/>
            <w:tcBorders>
              <w:top w:val="nil"/>
              <w:left w:val="single" w:sz="4" w:space="0" w:color="auto"/>
              <w:bottom w:val="single" w:sz="4" w:space="0" w:color="auto"/>
              <w:right w:val="single" w:sz="4" w:space="0" w:color="auto"/>
            </w:tcBorders>
            <w:noWrap/>
            <w:vAlign w:val="bottom"/>
            <w:hideMark/>
          </w:tcPr>
          <w:p w:rsidR="009D49F2" w:rsidRPr="009D49F2" w:rsidRDefault="009D49F2" w:rsidP="009D49F2">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ВСЕГО:</w:t>
            </w:r>
          </w:p>
        </w:tc>
        <w:tc>
          <w:tcPr>
            <w:tcW w:w="1984" w:type="dxa"/>
            <w:gridSpan w:val="2"/>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993" w:type="dxa"/>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12 114,2</w:t>
            </w:r>
          </w:p>
        </w:tc>
      </w:tr>
      <w:tr w:rsidR="009D49F2" w:rsidRPr="009D49F2" w:rsidTr="008E0228">
        <w:trPr>
          <w:trHeight w:val="315"/>
        </w:trPr>
        <w:tc>
          <w:tcPr>
            <w:tcW w:w="6458" w:type="dxa"/>
            <w:gridSpan w:val="2"/>
            <w:noWrap/>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c>
          <w:tcPr>
            <w:tcW w:w="1674" w:type="dxa"/>
            <w:gridSpan w:val="2"/>
            <w:noWrap/>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c>
          <w:tcPr>
            <w:tcW w:w="3092" w:type="dxa"/>
            <w:gridSpan w:val="4"/>
            <w:noWrap/>
            <w:vAlign w:val="bottom"/>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r>
      <w:tr w:rsidR="009D49F2" w:rsidRPr="009D49F2" w:rsidTr="008E0228">
        <w:trPr>
          <w:trHeight w:val="315"/>
        </w:trPr>
        <w:tc>
          <w:tcPr>
            <w:tcW w:w="6458" w:type="dxa"/>
            <w:gridSpan w:val="2"/>
            <w:noWrap/>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c>
          <w:tcPr>
            <w:tcW w:w="1674" w:type="dxa"/>
            <w:gridSpan w:val="2"/>
            <w:noWrap/>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c>
          <w:tcPr>
            <w:tcW w:w="3092" w:type="dxa"/>
            <w:gridSpan w:val="4"/>
            <w:noWrap/>
            <w:vAlign w:val="bottom"/>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r>
      <w:tr w:rsidR="009D49F2" w:rsidRPr="009D49F2" w:rsidTr="008E0228">
        <w:trPr>
          <w:trHeight w:val="315"/>
        </w:trPr>
        <w:tc>
          <w:tcPr>
            <w:tcW w:w="6458" w:type="dxa"/>
            <w:gridSpan w:val="2"/>
            <w:noWrap/>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c>
          <w:tcPr>
            <w:tcW w:w="1674" w:type="dxa"/>
            <w:gridSpan w:val="2"/>
            <w:noWrap/>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c>
          <w:tcPr>
            <w:tcW w:w="3092" w:type="dxa"/>
            <w:gridSpan w:val="4"/>
            <w:noWrap/>
            <w:vAlign w:val="bottom"/>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Приложение №   3 </w:t>
            </w:r>
          </w:p>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к решению Думы Умыганского сельского поселения «О внесении изменений в решение Думы Умыганского сельского поселения «О бюджете Умыганского муниципального образования на 2022 год и на плановый 2023 и 2024 годов» от 23.12.2022г.          № 17</w:t>
            </w:r>
          </w:p>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p>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Приложение № 5</w:t>
            </w:r>
          </w:p>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к решению Думы Умыганского сельского</w:t>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поселения «О бюджете Умыганского муниципального образования на 2022 </w:t>
            </w:r>
            <w:proofErr w:type="gramStart"/>
            <w:r w:rsidRPr="009D49F2">
              <w:rPr>
                <w:rFonts w:ascii="Times New Roman" w:eastAsia="Times New Roman" w:hAnsi="Times New Roman" w:cs="Times New Roman"/>
                <w:sz w:val="18"/>
                <w:szCs w:val="18"/>
                <w:lang w:eastAsia="ru-RU"/>
              </w:rPr>
              <w:t>год  и</w:t>
            </w:r>
            <w:proofErr w:type="gramEnd"/>
            <w:r w:rsidRPr="009D49F2">
              <w:rPr>
                <w:rFonts w:ascii="Times New Roman" w:eastAsia="Times New Roman" w:hAnsi="Times New Roman" w:cs="Times New Roman"/>
                <w:sz w:val="18"/>
                <w:szCs w:val="18"/>
                <w:lang w:eastAsia="ru-RU"/>
              </w:rPr>
              <w:t xml:space="preserve"> на плановый период 2023 и 2024годов» от 24.12.2021г.    №134</w:t>
            </w:r>
          </w:p>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w:t>
            </w:r>
          </w:p>
          <w:p w:rsidR="009D49F2" w:rsidRPr="009D49F2" w:rsidRDefault="009D49F2" w:rsidP="009D49F2">
            <w:pPr>
              <w:spacing w:after="0" w:line="240" w:lineRule="auto"/>
              <w:rPr>
                <w:rFonts w:ascii="Times New Roman" w:eastAsia="Times New Roman" w:hAnsi="Times New Roman" w:cs="Times New Roman"/>
                <w:sz w:val="18"/>
                <w:szCs w:val="18"/>
                <w:lang w:eastAsia="ru-RU"/>
              </w:rPr>
            </w:pPr>
          </w:p>
        </w:tc>
      </w:tr>
    </w:tbl>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lastRenderedPageBreak/>
        <w:t xml:space="preserve">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w:t>
      </w:r>
      <w:proofErr w:type="gramStart"/>
      <w:r w:rsidRPr="009D49F2">
        <w:rPr>
          <w:rFonts w:ascii="Times New Roman" w:eastAsia="Times New Roman" w:hAnsi="Times New Roman" w:cs="Times New Roman"/>
          <w:b/>
          <w:bCs/>
          <w:sz w:val="18"/>
          <w:szCs w:val="18"/>
          <w:lang w:eastAsia="ru-RU"/>
        </w:rPr>
        <w:t>РАСХОДОВ  БЮДЖЕТОВ</w:t>
      </w:r>
      <w:proofErr w:type="gramEnd"/>
      <w:r w:rsidRPr="009D49F2">
        <w:rPr>
          <w:rFonts w:ascii="Times New Roman" w:eastAsia="Times New Roman" w:hAnsi="Times New Roman" w:cs="Times New Roman"/>
          <w:b/>
          <w:bCs/>
          <w:sz w:val="18"/>
          <w:szCs w:val="18"/>
          <w:lang w:eastAsia="ru-RU"/>
        </w:rPr>
        <w:t xml:space="preserve"> НА  2023 ГОД</w:t>
      </w:r>
    </w:p>
    <w:tbl>
      <w:tblPr>
        <w:tblW w:w="17760" w:type="dxa"/>
        <w:tblInd w:w="108" w:type="dxa"/>
        <w:tblLook w:val="04A0" w:firstRow="1" w:lastRow="0" w:firstColumn="1" w:lastColumn="0" w:noHBand="0" w:noVBand="1"/>
      </w:tblPr>
      <w:tblGrid>
        <w:gridCol w:w="13780"/>
        <w:gridCol w:w="3980"/>
      </w:tblGrid>
      <w:tr w:rsidR="009D49F2" w:rsidRPr="009D49F2" w:rsidTr="009D49F2">
        <w:trPr>
          <w:trHeight w:val="255"/>
        </w:trPr>
        <w:tc>
          <w:tcPr>
            <w:tcW w:w="13780" w:type="dxa"/>
            <w:shd w:val="clear" w:color="auto" w:fill="FFFFFF"/>
            <w:noWrap/>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3980" w:type="dxa"/>
            <w:shd w:val="clear" w:color="auto" w:fill="FFFFFF"/>
            <w:noWrap/>
            <w:vAlign w:val="bottom"/>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(тыс. рублей)</w:t>
            </w:r>
          </w:p>
        </w:tc>
      </w:tr>
    </w:tbl>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(тыс. рублей)</w:t>
      </w:r>
      <w:r w:rsidRPr="009D49F2">
        <w:rPr>
          <w:rFonts w:ascii="Times New Roman" w:eastAsia="Times New Roman" w:hAnsi="Times New Roman" w:cs="Times New Roman"/>
          <w:b/>
          <w:bCs/>
          <w:sz w:val="18"/>
          <w:szCs w:val="18"/>
          <w:lang w:eastAsia="ru-RU"/>
        </w:rPr>
        <w:tab/>
      </w:r>
    </w:p>
    <w:tbl>
      <w:tblPr>
        <w:tblpPr w:leftFromText="180" w:rightFromText="180" w:vertAnchor="text" w:tblpX="-142" w:tblpY="1"/>
        <w:tblOverlap w:val="never"/>
        <w:tblW w:w="9924" w:type="dxa"/>
        <w:tblLayout w:type="fixed"/>
        <w:tblLook w:val="04A0" w:firstRow="1" w:lastRow="0" w:firstColumn="1" w:lastColumn="0" w:noHBand="0" w:noVBand="1"/>
      </w:tblPr>
      <w:tblGrid>
        <w:gridCol w:w="3260"/>
        <w:gridCol w:w="853"/>
        <w:gridCol w:w="1134"/>
        <w:gridCol w:w="67"/>
        <w:gridCol w:w="783"/>
        <w:gridCol w:w="284"/>
        <w:gridCol w:w="407"/>
        <w:gridCol w:w="406"/>
        <w:gridCol w:w="820"/>
        <w:gridCol w:w="880"/>
        <w:gridCol w:w="1030"/>
      </w:tblGrid>
      <w:tr w:rsidR="009D49F2" w:rsidRPr="009D49F2" w:rsidTr="00260C90">
        <w:trPr>
          <w:gridAfter w:val="4"/>
          <w:wAfter w:w="3136" w:type="dxa"/>
          <w:trHeight w:val="255"/>
        </w:trPr>
        <w:tc>
          <w:tcPr>
            <w:tcW w:w="3260" w:type="dxa"/>
            <w:shd w:val="clear" w:color="auto" w:fill="FFFFFF"/>
            <w:noWrap/>
            <w:vAlign w:val="bottom"/>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bookmarkStart w:id="3" w:name="RANGE!A1:E120"/>
            <w:r w:rsidRPr="009D49F2">
              <w:rPr>
                <w:rFonts w:ascii="Times New Roman" w:eastAsia="Times New Roman" w:hAnsi="Times New Roman" w:cs="Times New Roman"/>
                <w:sz w:val="18"/>
                <w:szCs w:val="18"/>
                <w:lang w:eastAsia="ru-RU"/>
              </w:rPr>
              <w:t> </w:t>
            </w:r>
            <w:bookmarkEnd w:id="3"/>
          </w:p>
        </w:tc>
        <w:tc>
          <w:tcPr>
            <w:tcW w:w="853" w:type="dxa"/>
            <w:shd w:val="clear" w:color="auto" w:fill="FFFFFF"/>
            <w:noWrap/>
            <w:vAlign w:val="bottom"/>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1134" w:type="dxa"/>
            <w:shd w:val="clear" w:color="auto" w:fill="FFFFFF"/>
            <w:noWrap/>
            <w:vAlign w:val="bottom"/>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w:t>
            </w:r>
          </w:p>
        </w:tc>
        <w:tc>
          <w:tcPr>
            <w:tcW w:w="850" w:type="dxa"/>
            <w:gridSpan w:val="2"/>
            <w:shd w:val="clear" w:color="auto" w:fill="FFFFFF"/>
            <w:noWrap/>
            <w:vAlign w:val="bottom"/>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p>
        </w:tc>
        <w:tc>
          <w:tcPr>
            <w:tcW w:w="284" w:type="dxa"/>
            <w:noWrap/>
            <w:vAlign w:val="bottom"/>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p>
        </w:tc>
        <w:tc>
          <w:tcPr>
            <w:tcW w:w="407" w:type="dxa"/>
            <w:shd w:val="clear" w:color="auto" w:fill="FFFFFF"/>
            <w:noWrap/>
            <w:vAlign w:val="bottom"/>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p>
        </w:tc>
      </w:tr>
      <w:tr w:rsidR="009D49F2" w:rsidRPr="009D49F2" w:rsidTr="00260C90">
        <w:trPr>
          <w:trHeight w:val="570"/>
        </w:trPr>
        <w:tc>
          <w:tcPr>
            <w:tcW w:w="5314" w:type="dxa"/>
            <w:gridSpan w:val="4"/>
            <w:tcBorders>
              <w:top w:val="single" w:sz="4" w:space="0" w:color="auto"/>
              <w:left w:val="single" w:sz="4" w:space="0" w:color="auto"/>
              <w:bottom w:val="nil"/>
              <w:right w:val="single" w:sz="4" w:space="0" w:color="auto"/>
            </w:tcBorders>
            <w:shd w:val="clear" w:color="auto" w:fill="FFFFFF"/>
            <w:vAlign w:val="center"/>
            <w:hideMark/>
          </w:tcPr>
          <w:p w:rsidR="009D49F2" w:rsidRPr="009D49F2" w:rsidRDefault="009D49F2" w:rsidP="00260C90">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Наименование</w:t>
            </w:r>
          </w:p>
        </w:tc>
        <w:tc>
          <w:tcPr>
            <w:tcW w:w="1880" w:type="dxa"/>
            <w:gridSpan w:val="4"/>
            <w:tcBorders>
              <w:top w:val="single" w:sz="4" w:space="0" w:color="auto"/>
              <w:left w:val="nil"/>
              <w:bottom w:val="single" w:sz="4" w:space="0" w:color="auto"/>
              <w:right w:val="single" w:sz="4" w:space="0" w:color="auto"/>
            </w:tcBorders>
            <w:shd w:val="clear" w:color="auto" w:fill="FFFFFF"/>
            <w:vAlign w:val="center"/>
            <w:hideMark/>
          </w:tcPr>
          <w:p w:rsidR="009D49F2" w:rsidRPr="009D49F2" w:rsidRDefault="009D49F2" w:rsidP="00260C90">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КЦСР</w:t>
            </w:r>
          </w:p>
        </w:tc>
        <w:tc>
          <w:tcPr>
            <w:tcW w:w="820" w:type="dxa"/>
            <w:tcBorders>
              <w:top w:val="single" w:sz="4" w:space="0" w:color="auto"/>
              <w:left w:val="nil"/>
              <w:bottom w:val="single" w:sz="4" w:space="0" w:color="auto"/>
              <w:right w:val="single" w:sz="4" w:space="0" w:color="auto"/>
            </w:tcBorders>
            <w:shd w:val="clear" w:color="auto" w:fill="FFFFFF"/>
            <w:vAlign w:val="center"/>
            <w:hideMark/>
          </w:tcPr>
          <w:p w:rsidR="009D49F2" w:rsidRPr="009D49F2" w:rsidRDefault="009D49F2" w:rsidP="00260C90">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КВР</w:t>
            </w:r>
          </w:p>
        </w:tc>
        <w:tc>
          <w:tcPr>
            <w:tcW w:w="880" w:type="dxa"/>
            <w:tcBorders>
              <w:top w:val="single" w:sz="4" w:space="0" w:color="auto"/>
              <w:left w:val="nil"/>
              <w:bottom w:val="single" w:sz="4" w:space="0" w:color="auto"/>
              <w:right w:val="single" w:sz="4" w:space="0" w:color="auto"/>
            </w:tcBorders>
            <w:shd w:val="clear" w:color="auto" w:fill="FFFFFF"/>
            <w:vAlign w:val="center"/>
            <w:hideMark/>
          </w:tcPr>
          <w:p w:rsidR="009D49F2" w:rsidRPr="009D49F2" w:rsidRDefault="009D49F2" w:rsidP="00260C90">
            <w:pPr>
              <w:spacing w:after="0" w:line="240" w:lineRule="auto"/>
              <w:jc w:val="center"/>
              <w:rPr>
                <w:rFonts w:ascii="Times New Roman" w:eastAsia="Times New Roman" w:hAnsi="Times New Roman" w:cs="Times New Roman"/>
                <w:b/>
                <w:bCs/>
                <w:sz w:val="18"/>
                <w:szCs w:val="18"/>
                <w:lang w:eastAsia="ru-RU"/>
              </w:rPr>
            </w:pPr>
            <w:proofErr w:type="spellStart"/>
            <w:r w:rsidRPr="009D49F2">
              <w:rPr>
                <w:rFonts w:ascii="Times New Roman" w:eastAsia="Times New Roman" w:hAnsi="Times New Roman" w:cs="Times New Roman"/>
                <w:b/>
                <w:bCs/>
                <w:sz w:val="18"/>
                <w:szCs w:val="18"/>
                <w:lang w:eastAsia="ru-RU"/>
              </w:rPr>
              <w:t>РзПР</w:t>
            </w:r>
            <w:proofErr w:type="spellEnd"/>
          </w:p>
        </w:tc>
        <w:tc>
          <w:tcPr>
            <w:tcW w:w="1030" w:type="dxa"/>
            <w:tcBorders>
              <w:top w:val="single" w:sz="4" w:space="0" w:color="auto"/>
              <w:left w:val="nil"/>
              <w:bottom w:val="single" w:sz="4" w:space="0" w:color="auto"/>
              <w:right w:val="single" w:sz="4" w:space="0" w:color="auto"/>
            </w:tcBorders>
            <w:shd w:val="clear" w:color="auto" w:fill="FFFFFF"/>
            <w:noWrap/>
            <w:vAlign w:val="center"/>
            <w:hideMark/>
          </w:tcPr>
          <w:p w:rsidR="009D49F2" w:rsidRPr="009D49F2" w:rsidRDefault="009D49F2" w:rsidP="00260C90">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Сумма</w:t>
            </w:r>
          </w:p>
        </w:tc>
      </w:tr>
      <w:tr w:rsidR="009D49F2" w:rsidRPr="009D49F2" w:rsidTr="00260C90">
        <w:trPr>
          <w:trHeight w:val="630"/>
        </w:trPr>
        <w:tc>
          <w:tcPr>
            <w:tcW w:w="5314" w:type="dxa"/>
            <w:gridSpan w:val="4"/>
            <w:tcBorders>
              <w:top w:val="single" w:sz="4" w:space="0" w:color="auto"/>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12 012,8</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6 211,1</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деятельности главы сельского поселения и Администрации сельского поселения»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4 012,2</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Финансовое обеспечение выполнения функций органов местного самоуправления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3 859,9</w:t>
            </w:r>
          </w:p>
        </w:tc>
      </w:tr>
      <w:tr w:rsidR="009D49F2" w:rsidRPr="009D49F2" w:rsidTr="00260C90">
        <w:trPr>
          <w:trHeight w:val="94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3 476,5</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высшего должностного лица субъекта Российской Федерации и муниципального образования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0102</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908,5</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2 568,1</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379,3</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379,3</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Иные бюджетные ассигнования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4,1</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общегосударственные вопросы</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0113</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Осуществление первичного воинского учета органами местного самоуправления поселений</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1010151180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151,6</w:t>
            </w:r>
          </w:p>
        </w:tc>
      </w:tr>
      <w:tr w:rsidR="009D49F2" w:rsidRPr="009D49F2" w:rsidTr="00260C90">
        <w:trPr>
          <w:trHeight w:val="94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1010151180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139,9</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Мобилизационная и вневойсковая подготовка</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1010151180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0203</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139,9</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1010151180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11,7</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Мобилизационная и вневойсковая подготовка</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1010151180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0203</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11,7</w:t>
            </w:r>
          </w:p>
        </w:tc>
      </w:tr>
      <w:tr w:rsidR="009D49F2" w:rsidRPr="009D49F2" w:rsidTr="00260C90">
        <w:trPr>
          <w:trHeight w:val="126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1010173150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1010173150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общегосударственные вопросы</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1010173150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0113</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«Управление муниципальным долгом сельского поселения»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Организация и осуществление муниципальных заимствований и исполнение обязательств по ним</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1010221100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Обслуживание государственного (муниципального) долга</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1010221100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Обслуживание государственного внутреннего и муниципального долга</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1010221100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1301</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r>
      <w:tr w:rsidR="009D49F2" w:rsidRPr="009D49F2" w:rsidTr="00260C90">
        <w:trPr>
          <w:trHeight w:val="94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182,8</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1010320200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182,8</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Социальное обеспечение и иные выплаты населению</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1010320200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182,8</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Пенсионное обеспечение</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1010320200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1001</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182,8</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«Повышение квалификации муниципальных служащих, глав сельских поселений»</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Профессиональная подготовка, переподготовка и повышение квалификации</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1010422000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3,5</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«Управление средствами резервного фонда администраций сельских поселений»</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Резервный фонд администрации</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1010521200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Иные бюджетные ассигнования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1010521200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Резервные фонды</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1010521200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0111</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r>
      <w:tr w:rsidR="009D49F2" w:rsidRPr="009D49F2" w:rsidTr="00260C90">
        <w:trPr>
          <w:trHeight w:val="94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1 990,6</w:t>
            </w:r>
          </w:p>
        </w:tc>
      </w:tr>
      <w:tr w:rsidR="009D49F2" w:rsidRPr="009D49F2" w:rsidTr="00260C90">
        <w:trPr>
          <w:trHeight w:val="94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1010620600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1 990,6</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Межбюджетные трансферты</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1010620600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1 990,6</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Прочие межбюджетные трансферты общего характера</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1010620600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1403</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1 990,6</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«Повышение эффективности бюджетных расходов сельских поселений на 2021-2025 гг.»</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1020000000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7,8</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«Информационные технологии в управлении»</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7,8</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7,8</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7,8</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1020122000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7,8</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инфраструктуры на территории сельского поселения на 2021-2025 гг.»</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1030000000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1 967,2</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«Ремонт и содержание автомобильных дорог»</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993,4</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993,4</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993,4</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Дорожное хозяйство (дорожные фонды)</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1030122000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0409</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993,4</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«Организация благоустройства территории поселения»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430,7</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106,6</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106,6</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Благоустройство</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1030222000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106,6</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мероприятий перечня проектов народных инициатив</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10302S2370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324,1</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10302S2370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324,1</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Благоустройство</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10302S2370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324,1</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"Создание мест (площадок) накопления твердых коммунальных отходов"</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1031200000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543,2</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мероприятий по созданию мест (площадок) накопления твердых коммунальных отходов</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10312S2971</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543,2</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10312S2971</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543,2</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Благоустройство</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10312S2971</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543,2</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комплексных мер безопасности на территории сельского поселения на 2021-2025 гг.»</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1050000000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"Профилактика безнадзорности и правонарушений на территории сельского поселения"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1050222000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0314</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сферы культуры и спорта на территории сельского поселения на 2021-2025 гг.»</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1060000000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3 826,2</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3 686,2</w:t>
            </w:r>
          </w:p>
        </w:tc>
      </w:tr>
      <w:tr w:rsidR="009D49F2" w:rsidRPr="009D49F2" w:rsidTr="00260C90">
        <w:trPr>
          <w:trHeight w:val="283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1060120900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184,0</w:t>
            </w:r>
          </w:p>
        </w:tc>
      </w:tr>
      <w:tr w:rsidR="009D49F2" w:rsidRPr="009D49F2" w:rsidTr="00260C90">
        <w:trPr>
          <w:trHeight w:val="94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1060120900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184,0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Культура</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1060120900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184,0</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3 502,2</w:t>
            </w:r>
          </w:p>
        </w:tc>
      </w:tr>
      <w:tr w:rsidR="009D49F2" w:rsidRPr="009D49F2" w:rsidTr="00260C90">
        <w:trPr>
          <w:trHeight w:val="94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3 041,1</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Культура</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3 041,1</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459,3</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Профессиональная подготовка, переподготовка и повышение квалификации</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3,5</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Культура</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455,8</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Иные бюджетные ассигнования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1,7</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Культура</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90,0</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Физическая культура</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1060222000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1101</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мероприятий перечня проектов народных инициатив</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10602S2370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80,0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Закупка товаров, работ и услуг для обеспечения государственных (муниципальных) нужд</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10602S2370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80,0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Физическая культура</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10602S2370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1101</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r>
      <w:tr w:rsidR="009D49F2" w:rsidRPr="009D49F2" w:rsidTr="00260C90">
        <w:trPr>
          <w:trHeight w:val="630"/>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Региональный проект "Создание условий для реализации творческого потенциала нации"</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106A200000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Государственная поддержка лучших работников сельских учреждений культуры</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106A255196</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Социальное обеспечение и иные выплаты населению</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106A255196</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Культура</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106A255196</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Непрограммные расходы</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7000000000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101,4</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Обеспечение проведения выборов</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7080000000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101,4</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Проведение выборов главы муниципального образования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7080020700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44,3</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Иные бюджетные ассигнования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7080020700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44,3</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Обеспечение проведения выборов и референдумов</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7080020700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0107</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44,3</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Проведение выборов в представительные органы муниципального образования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7080020800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57,1</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Иные бюджетные ассигнования</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7080020800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57,1</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hideMark/>
          </w:tcPr>
          <w:p w:rsidR="009D49F2" w:rsidRPr="009D49F2" w:rsidRDefault="009D49F2" w:rsidP="00260C90">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Обеспечение проведения выборов и референдумов</w:t>
            </w:r>
          </w:p>
        </w:tc>
        <w:tc>
          <w:tcPr>
            <w:tcW w:w="1880" w:type="dxa"/>
            <w:gridSpan w:val="4"/>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7080020800</w:t>
            </w:r>
          </w:p>
        </w:tc>
        <w:tc>
          <w:tcPr>
            <w:tcW w:w="82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88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0107</w:t>
            </w:r>
          </w:p>
        </w:tc>
        <w:tc>
          <w:tcPr>
            <w:tcW w:w="1030" w:type="dxa"/>
            <w:tcBorders>
              <w:top w:val="nil"/>
              <w:left w:val="nil"/>
              <w:bottom w:val="single" w:sz="4" w:space="0" w:color="auto"/>
              <w:right w:val="single" w:sz="4" w:space="0" w:color="auto"/>
            </w:tcBorders>
            <w:hideMark/>
          </w:tcPr>
          <w:p w:rsidR="009D49F2" w:rsidRPr="009D49F2" w:rsidRDefault="009D49F2" w:rsidP="00260C90">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57,1</w:t>
            </w:r>
          </w:p>
        </w:tc>
      </w:tr>
      <w:tr w:rsidR="009D49F2" w:rsidRPr="009D49F2" w:rsidTr="00260C90">
        <w:trPr>
          <w:trHeight w:val="315"/>
        </w:trPr>
        <w:tc>
          <w:tcPr>
            <w:tcW w:w="5314" w:type="dxa"/>
            <w:gridSpan w:val="4"/>
            <w:tcBorders>
              <w:top w:val="nil"/>
              <w:left w:val="single" w:sz="4" w:space="0" w:color="auto"/>
              <w:bottom w:val="single" w:sz="4" w:space="0" w:color="auto"/>
              <w:right w:val="single" w:sz="4" w:space="0" w:color="auto"/>
            </w:tcBorders>
            <w:noWrap/>
            <w:vAlign w:val="bottom"/>
            <w:hideMark/>
          </w:tcPr>
          <w:p w:rsidR="009D49F2" w:rsidRPr="009D49F2" w:rsidRDefault="009D49F2" w:rsidP="00260C90">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ВСЕГО:</w:t>
            </w:r>
          </w:p>
        </w:tc>
        <w:tc>
          <w:tcPr>
            <w:tcW w:w="1880" w:type="dxa"/>
            <w:gridSpan w:val="4"/>
            <w:tcBorders>
              <w:top w:val="nil"/>
              <w:left w:val="nil"/>
              <w:bottom w:val="single" w:sz="4" w:space="0" w:color="auto"/>
              <w:right w:val="single" w:sz="4" w:space="0" w:color="auto"/>
            </w:tcBorders>
            <w:noWrap/>
            <w:vAlign w:val="bottom"/>
            <w:hideMark/>
          </w:tcPr>
          <w:p w:rsidR="009D49F2" w:rsidRPr="009D49F2" w:rsidRDefault="009D49F2" w:rsidP="00260C90">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820" w:type="dxa"/>
            <w:tcBorders>
              <w:top w:val="nil"/>
              <w:left w:val="nil"/>
              <w:bottom w:val="single" w:sz="4" w:space="0" w:color="auto"/>
              <w:right w:val="single" w:sz="4" w:space="0" w:color="auto"/>
            </w:tcBorders>
            <w:noWrap/>
            <w:vAlign w:val="bottom"/>
            <w:hideMark/>
          </w:tcPr>
          <w:p w:rsidR="009D49F2" w:rsidRPr="009D49F2" w:rsidRDefault="009D49F2" w:rsidP="00260C90">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880" w:type="dxa"/>
            <w:tcBorders>
              <w:top w:val="nil"/>
              <w:left w:val="nil"/>
              <w:bottom w:val="single" w:sz="4" w:space="0" w:color="auto"/>
              <w:right w:val="single" w:sz="4" w:space="0" w:color="auto"/>
            </w:tcBorders>
            <w:noWrap/>
            <w:vAlign w:val="bottom"/>
            <w:hideMark/>
          </w:tcPr>
          <w:p w:rsidR="009D49F2" w:rsidRPr="009D49F2" w:rsidRDefault="009D49F2" w:rsidP="00260C90">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1030" w:type="dxa"/>
            <w:tcBorders>
              <w:top w:val="nil"/>
              <w:left w:val="nil"/>
              <w:bottom w:val="single" w:sz="4" w:space="0" w:color="auto"/>
              <w:right w:val="single" w:sz="4" w:space="0" w:color="auto"/>
            </w:tcBorders>
            <w:noWrap/>
            <w:vAlign w:val="bottom"/>
            <w:hideMark/>
          </w:tcPr>
          <w:p w:rsidR="009D49F2" w:rsidRPr="009D49F2" w:rsidRDefault="009D49F2" w:rsidP="00260C90">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12 114,2</w:t>
            </w:r>
          </w:p>
        </w:tc>
      </w:tr>
    </w:tbl>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Приложение №   4</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 решению Думы Умыганского</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сельского поселения «О внесении </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изменений в решение Думы</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Умыганского сельского поселения</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«О бюджете Умыганского муниципального</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образования на</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2022 год и на плановый </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2023 и 2024 годов»</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от 23.12.2022г.          № 17</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Приложение № 7</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r>
      <w:r w:rsidRPr="009D49F2">
        <w:rPr>
          <w:rFonts w:ascii="Times New Roman" w:eastAsia="Times New Roman" w:hAnsi="Times New Roman" w:cs="Times New Roman"/>
          <w:sz w:val="18"/>
          <w:szCs w:val="18"/>
          <w:lang w:eastAsia="ru-RU"/>
        </w:rPr>
        <w:tab/>
        <w:t xml:space="preserve">                                </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 решению Думы Умыганского</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сельского поселения «О бюджете                                </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Умыганского</w:t>
      </w:r>
      <w:r w:rsidRPr="009D49F2">
        <w:rPr>
          <w:rFonts w:ascii="Times New Roman" w:eastAsia="Times New Roman" w:hAnsi="Times New Roman" w:cs="Times New Roman"/>
          <w:sz w:val="18"/>
          <w:szCs w:val="18"/>
          <w:lang w:eastAsia="ru-RU"/>
        </w:rPr>
        <w:tab/>
        <w:t>муниципального</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образования на 2022 год </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и на плановый период</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2023 и 2024годов»</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 от 24.12.2021г.    №134</w:t>
      </w:r>
    </w:p>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p>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ВЕДОМСТВЕННАЯ СТРУКТУРА РАСХОДОВ БЮДЖЕТА УМЫГАНСКОГО МУНИЦИПАЛЬНОГО ОБРАЗОВАНИЯ НА 2022 ГОД</w:t>
      </w:r>
    </w:p>
    <w:tbl>
      <w:tblPr>
        <w:tblW w:w="10809" w:type="dxa"/>
        <w:tblInd w:w="-147" w:type="dxa"/>
        <w:tblLook w:val="04A0" w:firstRow="1" w:lastRow="0" w:firstColumn="1" w:lastColumn="0" w:noHBand="0" w:noVBand="1"/>
      </w:tblPr>
      <w:tblGrid>
        <w:gridCol w:w="5529"/>
        <w:gridCol w:w="880"/>
        <w:gridCol w:w="880"/>
        <w:gridCol w:w="1540"/>
        <w:gridCol w:w="880"/>
        <w:gridCol w:w="1100"/>
      </w:tblGrid>
      <w:tr w:rsidR="009D49F2" w:rsidRPr="009D49F2" w:rsidTr="00260C90">
        <w:trPr>
          <w:trHeight w:val="315"/>
        </w:trPr>
        <w:tc>
          <w:tcPr>
            <w:tcW w:w="55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Наименование</w:t>
            </w:r>
          </w:p>
        </w:tc>
        <w:tc>
          <w:tcPr>
            <w:tcW w:w="880" w:type="dxa"/>
            <w:tcBorders>
              <w:top w:val="single" w:sz="4" w:space="0" w:color="auto"/>
              <w:left w:val="nil"/>
              <w:bottom w:val="single" w:sz="4" w:space="0" w:color="auto"/>
              <w:right w:val="single" w:sz="4" w:space="0" w:color="auto"/>
            </w:tcBorders>
            <w:shd w:val="clear" w:color="auto" w:fill="FFFFFF"/>
            <w:vAlign w:val="center"/>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ГРБС</w:t>
            </w:r>
          </w:p>
        </w:tc>
        <w:tc>
          <w:tcPr>
            <w:tcW w:w="880" w:type="dxa"/>
            <w:tcBorders>
              <w:top w:val="single" w:sz="4" w:space="0" w:color="auto"/>
              <w:left w:val="nil"/>
              <w:bottom w:val="single" w:sz="4" w:space="0" w:color="auto"/>
              <w:right w:val="single" w:sz="4" w:space="0" w:color="auto"/>
            </w:tcBorders>
            <w:shd w:val="clear" w:color="auto" w:fill="FFFFFF"/>
            <w:vAlign w:val="center"/>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proofErr w:type="spellStart"/>
            <w:r w:rsidRPr="009D49F2">
              <w:rPr>
                <w:rFonts w:ascii="Times New Roman" w:eastAsia="Times New Roman" w:hAnsi="Times New Roman" w:cs="Times New Roman"/>
                <w:b/>
                <w:bCs/>
                <w:sz w:val="18"/>
                <w:szCs w:val="18"/>
                <w:lang w:eastAsia="ru-RU"/>
              </w:rPr>
              <w:t>РзПР</w:t>
            </w:r>
            <w:proofErr w:type="spellEnd"/>
          </w:p>
        </w:tc>
        <w:tc>
          <w:tcPr>
            <w:tcW w:w="1540" w:type="dxa"/>
            <w:tcBorders>
              <w:top w:val="single" w:sz="4" w:space="0" w:color="auto"/>
              <w:left w:val="nil"/>
              <w:bottom w:val="single" w:sz="4" w:space="0" w:color="auto"/>
              <w:right w:val="single" w:sz="4" w:space="0" w:color="auto"/>
            </w:tcBorders>
            <w:shd w:val="clear" w:color="auto" w:fill="FFFFFF"/>
            <w:vAlign w:val="center"/>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КЦСР</w:t>
            </w:r>
          </w:p>
        </w:tc>
        <w:tc>
          <w:tcPr>
            <w:tcW w:w="880" w:type="dxa"/>
            <w:tcBorders>
              <w:top w:val="single" w:sz="4" w:space="0" w:color="auto"/>
              <w:left w:val="nil"/>
              <w:bottom w:val="single" w:sz="4" w:space="0" w:color="auto"/>
              <w:right w:val="single" w:sz="4" w:space="0" w:color="auto"/>
            </w:tcBorders>
            <w:shd w:val="clear" w:color="auto" w:fill="FFFFFF"/>
            <w:vAlign w:val="center"/>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КВР</w:t>
            </w:r>
          </w:p>
        </w:tc>
        <w:tc>
          <w:tcPr>
            <w:tcW w:w="1100" w:type="dxa"/>
            <w:tcBorders>
              <w:top w:val="single" w:sz="4" w:space="0" w:color="auto"/>
              <w:left w:val="nil"/>
              <w:bottom w:val="single" w:sz="4" w:space="0" w:color="auto"/>
              <w:right w:val="single" w:sz="4" w:space="0" w:color="auto"/>
            </w:tcBorders>
            <w:shd w:val="clear" w:color="auto" w:fill="FFFFFF"/>
            <w:noWrap/>
            <w:vAlign w:val="center"/>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Сумма</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Администрация Умыганского сельского поселения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12 114,2</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ОБЩЕГОСУДАРСТВЕННЫЕ ВОПРОСЫ</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0100</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3 989,8</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908,5</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908,5</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908,5</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908,5</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0102</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908,5</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0102</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908,5</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2 958,1</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2 958,1</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2 950,3</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2 950,3</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2 950,3</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2 568,1</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379,3</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бюджетные ассигнования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«Повышение эффективности бюджетных расходов сельских поселений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7,8</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7,8</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1020122000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7,8</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1020122000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7,8</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Обеспечение проведения выборов и референдумов</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0107</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101,4</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Непрограммные расходы</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0107</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101,4</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Обеспечение проведения выборов</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0107</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7080000000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101,4</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Проведение выборов главы муниципального образования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0107</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7080020700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44,3</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бюджетные ассигнования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0107</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7080020700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44,3</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Проведение выборов в представительные органы муниципального образования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0107</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7080020800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57,1</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бюджетные ассигнования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0107</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7080020800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57,1</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Резервные фонды</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«Управление средствами резервного фонда администраций сельских поселений»</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Резервный фонд администрации</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1010521200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бюджетные ассигнования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1010521200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Другие общегосударственные вопросы</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1010120100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бюджетные ассигнования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1010120100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w:t>
            </w:r>
          </w:p>
        </w:tc>
      </w:tr>
      <w:tr w:rsidR="009D49F2" w:rsidRPr="009D49F2" w:rsidTr="00260C90">
        <w:trPr>
          <w:trHeight w:val="94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0113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1010173150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0113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1010173150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НАЦИОНАЛЬНАЯ ОБОРОНА</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0200</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151,6</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151,6</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151,6</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151,6</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151,6</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Осуществление первичного воинского учета органами местного самоуправления поселений</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0203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1010151180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151,6</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0203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1010151180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139,9</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0203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1010151180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11,7</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0300</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комплексных мер безопасности на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"Профилактика безнадзорности и правонарушений на территории сельского поселения"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0314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1050222000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0314</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1050222000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НАЦИОНАЛЬНАЯ ЭКОНОМИКА</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0400</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993,4</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Дорожное хозяйство (дорожные фонды)</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993,4</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993,4</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993,4</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«Ремонт и содержание автомобильных дорог»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993,4</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0409</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1030122000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993,4</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0409</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1030122000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993,4</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ЖИЛИЩНО-КОММУНАЛЬНОЕ ХОЗЯЙСТВО</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0500</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973,9</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Благоустройство</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973,9</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973,9</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973,9</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430,7</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106,6</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1030222000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106,6</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10302S2370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324,1</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10302S2370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324,1</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"Создание мест (площадок) накопления твердых коммунальных отходов"</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1031200000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543,2</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мероприятий по созданию мест (площадок) накопления твердых коммунальных отходов</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0503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10312S2971</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543,2</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0503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10312S2971</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543,2</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ОБРАЗОВАНИЕ</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0700</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7,0</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«Повышение квалификации муниципальных служащих, глав сельских поселений»</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1010422000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1010422000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3,5</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0705</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3,5</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0705</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3,5</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КУЛЬТУРА, КИНЕМАТОГРАФИЯ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0800</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3 732,7</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Культура</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3 732,7</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3 732,7</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3 732,7</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3 682,7</w:t>
            </w:r>
          </w:p>
        </w:tc>
      </w:tr>
      <w:tr w:rsidR="009D49F2" w:rsidRPr="009D49F2" w:rsidTr="00260C90">
        <w:trPr>
          <w:trHeight w:val="220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1060120900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184,0</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1060120900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184,0</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1060122000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3 498,7</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3 041,1</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455,8</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Иные бюджетные ассигнования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1060122000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1,7</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Региональный проект "Создание условий для реализации творческого потенциала нации"</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106A200000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Государственная поддержка лучших работников сельских учреждений культуры</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0801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106A255196</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50,0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0801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106A255196</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СОЦИАЛЬНАЯ ПОЛИТИКА</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182,8</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Пенсионное обеспечение</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182,8</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lastRenderedPageBreak/>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182,8</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182,8</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182,8</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1010320200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182,8</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1010320200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300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182,8</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ФИЗИЧЕСКАЯ КУЛЬТУРА И СПОРТ</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1100</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Физическая культура</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90,0</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90,0</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1060222000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1101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10602S2370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80,0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10602S2370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80,0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1300</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1301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1010221100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2,0</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1301</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1010221100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700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2,0</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1400</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1 990,6</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1 990,6</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1000000000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1 990,6</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1010000000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1 990,6</w:t>
            </w:r>
          </w:p>
        </w:tc>
      </w:tr>
      <w:tr w:rsidR="009D49F2" w:rsidRPr="009D49F2" w:rsidTr="00260C90">
        <w:trPr>
          <w:trHeight w:val="94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1010600000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1 990,6</w:t>
            </w:r>
          </w:p>
        </w:tc>
      </w:tr>
      <w:tr w:rsidR="009D49F2" w:rsidRPr="009D49F2" w:rsidTr="00260C90">
        <w:trPr>
          <w:trHeight w:val="630"/>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1403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1010620600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 </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1 990,6</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Межбюджетные трансферты</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1403</w:t>
            </w:r>
          </w:p>
        </w:tc>
        <w:tc>
          <w:tcPr>
            <w:tcW w:w="154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1010620600</w:t>
            </w:r>
          </w:p>
        </w:tc>
        <w:tc>
          <w:tcPr>
            <w:tcW w:w="88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500</w:t>
            </w:r>
          </w:p>
        </w:tc>
        <w:tc>
          <w:tcPr>
            <w:tcW w:w="110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1 990,6</w:t>
            </w:r>
          </w:p>
        </w:tc>
      </w:tr>
      <w:tr w:rsidR="009D49F2" w:rsidRPr="009D49F2" w:rsidTr="00260C90">
        <w:trPr>
          <w:trHeight w:val="315"/>
        </w:trPr>
        <w:tc>
          <w:tcPr>
            <w:tcW w:w="5529" w:type="dxa"/>
            <w:tcBorders>
              <w:top w:val="nil"/>
              <w:left w:val="single" w:sz="4" w:space="0" w:color="auto"/>
              <w:bottom w:val="single" w:sz="4" w:space="0" w:color="auto"/>
              <w:right w:val="single" w:sz="4" w:space="0" w:color="auto"/>
            </w:tcBorders>
            <w:noWrap/>
            <w:vAlign w:val="bottom"/>
            <w:hideMark/>
          </w:tcPr>
          <w:p w:rsidR="009D49F2" w:rsidRPr="009D49F2" w:rsidRDefault="009D49F2" w:rsidP="009D49F2">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lastRenderedPageBreak/>
              <w:t>ВСЕГО:</w:t>
            </w:r>
          </w:p>
        </w:tc>
        <w:tc>
          <w:tcPr>
            <w:tcW w:w="880" w:type="dxa"/>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880" w:type="dxa"/>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1540" w:type="dxa"/>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880" w:type="dxa"/>
            <w:tcBorders>
              <w:top w:val="nil"/>
              <w:left w:val="nil"/>
              <w:bottom w:val="single" w:sz="4" w:space="0" w:color="auto"/>
              <w:right w:val="single" w:sz="4" w:space="0" w:color="auto"/>
            </w:tcBorders>
            <w:noWrap/>
            <w:vAlign w:val="bottom"/>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 </w:t>
            </w:r>
          </w:p>
        </w:tc>
        <w:tc>
          <w:tcPr>
            <w:tcW w:w="1100" w:type="dxa"/>
            <w:tcBorders>
              <w:top w:val="nil"/>
              <w:left w:val="nil"/>
              <w:bottom w:val="single" w:sz="4" w:space="0" w:color="auto"/>
              <w:right w:val="single" w:sz="4" w:space="0" w:color="auto"/>
            </w:tcBorders>
            <w:vAlign w:val="bottom"/>
            <w:hideMark/>
          </w:tcPr>
          <w:p w:rsidR="009D49F2" w:rsidRPr="009D49F2" w:rsidRDefault="009D49F2" w:rsidP="009D49F2">
            <w:pPr>
              <w:spacing w:after="0" w:line="240" w:lineRule="auto"/>
              <w:jc w:val="right"/>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12 114,2</w:t>
            </w:r>
          </w:p>
        </w:tc>
      </w:tr>
    </w:tbl>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Приложение №     </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к решению Думы Умыганского сельского</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поселения "О внесении изменений</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в решение Думы Умыганского</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сельского поселения "О бюджете Умыганского</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муниципального образования на 2022 год</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и на плановый период 2023 и 2024 годов"</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proofErr w:type="gramStart"/>
      <w:r w:rsidRPr="009D49F2">
        <w:rPr>
          <w:rFonts w:ascii="Times New Roman" w:eastAsia="Times New Roman" w:hAnsi="Times New Roman" w:cs="Times New Roman"/>
          <w:sz w:val="18"/>
          <w:szCs w:val="18"/>
          <w:lang w:eastAsia="ru-RU"/>
        </w:rPr>
        <w:t>от  23.12.2022</w:t>
      </w:r>
      <w:proofErr w:type="gramEnd"/>
      <w:r w:rsidRPr="009D49F2">
        <w:rPr>
          <w:rFonts w:ascii="Times New Roman" w:eastAsia="Times New Roman" w:hAnsi="Times New Roman" w:cs="Times New Roman"/>
          <w:sz w:val="18"/>
          <w:szCs w:val="18"/>
          <w:lang w:eastAsia="ru-RU"/>
        </w:rPr>
        <w:t xml:space="preserve"> г. №17</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Приложение № 9</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к решению Думы Умыганского</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сельского поселения</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"О бюджете Умыганского</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w:t>
      </w:r>
      <w:proofErr w:type="gramStart"/>
      <w:r w:rsidRPr="009D49F2">
        <w:rPr>
          <w:rFonts w:ascii="Times New Roman" w:eastAsia="Times New Roman" w:hAnsi="Times New Roman" w:cs="Times New Roman"/>
          <w:sz w:val="18"/>
          <w:szCs w:val="18"/>
          <w:lang w:eastAsia="ru-RU"/>
        </w:rPr>
        <w:t>муниципального  образования</w:t>
      </w:r>
      <w:proofErr w:type="gramEnd"/>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на 2022 год и на плановый </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период 2023 и 2024 годов"</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от 24.12.2021г. № 134</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p>
    <w:p w:rsidR="009D49F2" w:rsidRPr="009D49F2" w:rsidRDefault="009D49F2" w:rsidP="009D49F2">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2022 ГОД</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(тыс. рублей)</w:t>
      </w:r>
    </w:p>
    <w:tbl>
      <w:tblPr>
        <w:tblW w:w="10958" w:type="dxa"/>
        <w:tblInd w:w="-147" w:type="dxa"/>
        <w:tblLook w:val="04A0" w:firstRow="1" w:lastRow="0" w:firstColumn="1" w:lastColumn="0" w:noHBand="0" w:noVBand="1"/>
      </w:tblPr>
      <w:tblGrid>
        <w:gridCol w:w="9498"/>
        <w:gridCol w:w="1460"/>
      </w:tblGrid>
      <w:tr w:rsidR="009D49F2" w:rsidRPr="009D49F2" w:rsidTr="00260C90">
        <w:trPr>
          <w:trHeight w:val="447"/>
        </w:trPr>
        <w:tc>
          <w:tcPr>
            <w:tcW w:w="9498" w:type="dxa"/>
            <w:tcBorders>
              <w:top w:val="single" w:sz="4" w:space="0" w:color="auto"/>
              <w:left w:val="single" w:sz="4" w:space="0" w:color="auto"/>
              <w:bottom w:val="single" w:sz="4" w:space="0" w:color="auto"/>
              <w:right w:val="single" w:sz="4" w:space="0" w:color="auto"/>
            </w:tcBorders>
            <w:vAlign w:val="center"/>
            <w:hideMark/>
          </w:tcPr>
          <w:p w:rsidR="009D49F2" w:rsidRPr="009D49F2" w:rsidRDefault="009D49F2" w:rsidP="009D49F2">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Наименование передаваемого полномочия</w:t>
            </w:r>
          </w:p>
        </w:tc>
        <w:tc>
          <w:tcPr>
            <w:tcW w:w="1460" w:type="dxa"/>
            <w:tcBorders>
              <w:top w:val="single" w:sz="4" w:space="0" w:color="auto"/>
              <w:left w:val="nil"/>
              <w:bottom w:val="single" w:sz="4" w:space="0" w:color="auto"/>
              <w:right w:val="single" w:sz="4" w:space="0" w:color="auto"/>
            </w:tcBorders>
            <w:vAlign w:val="center"/>
            <w:hideMark/>
          </w:tcPr>
          <w:p w:rsidR="009D49F2" w:rsidRPr="009D49F2" w:rsidRDefault="009D49F2" w:rsidP="009D49F2">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 xml:space="preserve">Сумма </w:t>
            </w:r>
          </w:p>
        </w:tc>
      </w:tr>
      <w:tr w:rsidR="009D49F2" w:rsidRPr="009D49F2" w:rsidTr="00260C90">
        <w:trPr>
          <w:trHeight w:val="394"/>
        </w:trPr>
        <w:tc>
          <w:tcPr>
            <w:tcW w:w="9498"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 xml:space="preserve">ВСЕГО:            </w:t>
            </w:r>
          </w:p>
        </w:tc>
        <w:tc>
          <w:tcPr>
            <w:tcW w:w="1460" w:type="dxa"/>
            <w:tcBorders>
              <w:top w:val="nil"/>
              <w:left w:val="nil"/>
              <w:bottom w:val="single" w:sz="4" w:space="0" w:color="auto"/>
              <w:right w:val="single" w:sz="4" w:space="0" w:color="auto"/>
            </w:tcBorders>
            <w:hideMark/>
          </w:tcPr>
          <w:p w:rsidR="009D49F2" w:rsidRPr="009D49F2" w:rsidRDefault="009D49F2" w:rsidP="009D49F2">
            <w:pPr>
              <w:spacing w:after="0" w:line="240" w:lineRule="auto"/>
              <w:jc w:val="center"/>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1 990,6</w:t>
            </w:r>
          </w:p>
        </w:tc>
      </w:tr>
      <w:tr w:rsidR="009D49F2" w:rsidRPr="009D49F2" w:rsidTr="00260C90">
        <w:trPr>
          <w:trHeight w:val="1564"/>
        </w:trPr>
        <w:tc>
          <w:tcPr>
            <w:tcW w:w="9498" w:type="dxa"/>
            <w:tcBorders>
              <w:top w:val="nil"/>
              <w:left w:val="single" w:sz="4" w:space="0" w:color="auto"/>
              <w:bottom w:val="single" w:sz="4" w:space="0" w:color="auto"/>
              <w:right w:val="single" w:sz="4" w:space="0" w:color="auto"/>
            </w:tcBorders>
            <w:noWrap/>
            <w:vAlign w:val="center"/>
            <w:hideMark/>
          </w:tcPr>
          <w:p w:rsidR="009D49F2" w:rsidRPr="009D49F2" w:rsidRDefault="009D49F2" w:rsidP="009D49F2">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 в соответствии Федеральным законом</w:t>
            </w:r>
            <w:r w:rsidRPr="009D49F2">
              <w:rPr>
                <w:rFonts w:ascii="Times New Roman" w:eastAsia="Times New Roman" w:hAnsi="Times New Roman" w:cs="Times New Roman"/>
                <w:color w:val="FF0000"/>
                <w:sz w:val="18"/>
                <w:szCs w:val="18"/>
                <w:lang w:eastAsia="ru-RU"/>
              </w:rPr>
              <w:t xml:space="preserve"> </w:t>
            </w:r>
            <w:r w:rsidRPr="009D49F2">
              <w:rPr>
                <w:rFonts w:ascii="Times New Roman" w:eastAsia="Times New Roman" w:hAnsi="Times New Roman" w:cs="Times New Roman"/>
                <w:color w:val="000000"/>
                <w:sz w:val="18"/>
                <w:szCs w:val="18"/>
                <w:lang w:eastAsia="ru-RU"/>
              </w:rPr>
              <w:t>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tc>
        <w:tc>
          <w:tcPr>
            <w:tcW w:w="1460" w:type="dxa"/>
            <w:tcBorders>
              <w:top w:val="nil"/>
              <w:left w:val="nil"/>
              <w:bottom w:val="single" w:sz="4" w:space="0" w:color="auto"/>
              <w:right w:val="single" w:sz="4" w:space="0" w:color="auto"/>
            </w:tcBorders>
            <w:vAlign w:val="center"/>
            <w:hideMark/>
          </w:tcPr>
          <w:p w:rsidR="009D49F2" w:rsidRPr="009D49F2" w:rsidRDefault="009D49F2" w:rsidP="009D49F2">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591,5</w:t>
            </w:r>
          </w:p>
        </w:tc>
      </w:tr>
      <w:tr w:rsidR="009D49F2" w:rsidRPr="009D49F2" w:rsidTr="00260C90">
        <w:trPr>
          <w:trHeight w:val="334"/>
        </w:trPr>
        <w:tc>
          <w:tcPr>
            <w:tcW w:w="9498" w:type="dxa"/>
            <w:tcBorders>
              <w:top w:val="nil"/>
              <w:left w:val="single" w:sz="4" w:space="0" w:color="auto"/>
              <w:bottom w:val="single" w:sz="4" w:space="0" w:color="auto"/>
              <w:right w:val="single" w:sz="4" w:space="0" w:color="auto"/>
            </w:tcBorders>
            <w:noWrap/>
            <w:vAlign w:val="bottom"/>
            <w:hideMark/>
          </w:tcPr>
          <w:p w:rsidR="009D49F2" w:rsidRPr="009D49F2" w:rsidRDefault="009D49F2" w:rsidP="009D49F2">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осуществление внутреннего муниципального финансового контроля</w:t>
            </w:r>
          </w:p>
        </w:tc>
        <w:tc>
          <w:tcPr>
            <w:tcW w:w="1460" w:type="dxa"/>
            <w:tcBorders>
              <w:top w:val="nil"/>
              <w:left w:val="nil"/>
              <w:bottom w:val="single" w:sz="4" w:space="0" w:color="auto"/>
              <w:right w:val="single" w:sz="4" w:space="0" w:color="auto"/>
            </w:tcBorders>
            <w:vAlign w:val="center"/>
            <w:hideMark/>
          </w:tcPr>
          <w:p w:rsidR="009D49F2" w:rsidRPr="009D49F2" w:rsidRDefault="009D49F2" w:rsidP="009D49F2">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w:t>
            </w:r>
          </w:p>
        </w:tc>
      </w:tr>
      <w:tr w:rsidR="009D49F2" w:rsidRPr="009D49F2" w:rsidTr="00260C90">
        <w:trPr>
          <w:trHeight w:val="315"/>
        </w:trPr>
        <w:tc>
          <w:tcPr>
            <w:tcW w:w="9498" w:type="dxa"/>
            <w:tcBorders>
              <w:top w:val="nil"/>
              <w:left w:val="single" w:sz="4" w:space="0" w:color="auto"/>
              <w:bottom w:val="single" w:sz="4" w:space="0" w:color="auto"/>
              <w:right w:val="single" w:sz="4" w:space="0" w:color="auto"/>
            </w:tcBorders>
            <w:noWrap/>
            <w:vAlign w:val="center"/>
            <w:hideMark/>
          </w:tcPr>
          <w:p w:rsidR="009D49F2" w:rsidRPr="009D49F2" w:rsidRDefault="009D49F2" w:rsidP="009D49F2">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осуществление  внешнего  финансовому контроля</w:t>
            </w:r>
          </w:p>
        </w:tc>
        <w:tc>
          <w:tcPr>
            <w:tcW w:w="1460" w:type="dxa"/>
            <w:tcBorders>
              <w:top w:val="nil"/>
              <w:left w:val="nil"/>
              <w:bottom w:val="single" w:sz="4" w:space="0" w:color="auto"/>
              <w:right w:val="single" w:sz="4" w:space="0" w:color="auto"/>
            </w:tcBorders>
            <w:vAlign w:val="center"/>
            <w:hideMark/>
          </w:tcPr>
          <w:p w:rsidR="009D49F2" w:rsidRPr="009D49F2" w:rsidRDefault="009D49F2" w:rsidP="009D49F2">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2,0</w:t>
            </w:r>
          </w:p>
        </w:tc>
      </w:tr>
      <w:tr w:rsidR="009D49F2" w:rsidRPr="009D49F2" w:rsidTr="00260C90">
        <w:trPr>
          <w:trHeight w:val="349"/>
        </w:trPr>
        <w:tc>
          <w:tcPr>
            <w:tcW w:w="9498" w:type="dxa"/>
            <w:tcBorders>
              <w:top w:val="nil"/>
              <w:left w:val="single" w:sz="4" w:space="0" w:color="auto"/>
              <w:bottom w:val="single" w:sz="4" w:space="0" w:color="auto"/>
              <w:right w:val="single" w:sz="4" w:space="0" w:color="auto"/>
            </w:tcBorders>
            <w:noWrap/>
            <w:vAlign w:val="center"/>
            <w:hideMark/>
          </w:tcPr>
          <w:p w:rsidR="009D49F2" w:rsidRPr="009D49F2" w:rsidRDefault="009D49F2" w:rsidP="009D49F2">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формирование архивных фондов поселения</w:t>
            </w:r>
          </w:p>
        </w:tc>
        <w:tc>
          <w:tcPr>
            <w:tcW w:w="1460" w:type="dxa"/>
            <w:tcBorders>
              <w:top w:val="nil"/>
              <w:left w:val="nil"/>
              <w:bottom w:val="single" w:sz="4" w:space="0" w:color="auto"/>
              <w:right w:val="single" w:sz="4" w:space="0" w:color="auto"/>
            </w:tcBorders>
            <w:vAlign w:val="center"/>
            <w:hideMark/>
          </w:tcPr>
          <w:p w:rsidR="009D49F2" w:rsidRPr="009D49F2" w:rsidRDefault="009D49F2" w:rsidP="009D49F2">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9,7</w:t>
            </w:r>
          </w:p>
        </w:tc>
      </w:tr>
      <w:tr w:rsidR="009D49F2" w:rsidRPr="009D49F2" w:rsidTr="00260C90">
        <w:trPr>
          <w:trHeight w:val="5502"/>
        </w:trPr>
        <w:tc>
          <w:tcPr>
            <w:tcW w:w="9498"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lastRenderedPageBreak/>
              <w:t>утверждение генеральных планов поселений, правил землепользования и застройки, утверждение подготовленной на основе генеральных планов поселений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w:t>
            </w:r>
          </w:p>
        </w:tc>
        <w:tc>
          <w:tcPr>
            <w:tcW w:w="1460" w:type="dxa"/>
            <w:tcBorders>
              <w:top w:val="nil"/>
              <w:left w:val="nil"/>
              <w:bottom w:val="nil"/>
              <w:right w:val="single" w:sz="4" w:space="0" w:color="auto"/>
            </w:tcBorders>
            <w:vAlign w:val="center"/>
            <w:hideMark/>
          </w:tcPr>
          <w:p w:rsidR="009D49F2" w:rsidRPr="009D49F2" w:rsidRDefault="009D49F2" w:rsidP="009D49F2">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21,5</w:t>
            </w:r>
          </w:p>
        </w:tc>
      </w:tr>
      <w:tr w:rsidR="009D49F2" w:rsidRPr="009D49F2" w:rsidTr="00260C90">
        <w:trPr>
          <w:trHeight w:val="1887"/>
        </w:trPr>
        <w:tc>
          <w:tcPr>
            <w:tcW w:w="9498" w:type="dxa"/>
            <w:tcBorders>
              <w:top w:val="nil"/>
              <w:left w:val="single" w:sz="4" w:space="0" w:color="auto"/>
              <w:bottom w:val="single" w:sz="4" w:space="0" w:color="auto"/>
              <w:right w:val="single" w:sz="4" w:space="0" w:color="auto"/>
            </w:tcBorders>
            <w:noWrap/>
            <w:vAlign w:val="center"/>
            <w:hideMark/>
          </w:tcPr>
          <w:p w:rsidR="009D49F2" w:rsidRPr="009D49F2" w:rsidRDefault="009D49F2" w:rsidP="009D49F2">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proofErr w:type="spellStart"/>
            <w:r w:rsidRPr="009D49F2">
              <w:rPr>
                <w:rFonts w:ascii="Times New Roman" w:eastAsia="Times New Roman" w:hAnsi="Times New Roman" w:cs="Times New Roman"/>
                <w:color w:val="000000"/>
                <w:sz w:val="18"/>
                <w:szCs w:val="18"/>
                <w:lang w:eastAsia="ru-RU"/>
              </w:rPr>
              <w:t>порядке,установленном</w:t>
            </w:r>
            <w:proofErr w:type="spellEnd"/>
            <w:r w:rsidRPr="009D49F2">
              <w:rPr>
                <w:rFonts w:ascii="Times New Roman" w:eastAsia="Times New Roman" w:hAnsi="Times New Roman" w:cs="Times New Roman"/>
                <w:color w:val="000000"/>
                <w:sz w:val="18"/>
                <w:szCs w:val="18"/>
                <w:lang w:eastAsia="ru-RU"/>
              </w:rPr>
              <w:t xml:space="preserve"> Правительством Российской Федерации </w:t>
            </w:r>
          </w:p>
        </w:tc>
        <w:tc>
          <w:tcPr>
            <w:tcW w:w="1460" w:type="dxa"/>
            <w:tcBorders>
              <w:top w:val="single" w:sz="4" w:space="0" w:color="auto"/>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21,9</w:t>
            </w:r>
          </w:p>
        </w:tc>
      </w:tr>
      <w:tr w:rsidR="009D49F2" w:rsidRPr="009D49F2" w:rsidTr="00260C90">
        <w:trPr>
          <w:trHeight w:val="960"/>
        </w:trPr>
        <w:tc>
          <w:tcPr>
            <w:tcW w:w="9498" w:type="dxa"/>
            <w:tcBorders>
              <w:top w:val="nil"/>
              <w:left w:val="single" w:sz="4" w:space="0" w:color="auto"/>
              <w:bottom w:val="single" w:sz="4" w:space="0" w:color="auto"/>
              <w:right w:val="single" w:sz="4" w:space="0" w:color="auto"/>
            </w:tcBorders>
            <w:noWrap/>
            <w:hideMark/>
          </w:tcPr>
          <w:p w:rsidR="009D49F2" w:rsidRPr="009D49F2" w:rsidRDefault="009D49F2" w:rsidP="009D49F2">
            <w:pPr>
              <w:spacing w:after="0" w:line="240" w:lineRule="auto"/>
              <w:jc w:val="both"/>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146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1342,0</w:t>
            </w:r>
          </w:p>
        </w:tc>
      </w:tr>
    </w:tbl>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Приложение № 5    </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к решению Думы Умыганского сельского</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поселения "О внесении изменений</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в решение Думы Умыганского</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сельского поселения "О бюджете Умыганского</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муниципального образования на 2022 год</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и на плановый период 2023 и 2024 годов"</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proofErr w:type="gramStart"/>
      <w:r w:rsidRPr="009D49F2">
        <w:rPr>
          <w:rFonts w:ascii="Times New Roman" w:eastAsia="Times New Roman" w:hAnsi="Times New Roman" w:cs="Times New Roman"/>
          <w:sz w:val="18"/>
          <w:szCs w:val="18"/>
          <w:lang w:eastAsia="ru-RU"/>
        </w:rPr>
        <w:t>от  23.12.2022</w:t>
      </w:r>
      <w:proofErr w:type="gramEnd"/>
      <w:r w:rsidRPr="009D49F2">
        <w:rPr>
          <w:rFonts w:ascii="Times New Roman" w:eastAsia="Times New Roman" w:hAnsi="Times New Roman" w:cs="Times New Roman"/>
          <w:sz w:val="18"/>
          <w:szCs w:val="18"/>
          <w:lang w:eastAsia="ru-RU"/>
        </w:rPr>
        <w:t xml:space="preserve"> г. № 17     </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Приложение № 12</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к решению Думы Умыганского</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сельского поселения</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"О бюджете Умыганского</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w:t>
      </w:r>
      <w:proofErr w:type="gramStart"/>
      <w:r w:rsidRPr="009D49F2">
        <w:rPr>
          <w:rFonts w:ascii="Times New Roman" w:eastAsia="Times New Roman" w:hAnsi="Times New Roman" w:cs="Times New Roman"/>
          <w:sz w:val="18"/>
          <w:szCs w:val="18"/>
          <w:lang w:eastAsia="ru-RU"/>
        </w:rPr>
        <w:t>муниципального  образования</w:t>
      </w:r>
      <w:proofErr w:type="gramEnd"/>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на 2022 год и на плановый </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ab/>
        <w:t>период 2023 и 2024 годов"</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ab/>
        <w:t xml:space="preserve">                                от 24.12.2021г. № 134</w:t>
      </w:r>
    </w:p>
    <w:p w:rsidR="009D49F2" w:rsidRPr="009D49F2" w:rsidRDefault="009D49F2" w:rsidP="009D49F2">
      <w:pPr>
        <w:tabs>
          <w:tab w:val="left" w:pos="7410"/>
        </w:tabs>
        <w:spacing w:after="0" w:line="240" w:lineRule="auto"/>
        <w:jc w:val="right"/>
        <w:rPr>
          <w:rFonts w:ascii="Times New Roman" w:eastAsia="Times New Roman" w:hAnsi="Times New Roman" w:cs="Times New Roman"/>
          <w:sz w:val="18"/>
          <w:szCs w:val="18"/>
          <w:lang w:eastAsia="ru-RU"/>
        </w:rPr>
      </w:pPr>
    </w:p>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ИСТОЧНИКИ ВНУТРЕННЕГО ФИНАНСИРОВАНИЯ ДЕФИЦИТА БЮДЖЕТА УМЫГАНСКОГО МУНИЦИПАЛЬНОГО ОБРАЗОВАНИЯ НА 2022 ГОД</w:t>
      </w:r>
    </w:p>
    <w:tbl>
      <w:tblPr>
        <w:tblW w:w="10733" w:type="dxa"/>
        <w:tblInd w:w="-431" w:type="dxa"/>
        <w:tblLook w:val="04A0" w:firstRow="1" w:lastRow="0" w:firstColumn="1" w:lastColumn="0" w:noHBand="0" w:noVBand="1"/>
      </w:tblPr>
      <w:tblGrid>
        <w:gridCol w:w="5813"/>
        <w:gridCol w:w="3500"/>
        <w:gridCol w:w="1420"/>
      </w:tblGrid>
      <w:tr w:rsidR="009D49F2" w:rsidRPr="009D49F2" w:rsidTr="00260C90">
        <w:trPr>
          <w:trHeight w:val="300"/>
        </w:trPr>
        <w:tc>
          <w:tcPr>
            <w:tcW w:w="5813" w:type="dxa"/>
            <w:vMerge w:val="restart"/>
            <w:tcBorders>
              <w:top w:val="single" w:sz="4" w:space="0" w:color="auto"/>
              <w:left w:val="single" w:sz="4" w:space="0" w:color="auto"/>
              <w:bottom w:val="single" w:sz="4" w:space="0" w:color="000000"/>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Наименование</w:t>
            </w:r>
          </w:p>
        </w:tc>
        <w:tc>
          <w:tcPr>
            <w:tcW w:w="3500" w:type="dxa"/>
            <w:vMerge w:val="restart"/>
            <w:tcBorders>
              <w:top w:val="single" w:sz="4" w:space="0" w:color="auto"/>
              <w:left w:val="single" w:sz="4" w:space="0" w:color="auto"/>
              <w:bottom w:val="single" w:sz="4" w:space="0" w:color="000000"/>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Код</w:t>
            </w:r>
          </w:p>
        </w:tc>
        <w:tc>
          <w:tcPr>
            <w:tcW w:w="1420" w:type="dxa"/>
            <w:vMerge w:val="restart"/>
            <w:tcBorders>
              <w:top w:val="single" w:sz="4" w:space="0" w:color="auto"/>
              <w:left w:val="single" w:sz="4" w:space="0" w:color="auto"/>
              <w:bottom w:val="single" w:sz="4" w:space="0" w:color="000000"/>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Сумма</w:t>
            </w:r>
          </w:p>
        </w:tc>
      </w:tr>
      <w:tr w:rsidR="009D49F2" w:rsidRPr="009D49F2" w:rsidTr="00260C90">
        <w:trPr>
          <w:trHeight w:val="40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D49F2" w:rsidRPr="009D49F2" w:rsidRDefault="009D49F2" w:rsidP="009D49F2">
            <w:pPr>
              <w:spacing w:after="0" w:line="240" w:lineRule="auto"/>
              <w:rPr>
                <w:rFonts w:ascii="Times New Roman" w:eastAsia="Times New Roman" w:hAnsi="Times New Roman" w:cs="Times New Roman"/>
                <w:b/>
                <w:bCs/>
                <w:sz w:val="18"/>
                <w:szCs w:val="18"/>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D49F2" w:rsidRPr="009D49F2" w:rsidRDefault="009D49F2" w:rsidP="009D49F2">
            <w:pPr>
              <w:spacing w:after="0" w:line="240" w:lineRule="auto"/>
              <w:rPr>
                <w:rFonts w:ascii="Times New Roman" w:eastAsia="Times New Roman" w:hAnsi="Times New Roman" w:cs="Times New Roman"/>
                <w:b/>
                <w:bCs/>
                <w:sz w:val="18"/>
                <w:szCs w:val="18"/>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D49F2" w:rsidRPr="009D49F2" w:rsidRDefault="009D49F2" w:rsidP="009D49F2">
            <w:pPr>
              <w:spacing w:after="0" w:line="240" w:lineRule="auto"/>
              <w:rPr>
                <w:rFonts w:ascii="Times New Roman" w:eastAsia="Times New Roman" w:hAnsi="Times New Roman" w:cs="Times New Roman"/>
                <w:b/>
                <w:bCs/>
                <w:sz w:val="18"/>
                <w:szCs w:val="18"/>
                <w:lang w:eastAsia="ru-RU"/>
              </w:rPr>
            </w:pPr>
          </w:p>
        </w:tc>
      </w:tr>
      <w:tr w:rsidR="009D49F2" w:rsidRPr="009D49F2" w:rsidTr="00260C90">
        <w:trPr>
          <w:trHeight w:val="315"/>
        </w:trPr>
        <w:tc>
          <w:tcPr>
            <w:tcW w:w="5813"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Источники внутреннего финансирования дефицита бюджета</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000 01 00 00 00 00 0000 000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839,8</w:t>
            </w:r>
          </w:p>
        </w:tc>
      </w:tr>
      <w:tr w:rsidR="009D49F2" w:rsidRPr="009D49F2" w:rsidTr="00260C90">
        <w:trPr>
          <w:trHeight w:val="630"/>
        </w:trPr>
        <w:tc>
          <w:tcPr>
            <w:tcW w:w="5813" w:type="dxa"/>
            <w:tcBorders>
              <w:top w:val="nil"/>
              <w:left w:val="single" w:sz="4" w:space="0" w:color="auto"/>
              <w:bottom w:val="single" w:sz="4" w:space="0" w:color="auto"/>
              <w:right w:val="single" w:sz="4" w:space="0" w:color="auto"/>
            </w:tcBorders>
            <w:shd w:val="clear" w:color="auto" w:fill="FFFFFF"/>
            <w:hideMark/>
          </w:tcPr>
          <w:p w:rsidR="009D49F2" w:rsidRPr="009D49F2" w:rsidRDefault="009D49F2" w:rsidP="009D49F2">
            <w:pPr>
              <w:spacing w:after="0" w:line="240" w:lineRule="auto"/>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Кредиты кредитных организаций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932 01 02 00 00 00 0000 000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43,0</w:t>
            </w:r>
          </w:p>
        </w:tc>
      </w:tr>
      <w:tr w:rsidR="009D49F2" w:rsidRPr="009D49F2" w:rsidTr="00260C90">
        <w:trPr>
          <w:trHeight w:val="600"/>
        </w:trPr>
        <w:tc>
          <w:tcPr>
            <w:tcW w:w="5813" w:type="dxa"/>
            <w:tcBorders>
              <w:top w:val="nil"/>
              <w:left w:val="single" w:sz="4" w:space="0" w:color="auto"/>
              <w:bottom w:val="single" w:sz="4" w:space="0" w:color="auto"/>
              <w:right w:val="single" w:sz="4" w:space="0" w:color="auto"/>
            </w:tcBorders>
            <w:shd w:val="clear" w:color="auto" w:fill="FFFFFF"/>
            <w:hideMark/>
          </w:tcPr>
          <w:p w:rsidR="009D49F2" w:rsidRPr="009D49F2" w:rsidRDefault="009D49F2" w:rsidP="009D49F2">
            <w:pPr>
              <w:spacing w:after="0" w:line="240" w:lineRule="auto"/>
              <w:rPr>
                <w:rFonts w:ascii="Times New Roman" w:eastAsia="Times New Roman" w:hAnsi="Times New Roman" w:cs="Times New Roman"/>
                <w:i/>
                <w:iCs/>
                <w:color w:val="000000"/>
                <w:sz w:val="18"/>
                <w:szCs w:val="18"/>
                <w:lang w:eastAsia="ru-RU"/>
              </w:rPr>
            </w:pPr>
            <w:r w:rsidRPr="009D49F2">
              <w:rPr>
                <w:rFonts w:ascii="Times New Roman" w:eastAsia="Times New Roman" w:hAnsi="Times New Roman" w:cs="Times New Roman"/>
                <w:i/>
                <w:iCs/>
                <w:color w:val="000000"/>
                <w:sz w:val="18"/>
                <w:szCs w:val="18"/>
                <w:lang w:eastAsia="ru-RU"/>
              </w:rPr>
              <w:t>Привлечение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932 01 02 00 00 00 0000 700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43,0</w:t>
            </w:r>
          </w:p>
        </w:tc>
      </w:tr>
      <w:tr w:rsidR="009D49F2" w:rsidRPr="009D49F2" w:rsidTr="00260C90">
        <w:trPr>
          <w:trHeight w:val="600"/>
        </w:trPr>
        <w:tc>
          <w:tcPr>
            <w:tcW w:w="5813" w:type="dxa"/>
            <w:tcBorders>
              <w:top w:val="nil"/>
              <w:left w:val="single" w:sz="4" w:space="0" w:color="auto"/>
              <w:bottom w:val="single" w:sz="4" w:space="0" w:color="auto"/>
              <w:right w:val="single" w:sz="4" w:space="0" w:color="auto"/>
            </w:tcBorders>
            <w:shd w:val="clear" w:color="auto" w:fill="FFFFFF"/>
            <w:hideMark/>
          </w:tcPr>
          <w:p w:rsidR="009D49F2" w:rsidRPr="009D49F2" w:rsidRDefault="009D49F2" w:rsidP="009D49F2">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Привлечение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932 01 02 00 00 10 0000 710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43,0</w:t>
            </w:r>
          </w:p>
        </w:tc>
      </w:tr>
      <w:tr w:rsidR="009D49F2" w:rsidRPr="009D49F2" w:rsidTr="00260C90">
        <w:trPr>
          <w:trHeight w:val="600"/>
        </w:trPr>
        <w:tc>
          <w:tcPr>
            <w:tcW w:w="5813" w:type="dxa"/>
            <w:tcBorders>
              <w:top w:val="nil"/>
              <w:left w:val="single" w:sz="4" w:space="0" w:color="auto"/>
              <w:bottom w:val="single" w:sz="4" w:space="0" w:color="auto"/>
              <w:right w:val="single" w:sz="4" w:space="0" w:color="auto"/>
            </w:tcBorders>
            <w:shd w:val="clear" w:color="auto" w:fill="FFFFFF"/>
            <w:hideMark/>
          </w:tcPr>
          <w:p w:rsidR="009D49F2" w:rsidRPr="009D49F2" w:rsidRDefault="009D49F2" w:rsidP="009D49F2">
            <w:pPr>
              <w:spacing w:after="0" w:line="240" w:lineRule="auto"/>
              <w:rPr>
                <w:rFonts w:ascii="Times New Roman" w:eastAsia="Times New Roman" w:hAnsi="Times New Roman" w:cs="Times New Roman"/>
                <w:i/>
                <w:iCs/>
                <w:color w:val="000000"/>
                <w:sz w:val="18"/>
                <w:szCs w:val="18"/>
                <w:lang w:eastAsia="ru-RU"/>
              </w:rPr>
            </w:pPr>
            <w:r w:rsidRPr="009D49F2">
              <w:rPr>
                <w:rFonts w:ascii="Times New Roman" w:eastAsia="Times New Roman" w:hAnsi="Times New Roman" w:cs="Times New Roman"/>
                <w:i/>
                <w:iCs/>
                <w:color w:val="000000"/>
                <w:sz w:val="18"/>
                <w:szCs w:val="18"/>
                <w:lang w:eastAsia="ru-RU"/>
              </w:rPr>
              <w:t>Погашение кредитов, предоставленных  кредитными организациями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932 01 02 00 00 00 0000 800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w:t>
            </w:r>
          </w:p>
        </w:tc>
      </w:tr>
      <w:tr w:rsidR="009D49F2" w:rsidRPr="009D49F2" w:rsidTr="00260C90">
        <w:trPr>
          <w:trHeight w:val="600"/>
        </w:trPr>
        <w:tc>
          <w:tcPr>
            <w:tcW w:w="5813" w:type="dxa"/>
            <w:tcBorders>
              <w:top w:val="nil"/>
              <w:left w:val="single" w:sz="4" w:space="0" w:color="auto"/>
              <w:bottom w:val="single" w:sz="4" w:space="0" w:color="auto"/>
              <w:right w:val="single" w:sz="4" w:space="0" w:color="auto"/>
            </w:tcBorders>
            <w:shd w:val="clear" w:color="auto" w:fill="FFFFFF"/>
            <w:hideMark/>
          </w:tcPr>
          <w:p w:rsidR="009D49F2" w:rsidRPr="009D49F2" w:rsidRDefault="009D49F2" w:rsidP="009D49F2">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Погашение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932 01 02 00 00 10 0000 810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9D49F2" w:rsidRPr="009D49F2" w:rsidTr="00260C90">
        <w:trPr>
          <w:trHeight w:val="630"/>
        </w:trPr>
        <w:tc>
          <w:tcPr>
            <w:tcW w:w="5813" w:type="dxa"/>
            <w:tcBorders>
              <w:top w:val="nil"/>
              <w:left w:val="single" w:sz="4" w:space="0" w:color="auto"/>
              <w:bottom w:val="single" w:sz="4" w:space="0" w:color="auto"/>
              <w:right w:val="single" w:sz="4" w:space="0" w:color="auto"/>
            </w:tcBorders>
            <w:shd w:val="clear" w:color="auto" w:fill="FFFFFF"/>
            <w:hideMark/>
          </w:tcPr>
          <w:p w:rsidR="009D49F2" w:rsidRPr="009D49F2" w:rsidRDefault="009D49F2" w:rsidP="009D49F2">
            <w:pPr>
              <w:spacing w:after="0" w:line="240" w:lineRule="auto"/>
              <w:rPr>
                <w:rFonts w:ascii="Times New Roman" w:eastAsia="Times New Roman" w:hAnsi="Times New Roman" w:cs="Times New Roman"/>
                <w:b/>
                <w:bCs/>
                <w:color w:val="000000"/>
                <w:sz w:val="18"/>
                <w:szCs w:val="18"/>
                <w:lang w:eastAsia="ru-RU"/>
              </w:rPr>
            </w:pPr>
            <w:r w:rsidRPr="009D49F2">
              <w:rPr>
                <w:rFonts w:ascii="Times New Roman" w:eastAsia="Times New Roman" w:hAnsi="Times New Roman" w:cs="Times New Roman"/>
                <w:b/>
                <w:bCs/>
                <w:color w:val="000000"/>
                <w:sz w:val="18"/>
                <w:szCs w:val="18"/>
                <w:lang w:eastAsia="ru-RU"/>
              </w:rPr>
              <w:t xml:space="preserve">Бюджетные кредиты из других бюджетов бюджетной системы Российской Федерации </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932 01 03 00 00 00 0000 000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b/>
                <w:bCs/>
                <w:i/>
                <w:iCs/>
                <w:sz w:val="18"/>
                <w:szCs w:val="18"/>
                <w:lang w:eastAsia="ru-RU"/>
              </w:rPr>
            </w:pPr>
            <w:r w:rsidRPr="009D49F2">
              <w:rPr>
                <w:rFonts w:ascii="Times New Roman" w:eastAsia="Times New Roman" w:hAnsi="Times New Roman" w:cs="Times New Roman"/>
                <w:b/>
                <w:bCs/>
                <w:i/>
                <w:iCs/>
                <w:sz w:val="18"/>
                <w:szCs w:val="18"/>
                <w:lang w:eastAsia="ru-RU"/>
              </w:rPr>
              <w:t>0,0</w:t>
            </w:r>
          </w:p>
        </w:tc>
      </w:tr>
      <w:tr w:rsidR="009D49F2" w:rsidRPr="009D49F2" w:rsidTr="00260C90">
        <w:trPr>
          <w:trHeight w:val="600"/>
        </w:trPr>
        <w:tc>
          <w:tcPr>
            <w:tcW w:w="5813" w:type="dxa"/>
            <w:tcBorders>
              <w:top w:val="nil"/>
              <w:left w:val="single" w:sz="4" w:space="0" w:color="auto"/>
              <w:bottom w:val="single" w:sz="4" w:space="0" w:color="auto"/>
              <w:right w:val="single" w:sz="4" w:space="0" w:color="auto"/>
            </w:tcBorders>
            <w:shd w:val="clear" w:color="auto" w:fill="FFFFFF"/>
            <w:hideMark/>
          </w:tcPr>
          <w:p w:rsidR="009D49F2" w:rsidRPr="009D49F2" w:rsidRDefault="009D49F2" w:rsidP="009D49F2">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Бюджетные кредиты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932 01 03 01 00 00 0000 000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9D49F2" w:rsidRPr="009D49F2" w:rsidTr="00260C90">
        <w:trPr>
          <w:trHeight w:val="900"/>
        </w:trPr>
        <w:tc>
          <w:tcPr>
            <w:tcW w:w="5813" w:type="dxa"/>
            <w:tcBorders>
              <w:top w:val="nil"/>
              <w:left w:val="single" w:sz="4" w:space="0" w:color="auto"/>
              <w:bottom w:val="single" w:sz="4" w:space="0" w:color="auto"/>
              <w:right w:val="single" w:sz="4" w:space="0" w:color="auto"/>
            </w:tcBorders>
            <w:shd w:val="clear" w:color="auto" w:fill="FFFFFF"/>
            <w:hideMark/>
          </w:tcPr>
          <w:p w:rsidR="009D49F2" w:rsidRPr="009D49F2" w:rsidRDefault="009D49F2" w:rsidP="009D49F2">
            <w:pPr>
              <w:spacing w:after="0" w:line="240" w:lineRule="auto"/>
              <w:rPr>
                <w:rFonts w:ascii="Times New Roman" w:eastAsia="Times New Roman" w:hAnsi="Times New Roman" w:cs="Times New Roman"/>
                <w:i/>
                <w:iCs/>
                <w:color w:val="000000"/>
                <w:sz w:val="18"/>
                <w:szCs w:val="18"/>
                <w:lang w:eastAsia="ru-RU"/>
              </w:rPr>
            </w:pPr>
            <w:r w:rsidRPr="009D49F2">
              <w:rPr>
                <w:rFonts w:ascii="Times New Roman" w:eastAsia="Times New Roman" w:hAnsi="Times New Roman" w:cs="Times New Roman"/>
                <w:i/>
                <w:iCs/>
                <w:color w:val="000000"/>
                <w:sz w:val="18"/>
                <w:szCs w:val="18"/>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932 01 03 01 00 00 0000 700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w:t>
            </w:r>
          </w:p>
        </w:tc>
      </w:tr>
      <w:tr w:rsidR="009D49F2" w:rsidRPr="009D49F2" w:rsidTr="00260C90">
        <w:trPr>
          <w:trHeight w:val="900"/>
        </w:trPr>
        <w:tc>
          <w:tcPr>
            <w:tcW w:w="5813" w:type="dxa"/>
            <w:tcBorders>
              <w:top w:val="nil"/>
              <w:left w:val="single" w:sz="4" w:space="0" w:color="auto"/>
              <w:bottom w:val="single" w:sz="4" w:space="0" w:color="auto"/>
              <w:right w:val="single" w:sz="4" w:space="0" w:color="auto"/>
            </w:tcBorders>
            <w:shd w:val="clear" w:color="auto" w:fill="FFFFFF"/>
            <w:hideMark/>
          </w:tcPr>
          <w:p w:rsidR="009D49F2" w:rsidRPr="009D49F2" w:rsidRDefault="009D49F2" w:rsidP="009D49F2">
            <w:pPr>
              <w:spacing w:after="0" w:line="240" w:lineRule="auto"/>
              <w:rPr>
                <w:rFonts w:ascii="Times New Roman" w:eastAsia="Times New Roman" w:hAnsi="Times New Roman" w:cs="Times New Roman"/>
                <w:color w:val="000000"/>
                <w:sz w:val="18"/>
                <w:szCs w:val="18"/>
                <w:lang w:eastAsia="ru-RU"/>
              </w:rPr>
            </w:pPr>
            <w:r w:rsidRPr="009D49F2">
              <w:rPr>
                <w:rFonts w:ascii="Times New Roman" w:eastAsia="Times New Roman" w:hAnsi="Times New Roman" w:cs="Times New Roman"/>
                <w:color w:val="000000"/>
                <w:sz w:val="18"/>
                <w:szCs w:val="18"/>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932 01 03 01 00 10 0000 710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9D49F2" w:rsidRPr="009D49F2" w:rsidTr="00260C90">
        <w:trPr>
          <w:trHeight w:val="945"/>
        </w:trPr>
        <w:tc>
          <w:tcPr>
            <w:tcW w:w="5813"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932 01 03 01 00 00 0000 800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w:t>
            </w:r>
          </w:p>
        </w:tc>
      </w:tr>
      <w:tr w:rsidR="009D49F2" w:rsidRPr="009D49F2" w:rsidTr="00260C90">
        <w:trPr>
          <w:trHeight w:val="945"/>
        </w:trPr>
        <w:tc>
          <w:tcPr>
            <w:tcW w:w="5813"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932 01 03 01 00 10 0000 810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w:t>
            </w:r>
          </w:p>
        </w:tc>
      </w:tr>
      <w:tr w:rsidR="009D49F2" w:rsidRPr="009D49F2" w:rsidTr="00260C90">
        <w:trPr>
          <w:trHeight w:val="630"/>
        </w:trPr>
        <w:tc>
          <w:tcPr>
            <w:tcW w:w="5813"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Изменение остатков средств на счетах по учету средств бюджета</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000 01 05 00 00 00 0000 000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796,8</w:t>
            </w:r>
          </w:p>
        </w:tc>
      </w:tr>
      <w:tr w:rsidR="009D49F2" w:rsidRPr="009D49F2" w:rsidTr="00260C90">
        <w:trPr>
          <w:trHeight w:val="315"/>
        </w:trPr>
        <w:tc>
          <w:tcPr>
            <w:tcW w:w="5813"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Увеличение остатков средств бюджетов</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000 01 05 00 00 00 0000 500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-11 317,4</w:t>
            </w:r>
          </w:p>
        </w:tc>
      </w:tr>
      <w:tr w:rsidR="009D49F2" w:rsidRPr="009D49F2" w:rsidTr="00260C90">
        <w:trPr>
          <w:trHeight w:val="315"/>
        </w:trPr>
        <w:tc>
          <w:tcPr>
            <w:tcW w:w="5813"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Увеличение прочих остатков средств бюджетов</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000 01 05 02 00 00 0000 500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-11 317,4</w:t>
            </w:r>
          </w:p>
        </w:tc>
      </w:tr>
      <w:tr w:rsidR="009D49F2" w:rsidRPr="009D49F2" w:rsidTr="00260C90">
        <w:trPr>
          <w:trHeight w:val="315"/>
        </w:trPr>
        <w:tc>
          <w:tcPr>
            <w:tcW w:w="5813"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Увеличение прочих остатков денежных средств бюджетов</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000 01 05 02 01 00 0000 510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-11 317,4</w:t>
            </w:r>
          </w:p>
        </w:tc>
      </w:tr>
      <w:tr w:rsidR="009D49F2" w:rsidRPr="009D49F2" w:rsidTr="00260C90">
        <w:trPr>
          <w:trHeight w:val="630"/>
        </w:trPr>
        <w:tc>
          <w:tcPr>
            <w:tcW w:w="5813"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Увеличение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000 01 05 02 01 10 0000 510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-11 317,4</w:t>
            </w:r>
          </w:p>
        </w:tc>
      </w:tr>
      <w:tr w:rsidR="009D49F2" w:rsidRPr="009D49F2" w:rsidTr="00260C90">
        <w:trPr>
          <w:trHeight w:val="315"/>
        </w:trPr>
        <w:tc>
          <w:tcPr>
            <w:tcW w:w="5813"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Уменьшение  остатков  средств  бюджетов</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000 01 05 00 00 00 0000 600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i/>
                <w:iCs/>
                <w:sz w:val="18"/>
                <w:szCs w:val="18"/>
                <w:lang w:eastAsia="ru-RU"/>
              </w:rPr>
            </w:pPr>
            <w:r w:rsidRPr="009D49F2">
              <w:rPr>
                <w:rFonts w:ascii="Times New Roman" w:eastAsia="Times New Roman" w:hAnsi="Times New Roman" w:cs="Times New Roman"/>
                <w:i/>
                <w:iCs/>
                <w:sz w:val="18"/>
                <w:szCs w:val="18"/>
                <w:lang w:eastAsia="ru-RU"/>
              </w:rPr>
              <w:t>12 114,2</w:t>
            </w:r>
          </w:p>
        </w:tc>
      </w:tr>
      <w:tr w:rsidR="009D49F2" w:rsidRPr="009D49F2" w:rsidTr="00260C90">
        <w:trPr>
          <w:trHeight w:val="315"/>
        </w:trPr>
        <w:tc>
          <w:tcPr>
            <w:tcW w:w="5813"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Уменьшение прочих остатков средств бюджетов</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000 01 05 02 00 00 0000 600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12 114,2</w:t>
            </w:r>
          </w:p>
        </w:tc>
      </w:tr>
      <w:tr w:rsidR="009D49F2" w:rsidRPr="009D49F2" w:rsidTr="00260C90">
        <w:trPr>
          <w:trHeight w:val="315"/>
        </w:trPr>
        <w:tc>
          <w:tcPr>
            <w:tcW w:w="5813"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Уменьшение прочих остатков денежных средств бюджетов</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000 01 05 02 01 00 0000 610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12 114,2</w:t>
            </w:r>
          </w:p>
        </w:tc>
      </w:tr>
      <w:tr w:rsidR="009D49F2" w:rsidRPr="009D49F2" w:rsidTr="00260C90">
        <w:trPr>
          <w:trHeight w:val="630"/>
        </w:trPr>
        <w:tc>
          <w:tcPr>
            <w:tcW w:w="5813" w:type="dxa"/>
            <w:tcBorders>
              <w:top w:val="nil"/>
              <w:left w:val="single" w:sz="4" w:space="0" w:color="auto"/>
              <w:bottom w:val="single" w:sz="4" w:space="0" w:color="auto"/>
              <w:right w:val="single" w:sz="4" w:space="0" w:color="auto"/>
            </w:tcBorders>
            <w:hideMark/>
          </w:tcPr>
          <w:p w:rsidR="009D49F2" w:rsidRPr="009D49F2" w:rsidRDefault="009D49F2" w:rsidP="009D49F2">
            <w:pPr>
              <w:spacing w:after="0" w:line="240" w:lineRule="auto"/>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lastRenderedPageBreak/>
              <w:t>Уменьшение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noWrap/>
            <w:vAlign w:val="center"/>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000 01 05 02 01 10 0000 610</w:t>
            </w:r>
          </w:p>
        </w:tc>
        <w:tc>
          <w:tcPr>
            <w:tcW w:w="1420" w:type="dxa"/>
            <w:tcBorders>
              <w:top w:val="nil"/>
              <w:left w:val="nil"/>
              <w:bottom w:val="single" w:sz="4" w:space="0" w:color="auto"/>
              <w:right w:val="single" w:sz="4" w:space="0" w:color="auto"/>
            </w:tcBorders>
            <w:noWrap/>
            <w:hideMark/>
          </w:tcPr>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12 114,2</w:t>
            </w:r>
          </w:p>
        </w:tc>
      </w:tr>
    </w:tbl>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9D49F2" w:rsidRPr="009D49F2" w:rsidRDefault="009D49F2" w:rsidP="009D49F2">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ИРКУТСКАЯ ОБЛАСТЬ</w:t>
      </w:r>
    </w:p>
    <w:p w:rsidR="009D49F2" w:rsidRPr="009D49F2" w:rsidRDefault="009D49F2" w:rsidP="009D49F2">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ТУЛУНСКИЙ РАЙОН</w:t>
      </w:r>
    </w:p>
    <w:p w:rsidR="009D49F2" w:rsidRPr="009D49F2" w:rsidRDefault="009D49F2" w:rsidP="009D49F2">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ДУМА УМЫГАНСКОГО СЕЛЬСКОГО ПОСЕЛЕНИЯ</w:t>
      </w:r>
    </w:p>
    <w:p w:rsidR="009D49F2" w:rsidRPr="009D49F2" w:rsidRDefault="009D49F2" w:rsidP="009D49F2">
      <w:pPr>
        <w:shd w:val="clear" w:color="auto" w:fill="FFFFFF"/>
        <w:spacing w:after="0" w:line="240" w:lineRule="auto"/>
        <w:jc w:val="center"/>
        <w:rPr>
          <w:rFonts w:ascii="Times New Roman" w:eastAsia="Times New Roman" w:hAnsi="Times New Roman" w:cs="Times New Roman"/>
          <w:b/>
          <w:bCs/>
          <w:sz w:val="18"/>
          <w:szCs w:val="18"/>
          <w:lang w:eastAsia="ru-RU"/>
        </w:rPr>
      </w:pPr>
    </w:p>
    <w:p w:rsidR="009D49F2" w:rsidRPr="009D49F2" w:rsidRDefault="009D49F2" w:rsidP="009D49F2">
      <w:pPr>
        <w:shd w:val="clear" w:color="auto" w:fill="FFFFFF"/>
        <w:spacing w:after="0" w:line="240" w:lineRule="auto"/>
        <w:jc w:val="center"/>
        <w:rPr>
          <w:rFonts w:ascii="Times New Roman" w:eastAsia="Times New Roman" w:hAnsi="Times New Roman" w:cs="Times New Roman"/>
          <w:b/>
          <w:bCs/>
          <w:sz w:val="18"/>
          <w:szCs w:val="18"/>
          <w:lang w:eastAsia="ru-RU"/>
        </w:rPr>
      </w:pPr>
      <w:r w:rsidRPr="009D49F2">
        <w:rPr>
          <w:rFonts w:ascii="Times New Roman" w:eastAsia="Times New Roman" w:hAnsi="Times New Roman" w:cs="Times New Roman"/>
          <w:b/>
          <w:bCs/>
          <w:sz w:val="18"/>
          <w:szCs w:val="18"/>
          <w:lang w:eastAsia="ru-RU"/>
        </w:rPr>
        <w:t>РЕШЕНИЕ</w:t>
      </w:r>
    </w:p>
    <w:p w:rsidR="009D49F2" w:rsidRPr="009D49F2" w:rsidRDefault="009D49F2" w:rsidP="009D49F2">
      <w:pPr>
        <w:spacing w:after="0" w:line="240" w:lineRule="auto"/>
        <w:rPr>
          <w:rFonts w:ascii="Times New Roman" w:eastAsia="Times New Roman" w:hAnsi="Times New Roman" w:cs="Times New Roman"/>
          <w:sz w:val="18"/>
          <w:szCs w:val="18"/>
          <w:lang w:eastAsia="ru-RU"/>
        </w:rPr>
      </w:pPr>
    </w:p>
    <w:p w:rsidR="009D49F2" w:rsidRPr="009D49F2" w:rsidRDefault="009D49F2" w:rsidP="009D49F2">
      <w:pPr>
        <w:spacing w:after="0" w:line="240" w:lineRule="auto"/>
        <w:rPr>
          <w:rFonts w:ascii="Times New Roman" w:eastAsia="Times New Roman" w:hAnsi="Times New Roman" w:cs="Times New Roman"/>
          <w:sz w:val="18"/>
          <w:szCs w:val="18"/>
          <w:lang w:eastAsia="ru-RU"/>
        </w:rPr>
      </w:pPr>
    </w:p>
    <w:p w:rsidR="009D49F2" w:rsidRPr="009D49F2" w:rsidRDefault="009D49F2" w:rsidP="009D49F2">
      <w:pPr>
        <w:spacing w:after="0" w:line="240" w:lineRule="auto"/>
        <w:jc w:val="center"/>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b/>
          <w:sz w:val="18"/>
          <w:szCs w:val="18"/>
          <w:lang w:eastAsia="ru-RU"/>
        </w:rPr>
        <w:t>от 29.12.2022 г.                                                                 № 18</w:t>
      </w:r>
    </w:p>
    <w:p w:rsidR="009D49F2" w:rsidRPr="009D49F2" w:rsidRDefault="009D49F2" w:rsidP="009D49F2">
      <w:pPr>
        <w:spacing w:after="0" w:line="240" w:lineRule="auto"/>
        <w:jc w:val="center"/>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с. Умыган</w:t>
      </w:r>
    </w:p>
    <w:p w:rsidR="009D49F2" w:rsidRPr="009D49F2" w:rsidRDefault="009D49F2" w:rsidP="009D49F2">
      <w:pPr>
        <w:keepNext/>
        <w:keepLines/>
        <w:spacing w:after="0" w:line="240" w:lineRule="auto"/>
        <w:outlineLvl w:val="0"/>
        <w:rPr>
          <w:rFonts w:ascii="Times New Roman" w:eastAsia="Times New Roman" w:hAnsi="Times New Roman" w:cs="Times New Roman"/>
          <w:b/>
          <w:sz w:val="18"/>
          <w:szCs w:val="18"/>
          <w:lang w:eastAsia="ru-RU"/>
        </w:rPr>
      </w:pPr>
    </w:p>
    <w:p w:rsidR="009D49F2" w:rsidRPr="009D49F2" w:rsidRDefault="009D49F2" w:rsidP="009D49F2">
      <w:pPr>
        <w:spacing w:after="0" w:line="240" w:lineRule="auto"/>
        <w:rPr>
          <w:rFonts w:ascii="Times New Roman" w:eastAsia="Times New Roman" w:hAnsi="Times New Roman" w:cs="Times New Roman"/>
          <w:sz w:val="18"/>
          <w:szCs w:val="18"/>
          <w:lang w:eastAsia="ru-RU"/>
        </w:rPr>
      </w:pPr>
    </w:p>
    <w:p w:rsidR="009D49F2" w:rsidRPr="009D49F2" w:rsidRDefault="009D49F2" w:rsidP="009D49F2">
      <w:pPr>
        <w:widowControl w:val="0"/>
        <w:autoSpaceDE w:val="0"/>
        <w:autoSpaceDN w:val="0"/>
        <w:spacing w:after="0" w:line="228" w:lineRule="auto"/>
        <w:ind w:right="2692" w:firstLine="567"/>
        <w:jc w:val="both"/>
        <w:rPr>
          <w:rFonts w:ascii="Times New Roman" w:eastAsia="Times New Roman" w:hAnsi="Times New Roman" w:cs="Times New Roman"/>
          <w:b/>
          <w:bCs/>
          <w:i/>
          <w:sz w:val="18"/>
          <w:szCs w:val="18"/>
          <w:lang w:eastAsia="ru-RU"/>
        </w:rPr>
      </w:pPr>
      <w:r w:rsidRPr="009D49F2">
        <w:rPr>
          <w:rFonts w:ascii="Times New Roman" w:eastAsia="Times New Roman" w:hAnsi="Times New Roman" w:cs="Times New Roman"/>
          <w:b/>
          <w:bCs/>
          <w:i/>
          <w:sz w:val="18"/>
          <w:szCs w:val="18"/>
          <w:lang w:eastAsia="ru-RU"/>
        </w:rPr>
        <w:t>О размещении информации о деятельности</w:t>
      </w:r>
    </w:p>
    <w:p w:rsidR="009D49F2" w:rsidRPr="009D49F2" w:rsidRDefault="009D49F2" w:rsidP="009D49F2">
      <w:pPr>
        <w:widowControl w:val="0"/>
        <w:autoSpaceDE w:val="0"/>
        <w:autoSpaceDN w:val="0"/>
        <w:spacing w:after="0" w:line="228" w:lineRule="auto"/>
        <w:ind w:right="2692"/>
        <w:jc w:val="both"/>
        <w:rPr>
          <w:rFonts w:ascii="Times New Roman" w:eastAsia="Times New Roman" w:hAnsi="Times New Roman" w:cs="Times New Roman"/>
          <w:b/>
          <w:i/>
          <w:sz w:val="18"/>
          <w:szCs w:val="18"/>
          <w:lang w:eastAsia="ru-RU"/>
        </w:rPr>
      </w:pPr>
      <w:r w:rsidRPr="009D49F2">
        <w:rPr>
          <w:rFonts w:ascii="Times New Roman" w:eastAsia="Times New Roman" w:hAnsi="Times New Roman" w:cs="Times New Roman"/>
          <w:b/>
          <w:bCs/>
          <w:i/>
          <w:sz w:val="18"/>
          <w:szCs w:val="18"/>
          <w:lang w:eastAsia="ru-RU"/>
        </w:rPr>
        <w:t xml:space="preserve">Думы Умыганского сельского поселения на официальной странице в информационно-телекоммуникационной сети «Интернет»    </w:t>
      </w:r>
    </w:p>
    <w:p w:rsidR="009D49F2" w:rsidRPr="009D49F2" w:rsidRDefault="009D49F2" w:rsidP="009D49F2">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18"/>
          <w:szCs w:val="18"/>
          <w:lang w:eastAsia="ru-RU"/>
        </w:rPr>
      </w:pPr>
    </w:p>
    <w:p w:rsidR="009D49F2" w:rsidRPr="009D49F2" w:rsidRDefault="009D49F2" w:rsidP="009D49F2">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kern w:val="2"/>
          <w:sz w:val="18"/>
          <w:szCs w:val="18"/>
          <w:lang w:eastAsia="ru-RU"/>
        </w:rPr>
      </w:pPr>
      <w:r w:rsidRPr="009D49F2">
        <w:rPr>
          <w:rFonts w:ascii="Times New Roman" w:eastAsia="Times New Roman" w:hAnsi="Times New Roman" w:cs="Times New Roman"/>
          <w:sz w:val="18"/>
          <w:szCs w:val="18"/>
          <w:lang w:eastAsia="ru-RU"/>
        </w:rPr>
        <w:t xml:space="preserve">В целях размещения информации о деятельности Думы Умыганского сельского поселения на официальной странице, в соответствии с частью 1.1. статьи 10, частью 1.2. статьи 13 Федерального закона от 09.02.2009 года №8-ФЗ «Об обеспечении доступа к информации о деятельности государственных органов и органов местного самоуправления», руководствуясь </w:t>
      </w:r>
      <w:r w:rsidRPr="009D49F2">
        <w:rPr>
          <w:rFonts w:ascii="Times New Roman" w:eastAsia="Times New Roman" w:hAnsi="Times New Roman" w:cs="Times New Roman"/>
          <w:bCs/>
          <w:kern w:val="2"/>
          <w:sz w:val="18"/>
          <w:szCs w:val="18"/>
          <w:lang w:eastAsia="ru-RU"/>
        </w:rPr>
        <w:t xml:space="preserve">статьями 33, 48 Устава </w:t>
      </w:r>
      <w:r w:rsidRPr="009D49F2">
        <w:rPr>
          <w:rFonts w:ascii="Times New Roman" w:eastAsia="Times New Roman" w:hAnsi="Times New Roman" w:cs="Times New Roman"/>
          <w:kern w:val="2"/>
          <w:sz w:val="18"/>
          <w:szCs w:val="18"/>
          <w:lang w:eastAsia="ru-RU"/>
        </w:rPr>
        <w:t>Умыганского муниципального образования, Дума Умыганского сельского поселения</w:t>
      </w:r>
    </w:p>
    <w:p w:rsidR="009D49F2" w:rsidRPr="009D49F2" w:rsidRDefault="009D49F2" w:rsidP="009D49F2">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kern w:val="2"/>
          <w:sz w:val="18"/>
          <w:szCs w:val="18"/>
          <w:lang w:eastAsia="ru-RU"/>
        </w:rPr>
      </w:pPr>
    </w:p>
    <w:p w:rsidR="009D49F2" w:rsidRPr="009D49F2" w:rsidRDefault="009D49F2" w:rsidP="009D49F2">
      <w:pPr>
        <w:suppressAutoHyphens/>
        <w:autoSpaceDE w:val="0"/>
        <w:autoSpaceDN w:val="0"/>
        <w:adjustRightInd w:val="0"/>
        <w:spacing w:after="0" w:line="240" w:lineRule="auto"/>
        <w:ind w:firstLine="709"/>
        <w:contextualSpacing/>
        <w:jc w:val="center"/>
        <w:rPr>
          <w:rFonts w:ascii="Times New Roman" w:eastAsia="Times New Roman" w:hAnsi="Times New Roman" w:cs="Times New Roman"/>
          <w:bCs/>
          <w:kern w:val="2"/>
          <w:sz w:val="18"/>
          <w:szCs w:val="18"/>
          <w:lang w:eastAsia="ru-RU"/>
        </w:rPr>
      </w:pPr>
      <w:r w:rsidRPr="009D49F2">
        <w:rPr>
          <w:rFonts w:ascii="Times New Roman" w:eastAsia="Times New Roman" w:hAnsi="Times New Roman" w:cs="Times New Roman"/>
          <w:bCs/>
          <w:kern w:val="2"/>
          <w:sz w:val="18"/>
          <w:szCs w:val="18"/>
          <w:lang w:eastAsia="ru-RU"/>
        </w:rPr>
        <w:t>РЕШИЛА:</w:t>
      </w:r>
    </w:p>
    <w:p w:rsidR="009D49F2" w:rsidRPr="009D49F2" w:rsidRDefault="009D49F2" w:rsidP="009D49F2">
      <w:pPr>
        <w:suppressAutoHyphens/>
        <w:autoSpaceDE w:val="0"/>
        <w:autoSpaceDN w:val="0"/>
        <w:adjustRightInd w:val="0"/>
        <w:spacing w:after="0" w:line="240" w:lineRule="auto"/>
        <w:ind w:firstLine="709"/>
        <w:contextualSpacing/>
        <w:jc w:val="center"/>
        <w:rPr>
          <w:rFonts w:ascii="Times New Roman" w:eastAsia="Times New Roman" w:hAnsi="Times New Roman" w:cs="Times New Roman"/>
          <w:bCs/>
          <w:kern w:val="2"/>
          <w:sz w:val="18"/>
          <w:szCs w:val="18"/>
          <w:lang w:eastAsia="ru-RU"/>
        </w:rPr>
      </w:pPr>
    </w:p>
    <w:p w:rsidR="009D49F2" w:rsidRPr="009D49F2" w:rsidRDefault="009D49F2" w:rsidP="009D49F2">
      <w:pPr>
        <w:numPr>
          <w:ilvl w:val="0"/>
          <w:numId w:val="62"/>
        </w:numPr>
        <w:autoSpaceDE w:val="0"/>
        <w:autoSpaceDN w:val="0"/>
        <w:adjustRightInd w:val="0"/>
        <w:spacing w:after="0" w:line="240" w:lineRule="auto"/>
        <w:ind w:left="0" w:firstLine="709"/>
        <w:contextualSpacing/>
        <w:jc w:val="both"/>
        <w:rPr>
          <w:rFonts w:ascii="Times New Roman" w:eastAsia="Calibri" w:hAnsi="Times New Roman" w:cs="Times New Roman"/>
          <w:sz w:val="18"/>
          <w:szCs w:val="18"/>
        </w:rPr>
      </w:pPr>
      <w:r w:rsidRPr="009D49F2">
        <w:rPr>
          <w:rFonts w:ascii="Times New Roman" w:eastAsia="Times New Roman" w:hAnsi="Times New Roman" w:cs="Times New Roman"/>
          <w:sz w:val="18"/>
          <w:szCs w:val="18"/>
          <w:lang w:eastAsia="ru-RU"/>
        </w:rPr>
        <w:t xml:space="preserve">Информацию о деятельности Думы Умыганского сельского поселения, предусмотренную частью 1.2. статьи 13 Федерального закона от 09.02.2009 года №8-ФЗ «Об обеспечении доступа к информации о деятельности государственных органов и органов местного самоуправления» размещать на официальной странице Администрации Умыганского сельского поселения </w:t>
      </w:r>
      <w:r w:rsidRPr="009D49F2">
        <w:rPr>
          <w:rFonts w:ascii="Times New Roman" w:eastAsia="Calibri" w:hAnsi="Times New Roman" w:cs="Times New Roman"/>
          <w:sz w:val="18"/>
          <w:szCs w:val="18"/>
        </w:rPr>
        <w:t>в информационно-телекоммуникационной сети «Интернет».</w:t>
      </w:r>
    </w:p>
    <w:p w:rsidR="009D49F2" w:rsidRPr="009D49F2" w:rsidRDefault="009D49F2" w:rsidP="009D49F2">
      <w:pPr>
        <w:numPr>
          <w:ilvl w:val="0"/>
          <w:numId w:val="62"/>
        </w:numPr>
        <w:autoSpaceDE w:val="0"/>
        <w:autoSpaceDN w:val="0"/>
        <w:adjustRightInd w:val="0"/>
        <w:spacing w:after="0" w:line="240" w:lineRule="auto"/>
        <w:ind w:left="0" w:firstLine="709"/>
        <w:contextualSpacing/>
        <w:jc w:val="both"/>
        <w:rPr>
          <w:rFonts w:ascii="Times New Roman" w:eastAsia="Calibri" w:hAnsi="Times New Roman" w:cs="Times New Roman"/>
          <w:sz w:val="18"/>
          <w:szCs w:val="18"/>
        </w:rPr>
      </w:pPr>
      <w:r w:rsidRPr="009D49F2">
        <w:rPr>
          <w:rFonts w:ascii="Times New Roman" w:eastAsia="Times New Roman" w:hAnsi="Times New Roman" w:cs="Times New Roman"/>
          <w:sz w:val="18"/>
          <w:szCs w:val="18"/>
          <w:lang w:eastAsia="ru-RU"/>
        </w:rPr>
        <w:t xml:space="preserve">Администрации Умыганского сельского поселения обеспечить размещение на официальной странице Администрации Умыганского сельского поселения </w:t>
      </w:r>
      <w:r w:rsidRPr="009D49F2">
        <w:rPr>
          <w:rFonts w:ascii="Times New Roman" w:eastAsia="Calibri" w:hAnsi="Times New Roman" w:cs="Times New Roman"/>
          <w:sz w:val="18"/>
          <w:szCs w:val="18"/>
        </w:rPr>
        <w:t xml:space="preserve">в информационно-телекоммуникационной сети «Интернет» </w:t>
      </w:r>
      <w:r w:rsidRPr="009D49F2">
        <w:rPr>
          <w:rFonts w:ascii="Times New Roman" w:eastAsia="Times New Roman" w:hAnsi="Times New Roman" w:cs="Times New Roman"/>
          <w:sz w:val="18"/>
          <w:szCs w:val="18"/>
          <w:lang w:eastAsia="ru-RU"/>
        </w:rPr>
        <w:t>информации о деятельности Думы Умыганского сельского поселения</w:t>
      </w:r>
      <w:r w:rsidRPr="009D49F2">
        <w:rPr>
          <w:rFonts w:ascii="Times New Roman" w:eastAsia="Calibri" w:hAnsi="Times New Roman" w:cs="Times New Roman"/>
          <w:sz w:val="18"/>
          <w:szCs w:val="18"/>
        </w:rPr>
        <w:t>.</w:t>
      </w:r>
    </w:p>
    <w:p w:rsidR="009D49F2" w:rsidRPr="009D49F2" w:rsidRDefault="009D49F2" w:rsidP="009D49F2">
      <w:pPr>
        <w:widowControl w:val="0"/>
        <w:numPr>
          <w:ilvl w:val="0"/>
          <w:numId w:val="62"/>
        </w:numPr>
        <w:autoSpaceDE w:val="0"/>
        <w:autoSpaceDN w:val="0"/>
        <w:spacing w:after="0" w:line="228" w:lineRule="auto"/>
        <w:ind w:left="0" w:right="-1"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 xml:space="preserve">Установить, что действие настоящего решения распространяется на правоотношения, возникшие с 01.12.2022 года. </w:t>
      </w:r>
    </w:p>
    <w:p w:rsidR="009D49F2" w:rsidRPr="009D49F2" w:rsidRDefault="009D49F2" w:rsidP="009D49F2">
      <w:pPr>
        <w:widowControl w:val="0"/>
        <w:autoSpaceDE w:val="0"/>
        <w:autoSpaceDN w:val="0"/>
        <w:spacing w:after="0" w:line="228" w:lineRule="auto"/>
        <w:ind w:right="-1"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4. Опубликовать настоящее решение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9D49F2" w:rsidRPr="009D49F2" w:rsidRDefault="009D49F2" w:rsidP="009D49F2">
      <w:pPr>
        <w:widowControl w:val="0"/>
        <w:numPr>
          <w:ilvl w:val="0"/>
          <w:numId w:val="63"/>
        </w:numPr>
        <w:autoSpaceDE w:val="0"/>
        <w:autoSpaceDN w:val="0"/>
        <w:spacing w:after="0" w:line="228" w:lineRule="auto"/>
        <w:ind w:right="-1" w:firstLine="709"/>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Контроль за исполнением решения возложить на главу Умыганского сельского поселения В.Н. Савицкого.</w:t>
      </w:r>
    </w:p>
    <w:p w:rsidR="009D49F2" w:rsidRPr="009D49F2" w:rsidRDefault="009D49F2" w:rsidP="009D49F2">
      <w:pPr>
        <w:widowControl w:val="0"/>
        <w:autoSpaceDE w:val="0"/>
        <w:autoSpaceDN w:val="0"/>
        <w:spacing w:after="0" w:line="228" w:lineRule="auto"/>
        <w:ind w:right="2692" w:firstLine="567"/>
        <w:jc w:val="both"/>
        <w:rPr>
          <w:rFonts w:ascii="Times New Roman" w:eastAsia="Times New Roman" w:hAnsi="Times New Roman" w:cs="Times New Roman"/>
          <w:i/>
          <w:sz w:val="18"/>
          <w:szCs w:val="18"/>
          <w:lang w:eastAsia="ru-RU"/>
        </w:rPr>
      </w:pPr>
    </w:p>
    <w:p w:rsidR="009D49F2" w:rsidRPr="009D49F2" w:rsidRDefault="009D49F2" w:rsidP="009D49F2">
      <w:pPr>
        <w:widowControl w:val="0"/>
        <w:autoSpaceDE w:val="0"/>
        <w:autoSpaceDN w:val="0"/>
        <w:spacing w:after="0" w:line="228" w:lineRule="auto"/>
        <w:ind w:right="2692" w:firstLine="567"/>
        <w:jc w:val="both"/>
        <w:rPr>
          <w:rFonts w:ascii="Times New Roman" w:eastAsia="Times New Roman" w:hAnsi="Times New Roman" w:cs="Times New Roman"/>
          <w:i/>
          <w:sz w:val="18"/>
          <w:szCs w:val="18"/>
          <w:lang w:eastAsia="ru-RU"/>
        </w:rPr>
      </w:pPr>
    </w:p>
    <w:p w:rsidR="009D49F2" w:rsidRPr="009D49F2" w:rsidRDefault="009D49F2" w:rsidP="009D49F2">
      <w:pPr>
        <w:widowControl w:val="0"/>
        <w:autoSpaceDE w:val="0"/>
        <w:autoSpaceDN w:val="0"/>
        <w:spacing w:after="0" w:line="228" w:lineRule="auto"/>
        <w:ind w:right="2692"/>
        <w:jc w:val="both"/>
        <w:rPr>
          <w:rFonts w:ascii="Times New Roman" w:eastAsia="Times New Roman" w:hAnsi="Times New Roman" w:cs="Times New Roman"/>
          <w:sz w:val="18"/>
          <w:szCs w:val="18"/>
          <w:lang w:eastAsia="ru-RU"/>
        </w:rPr>
      </w:pPr>
      <w:r w:rsidRPr="009D49F2">
        <w:rPr>
          <w:rFonts w:ascii="Times New Roman" w:eastAsia="Times New Roman" w:hAnsi="Times New Roman" w:cs="Times New Roman"/>
          <w:sz w:val="18"/>
          <w:szCs w:val="18"/>
          <w:lang w:eastAsia="ru-RU"/>
        </w:rPr>
        <w:t>Глава Умыганского</w:t>
      </w:r>
    </w:p>
    <w:p w:rsidR="009D49F2" w:rsidRPr="009D49F2" w:rsidRDefault="009D49F2" w:rsidP="009D49F2">
      <w:pPr>
        <w:widowControl w:val="0"/>
        <w:autoSpaceDE w:val="0"/>
        <w:autoSpaceDN w:val="0"/>
        <w:spacing w:after="0" w:line="228" w:lineRule="auto"/>
        <w:ind w:right="-1"/>
        <w:jc w:val="both"/>
        <w:rPr>
          <w:rFonts w:ascii="Times New Roman" w:eastAsia="Times New Roman" w:hAnsi="Times New Roman" w:cs="Times New Roman"/>
          <w:b/>
          <w:sz w:val="18"/>
          <w:szCs w:val="18"/>
          <w:lang w:eastAsia="ru-RU"/>
        </w:rPr>
      </w:pPr>
      <w:r w:rsidRPr="009D49F2">
        <w:rPr>
          <w:rFonts w:ascii="Times New Roman" w:eastAsia="Times New Roman" w:hAnsi="Times New Roman" w:cs="Times New Roman"/>
          <w:sz w:val="18"/>
          <w:szCs w:val="18"/>
          <w:lang w:eastAsia="ru-RU"/>
        </w:rPr>
        <w:t>сельского поселения                                                                      В.Н. Савицкий.</w:t>
      </w: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tabs>
          <w:tab w:val="left" w:pos="4429"/>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026FD6" w:rsidRPr="009D49F2" w:rsidRDefault="00026FD6" w:rsidP="00026FD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8F2B7F" w:rsidRPr="009D49F2" w:rsidRDefault="008F2B7F" w:rsidP="00026FD6">
      <w:pPr>
        <w:spacing w:after="0" w:line="240" w:lineRule="auto"/>
        <w:jc w:val="both"/>
        <w:rPr>
          <w:rFonts w:ascii="Times New Roman" w:eastAsia="Times New Roman" w:hAnsi="Times New Roman" w:cs="Times New Roman"/>
          <w:sz w:val="18"/>
          <w:szCs w:val="18"/>
          <w:lang w:eastAsia="ru-RU"/>
        </w:rPr>
      </w:pPr>
    </w:p>
    <w:p w:rsidR="008F2B7F" w:rsidRPr="009D49F2" w:rsidRDefault="008F2B7F" w:rsidP="00026FD6">
      <w:pPr>
        <w:spacing w:after="0" w:line="240" w:lineRule="auto"/>
        <w:jc w:val="both"/>
        <w:rPr>
          <w:rFonts w:ascii="Times New Roman" w:eastAsia="Times New Roman" w:hAnsi="Times New Roman" w:cs="Times New Roman"/>
          <w:sz w:val="18"/>
          <w:szCs w:val="18"/>
          <w:lang w:eastAsia="ru-RU"/>
        </w:rPr>
      </w:pPr>
    </w:p>
    <w:p w:rsidR="008F2B7F" w:rsidRPr="009D49F2" w:rsidRDefault="008F2B7F" w:rsidP="00026FD6">
      <w:pPr>
        <w:shd w:val="clear" w:color="auto" w:fill="FFFFFF"/>
        <w:spacing w:after="0" w:line="240" w:lineRule="auto"/>
        <w:jc w:val="both"/>
        <w:rPr>
          <w:rFonts w:ascii="Times New Roman" w:eastAsia="Times New Roman" w:hAnsi="Times New Roman" w:cs="Times New Roman"/>
          <w:b/>
          <w:bCs/>
          <w:sz w:val="18"/>
          <w:szCs w:val="18"/>
          <w:lang w:eastAsia="ru-RU"/>
        </w:rPr>
      </w:pPr>
    </w:p>
    <w:p w:rsidR="00FE2C4B" w:rsidRPr="009D49F2" w:rsidRDefault="00FE2C4B" w:rsidP="00026FD6">
      <w:pPr>
        <w:spacing w:after="0" w:line="240" w:lineRule="auto"/>
        <w:jc w:val="both"/>
        <w:rPr>
          <w:rFonts w:ascii="Times New Roman" w:eastAsia="Times New Roman" w:hAnsi="Times New Roman" w:cs="Times New Roman"/>
          <w:sz w:val="18"/>
          <w:szCs w:val="18"/>
          <w:lang w:eastAsia="ru-RU"/>
        </w:rPr>
      </w:pPr>
    </w:p>
    <w:p w:rsidR="00FE2C4B" w:rsidRPr="009D49F2" w:rsidRDefault="00FE2C4B" w:rsidP="00026FD6">
      <w:pPr>
        <w:spacing w:after="0" w:line="240" w:lineRule="auto"/>
        <w:jc w:val="both"/>
        <w:rPr>
          <w:rFonts w:ascii="Times New Roman" w:eastAsia="Times New Roman" w:hAnsi="Times New Roman" w:cs="Times New Roman"/>
          <w:sz w:val="18"/>
          <w:szCs w:val="18"/>
          <w:lang w:eastAsia="ru-RU"/>
        </w:rPr>
      </w:pPr>
    </w:p>
    <w:p w:rsidR="00FE2C4B" w:rsidRPr="009D49F2" w:rsidRDefault="00FE2C4B" w:rsidP="00026FD6">
      <w:pPr>
        <w:spacing w:after="0" w:line="240" w:lineRule="auto"/>
        <w:jc w:val="both"/>
        <w:rPr>
          <w:rFonts w:ascii="Times New Roman" w:eastAsia="Times New Roman" w:hAnsi="Times New Roman" w:cs="Times New Roman"/>
          <w:sz w:val="18"/>
          <w:szCs w:val="18"/>
          <w:lang w:eastAsia="ru-RU"/>
        </w:rPr>
      </w:pPr>
    </w:p>
    <w:p w:rsidR="0071528F" w:rsidRDefault="0071528F"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260C90" w:rsidRPr="009D49F2" w:rsidRDefault="00260C90"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71528F" w:rsidRPr="009D49F2" w:rsidRDefault="0071528F"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71528F" w:rsidRPr="009D49F2" w:rsidRDefault="0071528F" w:rsidP="00026FD6">
      <w:pPr>
        <w:widowControl w:val="0"/>
        <w:tabs>
          <w:tab w:val="left" w:pos="284"/>
        </w:tabs>
        <w:spacing w:after="0" w:line="240" w:lineRule="auto"/>
        <w:ind w:firstLine="709"/>
        <w:jc w:val="both"/>
        <w:rPr>
          <w:rFonts w:ascii="Times New Roman" w:eastAsia="Times New Roman" w:hAnsi="Times New Roman" w:cs="Times New Roman"/>
          <w:sz w:val="18"/>
          <w:szCs w:val="18"/>
          <w:lang w:eastAsia="ru-RU"/>
        </w:rPr>
      </w:pPr>
    </w:p>
    <w:p w:rsidR="00E00DEE" w:rsidRPr="009D49F2" w:rsidRDefault="00E00DEE" w:rsidP="00026FD6">
      <w:pPr>
        <w:spacing w:after="0" w:line="240" w:lineRule="auto"/>
        <w:ind w:right="-5"/>
        <w:jc w:val="both"/>
        <w:rPr>
          <w:rFonts w:ascii="Times New Roman" w:eastAsia="Times New Roman" w:hAnsi="Times New Roman" w:cs="Times New Roman"/>
          <w:b/>
          <w:spacing w:val="20"/>
          <w:sz w:val="18"/>
          <w:szCs w:val="18"/>
          <w:lang w:eastAsia="ru-RU"/>
        </w:rPr>
      </w:pPr>
    </w:p>
    <w:p w:rsidR="00E00DEE" w:rsidRPr="009D49F2" w:rsidRDefault="00E00DEE" w:rsidP="00026FD6">
      <w:pPr>
        <w:spacing w:after="0" w:line="240" w:lineRule="auto"/>
        <w:ind w:right="-5"/>
        <w:jc w:val="both"/>
        <w:rPr>
          <w:rFonts w:ascii="Times New Roman" w:eastAsia="Times New Roman" w:hAnsi="Times New Roman" w:cs="Times New Roman"/>
          <w:b/>
          <w:spacing w:val="20"/>
          <w:sz w:val="18"/>
          <w:szCs w:val="18"/>
          <w:lang w:eastAsia="ru-RU"/>
        </w:rPr>
      </w:pPr>
    </w:p>
    <w:p w:rsidR="002B75C0" w:rsidRPr="00260C90" w:rsidRDefault="002B75C0" w:rsidP="00026FD6">
      <w:pPr>
        <w:spacing w:after="0" w:line="240" w:lineRule="auto"/>
        <w:jc w:val="both"/>
        <w:rPr>
          <w:rFonts w:ascii="Times New Roman" w:eastAsia="Times New Roman" w:hAnsi="Times New Roman" w:cs="Times New Roman"/>
          <w:b/>
          <w:sz w:val="28"/>
          <w:szCs w:val="28"/>
          <w:lang w:eastAsia="ru-RU"/>
        </w:rPr>
      </w:pPr>
      <w:r w:rsidRPr="00260C90">
        <w:rPr>
          <w:rFonts w:ascii="Times New Roman" w:eastAsia="Times New Roman" w:hAnsi="Times New Roman" w:cs="Times New Roman"/>
          <w:b/>
          <w:sz w:val="28"/>
          <w:szCs w:val="28"/>
          <w:lang w:eastAsia="ru-RU"/>
        </w:rPr>
        <w:t>Издатель, редакция и распространитель: администрация Умыганского сельского поселения.</w:t>
      </w:r>
    </w:p>
    <w:p w:rsidR="002B75C0" w:rsidRPr="00260C90" w:rsidRDefault="002B75C0" w:rsidP="00026FD6">
      <w:pPr>
        <w:spacing w:after="0" w:line="240" w:lineRule="auto"/>
        <w:jc w:val="both"/>
        <w:rPr>
          <w:rFonts w:ascii="Times New Roman" w:eastAsia="Times New Roman" w:hAnsi="Times New Roman" w:cs="Times New Roman"/>
          <w:b/>
          <w:sz w:val="28"/>
          <w:szCs w:val="28"/>
          <w:lang w:eastAsia="ru-RU"/>
        </w:rPr>
      </w:pPr>
      <w:r w:rsidRPr="00260C90">
        <w:rPr>
          <w:rFonts w:ascii="Times New Roman" w:eastAsia="Times New Roman" w:hAnsi="Times New Roman" w:cs="Times New Roman"/>
          <w:b/>
          <w:sz w:val="28"/>
          <w:szCs w:val="28"/>
          <w:lang w:eastAsia="ru-RU"/>
        </w:rPr>
        <w:t>Адрес: Иркутская область, Тулунский район, с. Умыган,</w:t>
      </w:r>
    </w:p>
    <w:p w:rsidR="002B75C0" w:rsidRPr="00260C90" w:rsidRDefault="002B75C0" w:rsidP="00026FD6">
      <w:pPr>
        <w:spacing w:after="0" w:line="240" w:lineRule="auto"/>
        <w:jc w:val="both"/>
        <w:rPr>
          <w:rFonts w:ascii="Times New Roman" w:eastAsia="Times New Roman" w:hAnsi="Times New Roman" w:cs="Times New Roman"/>
          <w:b/>
          <w:sz w:val="28"/>
          <w:szCs w:val="28"/>
          <w:lang w:eastAsia="ru-RU"/>
        </w:rPr>
      </w:pPr>
      <w:proofErr w:type="spellStart"/>
      <w:r w:rsidRPr="00260C90">
        <w:rPr>
          <w:rFonts w:ascii="Times New Roman" w:eastAsia="Times New Roman" w:hAnsi="Times New Roman" w:cs="Times New Roman"/>
          <w:b/>
          <w:sz w:val="28"/>
          <w:szCs w:val="28"/>
          <w:lang w:eastAsia="ru-RU"/>
        </w:rPr>
        <w:t>ул.Ив.Каторжного</w:t>
      </w:r>
      <w:proofErr w:type="spellEnd"/>
      <w:r w:rsidRPr="00260C90">
        <w:rPr>
          <w:rFonts w:ascii="Times New Roman" w:eastAsia="Times New Roman" w:hAnsi="Times New Roman" w:cs="Times New Roman"/>
          <w:b/>
          <w:sz w:val="28"/>
          <w:szCs w:val="28"/>
          <w:lang w:eastAsia="ru-RU"/>
        </w:rPr>
        <w:t xml:space="preserve"> - 74.</w:t>
      </w:r>
    </w:p>
    <w:p w:rsidR="002B75C0" w:rsidRPr="00260C90" w:rsidRDefault="002B75C0" w:rsidP="00026FD6">
      <w:pPr>
        <w:spacing w:after="0" w:line="240" w:lineRule="auto"/>
        <w:jc w:val="both"/>
        <w:rPr>
          <w:rFonts w:ascii="Times New Roman" w:eastAsia="Times New Roman" w:hAnsi="Times New Roman" w:cs="Times New Roman"/>
          <w:b/>
          <w:sz w:val="28"/>
          <w:szCs w:val="28"/>
          <w:lang w:eastAsia="ru-RU"/>
        </w:rPr>
      </w:pPr>
      <w:r w:rsidRPr="00260C90">
        <w:rPr>
          <w:rFonts w:ascii="Times New Roman" w:eastAsia="Times New Roman" w:hAnsi="Times New Roman" w:cs="Times New Roman"/>
          <w:b/>
          <w:i/>
          <w:sz w:val="28"/>
          <w:szCs w:val="28"/>
          <w:lang w:eastAsia="ru-RU"/>
        </w:rPr>
        <w:t>Главный редактор: Глава администрации</w:t>
      </w:r>
      <w:r w:rsidRPr="00260C90">
        <w:rPr>
          <w:rFonts w:ascii="Times New Roman" w:eastAsia="Times New Roman" w:hAnsi="Times New Roman" w:cs="Times New Roman"/>
          <w:b/>
          <w:sz w:val="28"/>
          <w:szCs w:val="28"/>
          <w:lang w:eastAsia="ru-RU"/>
        </w:rPr>
        <w:t xml:space="preserve"> – </w:t>
      </w:r>
      <w:r w:rsidR="00E00DEE" w:rsidRPr="00260C90">
        <w:rPr>
          <w:rFonts w:ascii="Times New Roman" w:eastAsia="Times New Roman" w:hAnsi="Times New Roman" w:cs="Times New Roman"/>
          <w:b/>
          <w:sz w:val="28"/>
          <w:szCs w:val="28"/>
          <w:lang w:eastAsia="ru-RU"/>
        </w:rPr>
        <w:t>Савицкий В.Н.</w:t>
      </w:r>
    </w:p>
    <w:p w:rsidR="002B75C0" w:rsidRPr="00260C90" w:rsidRDefault="002B75C0" w:rsidP="00026FD6">
      <w:pPr>
        <w:spacing w:after="0" w:line="240" w:lineRule="auto"/>
        <w:jc w:val="both"/>
        <w:rPr>
          <w:rFonts w:ascii="Times New Roman" w:eastAsia="Times New Roman" w:hAnsi="Times New Roman" w:cs="Times New Roman"/>
          <w:b/>
          <w:sz w:val="28"/>
          <w:szCs w:val="28"/>
          <w:lang w:eastAsia="ru-RU"/>
        </w:rPr>
      </w:pPr>
      <w:r w:rsidRPr="00260C90">
        <w:rPr>
          <w:rFonts w:ascii="Times New Roman" w:eastAsia="Times New Roman" w:hAnsi="Times New Roman" w:cs="Times New Roman"/>
          <w:b/>
          <w:i/>
          <w:sz w:val="28"/>
          <w:szCs w:val="28"/>
          <w:lang w:eastAsia="ru-RU"/>
        </w:rPr>
        <w:t>Ответственный за выпуск</w:t>
      </w:r>
      <w:r w:rsidRPr="00260C90">
        <w:rPr>
          <w:rFonts w:ascii="Times New Roman" w:eastAsia="Times New Roman" w:hAnsi="Times New Roman" w:cs="Times New Roman"/>
          <w:b/>
          <w:sz w:val="28"/>
          <w:szCs w:val="28"/>
          <w:lang w:eastAsia="ru-RU"/>
        </w:rPr>
        <w:t xml:space="preserve">: </w:t>
      </w:r>
      <w:r w:rsidR="00E00DEE" w:rsidRPr="00260C90">
        <w:rPr>
          <w:rFonts w:ascii="Times New Roman" w:eastAsia="Times New Roman" w:hAnsi="Times New Roman" w:cs="Times New Roman"/>
          <w:b/>
          <w:sz w:val="28"/>
          <w:szCs w:val="28"/>
          <w:lang w:eastAsia="ru-RU"/>
        </w:rPr>
        <w:t>Ларченко О.А.</w:t>
      </w:r>
    </w:p>
    <w:p w:rsidR="002B75C0" w:rsidRPr="00260C90" w:rsidRDefault="002B75C0" w:rsidP="00026FD6">
      <w:pPr>
        <w:spacing w:after="0" w:line="240" w:lineRule="auto"/>
        <w:jc w:val="both"/>
        <w:rPr>
          <w:rFonts w:ascii="Times New Roman" w:eastAsia="Times New Roman" w:hAnsi="Times New Roman" w:cs="Times New Roman"/>
          <w:sz w:val="28"/>
          <w:szCs w:val="28"/>
          <w:lang w:eastAsia="ru-RU"/>
        </w:rPr>
      </w:pPr>
      <w:r w:rsidRPr="00260C90">
        <w:rPr>
          <w:rFonts w:ascii="Times New Roman" w:eastAsia="Times New Roman" w:hAnsi="Times New Roman" w:cs="Times New Roman"/>
          <w:b/>
          <w:i/>
          <w:sz w:val="28"/>
          <w:szCs w:val="28"/>
          <w:lang w:eastAsia="ru-RU"/>
        </w:rPr>
        <w:t xml:space="preserve">Тираж </w:t>
      </w:r>
      <w:r w:rsidRPr="00260C90">
        <w:rPr>
          <w:rFonts w:ascii="Times New Roman" w:eastAsia="Times New Roman" w:hAnsi="Times New Roman" w:cs="Times New Roman"/>
          <w:b/>
          <w:sz w:val="28"/>
          <w:szCs w:val="28"/>
          <w:lang w:eastAsia="ru-RU"/>
        </w:rPr>
        <w:t>10 экземпляров. Распространяется бесплатно.</w:t>
      </w:r>
    </w:p>
    <w:p w:rsidR="002B75C0" w:rsidRPr="009D49F2" w:rsidRDefault="002B75C0" w:rsidP="00026FD6">
      <w:pPr>
        <w:jc w:val="both"/>
        <w:rPr>
          <w:rFonts w:ascii="Times New Roman" w:hAnsi="Times New Roman" w:cs="Times New Roman"/>
          <w:sz w:val="18"/>
          <w:szCs w:val="18"/>
        </w:rPr>
      </w:pPr>
    </w:p>
    <w:p w:rsidR="002B75C0" w:rsidRPr="009D49F2" w:rsidRDefault="002B75C0" w:rsidP="00026FD6">
      <w:pPr>
        <w:jc w:val="both"/>
        <w:rPr>
          <w:rFonts w:ascii="Times New Roman" w:hAnsi="Times New Roman" w:cs="Times New Roman"/>
          <w:sz w:val="18"/>
          <w:szCs w:val="18"/>
        </w:rPr>
      </w:pPr>
    </w:p>
    <w:p w:rsidR="002B75C0" w:rsidRPr="009D49F2" w:rsidRDefault="002B75C0" w:rsidP="00026FD6">
      <w:pPr>
        <w:jc w:val="both"/>
        <w:rPr>
          <w:rFonts w:ascii="Times New Roman" w:hAnsi="Times New Roman" w:cs="Times New Roman"/>
          <w:sz w:val="18"/>
          <w:szCs w:val="18"/>
        </w:rPr>
      </w:pPr>
    </w:p>
    <w:p w:rsidR="002B75C0" w:rsidRPr="009D49F2" w:rsidRDefault="002B75C0" w:rsidP="00026FD6">
      <w:pPr>
        <w:jc w:val="both"/>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p w:rsidR="002B75C0" w:rsidRPr="009D49F2" w:rsidRDefault="002B75C0">
      <w:pPr>
        <w:rPr>
          <w:rFonts w:ascii="Times New Roman" w:hAnsi="Times New Roman" w:cs="Times New Roman"/>
          <w:sz w:val="18"/>
          <w:szCs w:val="18"/>
        </w:rPr>
      </w:pPr>
    </w:p>
    <w:sectPr w:rsidR="002B75C0" w:rsidRPr="009D49F2" w:rsidSect="00934EFD">
      <w:headerReference w:type="even" r:id="rId85"/>
      <w:headerReference w:type="default" r:id="rId86"/>
      <w:footerReference w:type="even" r:id="rId87"/>
      <w:footerReference w:type="default" r:id="rId88"/>
      <w:headerReference w:type="first" r:id="rId89"/>
      <w:footerReference w:type="first" r:id="rId90"/>
      <w:type w:val="continuous"/>
      <w:pgSz w:w="11906" w:h="16838"/>
      <w:pgMar w:top="1134" w:right="1701" w:bottom="0"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FCB" w:rsidRDefault="00107FCB">
      <w:pPr>
        <w:spacing w:after="0" w:line="240" w:lineRule="auto"/>
      </w:pPr>
      <w:r>
        <w:separator/>
      </w:r>
    </w:p>
  </w:endnote>
  <w:endnote w:type="continuationSeparator" w:id="0">
    <w:p w:rsidR="00107FCB" w:rsidRDefault="00107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Albany AMT">
    <w:altName w:val="Arial"/>
    <w:charset w:val="CC"/>
    <w:family w:val="auto"/>
    <w:pitch w:val="variable"/>
  </w:font>
  <w:font w:name="Andale Sans UI">
    <w:altName w:val="Arial Unicode MS"/>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28" w:rsidRDefault="008E0228">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28" w:rsidRDefault="008E0228">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28" w:rsidRDefault="008E0228">
    <w:pPr>
      <w:pStyle w:val="af"/>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28" w:rsidRDefault="008E022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28" w:rsidRDefault="008E0228">
    <w:pPr>
      <w:pStyle w:val="af"/>
      <w:jc w:val="right"/>
    </w:pPr>
    <w:r>
      <w:rPr>
        <w:sz w:val="28"/>
        <w:szCs w:val="28"/>
      </w:rPr>
      <w:fldChar w:fldCharType="begin"/>
    </w:r>
    <w:r>
      <w:rPr>
        <w:sz w:val="28"/>
        <w:szCs w:val="28"/>
      </w:rPr>
      <w:instrText xml:space="preserve"> PAGE </w:instrText>
    </w:r>
    <w:r>
      <w:rPr>
        <w:sz w:val="28"/>
        <w:szCs w:val="28"/>
      </w:rPr>
      <w:fldChar w:fldCharType="separate"/>
    </w:r>
    <w:r w:rsidR="00260C90">
      <w:rPr>
        <w:noProof/>
        <w:sz w:val="28"/>
        <w:szCs w:val="28"/>
      </w:rPr>
      <w:t>52</w:t>
    </w:r>
    <w:r>
      <w:rPr>
        <w:sz w:val="28"/>
        <w:szCs w:val="28"/>
      </w:rPr>
      <w:fldChar w:fldCharType="end"/>
    </w:r>
  </w:p>
  <w:p w:rsidR="008E0228" w:rsidRDefault="008E0228">
    <w:pPr>
      <w:pStyle w:val="af"/>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28" w:rsidRDefault="008E0228">
    <w:pPr>
      <w:pStyle w:val="af"/>
      <w:jc w:val="right"/>
    </w:pPr>
  </w:p>
  <w:p w:rsidR="008E0228" w:rsidRDefault="008E022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FCB" w:rsidRDefault="00107FCB">
      <w:pPr>
        <w:spacing w:after="0" w:line="240" w:lineRule="auto"/>
      </w:pPr>
      <w:r>
        <w:separator/>
      </w:r>
    </w:p>
  </w:footnote>
  <w:footnote w:type="continuationSeparator" w:id="0">
    <w:p w:rsidR="00107FCB" w:rsidRDefault="00107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28" w:rsidRDefault="008E0228">
    <w:pPr>
      <w:spacing w:after="163"/>
      <w:jc w:val="center"/>
    </w:pPr>
    <w:r>
      <w:fldChar w:fldCharType="begin"/>
    </w:r>
    <w:r>
      <w:instrText xml:space="preserve"> PAGE   \* MERGEFORMAT </w:instrText>
    </w:r>
    <w:r>
      <w:fldChar w:fldCharType="separate"/>
    </w:r>
    <w:r w:rsidRPr="00F705E6">
      <w:rPr>
        <w:noProof/>
        <w:sz w:val="24"/>
      </w:rPr>
      <w:t>22</w:t>
    </w:r>
    <w:r>
      <w:rPr>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28" w:rsidRDefault="008E0228">
    <w:pPr>
      <w:spacing w:after="197"/>
      <w:jc w:val="center"/>
    </w:pPr>
    <w:r>
      <w:fldChar w:fldCharType="begin"/>
    </w:r>
    <w:r>
      <w:instrText xml:space="preserve"> PAGE   \* MERGEFORMAT </w:instrText>
    </w:r>
    <w:r>
      <w:fldChar w:fldCharType="separate"/>
    </w:r>
    <w:r w:rsidR="00260C90" w:rsidRPr="00260C90">
      <w:rPr>
        <w:noProof/>
        <w:sz w:val="24"/>
      </w:rPr>
      <w:t>2</w:t>
    </w:r>
    <w:r>
      <w:rPr>
        <w:sz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28" w:rsidRDefault="008E0228">
    <w:pPr>
      <w:spacing w:after="163"/>
      <w:jc w:val="center"/>
    </w:pPr>
    <w:r>
      <w:fldChar w:fldCharType="begin"/>
    </w:r>
    <w:r>
      <w:instrText xml:space="preserve"> PAGE   \* MERGEFORMAT </w:instrText>
    </w:r>
    <w:r>
      <w:fldChar w:fldCharType="separate"/>
    </w:r>
    <w:r w:rsidR="00260C90" w:rsidRPr="00260C90">
      <w:rPr>
        <w:noProof/>
        <w:sz w:val="24"/>
      </w:rPr>
      <w:t>1</w:t>
    </w:r>
    <w:r>
      <w:rPr>
        <w:sz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28" w:rsidRPr="008D1D40" w:rsidRDefault="008E0228" w:rsidP="0071528F">
    <w:pPr>
      <w:pStyle w:val="ad"/>
      <w:jc w:val="right"/>
      <w:rPr>
        <w:rFonts w:ascii="Times New Roman" w:hAnsi="Times New Roman"/>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28" w:rsidRDefault="008E0228"/>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28" w:rsidRDefault="008E022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28" w:rsidRDefault="008E0228">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1F3C0C"/>
    <w:multiLevelType w:val="hybridMultilevel"/>
    <w:tmpl w:val="8C6EE52C"/>
    <w:lvl w:ilvl="0" w:tplc="8F6ED662">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AE07F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9ADDD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E0D404">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66113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50C48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62AA1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A4DD6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82EC2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0443FC"/>
    <w:multiLevelType w:val="hybridMultilevel"/>
    <w:tmpl w:val="E2A69FEC"/>
    <w:lvl w:ilvl="0" w:tplc="AA202DC6">
      <w:start w:val="1"/>
      <w:numFmt w:val="decimal"/>
      <w:lvlText w:val="%1."/>
      <w:lvlJc w:val="left"/>
      <w:pPr>
        <w:ind w:left="1069" w:hanging="360"/>
      </w:pPr>
      <w:rPr>
        <w:rFonts w:ascii="Times New Roman" w:eastAsia="Times New Roman" w:hAnsi="Times New Roman" w:cs="Times New Roman"/>
        <w:b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4C114BE"/>
    <w:multiLevelType w:val="hybridMultilevel"/>
    <w:tmpl w:val="F79CB67E"/>
    <w:lvl w:ilvl="0" w:tplc="7C4AC24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7C69C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184D0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48DCB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36FA5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BC3A5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DC8A5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7243F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5859A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87816C4"/>
    <w:multiLevelType w:val="hybridMultilevel"/>
    <w:tmpl w:val="22BAAF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724B09"/>
    <w:multiLevelType w:val="hybridMultilevel"/>
    <w:tmpl w:val="DEAE4B4C"/>
    <w:lvl w:ilvl="0" w:tplc="025E3A90">
      <w:start w:val="1"/>
      <w:numFmt w:val="decimal"/>
      <w:lvlText w:val="%1)"/>
      <w:lvlJc w:val="left"/>
      <w:pPr>
        <w:ind w:left="347"/>
      </w:pPr>
      <w:rPr>
        <w:rFonts w:ascii="Times New Roman" w:eastAsia="Times New Roman" w:hAnsi="Times New Roman" w:cs="Times New Roman"/>
        <w:b w:val="0"/>
        <w:i w:val="0"/>
        <w:strike w:val="0"/>
        <w:dstrike w:val="0"/>
        <w:color w:val="000000"/>
        <w:sz w:val="28"/>
        <w:szCs w:val="28"/>
        <w:u w:val="none"/>
        <w:bdr w:val="none" w:sz="0" w:space="0" w:color="auto"/>
        <w:shd w:val="clear" w:color="auto" w:fill="auto"/>
        <w:vertAlign w:val="baseline"/>
      </w:rPr>
    </w:lvl>
    <w:lvl w:ilvl="1" w:tplc="460495F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C89A2E2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83FA7BF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76FE673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14C89B2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95E6174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70529CD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CA1E5D0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6" w15:restartNumberingAfterBreak="0">
    <w:nsid w:val="0BC07C0A"/>
    <w:multiLevelType w:val="hybridMultilevel"/>
    <w:tmpl w:val="A066F75C"/>
    <w:lvl w:ilvl="0" w:tplc="2DA6ABB2">
      <w:start w:val="6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18B1FC">
      <w:start w:val="1"/>
      <w:numFmt w:val="lowerLetter"/>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EC5A16">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A0AA38">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6AE9AC">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70B694">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1084F6">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162340">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D64AC4">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BD46C22"/>
    <w:multiLevelType w:val="hybridMultilevel"/>
    <w:tmpl w:val="AE103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A77260"/>
    <w:multiLevelType w:val="hybridMultilevel"/>
    <w:tmpl w:val="4FDAF1AE"/>
    <w:lvl w:ilvl="0" w:tplc="B3FC5786">
      <w:start w:val="1"/>
      <w:numFmt w:val="decimal"/>
      <w:lvlText w:val="%1)"/>
      <w:lvlJc w:val="left"/>
      <w:pPr>
        <w:tabs>
          <w:tab w:val="num" w:pos="360"/>
        </w:tabs>
        <w:ind w:left="360" w:hanging="360"/>
      </w:pPr>
      <w:rPr>
        <w:rFonts w:ascii="Times New Roman" w:eastAsia="Times New Roman" w:hAnsi="Times New Roman" w:cs="Times New Roman" w:hint="default"/>
      </w:rPr>
    </w:lvl>
    <w:lvl w:ilvl="1" w:tplc="0419000F">
      <w:start w:val="1"/>
      <w:numFmt w:val="decimal"/>
      <w:lvlText w:val="%2."/>
      <w:lvlJc w:val="left"/>
      <w:pPr>
        <w:tabs>
          <w:tab w:val="num" w:pos="786"/>
        </w:tabs>
        <w:ind w:left="78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9" w15:restartNumberingAfterBreak="0">
    <w:nsid w:val="0E312299"/>
    <w:multiLevelType w:val="hybridMultilevel"/>
    <w:tmpl w:val="EBB2B202"/>
    <w:lvl w:ilvl="0" w:tplc="8FEE4754">
      <w:start w:val="1"/>
      <w:numFmt w:val="decimal"/>
      <w:lvlText w:val="%1)"/>
      <w:lvlJc w:val="left"/>
      <w:pPr>
        <w:ind w:left="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C4D91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DCFA5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D03CC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E0F49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80DF9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46FCD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821D3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568F3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5285FD0"/>
    <w:multiLevelType w:val="hybridMultilevel"/>
    <w:tmpl w:val="EF60C84C"/>
    <w:lvl w:ilvl="0" w:tplc="C1EAD87E">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283F3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36BDE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F4082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D0454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F2A71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32D82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C66FB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18634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8675C4C"/>
    <w:multiLevelType w:val="hybridMultilevel"/>
    <w:tmpl w:val="A92202C6"/>
    <w:lvl w:ilvl="0" w:tplc="387650F8">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9297368"/>
    <w:multiLevelType w:val="hybridMultilevel"/>
    <w:tmpl w:val="63D44D44"/>
    <w:lvl w:ilvl="0" w:tplc="A20E70E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A6DAD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6CDBB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007D7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866E9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826F3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FAFB3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CCFE3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6243E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9C303A3"/>
    <w:multiLevelType w:val="hybridMultilevel"/>
    <w:tmpl w:val="61DCD1BA"/>
    <w:lvl w:ilvl="0" w:tplc="5596E32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bdr w:val="none" w:sz="0" w:space="0" w:color="auto"/>
        <w:shd w:val="clear" w:color="auto" w:fill="auto"/>
        <w:vertAlign w:val="baseline"/>
      </w:rPr>
    </w:lvl>
    <w:lvl w:ilvl="1" w:tplc="2B84EA5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E2D224D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E48EDF2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09D4756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A054367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5A3E524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5540FBF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39C8F7D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14" w15:restartNumberingAfterBreak="0">
    <w:nsid w:val="1A90336E"/>
    <w:multiLevelType w:val="hybridMultilevel"/>
    <w:tmpl w:val="99920E58"/>
    <w:lvl w:ilvl="0" w:tplc="9F6A3FD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40C7B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C43F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CA97D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8888F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882EC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EECA4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DCA81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66D7E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B484DAA"/>
    <w:multiLevelType w:val="hybridMultilevel"/>
    <w:tmpl w:val="B04E1A9C"/>
    <w:lvl w:ilvl="0" w:tplc="3C54DF08">
      <w:start w:val="1"/>
      <w:numFmt w:val="bullet"/>
      <w:pStyle w:val="14"/>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052A32"/>
    <w:multiLevelType w:val="hybridMultilevel"/>
    <w:tmpl w:val="E578CE52"/>
    <w:lvl w:ilvl="0" w:tplc="BD5E665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EECD5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5AD2A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22771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68D9F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EA07B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48587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B6CA1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2C7A9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DC96FA3"/>
    <w:multiLevelType w:val="hybridMultilevel"/>
    <w:tmpl w:val="2C46EF7A"/>
    <w:lvl w:ilvl="0" w:tplc="45CC17A0">
      <w:start w:val="1"/>
      <w:numFmt w:val="bullet"/>
      <w:lvlText w:val=""/>
      <w:lvlJc w:val="left"/>
      <w:pPr>
        <w:tabs>
          <w:tab w:val="num" w:pos="763"/>
        </w:tabs>
        <w:ind w:left="1160" w:hanging="113"/>
      </w:pPr>
      <w:rPr>
        <w:rFonts w:ascii="Symbol" w:hAnsi="Symbol" w:hint="default"/>
      </w:rPr>
    </w:lvl>
    <w:lvl w:ilvl="1" w:tplc="04190003" w:tentative="1">
      <w:start w:val="1"/>
      <w:numFmt w:val="bullet"/>
      <w:lvlText w:val="o"/>
      <w:lvlJc w:val="left"/>
      <w:pPr>
        <w:tabs>
          <w:tab w:val="num" w:pos="2127"/>
        </w:tabs>
        <w:ind w:left="2127" w:hanging="360"/>
      </w:pPr>
      <w:rPr>
        <w:rFonts w:ascii="Courier New" w:hAnsi="Courier New" w:cs="Courier New" w:hint="default"/>
      </w:rPr>
    </w:lvl>
    <w:lvl w:ilvl="2" w:tplc="04190005" w:tentative="1">
      <w:start w:val="1"/>
      <w:numFmt w:val="bullet"/>
      <w:lvlText w:val=""/>
      <w:lvlJc w:val="left"/>
      <w:pPr>
        <w:tabs>
          <w:tab w:val="num" w:pos="2847"/>
        </w:tabs>
        <w:ind w:left="2847" w:hanging="360"/>
      </w:pPr>
      <w:rPr>
        <w:rFonts w:ascii="Wingdings" w:hAnsi="Wingdings" w:hint="default"/>
      </w:rPr>
    </w:lvl>
    <w:lvl w:ilvl="3" w:tplc="04190001" w:tentative="1">
      <w:start w:val="1"/>
      <w:numFmt w:val="bullet"/>
      <w:lvlText w:val=""/>
      <w:lvlJc w:val="left"/>
      <w:pPr>
        <w:tabs>
          <w:tab w:val="num" w:pos="3567"/>
        </w:tabs>
        <w:ind w:left="3567" w:hanging="360"/>
      </w:pPr>
      <w:rPr>
        <w:rFonts w:ascii="Symbol" w:hAnsi="Symbol" w:hint="default"/>
      </w:rPr>
    </w:lvl>
    <w:lvl w:ilvl="4" w:tplc="04190003" w:tentative="1">
      <w:start w:val="1"/>
      <w:numFmt w:val="bullet"/>
      <w:lvlText w:val="o"/>
      <w:lvlJc w:val="left"/>
      <w:pPr>
        <w:tabs>
          <w:tab w:val="num" w:pos="4287"/>
        </w:tabs>
        <w:ind w:left="4287" w:hanging="360"/>
      </w:pPr>
      <w:rPr>
        <w:rFonts w:ascii="Courier New" w:hAnsi="Courier New" w:cs="Courier New" w:hint="default"/>
      </w:rPr>
    </w:lvl>
    <w:lvl w:ilvl="5" w:tplc="04190005" w:tentative="1">
      <w:start w:val="1"/>
      <w:numFmt w:val="bullet"/>
      <w:lvlText w:val=""/>
      <w:lvlJc w:val="left"/>
      <w:pPr>
        <w:tabs>
          <w:tab w:val="num" w:pos="5007"/>
        </w:tabs>
        <w:ind w:left="5007" w:hanging="360"/>
      </w:pPr>
      <w:rPr>
        <w:rFonts w:ascii="Wingdings" w:hAnsi="Wingdings" w:hint="default"/>
      </w:rPr>
    </w:lvl>
    <w:lvl w:ilvl="6" w:tplc="04190001" w:tentative="1">
      <w:start w:val="1"/>
      <w:numFmt w:val="bullet"/>
      <w:lvlText w:val=""/>
      <w:lvlJc w:val="left"/>
      <w:pPr>
        <w:tabs>
          <w:tab w:val="num" w:pos="5727"/>
        </w:tabs>
        <w:ind w:left="5727" w:hanging="360"/>
      </w:pPr>
      <w:rPr>
        <w:rFonts w:ascii="Symbol" w:hAnsi="Symbol" w:hint="default"/>
      </w:rPr>
    </w:lvl>
    <w:lvl w:ilvl="7" w:tplc="04190003" w:tentative="1">
      <w:start w:val="1"/>
      <w:numFmt w:val="bullet"/>
      <w:lvlText w:val="o"/>
      <w:lvlJc w:val="left"/>
      <w:pPr>
        <w:tabs>
          <w:tab w:val="num" w:pos="6447"/>
        </w:tabs>
        <w:ind w:left="6447" w:hanging="360"/>
      </w:pPr>
      <w:rPr>
        <w:rFonts w:ascii="Courier New" w:hAnsi="Courier New" w:cs="Courier New" w:hint="default"/>
      </w:rPr>
    </w:lvl>
    <w:lvl w:ilvl="8" w:tplc="04190005" w:tentative="1">
      <w:start w:val="1"/>
      <w:numFmt w:val="bullet"/>
      <w:lvlText w:val=""/>
      <w:lvlJc w:val="left"/>
      <w:pPr>
        <w:tabs>
          <w:tab w:val="num" w:pos="7167"/>
        </w:tabs>
        <w:ind w:left="7167" w:hanging="360"/>
      </w:pPr>
      <w:rPr>
        <w:rFonts w:ascii="Wingdings" w:hAnsi="Wingdings" w:hint="default"/>
      </w:rPr>
    </w:lvl>
  </w:abstractNum>
  <w:abstractNum w:abstractNumId="18" w15:restartNumberingAfterBreak="0">
    <w:nsid w:val="22A00CD2"/>
    <w:multiLevelType w:val="hybridMultilevel"/>
    <w:tmpl w:val="22D25538"/>
    <w:lvl w:ilvl="0" w:tplc="BED446DA">
      <w:start w:val="2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141472">
      <w:start w:val="1"/>
      <w:numFmt w:val="lowerLetter"/>
      <w:lvlText w:val="%2"/>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50086A">
      <w:start w:val="1"/>
      <w:numFmt w:val="lowerRoman"/>
      <w:lvlText w:val="%3"/>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00FBC2">
      <w:start w:val="1"/>
      <w:numFmt w:val="decimal"/>
      <w:lvlText w:val="%4"/>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DA7304">
      <w:start w:val="1"/>
      <w:numFmt w:val="lowerLetter"/>
      <w:lvlText w:val="%5"/>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1C4E8E">
      <w:start w:val="1"/>
      <w:numFmt w:val="lowerRoman"/>
      <w:lvlText w:val="%6"/>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AC03E2">
      <w:start w:val="1"/>
      <w:numFmt w:val="decimal"/>
      <w:lvlText w:val="%7"/>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848972">
      <w:start w:val="1"/>
      <w:numFmt w:val="lowerLetter"/>
      <w:lvlText w:val="%8"/>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2E44CA">
      <w:start w:val="1"/>
      <w:numFmt w:val="lowerRoman"/>
      <w:lvlText w:val="%9"/>
      <w:lvlJc w:val="left"/>
      <w:pPr>
        <w:ind w:left="6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5880CB8"/>
    <w:multiLevelType w:val="hybridMultilevel"/>
    <w:tmpl w:val="583A1B5E"/>
    <w:lvl w:ilvl="0" w:tplc="2FDC7FF0">
      <w:start w:val="32"/>
      <w:numFmt w:val="decimal"/>
      <w:lvlText w:val="%1."/>
      <w:lvlJc w:val="left"/>
      <w:pPr>
        <w:ind w:left="0"/>
      </w:pPr>
      <w:rPr>
        <w:rFonts w:ascii="Times New Roman" w:eastAsia="Times New Roman" w:hAnsi="Times New Roman" w:cs="Times New Roman"/>
        <w:b w:val="0"/>
        <w:i w:val="0"/>
        <w:strike w:val="0"/>
        <w:dstrike w:val="0"/>
        <w:color w:val="000000"/>
        <w:sz w:val="28"/>
        <w:szCs w:val="28"/>
        <w:u w:val="none"/>
        <w:bdr w:val="none" w:sz="0" w:space="0" w:color="auto"/>
        <w:shd w:val="clear" w:color="auto" w:fill="auto"/>
        <w:vertAlign w:val="baseline"/>
      </w:rPr>
    </w:lvl>
    <w:lvl w:ilvl="1" w:tplc="0666F0D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AC48B5F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69CE64F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B6CAFB1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D85A80B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033EDEA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DD742BB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164A604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20" w15:restartNumberingAfterBreak="0">
    <w:nsid w:val="26A95BBE"/>
    <w:multiLevelType w:val="hybridMultilevel"/>
    <w:tmpl w:val="5D78375E"/>
    <w:lvl w:ilvl="0" w:tplc="764012FC">
      <w:start w:val="15"/>
      <w:numFmt w:val="decimal"/>
      <w:lvlText w:val="%1."/>
      <w:lvlJc w:val="left"/>
      <w:pPr>
        <w:ind w:left="0"/>
      </w:pPr>
      <w:rPr>
        <w:rFonts w:ascii="Times New Roman" w:eastAsia="Times New Roman" w:hAnsi="Times New Roman" w:cs="Times New Roman"/>
        <w:b w:val="0"/>
        <w:i w:val="0"/>
        <w:strike w:val="0"/>
        <w:dstrike w:val="0"/>
        <w:color w:val="000000"/>
        <w:sz w:val="28"/>
        <w:szCs w:val="28"/>
        <w:u w:val="none"/>
        <w:bdr w:val="none" w:sz="0" w:space="0" w:color="auto"/>
        <w:shd w:val="clear" w:color="auto" w:fill="auto"/>
        <w:vertAlign w:val="baseline"/>
      </w:rPr>
    </w:lvl>
    <w:lvl w:ilvl="1" w:tplc="E0C444F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49A6D0B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6AAA760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A2A4D58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3B3A9B5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DFAC80B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EE1C38C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0B0AE34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21" w15:restartNumberingAfterBreak="0">
    <w:nsid w:val="26A961C5"/>
    <w:multiLevelType w:val="hybridMultilevel"/>
    <w:tmpl w:val="00F2996C"/>
    <w:lvl w:ilvl="0" w:tplc="31F62278">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42D19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30079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8A777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6A229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96257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782E3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E6C11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18309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7D147F9"/>
    <w:multiLevelType w:val="hybridMultilevel"/>
    <w:tmpl w:val="AF049826"/>
    <w:lvl w:ilvl="0" w:tplc="7BDE6A4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ED6C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2441A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941DD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C0F91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CE8E8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D2440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389FF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68C71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7EC4173"/>
    <w:multiLevelType w:val="hybridMultilevel"/>
    <w:tmpl w:val="1638C700"/>
    <w:lvl w:ilvl="0" w:tplc="F4D09008">
      <w:start w:val="12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104C8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D60FF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F04BF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3E36D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52C7C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086F7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6A44F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FAB29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AB8101C"/>
    <w:multiLevelType w:val="hybridMultilevel"/>
    <w:tmpl w:val="59269444"/>
    <w:lvl w:ilvl="0" w:tplc="59AED636">
      <w:start w:val="1"/>
      <w:numFmt w:val="decimal"/>
      <w:lvlText w:val="%1)"/>
      <w:lvlJc w:val="left"/>
      <w:pPr>
        <w:ind w:left="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429E8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18635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CA437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BE4FB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104DC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32F70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B8D1E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084CE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B907C23"/>
    <w:multiLevelType w:val="hybridMultilevel"/>
    <w:tmpl w:val="5010DF2E"/>
    <w:lvl w:ilvl="0" w:tplc="94B8D65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5C685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7C7FC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B05F6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CEE8A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38734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96DCA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34383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1E898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DB06A18"/>
    <w:multiLevelType w:val="hybridMultilevel"/>
    <w:tmpl w:val="E0E0793C"/>
    <w:lvl w:ilvl="0" w:tplc="8308635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80843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0CF04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98FBF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16E50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7C903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AA9FF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768F7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AE9A0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02C4C01"/>
    <w:multiLevelType w:val="hybridMultilevel"/>
    <w:tmpl w:val="34CAAC9C"/>
    <w:lvl w:ilvl="0" w:tplc="55204046">
      <w:start w:val="3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0E8F4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F27FB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0CA2F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76319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0EF46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74D9D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06B6C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3832C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1B1116B"/>
    <w:multiLevelType w:val="hybridMultilevel"/>
    <w:tmpl w:val="D750A662"/>
    <w:lvl w:ilvl="0" w:tplc="A9F219A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5E700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14B456">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C6049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48141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BC677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7C0B2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C0165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C8858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20119F5"/>
    <w:multiLevelType w:val="multilevel"/>
    <w:tmpl w:val="EE3AAC46"/>
    <w:lvl w:ilvl="0">
      <w:start w:val="1"/>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3367253B"/>
    <w:multiLevelType w:val="hybridMultilevel"/>
    <w:tmpl w:val="E954DD5C"/>
    <w:lvl w:ilvl="0" w:tplc="CFAA55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48B0F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D8008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DE665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9C18B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82BE2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F6786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5424D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D66A2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66E4DC5"/>
    <w:multiLevelType w:val="hybridMultilevel"/>
    <w:tmpl w:val="696849F0"/>
    <w:lvl w:ilvl="0" w:tplc="F04407C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785EC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CC09A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B4527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9EA0F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7EEF1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A29A3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72937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9ECA1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7C01005"/>
    <w:multiLevelType w:val="hybridMultilevel"/>
    <w:tmpl w:val="A1B4FCEC"/>
    <w:lvl w:ilvl="0" w:tplc="743A38A2">
      <w:start w:val="1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C42C5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B21A7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D0DCD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6ABB3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0C666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08B38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5A43F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0C6CC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93A37F2"/>
    <w:multiLevelType w:val="hybridMultilevel"/>
    <w:tmpl w:val="EA66C798"/>
    <w:lvl w:ilvl="0" w:tplc="B2DE8602">
      <w:start w:val="4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447E9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A26CD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38222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E2086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62948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A804B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9C136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962F6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AF6250B"/>
    <w:multiLevelType w:val="hybridMultilevel"/>
    <w:tmpl w:val="E584BC4A"/>
    <w:lvl w:ilvl="0" w:tplc="FC56155C">
      <w:start w:val="30"/>
      <w:numFmt w:val="decimal"/>
      <w:lvlText w:val="%1."/>
      <w:lvlJc w:val="left"/>
      <w:pPr>
        <w:ind w:left="0"/>
      </w:pPr>
      <w:rPr>
        <w:rFonts w:ascii="Times New Roman" w:eastAsia="Times New Roman" w:hAnsi="Times New Roman" w:cs="Times New Roman"/>
        <w:b w:val="0"/>
        <w:i w:val="0"/>
        <w:strike w:val="0"/>
        <w:dstrike w:val="0"/>
        <w:color w:val="000000"/>
        <w:sz w:val="28"/>
        <w:szCs w:val="28"/>
        <w:u w:val="none"/>
        <w:bdr w:val="none" w:sz="0" w:space="0" w:color="auto"/>
        <w:shd w:val="clear" w:color="auto" w:fill="auto"/>
        <w:vertAlign w:val="baseline"/>
      </w:rPr>
    </w:lvl>
    <w:lvl w:ilvl="1" w:tplc="83723720">
      <w:start w:val="1"/>
      <w:numFmt w:val="lowerLetter"/>
      <w:lvlText w:val="%2"/>
      <w:lvlJc w:val="left"/>
      <w:pPr>
        <w:ind w:left="186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450E8334">
      <w:start w:val="1"/>
      <w:numFmt w:val="lowerRoman"/>
      <w:lvlText w:val="%3"/>
      <w:lvlJc w:val="left"/>
      <w:pPr>
        <w:ind w:left="258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F2EE366E">
      <w:start w:val="1"/>
      <w:numFmt w:val="decimal"/>
      <w:lvlText w:val="%4"/>
      <w:lvlJc w:val="left"/>
      <w:pPr>
        <w:ind w:left="330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9AECB4C4">
      <w:start w:val="1"/>
      <w:numFmt w:val="lowerLetter"/>
      <w:lvlText w:val="%5"/>
      <w:lvlJc w:val="left"/>
      <w:pPr>
        <w:ind w:left="402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4B648B50">
      <w:start w:val="1"/>
      <w:numFmt w:val="lowerRoman"/>
      <w:lvlText w:val="%6"/>
      <w:lvlJc w:val="left"/>
      <w:pPr>
        <w:ind w:left="474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EB861AF0">
      <w:start w:val="1"/>
      <w:numFmt w:val="decimal"/>
      <w:lvlText w:val="%7"/>
      <w:lvlJc w:val="left"/>
      <w:pPr>
        <w:ind w:left="546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B70CC190">
      <w:start w:val="1"/>
      <w:numFmt w:val="lowerLetter"/>
      <w:lvlText w:val="%8"/>
      <w:lvlJc w:val="left"/>
      <w:pPr>
        <w:ind w:left="618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4D60B3F4">
      <w:start w:val="1"/>
      <w:numFmt w:val="lowerRoman"/>
      <w:lvlText w:val="%9"/>
      <w:lvlJc w:val="left"/>
      <w:pPr>
        <w:ind w:left="690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35" w15:restartNumberingAfterBreak="0">
    <w:nsid w:val="3B5434E4"/>
    <w:multiLevelType w:val="hybridMultilevel"/>
    <w:tmpl w:val="B41C4662"/>
    <w:lvl w:ilvl="0" w:tplc="6A0008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5A723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606F0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F0CF0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803DC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6EA3D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4A9F6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62750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AE88E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BE0416B"/>
    <w:multiLevelType w:val="hybridMultilevel"/>
    <w:tmpl w:val="51D6150E"/>
    <w:lvl w:ilvl="0" w:tplc="C6BEE534">
      <w:start w:val="1"/>
      <w:numFmt w:val="decimal"/>
      <w:lvlText w:val="%1."/>
      <w:lvlJc w:val="left"/>
      <w:pPr>
        <w:tabs>
          <w:tab w:val="num" w:pos="540"/>
        </w:tabs>
        <w:ind w:left="540" w:hanging="360"/>
      </w:pPr>
      <w:rPr>
        <w:b/>
        <w:lang w:val="ru-RU"/>
      </w:rPr>
    </w:lvl>
    <w:lvl w:ilvl="1" w:tplc="CCDCD418">
      <w:start w:val="4"/>
      <w:numFmt w:val="decimal"/>
      <w:lvlText w:val="%2)"/>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43AF65E6"/>
    <w:multiLevelType w:val="hybridMultilevel"/>
    <w:tmpl w:val="D96EF95E"/>
    <w:lvl w:ilvl="0" w:tplc="544A28A4">
      <w:start w:val="7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1A2AA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D6735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1293A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328F5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F214E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5E59A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1E0CA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86AE4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5AB7329"/>
    <w:multiLevelType w:val="hybridMultilevel"/>
    <w:tmpl w:val="6F220294"/>
    <w:lvl w:ilvl="0" w:tplc="4B1E1BFA">
      <w:start w:val="1"/>
      <w:numFmt w:val="decimal"/>
      <w:lvlText w:val="%1)"/>
      <w:lvlJc w:val="left"/>
      <w:pPr>
        <w:ind w:left="1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F0A4F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9AC57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84667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98B38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5613A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8076F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54AC5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2046B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8BF1E91"/>
    <w:multiLevelType w:val="hybridMultilevel"/>
    <w:tmpl w:val="B0B24BEA"/>
    <w:lvl w:ilvl="0" w:tplc="B79417B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F2810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4E865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168E9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FC809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9CCF9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22111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A83DE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58A58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48E94CA1"/>
    <w:multiLevelType w:val="hybridMultilevel"/>
    <w:tmpl w:val="29B423A4"/>
    <w:lvl w:ilvl="0" w:tplc="8E12C05A">
      <w:start w:val="11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A60FC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7C661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44FAB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3EFAB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90361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84BB6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3AEED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98A7C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93D5D6F"/>
    <w:multiLevelType w:val="hybridMultilevel"/>
    <w:tmpl w:val="61A8F2AC"/>
    <w:lvl w:ilvl="0" w:tplc="777EA64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4018B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643E7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FE13E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6C4F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DC1A5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BC891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6EAC2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B4524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BE97882"/>
    <w:multiLevelType w:val="hybridMultilevel"/>
    <w:tmpl w:val="A0569692"/>
    <w:lvl w:ilvl="0" w:tplc="04190011">
      <w:start w:val="1"/>
      <w:numFmt w:val="decimal"/>
      <w:lvlText w:val="%1)"/>
      <w:lvlJc w:val="left"/>
      <w:pPr>
        <w:tabs>
          <w:tab w:val="num" w:pos="720"/>
        </w:tabs>
        <w:ind w:left="720" w:hanging="360"/>
      </w:pPr>
    </w:lvl>
    <w:lvl w:ilvl="1" w:tplc="07CC6EE8">
      <w:start w:val="20"/>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4F3C7ADE"/>
    <w:multiLevelType w:val="hybridMultilevel"/>
    <w:tmpl w:val="D6CC1314"/>
    <w:lvl w:ilvl="0" w:tplc="44107A0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BA371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FE6D6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105AF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74E24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280B8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82F42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869E1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7A4C3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1DF1754"/>
    <w:multiLevelType w:val="hybridMultilevel"/>
    <w:tmpl w:val="67A24E16"/>
    <w:lvl w:ilvl="0" w:tplc="391679C4">
      <w:start w:val="10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40F49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F40B7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BC463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72EF1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86F01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DE835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ECD1B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5A48D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54064436"/>
    <w:multiLevelType w:val="hybridMultilevel"/>
    <w:tmpl w:val="39EA44D2"/>
    <w:lvl w:ilvl="0" w:tplc="9990C1D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F442E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F6EEF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E8A4C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E83FC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2E68F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C86CF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8CB28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0E192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60572CEF"/>
    <w:multiLevelType w:val="hybridMultilevel"/>
    <w:tmpl w:val="26422F5A"/>
    <w:lvl w:ilvl="0" w:tplc="FA98629A">
      <w:start w:val="1"/>
      <w:numFmt w:val="decimal"/>
      <w:lvlText w:val="%1)"/>
      <w:lvlJc w:val="left"/>
      <w:pPr>
        <w:ind w:left="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9A4DD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2A45F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0E105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0CAAF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D22D4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A69B8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12BDB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6CD5E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62E70BCF"/>
    <w:multiLevelType w:val="hybridMultilevel"/>
    <w:tmpl w:val="4F0CDE54"/>
    <w:lvl w:ilvl="0" w:tplc="B874D898">
      <w:start w:val="10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D23CA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34EF3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001BA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2E990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D4900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A8858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B27C8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16D92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637B37C7"/>
    <w:multiLevelType w:val="hybridMultilevel"/>
    <w:tmpl w:val="31341FD2"/>
    <w:lvl w:ilvl="0" w:tplc="1D92E6A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2EE2C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54B61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F6BBA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BCBB5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74EAB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0E321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726D8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723D5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63A869CB"/>
    <w:multiLevelType w:val="hybridMultilevel"/>
    <w:tmpl w:val="9F02A3B0"/>
    <w:lvl w:ilvl="0" w:tplc="1DD6059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9068D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72DC6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5ECC9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C0C03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9A424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6EE60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A4755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ACF21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659F58A8"/>
    <w:multiLevelType w:val="hybridMultilevel"/>
    <w:tmpl w:val="4D8C4466"/>
    <w:lvl w:ilvl="0" w:tplc="AEF459AE">
      <w:start w:val="1"/>
      <w:numFmt w:val="decimal"/>
      <w:lvlText w:val="%1."/>
      <w:lvlJc w:val="left"/>
      <w:pPr>
        <w:tabs>
          <w:tab w:val="num" w:pos="720"/>
        </w:tabs>
        <w:ind w:left="720" w:hanging="360"/>
      </w:pPr>
      <w:rPr>
        <w:b/>
      </w:rPr>
    </w:lvl>
    <w:lvl w:ilvl="1" w:tplc="E0CA6308">
      <w:start w:val="2"/>
      <w:numFmt w:val="decimal"/>
      <w:lvlText w:val="%2."/>
      <w:lvlJc w:val="left"/>
      <w:pPr>
        <w:tabs>
          <w:tab w:val="num" w:pos="540"/>
        </w:tabs>
        <w:ind w:left="540" w:hanging="360"/>
      </w:pPr>
      <w:rPr>
        <w:rFonts w:hint="default"/>
        <w:b/>
      </w:rPr>
    </w:lvl>
    <w:lvl w:ilvl="2" w:tplc="FFFFFFFF">
      <w:start w:val="1"/>
      <w:numFmt w:val="decimal"/>
      <w:lvlText w:val="%3."/>
      <w:lvlJc w:val="left"/>
      <w:pPr>
        <w:tabs>
          <w:tab w:val="num" w:pos="2340"/>
        </w:tabs>
        <w:ind w:left="2340" w:hanging="360"/>
      </w:pPr>
    </w:lvl>
    <w:lvl w:ilvl="3" w:tplc="89AC332A">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6714428B"/>
    <w:multiLevelType w:val="hybridMultilevel"/>
    <w:tmpl w:val="16DC62B4"/>
    <w:lvl w:ilvl="0" w:tplc="1DD4D874">
      <w:start w:val="8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8462E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9E011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B81DA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92E4D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7E71F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FE678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BA41B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4A2C7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6CD32140"/>
    <w:multiLevelType w:val="hybridMultilevel"/>
    <w:tmpl w:val="BB56857A"/>
    <w:lvl w:ilvl="0" w:tplc="2E0CF910">
      <w:start w:val="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D2E4B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5EF09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46238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E4C54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8A205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9027C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962CB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D62D1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6D150856"/>
    <w:multiLevelType w:val="hybridMultilevel"/>
    <w:tmpl w:val="D4D21372"/>
    <w:lvl w:ilvl="0" w:tplc="4432A5A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04241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60D276">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FCDFC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16901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76478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72752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00BA1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8C26F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7154044C"/>
    <w:multiLevelType w:val="hybridMultilevel"/>
    <w:tmpl w:val="15D27806"/>
    <w:lvl w:ilvl="0" w:tplc="FEACD550">
      <w:start w:val="4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62BFD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36AFA6">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D2905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20748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1A04A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B029F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5EE44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E4442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71BE6441"/>
    <w:multiLevelType w:val="hybridMultilevel"/>
    <w:tmpl w:val="A1F23550"/>
    <w:lvl w:ilvl="0" w:tplc="C764DF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BE244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5A2BF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1CE64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40ADD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3AC15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C25C4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50422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FCB18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73D1630E"/>
    <w:multiLevelType w:val="hybridMultilevel"/>
    <w:tmpl w:val="CB5C2A9C"/>
    <w:lvl w:ilvl="0" w:tplc="0DACFA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CEE3A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1259C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842FC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0C53A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5C419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CCC4D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8EA84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CC51C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75D00CB9"/>
    <w:multiLevelType w:val="multilevel"/>
    <w:tmpl w:val="EE3AAC46"/>
    <w:lvl w:ilvl="0">
      <w:start w:val="1"/>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8" w15:restartNumberingAfterBreak="0">
    <w:nsid w:val="7C1C0107"/>
    <w:multiLevelType w:val="hybridMultilevel"/>
    <w:tmpl w:val="0F00E98A"/>
    <w:lvl w:ilvl="0" w:tplc="113A5E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E4D46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52B5D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D26B7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3A369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C2F49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4E3DD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7CCEE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F4FDA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7CDC55C3"/>
    <w:multiLevelType w:val="hybridMultilevel"/>
    <w:tmpl w:val="2668EFB4"/>
    <w:lvl w:ilvl="0" w:tplc="8C980ED6">
      <w:start w:val="18"/>
      <w:numFmt w:val="decimal"/>
      <w:lvlText w:val="%1."/>
      <w:lvlJc w:val="left"/>
      <w:pPr>
        <w:ind w:left="0"/>
      </w:pPr>
      <w:rPr>
        <w:rFonts w:ascii="Times New Roman" w:eastAsia="Times New Roman" w:hAnsi="Times New Roman" w:cs="Times New Roman"/>
        <w:b w:val="0"/>
        <w:i w:val="0"/>
        <w:strike w:val="0"/>
        <w:dstrike w:val="0"/>
        <w:color w:val="000000"/>
        <w:sz w:val="28"/>
        <w:szCs w:val="28"/>
        <w:u w:val="none"/>
        <w:bdr w:val="none" w:sz="0" w:space="0" w:color="auto"/>
        <w:shd w:val="clear" w:color="auto" w:fill="auto"/>
        <w:vertAlign w:val="baseline"/>
      </w:rPr>
    </w:lvl>
    <w:lvl w:ilvl="1" w:tplc="D038877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E858146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96AE023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5E38FA5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98F2EC6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6FB4D46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EAD21F5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C3B2280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60" w15:restartNumberingAfterBreak="0">
    <w:nsid w:val="7DBC7656"/>
    <w:multiLevelType w:val="hybridMultilevel"/>
    <w:tmpl w:val="1F4E5ADE"/>
    <w:lvl w:ilvl="0" w:tplc="5BE863E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709D8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A676C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980F5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68C06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F6D13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18417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D2C89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DC9F3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7FFD5758"/>
    <w:multiLevelType w:val="hybridMultilevel"/>
    <w:tmpl w:val="74C62BE6"/>
    <w:lvl w:ilvl="0" w:tplc="04190011">
      <w:start w:val="1"/>
      <w:numFmt w:val="decimal"/>
      <w:lvlText w:val="%1)"/>
      <w:lvlJc w:val="left"/>
      <w:pPr>
        <w:tabs>
          <w:tab w:val="num" w:pos="720"/>
        </w:tabs>
        <w:ind w:left="720" w:hanging="360"/>
      </w:pPr>
      <w:rPr>
        <w:rFonts w:hint="default"/>
      </w:rPr>
    </w:lvl>
    <w:lvl w:ilvl="1" w:tplc="6986B7D2">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28"/>
  </w:num>
  <w:num w:numId="3">
    <w:abstractNumId w:val="24"/>
  </w:num>
  <w:num w:numId="4">
    <w:abstractNumId w:val="52"/>
  </w:num>
  <w:num w:numId="5">
    <w:abstractNumId w:val="14"/>
  </w:num>
  <w:num w:numId="6">
    <w:abstractNumId w:val="46"/>
  </w:num>
  <w:num w:numId="7">
    <w:abstractNumId w:val="32"/>
  </w:num>
  <w:num w:numId="8">
    <w:abstractNumId w:val="31"/>
  </w:num>
  <w:num w:numId="9">
    <w:abstractNumId w:val="59"/>
  </w:num>
  <w:num w:numId="10">
    <w:abstractNumId w:val="41"/>
  </w:num>
  <w:num w:numId="11">
    <w:abstractNumId w:val="49"/>
  </w:num>
  <w:num w:numId="12">
    <w:abstractNumId w:val="18"/>
  </w:num>
  <w:num w:numId="13">
    <w:abstractNumId w:val="35"/>
  </w:num>
  <w:num w:numId="14">
    <w:abstractNumId w:val="27"/>
  </w:num>
  <w:num w:numId="15">
    <w:abstractNumId w:val="12"/>
  </w:num>
  <w:num w:numId="16">
    <w:abstractNumId w:val="54"/>
  </w:num>
  <w:num w:numId="17">
    <w:abstractNumId w:val="9"/>
  </w:num>
  <w:num w:numId="18">
    <w:abstractNumId w:val="33"/>
  </w:num>
  <w:num w:numId="19">
    <w:abstractNumId w:val="45"/>
  </w:num>
  <w:num w:numId="20">
    <w:abstractNumId w:val="3"/>
  </w:num>
  <w:num w:numId="21">
    <w:abstractNumId w:val="6"/>
  </w:num>
  <w:num w:numId="22">
    <w:abstractNumId w:val="39"/>
  </w:num>
  <w:num w:numId="23">
    <w:abstractNumId w:val="37"/>
  </w:num>
  <w:num w:numId="24">
    <w:abstractNumId w:val="58"/>
  </w:num>
  <w:num w:numId="25">
    <w:abstractNumId w:val="38"/>
  </w:num>
  <w:num w:numId="26">
    <w:abstractNumId w:val="51"/>
  </w:num>
  <w:num w:numId="27">
    <w:abstractNumId w:val="30"/>
  </w:num>
  <w:num w:numId="28">
    <w:abstractNumId w:val="44"/>
  </w:num>
  <w:num w:numId="29">
    <w:abstractNumId w:val="25"/>
  </w:num>
  <w:num w:numId="30">
    <w:abstractNumId w:val="47"/>
  </w:num>
  <w:num w:numId="31">
    <w:abstractNumId w:val="26"/>
  </w:num>
  <w:num w:numId="32">
    <w:abstractNumId w:val="40"/>
  </w:num>
  <w:num w:numId="33">
    <w:abstractNumId w:val="5"/>
  </w:num>
  <w:num w:numId="34">
    <w:abstractNumId w:val="43"/>
  </w:num>
  <w:num w:numId="35">
    <w:abstractNumId w:val="23"/>
  </w:num>
  <w:num w:numId="36">
    <w:abstractNumId w:val="22"/>
  </w:num>
  <w:num w:numId="37">
    <w:abstractNumId w:val="1"/>
  </w:num>
  <w:num w:numId="38">
    <w:abstractNumId w:val="53"/>
  </w:num>
  <w:num w:numId="39">
    <w:abstractNumId w:val="29"/>
  </w:num>
  <w:num w:numId="40">
    <w:abstractNumId w:val="57"/>
  </w:num>
  <w:num w:numId="41">
    <w:abstractNumId w:val="7"/>
  </w:num>
  <w:num w:numId="42">
    <w:abstractNumId w:val="60"/>
  </w:num>
  <w:num w:numId="43">
    <w:abstractNumId w:val="48"/>
  </w:num>
  <w:num w:numId="44">
    <w:abstractNumId w:val="56"/>
  </w:num>
  <w:num w:numId="45">
    <w:abstractNumId w:val="10"/>
  </w:num>
  <w:num w:numId="46">
    <w:abstractNumId w:val="21"/>
  </w:num>
  <w:num w:numId="47">
    <w:abstractNumId w:val="13"/>
  </w:num>
  <w:num w:numId="48">
    <w:abstractNumId w:val="55"/>
  </w:num>
  <w:num w:numId="49">
    <w:abstractNumId w:val="20"/>
  </w:num>
  <w:num w:numId="50">
    <w:abstractNumId w:val="16"/>
  </w:num>
  <w:num w:numId="51">
    <w:abstractNumId w:val="34"/>
  </w:num>
  <w:num w:numId="52">
    <w:abstractNumId w:val="19"/>
  </w:num>
  <w:num w:numId="53">
    <w:abstractNumId w:val="50"/>
  </w:num>
  <w:num w:numId="54">
    <w:abstractNumId w:val="36"/>
  </w:num>
  <w:num w:numId="55">
    <w:abstractNumId w:val="61"/>
  </w:num>
  <w:num w:numId="56">
    <w:abstractNumId w:val="8"/>
  </w:num>
  <w:num w:numId="57">
    <w:abstractNumId w:val="42"/>
  </w:num>
  <w:num w:numId="58">
    <w:abstractNumId w:val="17"/>
  </w:num>
  <w:num w:numId="59">
    <w:abstractNumId w:val="4"/>
  </w:num>
  <w:num w:numId="60">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num>
  <w:num w:numId="63">
    <w:abstractNumId w:val="1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3B"/>
    <w:rsid w:val="00026FD6"/>
    <w:rsid w:val="00050108"/>
    <w:rsid w:val="00056C1D"/>
    <w:rsid w:val="000702B6"/>
    <w:rsid w:val="00073B29"/>
    <w:rsid w:val="000744EF"/>
    <w:rsid w:val="00107FCB"/>
    <w:rsid w:val="00115CD9"/>
    <w:rsid w:val="00120EC4"/>
    <w:rsid w:val="001217D5"/>
    <w:rsid w:val="0014181B"/>
    <w:rsid w:val="001436EA"/>
    <w:rsid w:val="0018325E"/>
    <w:rsid w:val="001B6AC4"/>
    <w:rsid w:val="001D3153"/>
    <w:rsid w:val="001F76AD"/>
    <w:rsid w:val="002167CD"/>
    <w:rsid w:val="002435DB"/>
    <w:rsid w:val="00255DF1"/>
    <w:rsid w:val="00260C90"/>
    <w:rsid w:val="00272769"/>
    <w:rsid w:val="002A5428"/>
    <w:rsid w:val="002B75C0"/>
    <w:rsid w:val="002F557C"/>
    <w:rsid w:val="003641C9"/>
    <w:rsid w:val="00383DE7"/>
    <w:rsid w:val="0042755D"/>
    <w:rsid w:val="004359D1"/>
    <w:rsid w:val="00473DF1"/>
    <w:rsid w:val="004B1EB5"/>
    <w:rsid w:val="004D2D6E"/>
    <w:rsid w:val="00516CA6"/>
    <w:rsid w:val="00531F3B"/>
    <w:rsid w:val="005964EF"/>
    <w:rsid w:val="005E69FE"/>
    <w:rsid w:val="00602FA6"/>
    <w:rsid w:val="006258B5"/>
    <w:rsid w:val="00630B95"/>
    <w:rsid w:val="006806CC"/>
    <w:rsid w:val="006858FC"/>
    <w:rsid w:val="006D17F5"/>
    <w:rsid w:val="006F4C30"/>
    <w:rsid w:val="0071528F"/>
    <w:rsid w:val="007245FE"/>
    <w:rsid w:val="00742F53"/>
    <w:rsid w:val="00755235"/>
    <w:rsid w:val="007567F7"/>
    <w:rsid w:val="00764A1E"/>
    <w:rsid w:val="00786857"/>
    <w:rsid w:val="007B1A08"/>
    <w:rsid w:val="007C5D60"/>
    <w:rsid w:val="007D7135"/>
    <w:rsid w:val="007E7B25"/>
    <w:rsid w:val="007F7C73"/>
    <w:rsid w:val="0083373F"/>
    <w:rsid w:val="00854106"/>
    <w:rsid w:val="00873559"/>
    <w:rsid w:val="008B05AD"/>
    <w:rsid w:val="008B4DC2"/>
    <w:rsid w:val="008C164C"/>
    <w:rsid w:val="008C609A"/>
    <w:rsid w:val="008E0228"/>
    <w:rsid w:val="008F2B7F"/>
    <w:rsid w:val="00934EFD"/>
    <w:rsid w:val="00946553"/>
    <w:rsid w:val="00946558"/>
    <w:rsid w:val="009B1322"/>
    <w:rsid w:val="009D49F2"/>
    <w:rsid w:val="009D5CB6"/>
    <w:rsid w:val="009D78CC"/>
    <w:rsid w:val="009E4685"/>
    <w:rsid w:val="009F014B"/>
    <w:rsid w:val="009F3FC0"/>
    <w:rsid w:val="00A305C5"/>
    <w:rsid w:val="00A4239C"/>
    <w:rsid w:val="00A51CA5"/>
    <w:rsid w:val="00A8186F"/>
    <w:rsid w:val="00A818EB"/>
    <w:rsid w:val="00AC4B80"/>
    <w:rsid w:val="00AC7543"/>
    <w:rsid w:val="00AE55DA"/>
    <w:rsid w:val="00B0466B"/>
    <w:rsid w:val="00B100D7"/>
    <w:rsid w:val="00B20257"/>
    <w:rsid w:val="00B258CE"/>
    <w:rsid w:val="00B31226"/>
    <w:rsid w:val="00B31F97"/>
    <w:rsid w:val="00B42D1E"/>
    <w:rsid w:val="00B466D6"/>
    <w:rsid w:val="00B6664B"/>
    <w:rsid w:val="00B73324"/>
    <w:rsid w:val="00B915D2"/>
    <w:rsid w:val="00B9351C"/>
    <w:rsid w:val="00BA1E35"/>
    <w:rsid w:val="00BF0D40"/>
    <w:rsid w:val="00C00B81"/>
    <w:rsid w:val="00C656A4"/>
    <w:rsid w:val="00C6797F"/>
    <w:rsid w:val="00C73941"/>
    <w:rsid w:val="00CA0D4D"/>
    <w:rsid w:val="00CA4B36"/>
    <w:rsid w:val="00CA546C"/>
    <w:rsid w:val="00CB2CF0"/>
    <w:rsid w:val="00CC56D4"/>
    <w:rsid w:val="00CD37B3"/>
    <w:rsid w:val="00D1577E"/>
    <w:rsid w:val="00D1773A"/>
    <w:rsid w:val="00D31830"/>
    <w:rsid w:val="00D57531"/>
    <w:rsid w:val="00D84761"/>
    <w:rsid w:val="00DA1115"/>
    <w:rsid w:val="00DA4F7E"/>
    <w:rsid w:val="00DD0B2E"/>
    <w:rsid w:val="00DD20D0"/>
    <w:rsid w:val="00DE2E03"/>
    <w:rsid w:val="00DF10DF"/>
    <w:rsid w:val="00E00DEE"/>
    <w:rsid w:val="00E01301"/>
    <w:rsid w:val="00E06AF2"/>
    <w:rsid w:val="00E25E99"/>
    <w:rsid w:val="00E37605"/>
    <w:rsid w:val="00E50F1C"/>
    <w:rsid w:val="00E51B44"/>
    <w:rsid w:val="00E96BD8"/>
    <w:rsid w:val="00EF1F31"/>
    <w:rsid w:val="00F139A7"/>
    <w:rsid w:val="00F33D76"/>
    <w:rsid w:val="00F42DD8"/>
    <w:rsid w:val="00F6289E"/>
    <w:rsid w:val="00F70165"/>
    <w:rsid w:val="00F842C2"/>
    <w:rsid w:val="00FC2292"/>
    <w:rsid w:val="00FE2C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08A6"/>
  <w15:chartTrackingRefBased/>
  <w15:docId w15:val="{E49F4182-F4D3-4631-949A-F96A0333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EB5"/>
  </w:style>
  <w:style w:type="paragraph" w:styleId="1">
    <w:name w:val="heading 1"/>
    <w:basedOn w:val="a"/>
    <w:link w:val="10"/>
    <w:qFormat/>
    <w:rsid w:val="00BF0D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B31226"/>
    <w:pPr>
      <w:keepNext/>
      <w:spacing w:after="0" w:line="240" w:lineRule="auto"/>
      <w:jc w:val="center"/>
      <w:outlineLvl w:val="1"/>
    </w:pPr>
    <w:rPr>
      <w:rFonts w:ascii="Times New Roman" w:eastAsia="Times New Roman" w:hAnsi="Times New Roman" w:cs="Times New Roman"/>
      <w:b/>
      <w:sz w:val="32"/>
      <w:szCs w:val="20"/>
      <w:lang w:val="x-none" w:eastAsia="ru-RU"/>
    </w:rPr>
  </w:style>
  <w:style w:type="paragraph" w:styleId="3">
    <w:name w:val="heading 3"/>
    <w:aliases w:val="Заголовок 3 Знак1,Заголовок 3 Знак Знак, Знак Знак Знак"/>
    <w:basedOn w:val="a"/>
    <w:next w:val="a"/>
    <w:link w:val="30"/>
    <w:unhideWhenUsed/>
    <w:qFormat/>
    <w:rsid w:val="00B31226"/>
    <w:pPr>
      <w:keepNext/>
      <w:spacing w:after="0" w:line="240" w:lineRule="auto"/>
      <w:outlineLvl w:val="2"/>
    </w:pPr>
    <w:rPr>
      <w:rFonts w:ascii="Times New Roman" w:eastAsia="Times New Roman" w:hAnsi="Times New Roman" w:cs="Times New Roman"/>
      <w:b/>
      <w:sz w:val="28"/>
      <w:szCs w:val="20"/>
      <w:lang w:val="x-none" w:eastAsia="ru-RU"/>
    </w:rPr>
  </w:style>
  <w:style w:type="paragraph" w:styleId="4">
    <w:name w:val="heading 4"/>
    <w:basedOn w:val="a"/>
    <w:next w:val="a"/>
    <w:link w:val="40"/>
    <w:semiHidden/>
    <w:unhideWhenUsed/>
    <w:qFormat/>
    <w:rsid w:val="0018325E"/>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7">
    <w:name w:val="heading 7"/>
    <w:basedOn w:val="a"/>
    <w:next w:val="a"/>
    <w:link w:val="70"/>
    <w:uiPriority w:val="9"/>
    <w:semiHidden/>
    <w:unhideWhenUsed/>
    <w:qFormat/>
    <w:rsid w:val="009E468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B100D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18325E"/>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E7B25"/>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11">
    <w:name w:val="Нет списка1"/>
    <w:next w:val="a2"/>
    <w:uiPriority w:val="99"/>
    <w:semiHidden/>
    <w:unhideWhenUsed/>
    <w:rsid w:val="00BF0D40"/>
  </w:style>
  <w:style w:type="character" w:customStyle="1" w:styleId="12">
    <w:name w:val="Основной текст Знак1"/>
    <w:link w:val="21"/>
    <w:locked/>
    <w:rsid w:val="00BF0D40"/>
    <w:rPr>
      <w:rFonts w:ascii="Times New Roman" w:hAnsi="Times New Roman" w:cs="Times New Roman"/>
      <w:b/>
      <w:bCs/>
      <w:sz w:val="27"/>
      <w:szCs w:val="27"/>
      <w:shd w:val="clear" w:color="auto" w:fill="FFFFFF"/>
    </w:rPr>
  </w:style>
  <w:style w:type="paragraph" w:styleId="a4">
    <w:name w:val="Body Text"/>
    <w:basedOn w:val="a"/>
    <w:link w:val="a5"/>
    <w:rsid w:val="00BF0D40"/>
    <w:pPr>
      <w:shd w:val="clear" w:color="auto" w:fill="FFFFFF"/>
      <w:spacing w:after="0" w:line="442" w:lineRule="exact"/>
      <w:jc w:val="center"/>
    </w:pPr>
    <w:rPr>
      <w:rFonts w:ascii="Calibri" w:eastAsia="Times New Roman" w:hAnsi="Calibri" w:cs="Times New Roman"/>
      <w:sz w:val="20"/>
      <w:szCs w:val="20"/>
      <w:lang w:val="x-none" w:eastAsia="x-none"/>
    </w:rPr>
  </w:style>
  <w:style w:type="character" w:customStyle="1" w:styleId="a5">
    <w:name w:val="Основной текст Знак"/>
    <w:basedOn w:val="a0"/>
    <w:link w:val="a4"/>
    <w:rsid w:val="00BF0D40"/>
    <w:rPr>
      <w:rFonts w:ascii="Calibri" w:eastAsia="Times New Roman" w:hAnsi="Calibri" w:cs="Times New Roman"/>
      <w:sz w:val="20"/>
      <w:szCs w:val="20"/>
      <w:shd w:val="clear" w:color="auto" w:fill="FFFFFF"/>
      <w:lang w:val="x-none" w:eastAsia="x-none"/>
    </w:rPr>
  </w:style>
  <w:style w:type="character" w:customStyle="1" w:styleId="a6">
    <w:name w:val="Колонтитул_"/>
    <w:link w:val="a7"/>
    <w:uiPriority w:val="99"/>
    <w:locked/>
    <w:rsid w:val="00BF0D40"/>
    <w:rPr>
      <w:rFonts w:ascii="Times New Roman" w:hAnsi="Times New Roman" w:cs="Times New Roman"/>
      <w:noProof/>
      <w:sz w:val="20"/>
      <w:szCs w:val="20"/>
      <w:shd w:val="clear" w:color="auto" w:fill="FFFFFF"/>
    </w:rPr>
  </w:style>
  <w:style w:type="character" w:customStyle="1" w:styleId="100">
    <w:name w:val="Колонтитул + 10"/>
    <w:aliases w:val="5 pt,Полужирный"/>
    <w:uiPriority w:val="99"/>
    <w:rsid w:val="00BF0D40"/>
    <w:rPr>
      <w:rFonts w:ascii="Times New Roman" w:hAnsi="Times New Roman" w:cs="Times New Roman"/>
      <w:b/>
      <w:bCs/>
      <w:noProof/>
      <w:spacing w:val="0"/>
      <w:sz w:val="21"/>
      <w:szCs w:val="21"/>
      <w:shd w:val="clear" w:color="auto" w:fill="FFFFFF"/>
    </w:rPr>
  </w:style>
  <w:style w:type="character" w:customStyle="1" w:styleId="110">
    <w:name w:val="Колонтитул + 11"/>
    <w:aliases w:val="5 pt7,Полужирный2"/>
    <w:uiPriority w:val="99"/>
    <w:rsid w:val="00BF0D40"/>
    <w:rPr>
      <w:rFonts w:ascii="Times New Roman" w:hAnsi="Times New Roman" w:cs="Times New Roman"/>
      <w:b/>
      <w:bCs/>
      <w:noProof/>
      <w:spacing w:val="0"/>
      <w:sz w:val="23"/>
      <w:szCs w:val="23"/>
      <w:shd w:val="clear" w:color="auto" w:fill="FFFFFF"/>
    </w:rPr>
  </w:style>
  <w:style w:type="character" w:customStyle="1" w:styleId="28">
    <w:name w:val="Заголовок №28"/>
    <w:uiPriority w:val="99"/>
    <w:rsid w:val="00BF0D40"/>
    <w:rPr>
      <w:rFonts w:ascii="Times New Roman" w:hAnsi="Times New Roman" w:cs="Times New Roman"/>
      <w:b/>
      <w:bCs/>
      <w:sz w:val="27"/>
      <w:szCs w:val="27"/>
      <w:shd w:val="clear" w:color="auto" w:fill="FFFFFF"/>
    </w:rPr>
  </w:style>
  <w:style w:type="character" w:customStyle="1" w:styleId="27">
    <w:name w:val="Заголовок №27"/>
    <w:uiPriority w:val="99"/>
    <w:rsid w:val="00BF0D40"/>
    <w:rPr>
      <w:rFonts w:ascii="Times New Roman" w:hAnsi="Times New Roman" w:cs="Times New Roman"/>
      <w:b/>
      <w:bCs/>
      <w:noProof/>
      <w:sz w:val="27"/>
      <w:szCs w:val="27"/>
      <w:shd w:val="clear" w:color="auto" w:fill="FFFFFF"/>
    </w:rPr>
  </w:style>
  <w:style w:type="character" w:customStyle="1" w:styleId="41">
    <w:name w:val="Основной текст (4)_"/>
    <w:link w:val="410"/>
    <w:uiPriority w:val="99"/>
    <w:locked/>
    <w:rsid w:val="00BF0D40"/>
    <w:rPr>
      <w:rFonts w:ascii="Times New Roman" w:hAnsi="Times New Roman" w:cs="Times New Roman"/>
      <w:b/>
      <w:bCs/>
      <w:sz w:val="27"/>
      <w:szCs w:val="27"/>
      <w:shd w:val="clear" w:color="auto" w:fill="FFFFFF"/>
    </w:rPr>
  </w:style>
  <w:style w:type="character" w:customStyle="1" w:styleId="42">
    <w:name w:val="Основной текст (4)"/>
    <w:uiPriority w:val="99"/>
    <w:rsid w:val="00BF0D40"/>
    <w:rPr>
      <w:rFonts w:ascii="Times New Roman" w:hAnsi="Times New Roman" w:cs="Times New Roman"/>
      <w:b/>
      <w:bCs/>
      <w:sz w:val="27"/>
      <w:szCs w:val="27"/>
      <w:shd w:val="clear" w:color="auto" w:fill="FFFFFF"/>
    </w:rPr>
  </w:style>
  <w:style w:type="character" w:customStyle="1" w:styleId="420">
    <w:name w:val="Основной текст (4)2"/>
    <w:uiPriority w:val="99"/>
    <w:rsid w:val="00BF0D40"/>
    <w:rPr>
      <w:rFonts w:ascii="Times New Roman" w:hAnsi="Times New Roman" w:cs="Times New Roman"/>
      <w:b/>
      <w:bCs/>
      <w:noProof/>
      <w:sz w:val="27"/>
      <w:szCs w:val="27"/>
      <w:shd w:val="clear" w:color="auto" w:fill="FFFFFF"/>
    </w:rPr>
  </w:style>
  <w:style w:type="character" w:customStyle="1" w:styleId="26">
    <w:name w:val="Заголовок №26"/>
    <w:uiPriority w:val="99"/>
    <w:rsid w:val="00BF0D40"/>
    <w:rPr>
      <w:rFonts w:ascii="Times New Roman" w:hAnsi="Times New Roman" w:cs="Times New Roman"/>
      <w:b/>
      <w:bCs/>
      <w:sz w:val="27"/>
      <w:szCs w:val="27"/>
      <w:shd w:val="clear" w:color="auto" w:fill="FFFFFF"/>
    </w:rPr>
  </w:style>
  <w:style w:type="character" w:customStyle="1" w:styleId="25">
    <w:name w:val="Заголовок №25"/>
    <w:uiPriority w:val="99"/>
    <w:rsid w:val="00BF0D40"/>
    <w:rPr>
      <w:rFonts w:ascii="Times New Roman" w:hAnsi="Times New Roman" w:cs="Times New Roman"/>
      <w:b/>
      <w:bCs/>
      <w:sz w:val="27"/>
      <w:szCs w:val="27"/>
      <w:shd w:val="clear" w:color="auto" w:fill="FFFFFF"/>
    </w:rPr>
  </w:style>
  <w:style w:type="character" w:customStyle="1" w:styleId="24">
    <w:name w:val="Заголовок №24"/>
    <w:uiPriority w:val="99"/>
    <w:rsid w:val="00BF0D40"/>
    <w:rPr>
      <w:rFonts w:ascii="Times New Roman" w:hAnsi="Times New Roman" w:cs="Times New Roman"/>
      <w:b/>
      <w:bCs/>
      <w:noProof/>
      <w:sz w:val="27"/>
      <w:szCs w:val="27"/>
      <w:shd w:val="clear" w:color="auto" w:fill="FFFFFF"/>
    </w:rPr>
  </w:style>
  <w:style w:type="character" w:customStyle="1" w:styleId="13">
    <w:name w:val="Заголовок №1_"/>
    <w:link w:val="111"/>
    <w:uiPriority w:val="99"/>
    <w:locked/>
    <w:rsid w:val="00BF0D40"/>
    <w:rPr>
      <w:rFonts w:ascii="Times New Roman" w:hAnsi="Times New Roman" w:cs="Times New Roman"/>
      <w:sz w:val="28"/>
      <w:szCs w:val="28"/>
      <w:shd w:val="clear" w:color="auto" w:fill="FFFFFF"/>
    </w:rPr>
  </w:style>
  <w:style w:type="character" w:customStyle="1" w:styleId="15">
    <w:name w:val="Заголовок №1"/>
    <w:uiPriority w:val="99"/>
    <w:rsid w:val="00BF0D40"/>
    <w:rPr>
      <w:rFonts w:ascii="Times New Roman" w:hAnsi="Times New Roman" w:cs="Times New Roman"/>
      <w:sz w:val="28"/>
      <w:szCs w:val="28"/>
      <w:shd w:val="clear" w:color="auto" w:fill="FFFFFF"/>
    </w:rPr>
  </w:style>
  <w:style w:type="character" w:customStyle="1" w:styleId="1pt">
    <w:name w:val="Основной текст + Интервал 1 pt"/>
    <w:uiPriority w:val="99"/>
    <w:rsid w:val="00BF0D40"/>
    <w:rPr>
      <w:rFonts w:ascii="Times New Roman" w:hAnsi="Times New Roman" w:cs="Times New Roman"/>
      <w:b/>
      <w:bCs/>
      <w:spacing w:val="30"/>
      <w:sz w:val="27"/>
      <w:szCs w:val="27"/>
      <w:shd w:val="clear" w:color="auto" w:fill="FFFFFF"/>
    </w:rPr>
  </w:style>
  <w:style w:type="character" w:customStyle="1" w:styleId="112">
    <w:name w:val="Основной текст + 11"/>
    <w:aliases w:val="5 pt5"/>
    <w:uiPriority w:val="99"/>
    <w:rsid w:val="00BF0D40"/>
    <w:rPr>
      <w:rFonts w:ascii="Times New Roman" w:hAnsi="Times New Roman" w:cs="Times New Roman"/>
      <w:b/>
      <w:bCs/>
      <w:sz w:val="23"/>
      <w:szCs w:val="23"/>
      <w:shd w:val="clear" w:color="auto" w:fill="FFFFFF"/>
    </w:rPr>
  </w:style>
  <w:style w:type="character" w:customStyle="1" w:styleId="1110">
    <w:name w:val="Основной текст + 111"/>
    <w:aliases w:val="5 pt4"/>
    <w:uiPriority w:val="99"/>
    <w:rsid w:val="00BF0D40"/>
    <w:rPr>
      <w:rFonts w:ascii="Times New Roman" w:hAnsi="Times New Roman" w:cs="Times New Roman"/>
      <w:b/>
      <w:bCs/>
      <w:noProof/>
      <w:sz w:val="23"/>
      <w:szCs w:val="23"/>
      <w:shd w:val="clear" w:color="auto" w:fill="FFFFFF"/>
    </w:rPr>
  </w:style>
  <w:style w:type="character" w:customStyle="1" w:styleId="9pt">
    <w:name w:val="Основной текст + 9 pt"/>
    <w:uiPriority w:val="99"/>
    <w:rsid w:val="00BF0D40"/>
    <w:rPr>
      <w:rFonts w:ascii="Times New Roman" w:hAnsi="Times New Roman" w:cs="Times New Roman"/>
      <w:b/>
      <w:bCs/>
      <w:sz w:val="18"/>
      <w:szCs w:val="18"/>
      <w:shd w:val="clear" w:color="auto" w:fill="FFFFFF"/>
    </w:rPr>
  </w:style>
  <w:style w:type="character" w:customStyle="1" w:styleId="23">
    <w:name w:val="Заголовок №23"/>
    <w:uiPriority w:val="99"/>
    <w:rsid w:val="00BF0D40"/>
    <w:rPr>
      <w:rFonts w:ascii="Times New Roman" w:hAnsi="Times New Roman" w:cs="Times New Roman"/>
      <w:b/>
      <w:bCs/>
      <w:sz w:val="27"/>
      <w:szCs w:val="27"/>
      <w:shd w:val="clear" w:color="auto" w:fill="FFFFFF"/>
    </w:rPr>
  </w:style>
  <w:style w:type="character" w:customStyle="1" w:styleId="22">
    <w:name w:val="Заголовок №22"/>
    <w:uiPriority w:val="99"/>
    <w:rsid w:val="00BF0D40"/>
    <w:rPr>
      <w:rFonts w:ascii="Times New Roman" w:hAnsi="Times New Roman" w:cs="Times New Roman"/>
      <w:b/>
      <w:bCs/>
      <w:noProof/>
      <w:sz w:val="27"/>
      <w:szCs w:val="27"/>
      <w:shd w:val="clear" w:color="auto" w:fill="FFFFFF"/>
    </w:rPr>
  </w:style>
  <w:style w:type="paragraph" w:customStyle="1" w:styleId="21">
    <w:name w:val="Заголовок №21"/>
    <w:basedOn w:val="a"/>
    <w:link w:val="12"/>
    <w:uiPriority w:val="99"/>
    <w:rsid w:val="00BF0D40"/>
    <w:pPr>
      <w:shd w:val="clear" w:color="auto" w:fill="FFFFFF"/>
      <w:spacing w:after="0" w:line="442" w:lineRule="exact"/>
      <w:outlineLvl w:val="1"/>
    </w:pPr>
    <w:rPr>
      <w:rFonts w:ascii="Times New Roman" w:hAnsi="Times New Roman" w:cs="Times New Roman"/>
      <w:b/>
      <w:bCs/>
      <w:sz w:val="27"/>
      <w:szCs w:val="27"/>
    </w:rPr>
  </w:style>
  <w:style w:type="paragraph" w:customStyle="1" w:styleId="a7">
    <w:name w:val="Колонтитул"/>
    <w:basedOn w:val="a"/>
    <w:link w:val="a6"/>
    <w:uiPriority w:val="99"/>
    <w:rsid w:val="00BF0D40"/>
    <w:pPr>
      <w:shd w:val="clear" w:color="auto" w:fill="FFFFFF"/>
      <w:spacing w:after="0" w:line="240" w:lineRule="auto"/>
    </w:pPr>
    <w:rPr>
      <w:rFonts w:ascii="Times New Roman" w:hAnsi="Times New Roman" w:cs="Times New Roman"/>
      <w:noProof/>
      <w:sz w:val="20"/>
      <w:szCs w:val="20"/>
    </w:rPr>
  </w:style>
  <w:style w:type="paragraph" w:customStyle="1" w:styleId="410">
    <w:name w:val="Основной текст (4)1"/>
    <w:basedOn w:val="a"/>
    <w:link w:val="41"/>
    <w:uiPriority w:val="99"/>
    <w:rsid w:val="00BF0D40"/>
    <w:pPr>
      <w:shd w:val="clear" w:color="auto" w:fill="FFFFFF"/>
      <w:spacing w:after="0" w:line="331" w:lineRule="exact"/>
      <w:ind w:firstLine="540"/>
      <w:jc w:val="both"/>
    </w:pPr>
    <w:rPr>
      <w:rFonts w:ascii="Times New Roman" w:hAnsi="Times New Roman" w:cs="Times New Roman"/>
      <w:b/>
      <w:bCs/>
      <w:sz w:val="27"/>
      <w:szCs w:val="27"/>
    </w:rPr>
  </w:style>
  <w:style w:type="paragraph" w:customStyle="1" w:styleId="111">
    <w:name w:val="Заголовок №11"/>
    <w:basedOn w:val="a"/>
    <w:link w:val="13"/>
    <w:uiPriority w:val="99"/>
    <w:rsid w:val="00BF0D40"/>
    <w:pPr>
      <w:shd w:val="clear" w:color="auto" w:fill="FFFFFF"/>
      <w:spacing w:before="240" w:after="360" w:line="240" w:lineRule="atLeast"/>
      <w:outlineLvl w:val="0"/>
    </w:pPr>
    <w:rPr>
      <w:rFonts w:ascii="Times New Roman" w:hAnsi="Times New Roman" w:cs="Times New Roman"/>
      <w:sz w:val="28"/>
      <w:szCs w:val="28"/>
    </w:rPr>
  </w:style>
  <w:style w:type="paragraph" w:customStyle="1" w:styleId="ConsPlusTitle">
    <w:name w:val="ConsPlusTitle"/>
    <w:uiPriority w:val="99"/>
    <w:rsid w:val="00BF0D40"/>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BF0D4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List Paragraph"/>
    <w:basedOn w:val="a"/>
    <w:uiPriority w:val="34"/>
    <w:qFormat/>
    <w:rsid w:val="00BF0D40"/>
    <w:pPr>
      <w:spacing w:after="200" w:line="276" w:lineRule="auto"/>
      <w:ind w:left="720"/>
      <w:contextualSpacing/>
    </w:pPr>
    <w:rPr>
      <w:rFonts w:ascii="Calibri" w:eastAsia="Times New Roman" w:hAnsi="Calibri" w:cs="Times New Roman"/>
      <w:lang w:eastAsia="ru-RU"/>
    </w:rPr>
  </w:style>
  <w:style w:type="paragraph" w:customStyle="1" w:styleId="ConsPlusNormal">
    <w:name w:val="ConsPlusNormal"/>
    <w:link w:val="ConsPlusNormal0"/>
    <w:rsid w:val="00BF0D40"/>
    <w:pPr>
      <w:widowControl w:val="0"/>
      <w:autoSpaceDE w:val="0"/>
      <w:autoSpaceDN w:val="0"/>
      <w:spacing w:after="0" w:line="240" w:lineRule="auto"/>
    </w:pPr>
    <w:rPr>
      <w:rFonts w:ascii="Times New Roman" w:eastAsia="Times New Roman" w:hAnsi="Times New Roman" w:cs="Times New Roman"/>
      <w:sz w:val="24"/>
      <w:szCs w:val="20"/>
      <w:lang w:eastAsia="ru-RU"/>
    </w:rPr>
  </w:style>
  <w:style w:type="table" w:styleId="a9">
    <w:name w:val="Table Grid"/>
    <w:basedOn w:val="a1"/>
    <w:uiPriority w:val="99"/>
    <w:rsid w:val="00BF0D40"/>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footnote text"/>
    <w:basedOn w:val="a"/>
    <w:link w:val="ab"/>
    <w:uiPriority w:val="99"/>
    <w:rsid w:val="00BF0D40"/>
    <w:pPr>
      <w:spacing w:after="0" w:line="240" w:lineRule="auto"/>
    </w:pPr>
    <w:rPr>
      <w:rFonts w:ascii="Times New Roman" w:eastAsia="Times New Roman" w:hAnsi="Times New Roman" w:cs="Times New Roman"/>
      <w:sz w:val="20"/>
      <w:szCs w:val="20"/>
      <w:lang w:val="x-none"/>
    </w:rPr>
  </w:style>
  <w:style w:type="character" w:customStyle="1" w:styleId="ab">
    <w:name w:val="Текст сноски Знак"/>
    <w:basedOn w:val="a0"/>
    <w:link w:val="aa"/>
    <w:uiPriority w:val="99"/>
    <w:rsid w:val="00BF0D40"/>
    <w:rPr>
      <w:rFonts w:ascii="Times New Roman" w:eastAsia="Times New Roman" w:hAnsi="Times New Roman" w:cs="Times New Roman"/>
      <w:sz w:val="20"/>
      <w:szCs w:val="20"/>
      <w:lang w:val="x-none"/>
    </w:rPr>
  </w:style>
  <w:style w:type="character" w:styleId="ac">
    <w:name w:val="footnote reference"/>
    <w:uiPriority w:val="99"/>
    <w:rsid w:val="00BF0D40"/>
    <w:rPr>
      <w:rFonts w:cs="Times New Roman"/>
      <w:vertAlign w:val="superscript"/>
    </w:rPr>
  </w:style>
  <w:style w:type="paragraph" w:styleId="ad">
    <w:name w:val="header"/>
    <w:basedOn w:val="a"/>
    <w:link w:val="ae"/>
    <w:uiPriority w:val="99"/>
    <w:rsid w:val="00BF0D40"/>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e">
    <w:name w:val="Верхний колонтитул Знак"/>
    <w:basedOn w:val="a0"/>
    <w:link w:val="ad"/>
    <w:uiPriority w:val="99"/>
    <w:rsid w:val="00BF0D40"/>
    <w:rPr>
      <w:rFonts w:ascii="Calibri" w:eastAsia="Times New Roman" w:hAnsi="Calibri" w:cs="Times New Roman"/>
      <w:sz w:val="20"/>
      <w:szCs w:val="20"/>
      <w:lang w:val="x-none" w:eastAsia="x-none"/>
    </w:rPr>
  </w:style>
  <w:style w:type="paragraph" w:styleId="af">
    <w:name w:val="footer"/>
    <w:basedOn w:val="a"/>
    <w:link w:val="af0"/>
    <w:rsid w:val="00BF0D40"/>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f0">
    <w:name w:val="Нижний колонтитул Знак"/>
    <w:basedOn w:val="a0"/>
    <w:link w:val="af"/>
    <w:rsid w:val="00BF0D40"/>
    <w:rPr>
      <w:rFonts w:ascii="Calibri" w:eastAsia="Times New Roman" w:hAnsi="Calibri" w:cs="Times New Roman"/>
      <w:sz w:val="20"/>
      <w:szCs w:val="20"/>
      <w:lang w:val="x-none" w:eastAsia="x-none"/>
    </w:rPr>
  </w:style>
  <w:style w:type="paragraph" w:styleId="af1">
    <w:name w:val="Balloon Text"/>
    <w:basedOn w:val="a"/>
    <w:link w:val="af2"/>
    <w:rsid w:val="00BF0D40"/>
    <w:pPr>
      <w:spacing w:after="0" w:line="240" w:lineRule="auto"/>
    </w:pPr>
    <w:rPr>
      <w:rFonts w:ascii="Tahoma" w:eastAsia="Times New Roman" w:hAnsi="Tahoma" w:cs="Times New Roman"/>
      <w:sz w:val="16"/>
      <w:szCs w:val="16"/>
      <w:lang w:val="x-none" w:eastAsia="x-none"/>
    </w:rPr>
  </w:style>
  <w:style w:type="character" w:customStyle="1" w:styleId="af2">
    <w:name w:val="Текст выноски Знак"/>
    <w:basedOn w:val="a0"/>
    <w:link w:val="af1"/>
    <w:rsid w:val="00BF0D40"/>
    <w:rPr>
      <w:rFonts w:ascii="Tahoma" w:eastAsia="Times New Roman" w:hAnsi="Tahoma" w:cs="Times New Roman"/>
      <w:sz w:val="16"/>
      <w:szCs w:val="16"/>
      <w:lang w:val="x-none" w:eastAsia="x-none"/>
    </w:rPr>
  </w:style>
  <w:style w:type="paragraph" w:customStyle="1" w:styleId="headertext">
    <w:name w:val="headertext"/>
    <w:basedOn w:val="a"/>
    <w:rsid w:val="00BF0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BF0D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uiPriority w:val="99"/>
    <w:unhideWhenUsed/>
    <w:rsid w:val="00BF0D40"/>
    <w:rPr>
      <w:color w:val="0000FF"/>
      <w:u w:val="single"/>
    </w:rPr>
  </w:style>
  <w:style w:type="paragraph" w:styleId="af4">
    <w:name w:val="No Spacing"/>
    <w:link w:val="af5"/>
    <w:uiPriority w:val="1"/>
    <w:qFormat/>
    <w:rsid w:val="00BF0D40"/>
    <w:pPr>
      <w:spacing w:after="0" w:line="240" w:lineRule="auto"/>
    </w:pPr>
    <w:rPr>
      <w:rFonts w:ascii="Times New Roman" w:eastAsia="Calibri" w:hAnsi="Times New Roman" w:cs="Times New Roman"/>
    </w:rPr>
  </w:style>
  <w:style w:type="character" w:customStyle="1" w:styleId="af5">
    <w:name w:val="Без интервала Знак"/>
    <w:link w:val="af4"/>
    <w:uiPriority w:val="99"/>
    <w:locked/>
    <w:rsid w:val="00BF0D40"/>
    <w:rPr>
      <w:rFonts w:ascii="Times New Roman" w:eastAsia="Calibri" w:hAnsi="Times New Roman" w:cs="Times New Roman"/>
    </w:rPr>
  </w:style>
  <w:style w:type="paragraph" w:customStyle="1" w:styleId="af6">
    <w:name w:val="Шапка (герб)"/>
    <w:basedOn w:val="a"/>
    <w:rsid w:val="00BF0D40"/>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numbering" w:customStyle="1" w:styleId="113">
    <w:name w:val="Нет списка11"/>
    <w:next w:val="a2"/>
    <w:uiPriority w:val="99"/>
    <w:semiHidden/>
    <w:unhideWhenUsed/>
    <w:rsid w:val="00BF0D40"/>
  </w:style>
  <w:style w:type="character" w:styleId="af7">
    <w:name w:val="FollowedHyperlink"/>
    <w:uiPriority w:val="99"/>
    <w:unhideWhenUsed/>
    <w:rsid w:val="00BF0D40"/>
    <w:rPr>
      <w:color w:val="954F72"/>
      <w:u w:val="single"/>
    </w:rPr>
  </w:style>
  <w:style w:type="paragraph" w:customStyle="1" w:styleId="msonormal0">
    <w:name w:val="msonormal"/>
    <w:basedOn w:val="a"/>
    <w:rsid w:val="00BF0D4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next w:val="a9"/>
    <w:uiPriority w:val="99"/>
    <w:rsid w:val="00BF0D40"/>
    <w:pPr>
      <w:spacing w:after="0" w:line="240" w:lineRule="auto"/>
    </w:pPr>
    <w:rPr>
      <w:rFonts w:ascii="Times New Roman" w:eastAsia="Times New Roman" w:hAnsi="Times New Roman" w:cs="Times New Roman"/>
      <w:sz w:val="24"/>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rsid w:val="00BF0D40"/>
    <w:rPr>
      <w:rFonts w:ascii="Times New Roman" w:eastAsia="Times New Roman" w:hAnsi="Times New Roman" w:cs="Times New Roman"/>
      <w:b/>
      <w:bCs/>
      <w:kern w:val="36"/>
      <w:sz w:val="48"/>
      <w:szCs w:val="48"/>
      <w:lang w:eastAsia="ru-RU"/>
    </w:rPr>
  </w:style>
  <w:style w:type="numbering" w:customStyle="1" w:styleId="29">
    <w:name w:val="Нет списка2"/>
    <w:next w:val="a2"/>
    <w:semiHidden/>
    <w:rsid w:val="00BF0D40"/>
  </w:style>
  <w:style w:type="character" w:customStyle="1" w:styleId="apple-converted-space">
    <w:name w:val="apple-converted-space"/>
    <w:basedOn w:val="a0"/>
    <w:rsid w:val="00BF0D40"/>
  </w:style>
  <w:style w:type="paragraph" w:customStyle="1" w:styleId="Style8">
    <w:name w:val="Style8"/>
    <w:basedOn w:val="a"/>
    <w:rsid w:val="00BF0D40"/>
    <w:pPr>
      <w:widowControl w:val="0"/>
      <w:autoSpaceDE w:val="0"/>
      <w:autoSpaceDN w:val="0"/>
      <w:adjustRightInd w:val="0"/>
      <w:spacing w:after="0" w:line="314" w:lineRule="exact"/>
    </w:pPr>
    <w:rPr>
      <w:rFonts w:ascii="Times New Roman" w:eastAsia="Times New Roman" w:hAnsi="Times New Roman" w:cs="Times New Roman"/>
      <w:sz w:val="24"/>
      <w:szCs w:val="24"/>
      <w:lang w:eastAsia="ru-RU"/>
    </w:rPr>
  </w:style>
  <w:style w:type="character" w:customStyle="1" w:styleId="FontStyle19">
    <w:name w:val="Font Style19"/>
    <w:rsid w:val="00BF0D40"/>
    <w:rPr>
      <w:rFonts w:ascii="Times New Roman" w:hAnsi="Times New Roman" w:cs="Times New Roman"/>
      <w:b/>
      <w:bCs/>
      <w:i/>
      <w:iCs/>
      <w:sz w:val="26"/>
      <w:szCs w:val="26"/>
    </w:rPr>
  </w:style>
  <w:style w:type="character" w:customStyle="1" w:styleId="FontStyle20">
    <w:name w:val="Font Style20"/>
    <w:rsid w:val="00BF0D40"/>
    <w:rPr>
      <w:rFonts w:ascii="Times New Roman" w:hAnsi="Times New Roman" w:cs="Times New Roman"/>
      <w:sz w:val="26"/>
      <w:szCs w:val="26"/>
    </w:rPr>
  </w:style>
  <w:style w:type="paragraph" w:customStyle="1" w:styleId="Style9">
    <w:name w:val="Style9"/>
    <w:basedOn w:val="a"/>
    <w:uiPriority w:val="99"/>
    <w:rsid w:val="00BF0D40"/>
    <w:pPr>
      <w:widowControl w:val="0"/>
      <w:autoSpaceDE w:val="0"/>
      <w:autoSpaceDN w:val="0"/>
      <w:adjustRightInd w:val="0"/>
      <w:spacing w:after="0" w:line="326" w:lineRule="exact"/>
      <w:ind w:firstLine="538"/>
      <w:jc w:val="both"/>
    </w:pPr>
    <w:rPr>
      <w:rFonts w:ascii="Times New Roman" w:eastAsia="Times New Roman" w:hAnsi="Times New Roman" w:cs="Times New Roman"/>
      <w:sz w:val="24"/>
      <w:szCs w:val="24"/>
      <w:lang w:eastAsia="ru-RU"/>
    </w:rPr>
  </w:style>
  <w:style w:type="paragraph" w:customStyle="1" w:styleId="Style10">
    <w:name w:val="Style10"/>
    <w:basedOn w:val="a"/>
    <w:rsid w:val="00BF0D40"/>
    <w:pPr>
      <w:widowControl w:val="0"/>
      <w:autoSpaceDE w:val="0"/>
      <w:autoSpaceDN w:val="0"/>
      <w:adjustRightInd w:val="0"/>
      <w:spacing w:after="0" w:line="320" w:lineRule="exact"/>
      <w:ind w:firstLine="547"/>
      <w:jc w:val="both"/>
    </w:pPr>
    <w:rPr>
      <w:rFonts w:ascii="Times New Roman" w:eastAsia="Times New Roman" w:hAnsi="Times New Roman" w:cs="Times New Roman"/>
      <w:sz w:val="24"/>
      <w:szCs w:val="24"/>
      <w:lang w:eastAsia="ru-RU"/>
    </w:rPr>
  </w:style>
  <w:style w:type="table" w:customStyle="1" w:styleId="2a">
    <w:name w:val="Сетка таблицы2"/>
    <w:basedOn w:val="a1"/>
    <w:next w:val="a9"/>
    <w:uiPriority w:val="39"/>
    <w:rsid w:val="00BF0D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Гипертекстовая ссылка"/>
    <w:uiPriority w:val="99"/>
    <w:rsid w:val="00BF0D40"/>
    <w:rPr>
      <w:rFonts w:cs="Times New Roman"/>
      <w:b w:val="0"/>
      <w:color w:val="106BBE"/>
    </w:rPr>
  </w:style>
  <w:style w:type="paragraph" w:customStyle="1" w:styleId="af9">
    <w:name w:val="Прижатый влево"/>
    <w:basedOn w:val="a"/>
    <w:next w:val="a"/>
    <w:uiPriority w:val="99"/>
    <w:rsid w:val="00BF0D4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31">
    <w:name w:val="Нет списка3"/>
    <w:next w:val="a2"/>
    <w:uiPriority w:val="99"/>
    <w:semiHidden/>
    <w:unhideWhenUsed/>
    <w:rsid w:val="0014181B"/>
  </w:style>
  <w:style w:type="table" w:customStyle="1" w:styleId="32">
    <w:name w:val="Сетка таблицы3"/>
    <w:basedOn w:val="a1"/>
    <w:next w:val="a9"/>
    <w:uiPriority w:val="99"/>
    <w:rsid w:val="0014181B"/>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
    <w:name w:val="Нет списка12"/>
    <w:next w:val="a2"/>
    <w:uiPriority w:val="99"/>
    <w:semiHidden/>
    <w:unhideWhenUsed/>
    <w:rsid w:val="0014181B"/>
  </w:style>
  <w:style w:type="table" w:customStyle="1" w:styleId="114">
    <w:name w:val="Сетка таблицы11"/>
    <w:basedOn w:val="a1"/>
    <w:next w:val="a9"/>
    <w:uiPriority w:val="99"/>
    <w:rsid w:val="0014181B"/>
    <w:pPr>
      <w:spacing w:after="0" w:line="240" w:lineRule="auto"/>
    </w:pPr>
    <w:rPr>
      <w:rFonts w:ascii="Times New Roman" w:eastAsia="Times New Roman" w:hAnsi="Times New Roman" w:cs="Times New Roman"/>
      <w:sz w:val="24"/>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2"/>
    <w:uiPriority w:val="99"/>
    <w:semiHidden/>
    <w:rsid w:val="0014181B"/>
  </w:style>
  <w:style w:type="table" w:customStyle="1" w:styleId="44">
    <w:name w:val="Сетка таблицы4"/>
    <w:basedOn w:val="a1"/>
    <w:next w:val="a9"/>
    <w:uiPriority w:val="39"/>
    <w:rsid w:val="001418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14181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14181B"/>
  </w:style>
  <w:style w:type="paragraph" w:customStyle="1" w:styleId="afa">
    <w:name w:val="Знак Знак Знак"/>
    <w:basedOn w:val="a"/>
    <w:link w:val="afb"/>
    <w:rsid w:val="0014181B"/>
    <w:pPr>
      <w:spacing w:after="0" w:line="240" w:lineRule="auto"/>
    </w:pPr>
    <w:rPr>
      <w:rFonts w:ascii="Verdana" w:eastAsia="Times New Roman" w:hAnsi="Verdana" w:cs="Verdana"/>
      <w:sz w:val="20"/>
      <w:szCs w:val="20"/>
      <w:lang w:val="en-US"/>
    </w:rPr>
  </w:style>
  <w:style w:type="table" w:customStyle="1" w:styleId="6">
    <w:name w:val="Сетка таблицы6"/>
    <w:basedOn w:val="a1"/>
    <w:next w:val="a9"/>
    <w:uiPriority w:val="59"/>
    <w:rsid w:val="001418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aieaaaa">
    <w:name w:val="Oaiea (aa?a)"/>
    <w:basedOn w:val="a"/>
    <w:rsid w:val="0014181B"/>
    <w:pPr>
      <w:spacing w:after="0" w:line="240" w:lineRule="auto"/>
      <w:jc w:val="right"/>
    </w:pPr>
    <w:rPr>
      <w:rFonts w:ascii="Century Schoolbook" w:eastAsia="Times New Roman" w:hAnsi="Century Schoolbook" w:cs="Times New Roman"/>
      <w:sz w:val="24"/>
      <w:szCs w:val="20"/>
      <w:lang w:eastAsia="ru-RU"/>
    </w:rPr>
  </w:style>
  <w:style w:type="table" w:customStyle="1" w:styleId="71">
    <w:name w:val="Сетка таблицы7"/>
    <w:basedOn w:val="a1"/>
    <w:next w:val="a9"/>
    <w:uiPriority w:val="59"/>
    <w:rsid w:val="00B6664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9"/>
    <w:uiPriority w:val="59"/>
    <w:rsid w:val="001D31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B31226"/>
    <w:rPr>
      <w:rFonts w:ascii="Times New Roman" w:eastAsia="Times New Roman" w:hAnsi="Times New Roman" w:cs="Times New Roman"/>
      <w:b/>
      <w:sz w:val="32"/>
      <w:szCs w:val="20"/>
      <w:lang w:val="x-none" w:eastAsia="ru-RU"/>
    </w:rPr>
  </w:style>
  <w:style w:type="character" w:customStyle="1" w:styleId="30">
    <w:name w:val="Заголовок 3 Знак"/>
    <w:aliases w:val="Заголовок 3 Знак1 Знак,Заголовок 3 Знак Знак Знак, Знак Знак Знак Знак"/>
    <w:basedOn w:val="a0"/>
    <w:link w:val="3"/>
    <w:rsid w:val="00B31226"/>
    <w:rPr>
      <w:rFonts w:ascii="Times New Roman" w:eastAsia="Times New Roman" w:hAnsi="Times New Roman" w:cs="Times New Roman"/>
      <w:b/>
      <w:sz w:val="28"/>
      <w:szCs w:val="20"/>
      <w:lang w:val="x-none" w:eastAsia="ru-RU"/>
    </w:rPr>
  </w:style>
  <w:style w:type="paragraph" w:styleId="afc">
    <w:name w:val="Body Text Indent"/>
    <w:basedOn w:val="a"/>
    <w:link w:val="afd"/>
    <w:unhideWhenUsed/>
    <w:rsid w:val="00B31226"/>
    <w:pPr>
      <w:spacing w:after="0" w:line="240" w:lineRule="auto"/>
      <w:ind w:left="720" w:hanging="360"/>
    </w:pPr>
    <w:rPr>
      <w:rFonts w:ascii="Times New Roman" w:eastAsia="Times New Roman" w:hAnsi="Times New Roman" w:cs="Times New Roman"/>
      <w:sz w:val="24"/>
      <w:szCs w:val="20"/>
      <w:lang w:val="x-none" w:eastAsia="ru-RU"/>
    </w:rPr>
  </w:style>
  <w:style w:type="character" w:customStyle="1" w:styleId="afd">
    <w:name w:val="Основной текст с отступом Знак"/>
    <w:basedOn w:val="a0"/>
    <w:link w:val="afc"/>
    <w:rsid w:val="00B31226"/>
    <w:rPr>
      <w:rFonts w:ascii="Times New Roman" w:eastAsia="Times New Roman" w:hAnsi="Times New Roman" w:cs="Times New Roman"/>
      <w:sz w:val="24"/>
      <w:szCs w:val="20"/>
      <w:lang w:val="x-none" w:eastAsia="ru-RU"/>
    </w:rPr>
  </w:style>
  <w:style w:type="paragraph" w:styleId="2b">
    <w:name w:val="Body Text Indent 2"/>
    <w:basedOn w:val="a"/>
    <w:link w:val="2c"/>
    <w:unhideWhenUsed/>
    <w:rsid w:val="00B31226"/>
    <w:pPr>
      <w:spacing w:after="0" w:line="240" w:lineRule="auto"/>
      <w:ind w:left="720"/>
    </w:pPr>
    <w:rPr>
      <w:rFonts w:ascii="Times New Roman" w:eastAsia="Times New Roman" w:hAnsi="Times New Roman" w:cs="Times New Roman"/>
      <w:sz w:val="24"/>
      <w:szCs w:val="20"/>
      <w:lang w:val="x-none" w:eastAsia="ru-RU"/>
    </w:rPr>
  </w:style>
  <w:style w:type="character" w:customStyle="1" w:styleId="2c">
    <w:name w:val="Основной текст с отступом 2 Знак"/>
    <w:basedOn w:val="a0"/>
    <w:link w:val="2b"/>
    <w:rsid w:val="00B31226"/>
    <w:rPr>
      <w:rFonts w:ascii="Times New Roman" w:eastAsia="Times New Roman" w:hAnsi="Times New Roman" w:cs="Times New Roman"/>
      <w:sz w:val="24"/>
      <w:szCs w:val="20"/>
      <w:lang w:val="x-none" w:eastAsia="ru-RU"/>
    </w:rPr>
  </w:style>
  <w:style w:type="paragraph" w:customStyle="1" w:styleId="1H1">
    <w:name w:val="Заголовок 1.Раздел Договора.H1.&quot;Алмаз&quot;"/>
    <w:basedOn w:val="a"/>
    <w:next w:val="a"/>
    <w:rsid w:val="00B31226"/>
    <w:pPr>
      <w:keepNext/>
      <w:spacing w:after="0" w:line="240" w:lineRule="auto"/>
      <w:ind w:firstLine="540"/>
      <w:jc w:val="both"/>
      <w:outlineLvl w:val="0"/>
    </w:pPr>
    <w:rPr>
      <w:rFonts w:ascii="Times New Roman" w:eastAsia="Times New Roman" w:hAnsi="Times New Roman" w:cs="Times New Roman"/>
      <w:b/>
      <w:sz w:val="24"/>
      <w:szCs w:val="20"/>
      <w:lang w:eastAsia="ru-RU"/>
    </w:rPr>
  </w:style>
  <w:style w:type="paragraph" w:customStyle="1" w:styleId="ConsTitle">
    <w:name w:val="ConsTitle"/>
    <w:rsid w:val="00B31226"/>
    <w:pPr>
      <w:widowControl w:val="0"/>
      <w:spacing w:after="0" w:line="240" w:lineRule="auto"/>
      <w:ind w:right="19772"/>
    </w:pPr>
    <w:rPr>
      <w:rFonts w:ascii="Arial" w:eastAsia="Times New Roman" w:hAnsi="Arial" w:cs="Times New Roman"/>
      <w:b/>
      <w:sz w:val="16"/>
      <w:szCs w:val="20"/>
      <w:lang w:eastAsia="ru-RU"/>
    </w:rPr>
  </w:style>
  <w:style w:type="paragraph" w:customStyle="1" w:styleId="17">
    <w:name w:val="Абзац списка1"/>
    <w:basedOn w:val="a"/>
    <w:rsid w:val="00B31226"/>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d">
    <w:name w:val="Абзац списка2"/>
    <w:basedOn w:val="a"/>
    <w:rsid w:val="00B31226"/>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33">
    <w:name w:val="Абзац списка3"/>
    <w:basedOn w:val="a"/>
    <w:rsid w:val="00B31226"/>
    <w:pPr>
      <w:spacing w:after="0" w:line="240" w:lineRule="auto"/>
      <w:ind w:left="720"/>
      <w:contextualSpacing/>
    </w:pPr>
    <w:rPr>
      <w:rFonts w:ascii="Times New Roman" w:eastAsia="Times New Roman" w:hAnsi="Times New Roman" w:cs="Times New Roman"/>
      <w:sz w:val="24"/>
      <w:szCs w:val="24"/>
      <w:lang w:eastAsia="ru-RU"/>
    </w:rPr>
  </w:style>
  <w:style w:type="character" w:styleId="afe">
    <w:name w:val="page number"/>
    <w:basedOn w:val="a0"/>
    <w:rsid w:val="00B31226"/>
  </w:style>
  <w:style w:type="table" w:customStyle="1" w:styleId="91">
    <w:name w:val="Сетка таблицы9"/>
    <w:basedOn w:val="a1"/>
    <w:next w:val="a9"/>
    <w:rsid w:val="00B312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a"/>
    <w:rsid w:val="00B3122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9">
    <w:name w:val="xl69"/>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16"/>
      <w:szCs w:val="16"/>
      <w:lang w:eastAsia="ru-RU"/>
    </w:rPr>
  </w:style>
  <w:style w:type="paragraph" w:customStyle="1" w:styleId="xl70">
    <w:name w:val="xl70"/>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i/>
      <w:iCs/>
      <w:sz w:val="16"/>
      <w:szCs w:val="16"/>
      <w:lang w:eastAsia="ru-RU"/>
    </w:rPr>
  </w:style>
  <w:style w:type="paragraph" w:customStyle="1" w:styleId="xl71">
    <w:name w:val="xl71"/>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i/>
      <w:iCs/>
      <w:sz w:val="16"/>
      <w:szCs w:val="16"/>
      <w:lang w:eastAsia="ru-RU"/>
    </w:rPr>
  </w:style>
  <w:style w:type="paragraph" w:customStyle="1" w:styleId="xl72">
    <w:name w:val="xl72"/>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16"/>
      <w:szCs w:val="16"/>
      <w:lang w:eastAsia="ru-RU"/>
    </w:rPr>
  </w:style>
  <w:style w:type="paragraph" w:customStyle="1" w:styleId="xl73">
    <w:name w:val="xl73"/>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lang w:eastAsia="ru-RU"/>
    </w:rPr>
  </w:style>
  <w:style w:type="paragraph" w:customStyle="1" w:styleId="xl74">
    <w:name w:val="xl74"/>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5">
    <w:name w:val="xl75"/>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76">
    <w:name w:val="xl76"/>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7">
    <w:name w:val="xl77"/>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8">
    <w:name w:val="xl78"/>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table" w:customStyle="1" w:styleId="101">
    <w:name w:val="Сетка таблицы10"/>
    <w:basedOn w:val="a1"/>
    <w:next w:val="a9"/>
    <w:uiPriority w:val="59"/>
    <w:rsid w:val="00B31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rsid w:val="009E4685"/>
  </w:style>
  <w:style w:type="numbering" w:customStyle="1" w:styleId="72">
    <w:name w:val="Нет списка7"/>
    <w:next w:val="a2"/>
    <w:uiPriority w:val="99"/>
    <w:semiHidden/>
    <w:rsid w:val="009E4685"/>
  </w:style>
  <w:style w:type="paragraph" w:styleId="34">
    <w:name w:val="Body Text Indent 3"/>
    <w:basedOn w:val="a"/>
    <w:link w:val="35"/>
    <w:rsid w:val="009E4685"/>
    <w:pPr>
      <w:spacing w:after="0" w:line="240" w:lineRule="auto"/>
      <w:ind w:left="900" w:hanging="480"/>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rsid w:val="009E4685"/>
    <w:rPr>
      <w:rFonts w:ascii="Times New Roman" w:eastAsia="Times New Roman" w:hAnsi="Times New Roman" w:cs="Times New Roman"/>
      <w:sz w:val="24"/>
      <w:szCs w:val="24"/>
      <w:lang w:eastAsia="ru-RU"/>
    </w:rPr>
  </w:style>
  <w:style w:type="paragraph" w:styleId="aff">
    <w:name w:val="Document Map"/>
    <w:basedOn w:val="a"/>
    <w:link w:val="aff0"/>
    <w:semiHidden/>
    <w:rsid w:val="009E4685"/>
    <w:pPr>
      <w:shd w:val="clear" w:color="auto" w:fill="000080"/>
      <w:spacing w:after="0" w:line="240" w:lineRule="auto"/>
    </w:pPr>
    <w:rPr>
      <w:rFonts w:ascii="Tahoma" w:eastAsia="Times New Roman" w:hAnsi="Tahoma" w:cs="Tahoma"/>
      <w:sz w:val="24"/>
      <w:szCs w:val="24"/>
      <w:lang w:eastAsia="ru-RU"/>
    </w:rPr>
  </w:style>
  <w:style w:type="character" w:customStyle="1" w:styleId="aff0">
    <w:name w:val="Схема документа Знак"/>
    <w:basedOn w:val="a0"/>
    <w:link w:val="aff"/>
    <w:semiHidden/>
    <w:rsid w:val="009E4685"/>
    <w:rPr>
      <w:rFonts w:ascii="Tahoma" w:eastAsia="Times New Roman" w:hAnsi="Tahoma" w:cs="Tahoma"/>
      <w:sz w:val="24"/>
      <w:szCs w:val="24"/>
      <w:shd w:val="clear" w:color="auto" w:fill="000080"/>
      <w:lang w:eastAsia="ru-RU"/>
    </w:rPr>
  </w:style>
  <w:style w:type="paragraph" w:customStyle="1" w:styleId="xl65">
    <w:name w:val="xl65"/>
    <w:basedOn w:val="a"/>
    <w:rsid w:val="009E468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9">
    <w:name w:val="xl79"/>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18"/>
      <w:szCs w:val="18"/>
      <w:lang w:eastAsia="ru-RU"/>
    </w:rPr>
  </w:style>
  <w:style w:type="paragraph" w:customStyle="1" w:styleId="xl80">
    <w:name w:val="xl80"/>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1">
    <w:name w:val="xl81"/>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82">
    <w:name w:val="xl82"/>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83">
    <w:name w:val="xl83"/>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4">
    <w:name w:val="xl84"/>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5">
    <w:name w:val="xl85"/>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87">
    <w:name w:val="xl87"/>
    <w:basedOn w:val="a"/>
    <w:rsid w:val="009E4685"/>
    <w:pPr>
      <w:shd w:val="clear" w:color="000000" w:fill="FFFFFF"/>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88">
    <w:name w:val="xl88"/>
    <w:basedOn w:val="a"/>
    <w:rsid w:val="009E468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9">
    <w:name w:val="xl89"/>
    <w:basedOn w:val="a"/>
    <w:rsid w:val="009E468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9E4685"/>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1">
    <w:name w:val="xl91"/>
    <w:basedOn w:val="a"/>
    <w:rsid w:val="009E4685"/>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2">
    <w:name w:val="xl92"/>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93">
    <w:name w:val="xl93"/>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94">
    <w:name w:val="xl94"/>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5">
    <w:name w:val="xl95"/>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96">
    <w:name w:val="xl96"/>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7">
    <w:name w:val="xl97"/>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8">
    <w:name w:val="xl98"/>
    <w:basedOn w:val="a"/>
    <w:rsid w:val="009E468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9">
    <w:name w:val="xl99"/>
    <w:basedOn w:val="a"/>
    <w:rsid w:val="009E46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100">
    <w:name w:val="xl100"/>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1">
    <w:name w:val="xl101"/>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2">
    <w:name w:val="xl102"/>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04">
    <w:name w:val="xl104"/>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05">
    <w:name w:val="xl105"/>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06">
    <w:name w:val="xl106"/>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07">
    <w:name w:val="xl107"/>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8">
    <w:name w:val="xl108"/>
    <w:basedOn w:val="a"/>
    <w:rsid w:val="009E46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9">
    <w:name w:val="xl109"/>
    <w:basedOn w:val="a"/>
    <w:rsid w:val="009E46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110">
    <w:name w:val="xl110"/>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1">
    <w:name w:val="xl111"/>
    <w:basedOn w:val="a"/>
    <w:rsid w:val="009E4685"/>
    <w:pP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12">
    <w:name w:val="xl112"/>
    <w:basedOn w:val="a"/>
    <w:rsid w:val="009E468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3">
    <w:name w:val="xl113"/>
    <w:basedOn w:val="a"/>
    <w:rsid w:val="009E46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4">
    <w:name w:val="xl114"/>
    <w:basedOn w:val="a"/>
    <w:rsid w:val="009E468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5">
    <w:name w:val="xl115"/>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6">
    <w:name w:val="xl116"/>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7">
    <w:name w:val="xl117"/>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8">
    <w:name w:val="xl118"/>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9">
    <w:name w:val="xl119"/>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120">
    <w:name w:val="xl120"/>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1">
    <w:name w:val="xl121"/>
    <w:basedOn w:val="a"/>
    <w:rsid w:val="009E46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2">
    <w:name w:val="xl122"/>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4">
    <w:name w:val="xl124"/>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5">
    <w:name w:val="xl125"/>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6">
    <w:name w:val="xl126"/>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127">
    <w:name w:val="xl127"/>
    <w:basedOn w:val="a"/>
    <w:rsid w:val="009E46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8">
    <w:name w:val="xl128"/>
    <w:basedOn w:val="a"/>
    <w:rsid w:val="009E46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9">
    <w:name w:val="xl129"/>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30">
    <w:name w:val="xl130"/>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numbering" w:customStyle="1" w:styleId="82">
    <w:name w:val="Нет списка8"/>
    <w:next w:val="a2"/>
    <w:uiPriority w:val="99"/>
    <w:semiHidden/>
    <w:rsid w:val="009E4685"/>
  </w:style>
  <w:style w:type="character" w:customStyle="1" w:styleId="ConsPlusNormal0">
    <w:name w:val="ConsPlusNormal Знак"/>
    <w:link w:val="ConsPlusNormal"/>
    <w:locked/>
    <w:rsid w:val="009E4685"/>
    <w:rPr>
      <w:rFonts w:ascii="Times New Roman" w:eastAsia="Times New Roman" w:hAnsi="Times New Roman" w:cs="Times New Roman"/>
      <w:sz w:val="24"/>
      <w:szCs w:val="20"/>
      <w:lang w:eastAsia="ru-RU"/>
    </w:rPr>
  </w:style>
  <w:style w:type="paragraph" w:customStyle="1" w:styleId="aff1">
    <w:name w:val="Таблицы (моноширинный)"/>
    <w:basedOn w:val="a"/>
    <w:next w:val="a"/>
    <w:uiPriority w:val="99"/>
    <w:rsid w:val="009E4685"/>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xl131">
    <w:name w:val="xl131"/>
    <w:basedOn w:val="a"/>
    <w:rsid w:val="009E468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9E46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9E468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9E4685"/>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9E468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92">
    <w:name w:val="Нет списка9"/>
    <w:next w:val="a2"/>
    <w:uiPriority w:val="99"/>
    <w:semiHidden/>
    <w:rsid w:val="009E4685"/>
  </w:style>
  <w:style w:type="table" w:customStyle="1" w:styleId="121">
    <w:name w:val="Сетка таблицы12"/>
    <w:basedOn w:val="a1"/>
    <w:next w:val="a9"/>
    <w:rsid w:val="009E46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Знак Знак Знак Знак"/>
    <w:link w:val="afa"/>
    <w:rsid w:val="009E4685"/>
    <w:rPr>
      <w:rFonts w:ascii="Verdana" w:eastAsia="Times New Roman" w:hAnsi="Verdana" w:cs="Verdana"/>
      <w:sz w:val="20"/>
      <w:szCs w:val="20"/>
      <w:lang w:val="en-US"/>
    </w:rPr>
  </w:style>
  <w:style w:type="character" w:customStyle="1" w:styleId="70">
    <w:name w:val="Заголовок 7 Знак"/>
    <w:basedOn w:val="a0"/>
    <w:link w:val="7"/>
    <w:uiPriority w:val="9"/>
    <w:semiHidden/>
    <w:rsid w:val="009E4685"/>
    <w:rPr>
      <w:rFonts w:asciiTheme="majorHAnsi" w:eastAsiaTheme="majorEastAsia" w:hAnsiTheme="majorHAnsi" w:cstheme="majorBidi"/>
      <w:i/>
      <w:iCs/>
      <w:color w:val="1F4D78" w:themeColor="accent1" w:themeShade="7F"/>
    </w:rPr>
  </w:style>
  <w:style w:type="numbering" w:customStyle="1" w:styleId="102">
    <w:name w:val="Нет списка10"/>
    <w:next w:val="a2"/>
    <w:uiPriority w:val="99"/>
    <w:semiHidden/>
    <w:unhideWhenUsed/>
    <w:rsid w:val="00A8186F"/>
  </w:style>
  <w:style w:type="paragraph" w:customStyle="1" w:styleId="ConsPlusNonformat">
    <w:name w:val="ConsPlusNonformat"/>
    <w:uiPriority w:val="99"/>
    <w:rsid w:val="00A818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30">
    <w:name w:val="Сетка таблицы13"/>
    <w:basedOn w:val="a1"/>
    <w:next w:val="a9"/>
    <w:uiPriority w:val="59"/>
    <w:rsid w:val="00A818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9"/>
    <w:uiPriority w:val="59"/>
    <w:rsid w:val="00A818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9"/>
    <w:uiPriority w:val="59"/>
    <w:rsid w:val="00A818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A8186F"/>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A8186F"/>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A8186F"/>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A8186F"/>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A8186F"/>
    <w:rPr>
      <w:rFonts w:ascii="Arial" w:eastAsia="Arial Unicode MS" w:hAnsi="Arial" w:cs="Arial"/>
      <w:b/>
      <w:bCs/>
      <w:spacing w:val="0"/>
      <w:sz w:val="15"/>
      <w:szCs w:val="15"/>
      <w:lang w:val="ru-RU" w:eastAsia="ru-RU" w:bidi="ar-SA"/>
    </w:rPr>
  </w:style>
  <w:style w:type="paragraph" w:customStyle="1" w:styleId="Default">
    <w:name w:val="Default"/>
    <w:rsid w:val="00A8186F"/>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32">
    <w:name w:val="Нет списка13"/>
    <w:next w:val="a2"/>
    <w:uiPriority w:val="99"/>
    <w:semiHidden/>
    <w:unhideWhenUsed/>
    <w:rsid w:val="00D84761"/>
  </w:style>
  <w:style w:type="table" w:customStyle="1" w:styleId="150">
    <w:name w:val="Сетка таблицы15"/>
    <w:basedOn w:val="a1"/>
    <w:next w:val="a9"/>
    <w:uiPriority w:val="59"/>
    <w:rsid w:val="00D847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2"/>
    <w:uiPriority w:val="99"/>
    <w:semiHidden/>
    <w:rsid w:val="00050108"/>
  </w:style>
  <w:style w:type="numbering" w:customStyle="1" w:styleId="151">
    <w:name w:val="Нет списка15"/>
    <w:next w:val="a2"/>
    <w:uiPriority w:val="99"/>
    <w:semiHidden/>
    <w:unhideWhenUsed/>
    <w:rsid w:val="00383DE7"/>
  </w:style>
  <w:style w:type="table" w:customStyle="1" w:styleId="160">
    <w:name w:val="Сетка таблицы16"/>
    <w:basedOn w:val="a1"/>
    <w:next w:val="a9"/>
    <w:uiPriority w:val="59"/>
    <w:rsid w:val="00383D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line number"/>
    <w:uiPriority w:val="99"/>
    <w:semiHidden/>
    <w:unhideWhenUsed/>
    <w:rsid w:val="00383DE7"/>
  </w:style>
  <w:style w:type="numbering" w:customStyle="1" w:styleId="161">
    <w:name w:val="Нет списка16"/>
    <w:next w:val="a2"/>
    <w:uiPriority w:val="99"/>
    <w:semiHidden/>
    <w:unhideWhenUsed/>
    <w:rsid w:val="00B42D1E"/>
  </w:style>
  <w:style w:type="table" w:customStyle="1" w:styleId="170">
    <w:name w:val="Сетка таблицы17"/>
    <w:basedOn w:val="a1"/>
    <w:next w:val="a9"/>
    <w:uiPriority w:val="59"/>
    <w:rsid w:val="00B42D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1"/>
    <w:next w:val="a9"/>
    <w:uiPriority w:val="59"/>
    <w:rsid w:val="00B42D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2"/>
    <w:uiPriority w:val="99"/>
    <w:semiHidden/>
    <w:unhideWhenUsed/>
    <w:rsid w:val="00B42D1E"/>
  </w:style>
  <w:style w:type="numbering" w:customStyle="1" w:styleId="18">
    <w:name w:val="Нет списка18"/>
    <w:next w:val="a2"/>
    <w:uiPriority w:val="99"/>
    <w:semiHidden/>
    <w:unhideWhenUsed/>
    <w:rsid w:val="00B42D1E"/>
  </w:style>
  <w:style w:type="paragraph" w:customStyle="1" w:styleId="19">
    <w:name w:val="Без интервала1"/>
    <w:rsid w:val="00B42D1E"/>
    <w:pPr>
      <w:spacing w:after="0" w:line="240" w:lineRule="auto"/>
    </w:pPr>
    <w:rPr>
      <w:rFonts w:ascii="Calibri" w:eastAsia="Times New Roman" w:hAnsi="Calibri" w:cs="Times New Roman"/>
    </w:rPr>
  </w:style>
  <w:style w:type="numbering" w:customStyle="1" w:styleId="190">
    <w:name w:val="Нет списка19"/>
    <w:next w:val="a2"/>
    <w:uiPriority w:val="99"/>
    <w:semiHidden/>
    <w:unhideWhenUsed/>
    <w:rsid w:val="00B42D1E"/>
  </w:style>
  <w:style w:type="paragraph" w:customStyle="1" w:styleId="aff3">
    <w:name w:val="Нормальный стиль"/>
    <w:basedOn w:val="a"/>
    <w:link w:val="aff4"/>
    <w:qFormat/>
    <w:rsid w:val="00B42D1E"/>
    <w:pPr>
      <w:tabs>
        <w:tab w:val="left" w:pos="993"/>
      </w:tabs>
      <w:autoSpaceDE w:val="0"/>
      <w:autoSpaceDN w:val="0"/>
      <w:adjustRightInd w:val="0"/>
      <w:spacing w:after="0" w:line="228" w:lineRule="auto"/>
      <w:ind w:left="-142" w:firstLine="851"/>
      <w:jc w:val="both"/>
      <w:outlineLvl w:val="0"/>
    </w:pPr>
    <w:rPr>
      <w:rFonts w:ascii="Times New Roman" w:eastAsia="Times New Roman" w:hAnsi="Times New Roman" w:cs="Times New Roman"/>
      <w:color w:val="000000"/>
      <w:sz w:val="28"/>
      <w:szCs w:val="28"/>
      <w:lang w:eastAsia="ru-RU"/>
    </w:rPr>
  </w:style>
  <w:style w:type="character" w:customStyle="1" w:styleId="aff4">
    <w:name w:val="Нормальный стиль Знак"/>
    <w:basedOn w:val="a0"/>
    <w:link w:val="aff3"/>
    <w:rsid w:val="00B42D1E"/>
    <w:rPr>
      <w:rFonts w:ascii="Times New Roman" w:eastAsia="Times New Roman" w:hAnsi="Times New Roman" w:cs="Times New Roman"/>
      <w:color w:val="000000"/>
      <w:sz w:val="28"/>
      <w:szCs w:val="28"/>
      <w:lang w:eastAsia="ru-RU"/>
    </w:rPr>
  </w:style>
  <w:style w:type="character" w:customStyle="1" w:styleId="FontStyle15">
    <w:name w:val="Font Style15"/>
    <w:uiPriority w:val="99"/>
    <w:rsid w:val="00B42D1E"/>
    <w:rPr>
      <w:rFonts w:ascii="Times New Roman" w:hAnsi="Times New Roman" w:cs="Times New Roman"/>
      <w:sz w:val="22"/>
      <w:szCs w:val="22"/>
    </w:rPr>
  </w:style>
  <w:style w:type="numbering" w:customStyle="1" w:styleId="200">
    <w:name w:val="Нет списка20"/>
    <w:next w:val="a2"/>
    <w:uiPriority w:val="99"/>
    <w:semiHidden/>
    <w:unhideWhenUsed/>
    <w:rsid w:val="00E01301"/>
  </w:style>
  <w:style w:type="table" w:customStyle="1" w:styleId="180">
    <w:name w:val="Сетка таблицы18"/>
    <w:basedOn w:val="a1"/>
    <w:next w:val="a9"/>
    <w:rsid w:val="00E013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73941"/>
  </w:style>
  <w:style w:type="table" w:customStyle="1" w:styleId="191">
    <w:name w:val="Сетка таблицы19"/>
    <w:basedOn w:val="a1"/>
    <w:next w:val="a9"/>
    <w:uiPriority w:val="59"/>
    <w:rsid w:val="00C739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uiPriority w:val="22"/>
    <w:qFormat/>
    <w:rsid w:val="00C73941"/>
    <w:rPr>
      <w:b/>
      <w:bCs/>
    </w:rPr>
  </w:style>
  <w:style w:type="numbering" w:customStyle="1" w:styleId="220">
    <w:name w:val="Нет списка22"/>
    <w:next w:val="a2"/>
    <w:uiPriority w:val="99"/>
    <w:semiHidden/>
    <w:unhideWhenUsed/>
    <w:rsid w:val="00C73941"/>
  </w:style>
  <w:style w:type="table" w:customStyle="1" w:styleId="201">
    <w:name w:val="Сетка таблицы20"/>
    <w:basedOn w:val="a1"/>
    <w:next w:val="a9"/>
    <w:uiPriority w:val="59"/>
    <w:rsid w:val="00C739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next w:val="a9"/>
    <w:uiPriority w:val="59"/>
    <w:rsid w:val="00C739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9"/>
    <w:uiPriority w:val="59"/>
    <w:rsid w:val="006F4C30"/>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uiPriority w:val="99"/>
    <w:semiHidden/>
    <w:unhideWhenUsed/>
    <w:rsid w:val="007B1A08"/>
  </w:style>
  <w:style w:type="table" w:customStyle="1" w:styleId="221">
    <w:name w:val="Сетка таблицы22"/>
    <w:basedOn w:val="a1"/>
    <w:next w:val="a9"/>
    <w:uiPriority w:val="59"/>
    <w:rsid w:val="007B1A0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a">
    <w:name w:val="Текст выноски Знак1"/>
    <w:basedOn w:val="a0"/>
    <w:uiPriority w:val="99"/>
    <w:semiHidden/>
    <w:rsid w:val="007B1A08"/>
    <w:rPr>
      <w:rFonts w:ascii="Segoe UI" w:eastAsia="Times New Roman" w:hAnsi="Segoe UI" w:cs="Segoe UI"/>
      <w:sz w:val="18"/>
      <w:szCs w:val="18"/>
      <w:lang w:eastAsia="ru-RU"/>
    </w:rPr>
  </w:style>
  <w:style w:type="numbering" w:customStyle="1" w:styleId="240">
    <w:name w:val="Нет списка24"/>
    <w:next w:val="a2"/>
    <w:uiPriority w:val="99"/>
    <w:semiHidden/>
    <w:unhideWhenUsed/>
    <w:rsid w:val="007B1A08"/>
  </w:style>
  <w:style w:type="table" w:customStyle="1" w:styleId="231">
    <w:name w:val="Сетка таблицы23"/>
    <w:basedOn w:val="a1"/>
    <w:next w:val="a9"/>
    <w:uiPriority w:val="59"/>
    <w:rsid w:val="009465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9"/>
    <w:uiPriority w:val="59"/>
    <w:rsid w:val="009465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9"/>
    <w:uiPriority w:val="59"/>
    <w:rsid w:val="009465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9"/>
    <w:rsid w:val="009465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9"/>
    <w:uiPriority w:val="59"/>
    <w:rsid w:val="009465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9"/>
    <w:uiPriority w:val="59"/>
    <w:rsid w:val="00833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9"/>
    <w:uiPriority w:val="59"/>
    <w:rsid w:val="00833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9"/>
    <w:uiPriority w:val="59"/>
    <w:rsid w:val="00833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833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9"/>
    <w:uiPriority w:val="59"/>
    <w:rsid w:val="00833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9"/>
    <w:uiPriority w:val="59"/>
    <w:rsid w:val="00833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9"/>
    <w:uiPriority w:val="59"/>
    <w:rsid w:val="00833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9"/>
    <w:uiPriority w:val="59"/>
    <w:rsid w:val="00E50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2"/>
    <w:uiPriority w:val="99"/>
    <w:semiHidden/>
    <w:unhideWhenUsed/>
    <w:rsid w:val="00CA4B36"/>
  </w:style>
  <w:style w:type="table" w:customStyle="1" w:styleId="36">
    <w:name w:val="Сетка таблицы36"/>
    <w:basedOn w:val="a1"/>
    <w:next w:val="a9"/>
    <w:uiPriority w:val="59"/>
    <w:rsid w:val="00CA4B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1"/>
    <w:next w:val="a9"/>
    <w:uiPriority w:val="59"/>
    <w:rsid w:val="00CA4B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9"/>
    <w:rsid w:val="00CA4B36"/>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2"/>
    <w:uiPriority w:val="99"/>
    <w:semiHidden/>
    <w:unhideWhenUsed/>
    <w:rsid w:val="008C164C"/>
  </w:style>
  <w:style w:type="table" w:customStyle="1" w:styleId="38">
    <w:name w:val="Сетка таблицы38"/>
    <w:basedOn w:val="a1"/>
    <w:next w:val="a9"/>
    <w:uiPriority w:val="59"/>
    <w:rsid w:val="008C16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next w:val="a9"/>
    <w:uiPriority w:val="59"/>
    <w:rsid w:val="008C16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2"/>
    <w:uiPriority w:val="99"/>
    <w:semiHidden/>
    <w:unhideWhenUsed/>
    <w:rsid w:val="00EF1F31"/>
  </w:style>
  <w:style w:type="table" w:customStyle="1" w:styleId="39">
    <w:name w:val="Сетка таблицы39"/>
    <w:basedOn w:val="a1"/>
    <w:next w:val="a9"/>
    <w:uiPriority w:val="59"/>
    <w:rsid w:val="00EF1F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1"/>
    <w:next w:val="a9"/>
    <w:uiPriority w:val="59"/>
    <w:rsid w:val="00EF1F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2"/>
    <w:uiPriority w:val="99"/>
    <w:semiHidden/>
    <w:unhideWhenUsed/>
    <w:rsid w:val="00516CA6"/>
  </w:style>
  <w:style w:type="table" w:customStyle="1" w:styleId="400">
    <w:name w:val="Сетка таблицы40"/>
    <w:basedOn w:val="a1"/>
    <w:next w:val="a9"/>
    <w:rsid w:val="00516C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2"/>
    <w:uiPriority w:val="99"/>
    <w:semiHidden/>
    <w:rsid w:val="00B9351C"/>
  </w:style>
  <w:style w:type="numbering" w:customStyle="1" w:styleId="301">
    <w:name w:val="Нет списка30"/>
    <w:next w:val="a2"/>
    <w:uiPriority w:val="99"/>
    <w:semiHidden/>
    <w:rsid w:val="0018325E"/>
  </w:style>
  <w:style w:type="character" w:customStyle="1" w:styleId="40">
    <w:name w:val="Заголовок 4 Знак"/>
    <w:basedOn w:val="a0"/>
    <w:link w:val="4"/>
    <w:semiHidden/>
    <w:rsid w:val="0018325E"/>
    <w:rPr>
      <w:rFonts w:ascii="Calibri" w:eastAsia="Times New Roman" w:hAnsi="Calibri" w:cs="Times New Roman"/>
      <w:b/>
      <w:bCs/>
      <w:sz w:val="28"/>
      <w:szCs w:val="28"/>
      <w:lang w:val="x-none" w:eastAsia="x-none"/>
    </w:rPr>
  </w:style>
  <w:style w:type="character" w:customStyle="1" w:styleId="90">
    <w:name w:val="Заголовок 9 Знак"/>
    <w:basedOn w:val="a0"/>
    <w:link w:val="9"/>
    <w:rsid w:val="0018325E"/>
    <w:rPr>
      <w:rFonts w:ascii="Arial" w:eastAsia="Times New Roman" w:hAnsi="Arial" w:cs="Arial"/>
      <w:lang w:eastAsia="ru-RU"/>
    </w:rPr>
  </w:style>
  <w:style w:type="numbering" w:customStyle="1" w:styleId="311">
    <w:name w:val="Нет списка31"/>
    <w:next w:val="a2"/>
    <w:uiPriority w:val="99"/>
    <w:semiHidden/>
    <w:unhideWhenUsed/>
    <w:rsid w:val="0018325E"/>
  </w:style>
  <w:style w:type="numbering" w:customStyle="1" w:styleId="1100">
    <w:name w:val="Нет списка110"/>
    <w:next w:val="a2"/>
    <w:uiPriority w:val="99"/>
    <w:semiHidden/>
    <w:rsid w:val="0018325E"/>
  </w:style>
  <w:style w:type="numbering" w:customStyle="1" w:styleId="1111">
    <w:name w:val="Нет списка111"/>
    <w:next w:val="a2"/>
    <w:semiHidden/>
    <w:rsid w:val="0018325E"/>
  </w:style>
  <w:style w:type="table" w:customStyle="1" w:styleId="411">
    <w:name w:val="Сетка таблицы41"/>
    <w:basedOn w:val="a1"/>
    <w:next w:val="a9"/>
    <w:rsid w:val="001832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Plain Text"/>
    <w:basedOn w:val="a"/>
    <w:link w:val="aff7"/>
    <w:rsid w:val="0018325E"/>
    <w:pPr>
      <w:spacing w:after="0" w:line="240" w:lineRule="auto"/>
    </w:pPr>
    <w:rPr>
      <w:rFonts w:ascii="Courier New" w:eastAsia="Times New Roman" w:hAnsi="Courier New" w:cs="Times New Roman"/>
      <w:sz w:val="20"/>
      <w:szCs w:val="20"/>
      <w:lang w:eastAsia="ru-RU"/>
    </w:rPr>
  </w:style>
  <w:style w:type="character" w:customStyle="1" w:styleId="aff7">
    <w:name w:val="Текст Знак"/>
    <w:basedOn w:val="a0"/>
    <w:link w:val="aff6"/>
    <w:rsid w:val="0018325E"/>
    <w:rPr>
      <w:rFonts w:ascii="Courier New" w:eastAsia="Times New Roman" w:hAnsi="Courier New" w:cs="Times New Roman"/>
      <w:sz w:val="20"/>
      <w:szCs w:val="20"/>
      <w:lang w:eastAsia="ru-RU"/>
    </w:rPr>
  </w:style>
  <w:style w:type="paragraph" w:customStyle="1" w:styleId="aff8">
    <w:name w:val="Знак Знак Знак Знак Знак Знак"/>
    <w:basedOn w:val="a"/>
    <w:rsid w:val="0018325E"/>
    <w:pPr>
      <w:spacing w:line="240" w:lineRule="exact"/>
    </w:pPr>
    <w:rPr>
      <w:rFonts w:ascii="Verdana" w:eastAsia="Times New Roman" w:hAnsi="Verdana" w:cs="Times New Roman"/>
      <w:sz w:val="24"/>
      <w:szCs w:val="24"/>
      <w:lang w:val="en-US"/>
    </w:rPr>
  </w:style>
  <w:style w:type="paragraph" w:customStyle="1" w:styleId="222">
    <w:name w:val="Основной текст 22"/>
    <w:basedOn w:val="a"/>
    <w:rsid w:val="0018325E"/>
    <w:pPr>
      <w:suppressAutoHyphens/>
      <w:spacing w:after="0" w:line="240" w:lineRule="auto"/>
    </w:pPr>
    <w:rPr>
      <w:rFonts w:ascii="Times New Roman" w:eastAsia="Times New Roman" w:hAnsi="Times New Roman" w:cs="Times New Roman"/>
      <w:sz w:val="24"/>
      <w:szCs w:val="20"/>
      <w:lang w:eastAsia="ar-SA"/>
    </w:rPr>
  </w:style>
  <w:style w:type="paragraph" w:customStyle="1" w:styleId="14">
    <w:name w:val="Обычный + 14 пт"/>
    <w:basedOn w:val="a"/>
    <w:rsid w:val="0018325E"/>
    <w:pPr>
      <w:numPr>
        <w:numId w:val="1"/>
      </w:numPr>
      <w:spacing w:after="0" w:line="240" w:lineRule="auto"/>
    </w:pPr>
    <w:rPr>
      <w:rFonts w:ascii="Times New Roman" w:eastAsia="Times New Roman" w:hAnsi="Times New Roman" w:cs="Times New Roman"/>
      <w:sz w:val="28"/>
      <w:szCs w:val="28"/>
      <w:lang w:eastAsia="ru-RU"/>
    </w:rPr>
  </w:style>
  <w:style w:type="paragraph" w:customStyle="1" w:styleId="1b">
    <w:name w:val="Основной текст + Первая строка:  1"/>
    <w:aliases w:val="25 см,Междустр.интервал:  множитель 1,2 ин"/>
    <w:basedOn w:val="a4"/>
    <w:rsid w:val="0018325E"/>
    <w:pPr>
      <w:shd w:val="clear" w:color="auto" w:fill="auto"/>
      <w:spacing w:line="288" w:lineRule="auto"/>
      <w:ind w:firstLine="709"/>
      <w:jc w:val="both"/>
    </w:pPr>
    <w:rPr>
      <w:rFonts w:ascii="Times New Roman" w:hAnsi="Times New Roman"/>
      <w:sz w:val="28"/>
      <w:szCs w:val="28"/>
      <w:lang w:val="ru-RU" w:eastAsia="ru-RU"/>
    </w:rPr>
  </w:style>
  <w:style w:type="paragraph" w:customStyle="1" w:styleId="14pt">
    <w:name w:val="Обычный + 14 pt"/>
    <w:aliases w:val="по ширине,Первая строка:  1,27 см"/>
    <w:basedOn w:val="a"/>
    <w:rsid w:val="0018325E"/>
    <w:pPr>
      <w:overflowPunct w:val="0"/>
      <w:autoSpaceDE w:val="0"/>
      <w:autoSpaceDN w:val="0"/>
      <w:adjustRightInd w:val="0"/>
      <w:spacing w:after="0" w:line="240" w:lineRule="auto"/>
      <w:ind w:firstLine="720"/>
      <w:jc w:val="both"/>
      <w:textAlignment w:val="baseline"/>
    </w:pPr>
    <w:rPr>
      <w:rFonts w:ascii="Times New Roman" w:eastAsia="Calibri" w:hAnsi="Times New Roman" w:cs="Times New Roman"/>
      <w:sz w:val="28"/>
      <w:szCs w:val="20"/>
      <w:lang w:eastAsia="ru-RU"/>
    </w:rPr>
  </w:style>
  <w:style w:type="numbering" w:customStyle="1" w:styleId="2100">
    <w:name w:val="Нет списка210"/>
    <w:next w:val="a2"/>
    <w:uiPriority w:val="99"/>
    <w:semiHidden/>
    <w:rsid w:val="0018325E"/>
  </w:style>
  <w:style w:type="numbering" w:customStyle="1" w:styleId="1210">
    <w:name w:val="Нет списка121"/>
    <w:next w:val="a2"/>
    <w:semiHidden/>
    <w:rsid w:val="0018325E"/>
  </w:style>
  <w:style w:type="numbering" w:customStyle="1" w:styleId="321">
    <w:name w:val="Нет списка32"/>
    <w:next w:val="a2"/>
    <w:uiPriority w:val="99"/>
    <w:semiHidden/>
    <w:unhideWhenUsed/>
    <w:rsid w:val="0018325E"/>
  </w:style>
  <w:style w:type="table" w:customStyle="1" w:styleId="1101">
    <w:name w:val="Сетка таблицы110"/>
    <w:basedOn w:val="a1"/>
    <w:uiPriority w:val="39"/>
    <w:rsid w:val="0018325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next w:val="a9"/>
    <w:rsid w:val="00E376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0"/>
    <w:link w:val="8"/>
    <w:uiPriority w:val="9"/>
    <w:semiHidden/>
    <w:rsid w:val="00B100D7"/>
    <w:rPr>
      <w:rFonts w:asciiTheme="majorHAnsi" w:eastAsiaTheme="majorEastAsia" w:hAnsiTheme="majorHAnsi" w:cstheme="majorBidi"/>
      <w:color w:val="272727" w:themeColor="text1" w:themeTint="D8"/>
      <w:sz w:val="21"/>
      <w:szCs w:val="21"/>
    </w:rPr>
  </w:style>
  <w:style w:type="table" w:customStyle="1" w:styleId="430">
    <w:name w:val="Сетка таблицы43"/>
    <w:basedOn w:val="a1"/>
    <w:next w:val="a9"/>
    <w:rsid w:val="0075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uiPriority w:val="99"/>
    <w:semiHidden/>
    <w:unhideWhenUsed/>
    <w:rsid w:val="002A5428"/>
  </w:style>
  <w:style w:type="character" w:customStyle="1" w:styleId="322">
    <w:name w:val="Заголовок 3 Знак2"/>
    <w:aliases w:val="Заголовок 3 Знак1 Знак1,Заголовок 3 Знак Знак Знак1,Знак Знак Знак Знак1"/>
    <w:basedOn w:val="a0"/>
    <w:semiHidden/>
    <w:rsid w:val="002A5428"/>
    <w:rPr>
      <w:rFonts w:ascii="Cambria" w:eastAsia="Times New Roman" w:hAnsi="Cambria" w:cs="Times New Roman"/>
      <w:color w:val="243F60"/>
      <w:sz w:val="24"/>
      <w:szCs w:val="24"/>
    </w:rPr>
  </w:style>
  <w:style w:type="table" w:customStyle="1" w:styleId="440">
    <w:name w:val="Сетка таблицы44"/>
    <w:basedOn w:val="a1"/>
    <w:next w:val="a9"/>
    <w:uiPriority w:val="59"/>
    <w:rsid w:val="002A542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1"/>
    <w:uiPriority w:val="59"/>
    <w:rsid w:val="002A54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71528F"/>
  </w:style>
  <w:style w:type="table" w:customStyle="1" w:styleId="45">
    <w:name w:val="Сетка таблицы45"/>
    <w:basedOn w:val="a1"/>
    <w:next w:val="a9"/>
    <w:uiPriority w:val="59"/>
    <w:rsid w:val="007152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1"/>
    <w:next w:val="a9"/>
    <w:uiPriority w:val="59"/>
    <w:rsid w:val="007152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2"/>
    <w:uiPriority w:val="99"/>
    <w:semiHidden/>
    <w:unhideWhenUsed/>
    <w:rsid w:val="00F33D76"/>
  </w:style>
  <w:style w:type="numbering" w:customStyle="1" w:styleId="360">
    <w:name w:val="Нет списка36"/>
    <w:next w:val="a2"/>
    <w:uiPriority w:val="99"/>
    <w:semiHidden/>
    <w:unhideWhenUsed/>
    <w:rsid w:val="00026FD6"/>
  </w:style>
  <w:style w:type="character" w:customStyle="1" w:styleId="FontStyle27">
    <w:name w:val="Font Style27"/>
    <w:rsid w:val="00026FD6"/>
    <w:rPr>
      <w:rFonts w:ascii="Times New Roman" w:hAnsi="Times New Roman" w:cs="Times New Roman"/>
      <w:sz w:val="26"/>
      <w:szCs w:val="26"/>
    </w:rPr>
  </w:style>
  <w:style w:type="numbering" w:customStyle="1" w:styleId="370">
    <w:name w:val="Нет списка37"/>
    <w:next w:val="a2"/>
    <w:uiPriority w:val="99"/>
    <w:semiHidden/>
    <w:unhideWhenUsed/>
    <w:rsid w:val="009D4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177992">
      <w:bodyDiv w:val="1"/>
      <w:marLeft w:val="0"/>
      <w:marRight w:val="0"/>
      <w:marTop w:val="0"/>
      <w:marBottom w:val="0"/>
      <w:divBdr>
        <w:top w:val="none" w:sz="0" w:space="0" w:color="auto"/>
        <w:left w:val="none" w:sz="0" w:space="0" w:color="auto"/>
        <w:bottom w:val="none" w:sz="0" w:space="0" w:color="auto"/>
        <w:right w:val="none" w:sz="0" w:space="0" w:color="auto"/>
      </w:divBdr>
    </w:div>
    <w:div w:id="324211947">
      <w:bodyDiv w:val="1"/>
      <w:marLeft w:val="0"/>
      <w:marRight w:val="0"/>
      <w:marTop w:val="0"/>
      <w:marBottom w:val="0"/>
      <w:divBdr>
        <w:top w:val="none" w:sz="0" w:space="0" w:color="auto"/>
        <w:left w:val="none" w:sz="0" w:space="0" w:color="auto"/>
        <w:bottom w:val="none" w:sz="0" w:space="0" w:color="auto"/>
        <w:right w:val="none" w:sz="0" w:space="0" w:color="auto"/>
      </w:divBdr>
    </w:div>
    <w:div w:id="704522815">
      <w:bodyDiv w:val="1"/>
      <w:marLeft w:val="0"/>
      <w:marRight w:val="0"/>
      <w:marTop w:val="0"/>
      <w:marBottom w:val="0"/>
      <w:divBdr>
        <w:top w:val="none" w:sz="0" w:space="0" w:color="auto"/>
        <w:left w:val="none" w:sz="0" w:space="0" w:color="auto"/>
        <w:bottom w:val="none" w:sz="0" w:space="0" w:color="auto"/>
        <w:right w:val="none" w:sz="0" w:space="0" w:color="auto"/>
      </w:divBdr>
    </w:div>
    <w:div w:id="800074008">
      <w:bodyDiv w:val="1"/>
      <w:marLeft w:val="0"/>
      <w:marRight w:val="0"/>
      <w:marTop w:val="0"/>
      <w:marBottom w:val="0"/>
      <w:divBdr>
        <w:top w:val="none" w:sz="0" w:space="0" w:color="auto"/>
        <w:left w:val="none" w:sz="0" w:space="0" w:color="auto"/>
        <w:bottom w:val="none" w:sz="0" w:space="0" w:color="auto"/>
        <w:right w:val="none" w:sz="0" w:space="0" w:color="auto"/>
      </w:divBdr>
    </w:div>
    <w:div w:id="881594251">
      <w:bodyDiv w:val="1"/>
      <w:marLeft w:val="0"/>
      <w:marRight w:val="0"/>
      <w:marTop w:val="0"/>
      <w:marBottom w:val="0"/>
      <w:divBdr>
        <w:top w:val="none" w:sz="0" w:space="0" w:color="auto"/>
        <w:left w:val="none" w:sz="0" w:space="0" w:color="auto"/>
        <w:bottom w:val="none" w:sz="0" w:space="0" w:color="auto"/>
        <w:right w:val="none" w:sz="0" w:space="0" w:color="auto"/>
      </w:divBdr>
    </w:div>
    <w:div w:id="987368508">
      <w:bodyDiv w:val="1"/>
      <w:marLeft w:val="0"/>
      <w:marRight w:val="0"/>
      <w:marTop w:val="0"/>
      <w:marBottom w:val="0"/>
      <w:divBdr>
        <w:top w:val="none" w:sz="0" w:space="0" w:color="auto"/>
        <w:left w:val="none" w:sz="0" w:space="0" w:color="auto"/>
        <w:bottom w:val="none" w:sz="0" w:space="0" w:color="auto"/>
        <w:right w:val="none" w:sz="0" w:space="0" w:color="auto"/>
      </w:divBdr>
    </w:div>
    <w:div w:id="1152723056">
      <w:bodyDiv w:val="1"/>
      <w:marLeft w:val="0"/>
      <w:marRight w:val="0"/>
      <w:marTop w:val="0"/>
      <w:marBottom w:val="0"/>
      <w:divBdr>
        <w:top w:val="none" w:sz="0" w:space="0" w:color="auto"/>
        <w:left w:val="none" w:sz="0" w:space="0" w:color="auto"/>
        <w:bottom w:val="none" w:sz="0" w:space="0" w:color="auto"/>
        <w:right w:val="none" w:sz="0" w:space="0" w:color="auto"/>
      </w:divBdr>
    </w:div>
    <w:div w:id="1344891908">
      <w:bodyDiv w:val="1"/>
      <w:marLeft w:val="0"/>
      <w:marRight w:val="0"/>
      <w:marTop w:val="0"/>
      <w:marBottom w:val="0"/>
      <w:divBdr>
        <w:top w:val="none" w:sz="0" w:space="0" w:color="auto"/>
        <w:left w:val="none" w:sz="0" w:space="0" w:color="auto"/>
        <w:bottom w:val="none" w:sz="0" w:space="0" w:color="auto"/>
        <w:right w:val="none" w:sz="0" w:space="0" w:color="auto"/>
      </w:divBdr>
    </w:div>
    <w:div w:id="1563176829">
      <w:bodyDiv w:val="1"/>
      <w:marLeft w:val="0"/>
      <w:marRight w:val="0"/>
      <w:marTop w:val="0"/>
      <w:marBottom w:val="0"/>
      <w:divBdr>
        <w:top w:val="none" w:sz="0" w:space="0" w:color="auto"/>
        <w:left w:val="none" w:sz="0" w:space="0" w:color="auto"/>
        <w:bottom w:val="none" w:sz="0" w:space="0" w:color="auto"/>
        <w:right w:val="none" w:sz="0" w:space="0" w:color="auto"/>
      </w:divBdr>
    </w:div>
    <w:div w:id="1582333035">
      <w:bodyDiv w:val="1"/>
      <w:marLeft w:val="0"/>
      <w:marRight w:val="0"/>
      <w:marTop w:val="0"/>
      <w:marBottom w:val="0"/>
      <w:divBdr>
        <w:top w:val="none" w:sz="0" w:space="0" w:color="auto"/>
        <w:left w:val="none" w:sz="0" w:space="0" w:color="auto"/>
        <w:bottom w:val="none" w:sz="0" w:space="0" w:color="auto"/>
        <w:right w:val="none" w:sz="0" w:space="0" w:color="auto"/>
      </w:divBdr>
    </w:div>
    <w:div w:id="1622422665">
      <w:bodyDiv w:val="1"/>
      <w:marLeft w:val="0"/>
      <w:marRight w:val="0"/>
      <w:marTop w:val="0"/>
      <w:marBottom w:val="0"/>
      <w:divBdr>
        <w:top w:val="none" w:sz="0" w:space="0" w:color="auto"/>
        <w:left w:val="none" w:sz="0" w:space="0" w:color="auto"/>
        <w:bottom w:val="none" w:sz="0" w:space="0" w:color="auto"/>
        <w:right w:val="none" w:sz="0" w:space="0" w:color="auto"/>
      </w:divBdr>
    </w:div>
    <w:div w:id="1745905931">
      <w:bodyDiv w:val="1"/>
      <w:marLeft w:val="0"/>
      <w:marRight w:val="0"/>
      <w:marTop w:val="0"/>
      <w:marBottom w:val="0"/>
      <w:divBdr>
        <w:top w:val="none" w:sz="0" w:space="0" w:color="auto"/>
        <w:left w:val="none" w:sz="0" w:space="0" w:color="auto"/>
        <w:bottom w:val="none" w:sz="0" w:space="0" w:color="auto"/>
        <w:right w:val="none" w:sz="0" w:space="0" w:color="auto"/>
      </w:divBdr>
    </w:div>
    <w:div w:id="1786458329">
      <w:bodyDiv w:val="1"/>
      <w:marLeft w:val="0"/>
      <w:marRight w:val="0"/>
      <w:marTop w:val="0"/>
      <w:marBottom w:val="0"/>
      <w:divBdr>
        <w:top w:val="none" w:sz="0" w:space="0" w:color="auto"/>
        <w:left w:val="none" w:sz="0" w:space="0" w:color="auto"/>
        <w:bottom w:val="none" w:sz="0" w:space="0" w:color="auto"/>
        <w:right w:val="none" w:sz="0" w:space="0" w:color="auto"/>
      </w:divBdr>
    </w:div>
    <w:div w:id="194329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consultantplus://offline/ref=11E5B4F7AC3B678EAE24390374BAB8C46CD9ABC1E04D475697EAAE4604KDn7M" TargetMode="External"/><Relationship Id="rId26" Type="http://schemas.openxmlformats.org/officeDocument/2006/relationships/hyperlink" Target="consultantplus://offline/ref=11E5B4F7AC3B678EAE24390374BAB8C46CD9ABC1E04D475697EAAE4604KDn7M" TargetMode="External"/><Relationship Id="rId39" Type="http://schemas.openxmlformats.org/officeDocument/2006/relationships/hyperlink" Target="consultantplus://offline/ref=6FCCD57E313D281E5414E7EC2FE8CBCCD72F0412E5BC6D7B7AA89EDC30A4C0EEBA606DB76BDA9B1A19837BDEE3A81C4042FFFD76715D38F0a3B5G" TargetMode="External"/><Relationship Id="rId21" Type="http://schemas.openxmlformats.org/officeDocument/2006/relationships/hyperlink" Target="http://umygan.mo38.ru/" TargetMode="External"/><Relationship Id="rId34" Type="http://schemas.openxmlformats.org/officeDocument/2006/relationships/hyperlink" Target="consultantplus://offline/ref=995AD6996A2DB73E29882F27C494FE6CF1B643782D47F26569CAA7B7F3d1sCX" TargetMode="External"/><Relationship Id="rId42" Type="http://schemas.openxmlformats.org/officeDocument/2006/relationships/hyperlink" Target="consultantplus://offline/ref=B6CD2124680E02BBD5C83AC97C6490B116C5DBABE743A4BAB0B0A9530F414C6DF237B3099A8104BA68AD0ECAF3F360F622C957DADC0CDCC8JAVBG" TargetMode="External"/><Relationship Id="rId47" Type="http://schemas.openxmlformats.org/officeDocument/2006/relationships/hyperlink" Target="consultantplus://offline/ref=B6CD2124680E02BBD5C83AC97C6490B116C5DBABE743A4BAB0B0A9530F414C6DF237B3099A880CEA39E20F96B5A373F42FC955D2C0J0VCG" TargetMode="External"/><Relationship Id="rId50" Type="http://schemas.openxmlformats.org/officeDocument/2006/relationships/hyperlink" Target="consultantplus://offline/ref=36C1B99D73113C403BF63E2E477C356561A26B1EDDA1A601CCAAEBE6DE76B0ED1804DB48DD7F930B8F6C0DFDFE54F161501B72A307A95699b1w1H" TargetMode="External"/><Relationship Id="rId55" Type="http://schemas.openxmlformats.org/officeDocument/2006/relationships/hyperlink" Target="consultantplus://offline/ref=48E257163B9AC8BA29A5C2408DC2B30D133324E2F2A1DBCE7958A6FA79AE54A5068D3B71ACE906BDA4135D654FDE494A6EA8411B2009q4yFH" TargetMode="External"/><Relationship Id="rId63" Type="http://schemas.openxmlformats.org/officeDocument/2006/relationships/hyperlink" Target="consultantplus://offline/ref=83C9FCB2FB34EFE31A262742C9B8C88D4FEB86E5D8CB6C76A195DC61721CC79AB48BAFD95EA68AB6DBDDB2E1D8N526H" TargetMode="External"/><Relationship Id="rId68" Type="http://schemas.openxmlformats.org/officeDocument/2006/relationships/hyperlink" Target="consultantplus://offline/ref=11FA1D34BB8D15F633824AFB71F901775AB1E394809268752EA55E0260F14E32B5B6B5694DE3C0A3EAF032A7ECF8DF9B7AD6C22FB7E3JF7BH" TargetMode="External"/><Relationship Id="rId76" Type="http://schemas.openxmlformats.org/officeDocument/2006/relationships/hyperlink" Target="consultantplus://offline/ref=32A99B019068C1A0D4CC9B27FCAAF85E6BFD992426652A02CBB4FC3DFF11D77B4A00CADF8F0D27740DEFA9F733DF078CE206CB39F319dFU1D" TargetMode="External"/><Relationship Id="rId84" Type="http://schemas.openxmlformats.org/officeDocument/2006/relationships/hyperlink" Target="consultantplus://offline/ref=85846C93A4E77B772FB96CF8414FB66CBDC65ED45930DDE43248D196D788E37D64E7D7CD0EB93B96j4EDC" TargetMode="External"/><Relationship Id="rId89"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consultantplus://offline/ref=3A554D8024C8C1D92A4FDBE5611AA17D1E31AE52161CD34F96F14B0CF0C74D4563CBD5A1CE8EECB89ED8D9CA69A610DBA24EE37E8872XBB3I"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arshan.mo38.ru/" TargetMode="External"/><Relationship Id="rId11" Type="http://schemas.openxmlformats.org/officeDocument/2006/relationships/hyperlink" Target="consultantplus://offline/main?base=RLAW411;n=54817;fld=134;dst=100016" TargetMode="External"/><Relationship Id="rId24" Type="http://schemas.openxmlformats.org/officeDocument/2006/relationships/hyperlink" Target="consultantplus://offline/ref=60A93C2873A543CEAC80F60FD39F53E70956C6D8513BCFD7D5B013DDAE5F7BB35D5BC7E0D47CACA65E56CD25445ED72C369D2FE4CEAEE928k0OFE" TargetMode="External"/><Relationship Id="rId32" Type="http://schemas.openxmlformats.org/officeDocument/2006/relationships/hyperlink" Target="consultantplus://offline/ref=995AD6996A2DB73E29882F27C494FE6CF1B647712B46F26569CAA7B7F3d1sCX" TargetMode="External"/><Relationship Id="rId37" Type="http://schemas.openxmlformats.org/officeDocument/2006/relationships/hyperlink" Target="consultantplus://offline/ref=2B80B6E02C99741C6A5A36D4F558606338914FCFFA9B18B8C8AFA2D08FF5E5EB241D47EE381E6977768163A133YCE6G" TargetMode="External"/><Relationship Id="rId40" Type="http://schemas.openxmlformats.org/officeDocument/2006/relationships/hyperlink" Target="consultantplus://offline/ref=5942745059E25A0A43F631E7DA17F8F72F6288D37848A21EA47435B23E68619AD64B7B48E04942589373C86C5C28QBG" TargetMode="External"/><Relationship Id="rId45" Type="http://schemas.openxmlformats.org/officeDocument/2006/relationships/hyperlink" Target="consultantplus://offline/ref=B6CD2124680E02BBD5C83AC97C6490B116C5DBABE743A4BAB0B0A9530F414C6DF237B3099A8000BE61AD0ECAF3F360F622C957DADC0CDCC8JAVBG" TargetMode="External"/><Relationship Id="rId53" Type="http://schemas.openxmlformats.org/officeDocument/2006/relationships/hyperlink" Target="consultantplus://offline/ref=48E257163B9AC8BA29A5C2408DC2B30D133324E2F2A1DBCE7958A6FA79AE54A5068D3B71ACE801BDA4135D654FDE494A6EA8411B2009q4yFH" TargetMode="External"/><Relationship Id="rId58" Type="http://schemas.openxmlformats.org/officeDocument/2006/relationships/hyperlink" Target="consultantplus://offline/ref=1982139F3A4A7547FED0A515BD0AFECFD19C8196BF455AEACFC5CC001BFA8E10A5126B3CBE2BBC35B6E000C7EE92601B3A56BB760063w60FH" TargetMode="External"/><Relationship Id="rId66" Type="http://schemas.openxmlformats.org/officeDocument/2006/relationships/hyperlink" Target="consultantplus://offline/ref=11FA1D34BB8D15F633824AFB71F901775AB1E394809268752EA55E0260F14E32B5B6B5694DE2C7A3EAF032A7ECF8DF9B7AD6C22FB7E3JF7BH" TargetMode="External"/><Relationship Id="rId74" Type="http://schemas.openxmlformats.org/officeDocument/2006/relationships/hyperlink" Target="consultantplus://offline/ref=3A554D8024C8C1D92A4FDBE5611AA17D1E31AE52161CD34F96F14B0CF0C74D4563CBD5A1CE8FE8B89ED8D9CA69A610DBA24EE37E8872XBB3I" TargetMode="External"/><Relationship Id="rId79" Type="http://schemas.openxmlformats.org/officeDocument/2006/relationships/hyperlink" Target="consultantplus://offline/ref=BA847659EBBF17E109184D8AB475F3D4910ACF93BDC8E8DD69A0735975B274151B9A8995A85950FAe4U4B" TargetMode="External"/><Relationship Id="rId87"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consultantplus://offline/ref=83C9FCB2FB34EFE31A262742C9B8C88D4FEB86E5D8CB6C76A195DC61721CC79AA68BF7D55EA397BD8792F4B4D7564807103CD427775FN422H" TargetMode="External"/><Relationship Id="rId82" Type="http://schemas.openxmlformats.org/officeDocument/2006/relationships/hyperlink" Target="consultantplus://offline/ref=BA847659EBBF17E109184D8AB475F3D4910AC190B2CAE8DD69A0735975B274151B9A8995AB5De5U4B" TargetMode="External"/><Relationship Id="rId90" Type="http://schemas.openxmlformats.org/officeDocument/2006/relationships/footer" Target="footer6.xml"/><Relationship Id="rId19" Type="http://schemas.openxmlformats.org/officeDocument/2006/relationships/hyperlink" Target="http://umygan.mo38.ru/" TargetMode="External"/><Relationship Id="rId14" Type="http://schemas.openxmlformats.org/officeDocument/2006/relationships/footer" Target="footer1.xml"/><Relationship Id="rId22" Type="http://schemas.openxmlformats.org/officeDocument/2006/relationships/hyperlink" Target="consultantplus://offline/ref=60A93C2873A543CEAC80F60FD39F53E70F5FC2D85E6998D584E51DD8A60F21A34B12CAE0CA7CAABC5F5D9Bk7O6E" TargetMode="External"/><Relationship Id="rId27" Type="http://schemas.openxmlformats.org/officeDocument/2006/relationships/hyperlink" Target="http://umygan.mo38.ru/" TargetMode="External"/><Relationship Id="rId30" Type="http://schemas.openxmlformats.org/officeDocument/2006/relationships/hyperlink" Target="consultantplus://offline/main?base=LAW;n=117671;fld=134" TargetMode="External"/><Relationship Id="rId35" Type="http://schemas.openxmlformats.org/officeDocument/2006/relationships/hyperlink" Target="consultantplus://offline/ref=995AD6996A2DB73E29882F27C494FE6CF1B643782945F26569CAA7B7F3d1sCX" TargetMode="External"/><Relationship Id="rId43" Type="http://schemas.openxmlformats.org/officeDocument/2006/relationships/hyperlink" Target="consultantplus://offline/ref=B6CD2124680E02BBD5C83AC97C6490B116C5DBABE743A4BAB0B0A9530F414C6DF237B30A93870CEA39E20F96B5A373F42FC955D2C0J0VCG" TargetMode="External"/><Relationship Id="rId48" Type="http://schemas.openxmlformats.org/officeDocument/2006/relationships/hyperlink" Target="consultantplus://offline/ref=7104E948E507AAF97987152D4F6A7EB410315A753683F53CC20783F41AD9BD9F1FDE426DAA53D9940786B7C4C380B4A0D1AB83D52FFA5D5BEFm8G" TargetMode="External"/><Relationship Id="rId56" Type="http://schemas.openxmlformats.org/officeDocument/2006/relationships/hyperlink" Target="consultantplus://offline/ref=48E257163B9AC8BA29A5C2408DC2B30D133324E2F2A1DBCE7958A6FA79AE54A5068D3B71ACE905BDA4135D654FDE494A6EA8411B2009q4yFH" TargetMode="External"/><Relationship Id="rId64" Type="http://schemas.openxmlformats.org/officeDocument/2006/relationships/hyperlink" Target="consultantplus://offline/ref=11FA1D34BB8D15F633824AFB71F901775AB1E394809268752EA55E0260F14E32B5B6B5694BE3C9A3EAF032A7ECF8DF9B7AD6C22FB7E3JF7BH" TargetMode="External"/><Relationship Id="rId69" Type="http://schemas.openxmlformats.org/officeDocument/2006/relationships/hyperlink" Target="consultantplus://offline/ref=11FA1D34BB8D15F633824AFB71F901775AB1E394809268752EA55E0260F14E32B5B6B5694DE3C3A3EAF032A7ECF8DF9B7AD6C22FB7E3JF7BH" TargetMode="External"/><Relationship Id="rId77" Type="http://schemas.openxmlformats.org/officeDocument/2006/relationships/hyperlink" Target="consultantplus://offline/ref=57AAE5AD2BDA8B071B9EAE258F4FBCF1175B0F8E8D44ED8420B2651271kEL4G" TargetMode="External"/><Relationship Id="rId8" Type="http://schemas.openxmlformats.org/officeDocument/2006/relationships/image" Target="media/image1.png"/><Relationship Id="rId51" Type="http://schemas.openxmlformats.org/officeDocument/2006/relationships/hyperlink" Target="consultantplus://offline/ref=68DD1D2220AF2C60A3A5D19A0671E8B65AC98E04DBBE0074793F6BA833CC205250A549E5DD2EA587A1858639E5EC7D27E018F8521B58N7x7H" TargetMode="External"/><Relationship Id="rId72" Type="http://schemas.openxmlformats.org/officeDocument/2006/relationships/hyperlink" Target="consultantplus://offline/ref=3A554D8024C8C1D92A4FDBE5611AA17D1E31AE52161CD34F96F14B0CF0C74D4563CBD5A1CE8EE3B89ED8D9CA69A610DBA24EE37E8872XBB3I" TargetMode="External"/><Relationship Id="rId80" Type="http://schemas.openxmlformats.org/officeDocument/2006/relationships/hyperlink" Target="consultantplus://offline/ref=BA847659EBBF17E109184D8AB475F3D49105CB98B9C7E8DD69A0735975B274151B9A8991eAUBB" TargetMode="External"/><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consultantplus://offline/ref=11E5B4F7AC3B678EAE24390374BAB8C46CD9ABC1E04D475697EAAE4604KDn7M" TargetMode="External"/><Relationship Id="rId33" Type="http://schemas.openxmlformats.org/officeDocument/2006/relationships/hyperlink" Target="consultantplus://offline/ref=995AD6996A2DB73E29882F27C494FE6CF1B74C712748F26569CAA7B7F3d1sCX" TargetMode="External"/><Relationship Id="rId38" Type="http://schemas.openxmlformats.org/officeDocument/2006/relationships/hyperlink" Target="consultantplus://offline/ref=78BD2224105DDF9029F53C591EAFF636741C95F6451533053EB0A29BB9B6F9C19D16949CE7F939D8E7EB784452BAFFG" TargetMode="External"/><Relationship Id="rId46" Type="http://schemas.openxmlformats.org/officeDocument/2006/relationships/hyperlink" Target="consultantplus://offline/ref=B6CD2124680E02BBD5C83AC97C6490B116C5DBABE743A4BAB0B0A9530F414C6DF237B30C9B880CEA39E20F96B5A373F42FC955D2C0J0VCG" TargetMode="External"/><Relationship Id="rId59" Type="http://schemas.openxmlformats.org/officeDocument/2006/relationships/hyperlink" Target="consultantplus://offline/ref=1982139F3A4A7547FED0A515BD0AFECFD19C8196BF455AEACFC5CC001BFA8E10A5126B3CBE2BB235B6E000C7EE92601B3A56BB760063w60FH" TargetMode="External"/><Relationship Id="rId67" Type="http://schemas.openxmlformats.org/officeDocument/2006/relationships/hyperlink" Target="consultantplus://offline/ref=11FA1D34BB8D15F633824AFB71F901775AB1E394809268752EA55E0260F14E32B5B6B5694DE2C8A3EAF032A7ECF8DF9B7AD6C22FB7E3JF7BH" TargetMode="External"/><Relationship Id="rId20" Type="http://schemas.openxmlformats.org/officeDocument/2006/relationships/hyperlink" Target="http://www.adm-saransk.ru/municipal%20land%20control/index.php" TargetMode="External"/><Relationship Id="rId41" Type="http://schemas.openxmlformats.org/officeDocument/2006/relationships/hyperlink" Target="consultantplus://offline/ref=B6CD2124680E02BBD5C83AC97C6490B116C5DBABE743A4BAB0B0A9530F414C6DF237B3099A8104BD60AD0ECAF3F360F622C957DADC0CDCC8JAVBG" TargetMode="External"/><Relationship Id="rId54" Type="http://schemas.openxmlformats.org/officeDocument/2006/relationships/hyperlink" Target="consultantplus://offline/ref=48E257163B9AC8BA29A5C2408DC2B30D133324E2F2A1DBCE7958A6FA79AE54A5068D3B71ACE80EBDA4135D654FDE494A6EA8411B2009q4yFH" TargetMode="External"/><Relationship Id="rId62" Type="http://schemas.openxmlformats.org/officeDocument/2006/relationships/hyperlink" Target="consultantplus://offline/ref=83C9FCB2FB34EFE31A262742C9B8C88D4FEB86E5D8CB6C76A195DC61721CC79AA68BF7D55CA391BED0C8E4B09E01401B152ACA2D695F40AAN222H" TargetMode="External"/><Relationship Id="rId70" Type="http://schemas.openxmlformats.org/officeDocument/2006/relationships/hyperlink" Target="consultantplus://offline/ref=11FA1D34BB8D15F633824AFB71F901775AB1E394809268752EA55E0260F14E32A7B6ED664AE3DEA8B6BF74F2E3JF78H" TargetMode="External"/><Relationship Id="rId75" Type="http://schemas.openxmlformats.org/officeDocument/2006/relationships/hyperlink" Target="consultantplus://offline/ref=3A554D8024C8C1D92A4FDBE5611AA17D1E31AE52161CD34F96F14B0CF0C74D4571CB8DAEC98FF5B3C2979F9F66XAB6I" TargetMode="External"/><Relationship Id="rId83" Type="http://schemas.openxmlformats.org/officeDocument/2006/relationships/hyperlink" Target="consultantplus://offline/ref=85846C93A4E77B772FB96CF8414FB66CBDC65ED1583BDDE43248D196D788E37D64E7D7CD0EBA3Bj9E8C" TargetMode="External"/><Relationship Id="rId88" Type="http://schemas.openxmlformats.org/officeDocument/2006/relationships/footer" Target="footer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consultantplus://offline/ref=60A93C2873A543CEAC80F60FD39F53E70F5FC2D85E6998D584E51DD8A60F21A34B12CAE0CA7CAABC5F5D9Bk7O6E" TargetMode="External"/><Relationship Id="rId28" Type="http://schemas.openxmlformats.org/officeDocument/2006/relationships/hyperlink" Target="consultantplus://offline/main?base=LAW;n=117671;fld=134" TargetMode="External"/><Relationship Id="rId36" Type="http://schemas.openxmlformats.org/officeDocument/2006/relationships/hyperlink" Target="consultantplus://offline/ref=995AD6996A2DB73E29882F27C494FE6CF1B643782D47F26569CAA7B7F3d1sCX" TargetMode="External"/><Relationship Id="rId49" Type="http://schemas.openxmlformats.org/officeDocument/2006/relationships/hyperlink" Target="consultantplus://offline/ref=36C1B99D73113C403BF63E2E477C356561A26B1EDDA1A601CCAAEBE6DE76B0ED1804DB48DD7F930B8E6C0DFDFE54F161501B72A307A95699b1w1H" TargetMode="External"/><Relationship Id="rId57" Type="http://schemas.openxmlformats.org/officeDocument/2006/relationships/hyperlink" Target="consultantplus://offline/ref=1982139F3A4A7547FED0A515BD0AFECFD19C8196BF455AEACFC5CC001BFA8E10A5126B3FB82EB938E4BA10C3A7C568073F40A57C1E636DD8wA0CH" TargetMode="External"/><Relationship Id="rId10"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hyperlink" Target="consultantplus://offline/ref=B6CD2124680E02BBD5C83AC97C6490B116C5DBABE743A4BAB0B0A9530F414C6DF237B3099A8104BA6BAD0ECAF3F360F622C957DADC0CDCC8JAVBG" TargetMode="External"/><Relationship Id="rId52" Type="http://schemas.openxmlformats.org/officeDocument/2006/relationships/hyperlink" Target="consultantplus://offline/ref=48E257163B9AC8BA29A5C2408DC2B30D133324E2F2A1DBCE7958A6FA79AE54A5068D3B71AFE903BDA4135D654FDE494A6EA8411B2009q4yFH" TargetMode="External"/><Relationship Id="rId60" Type="http://schemas.openxmlformats.org/officeDocument/2006/relationships/hyperlink" Target="consultantplus://offline/ref=1982139F3A4A7547FED0A515BD0AFECFD19C8196BF455AEACFC5CC001BFA8E10A5126B3FB82EBF36E1BA10C3A7C568073F40A57C1E636DD8wA0CH" TargetMode="External"/><Relationship Id="rId65" Type="http://schemas.openxmlformats.org/officeDocument/2006/relationships/hyperlink" Target="consultantplus://offline/ref=11FA1D34BB8D15F633824AFB71F901775AB1E394809268752EA55E0260F14E32B5B6B5694BE0C0A3EAF032A7ECF8DF9B7AD6C22FB7E3JF7BH" TargetMode="External"/><Relationship Id="rId73" Type="http://schemas.openxmlformats.org/officeDocument/2006/relationships/hyperlink" Target="consultantplus://offline/ref=3A554D8024C8C1D92A4FDBE5611AA17D1E31AE52161CD34F96F14B0CF0C74D4563CBD5A1CE8FEBB89ED8D9CA69A610DBA24EE37E8872XBB3I" TargetMode="External"/><Relationship Id="rId78" Type="http://schemas.openxmlformats.org/officeDocument/2006/relationships/hyperlink" Target="consultantplus://offline/ref=BA847659EBBF17E109184D8AB475F3D4910ACF93BDC8E8DD69A0735975B274151B9A8995A85952F2e4U6B" TargetMode="External"/><Relationship Id="rId81" Type="http://schemas.openxmlformats.org/officeDocument/2006/relationships/hyperlink" Target="consultantplus://offline/ref=BA847659EBBF17E109184D8AB475F3D49105CB98B9C7E8DD69A0735975B274151B9A899CeAU8B" TargetMode="External"/><Relationship Id="rId86"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BA312-3661-4C42-8CC3-08999DE5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Pages>
  <Words>87921</Words>
  <Characters>501154</Characters>
  <Application>Microsoft Office Word</Application>
  <DocSecurity>0</DocSecurity>
  <Lines>4176</Lines>
  <Paragraphs>1175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61</cp:revision>
  <cp:lastPrinted>2022-12-15T02:07:00Z</cp:lastPrinted>
  <dcterms:created xsi:type="dcterms:W3CDTF">2022-02-01T02:19:00Z</dcterms:created>
  <dcterms:modified xsi:type="dcterms:W3CDTF">2023-01-19T03:41:00Z</dcterms:modified>
</cp:coreProperties>
</file>