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FB3" w:rsidRPr="00882357" w:rsidRDefault="003A5C47" w:rsidP="003A5C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357">
        <w:rPr>
          <w:rFonts w:ascii="Times New Roman" w:hAnsi="Times New Roman" w:cs="Times New Roman"/>
          <w:b/>
          <w:color w:val="FF0000"/>
          <w:sz w:val="28"/>
          <w:szCs w:val="28"/>
        </w:rPr>
        <w:t>УСТУПИ ДОРОГУ ПОЖАРНОМУ АВТОМОБИЛЮ</w:t>
      </w:r>
    </w:p>
    <w:p w:rsidR="003A5C47" w:rsidRDefault="003A5C47" w:rsidP="003A5C47">
      <w:pPr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человек хотя бы раз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жизни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видел пожарный автомобиль. А ведь зачастую пожарные машины </w:t>
      </w:r>
      <w:r w:rsidRPr="003A5C47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включенными световыми сигналами и звуковой сигнализац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ией спешат на вызов, либо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пожар, либо на ликвидацию последствий дорожно-транспортного происшествия</w:t>
      </w:r>
      <w:r w:rsidRPr="003A5C4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 скорости прибытия</w:t>
      </w:r>
      <w:r w:rsidR="0088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дежурного караула</w:t>
      </w:r>
      <w:r w:rsidRPr="003A5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место пожара напрямую зависят жизнь и здоровье людей, а также сохранность имущества. </w:t>
      </w:r>
      <w:r w:rsidR="00882357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</w:t>
      </w:r>
      <w:r w:rsidRPr="003A5C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8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тем</w:t>
      </w:r>
      <w:r w:rsidRPr="003A5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несмотря на включенные проблесковые маячки и звуковые сигналы, некоторые автолюбители не уступают дорогу спешащим на помощь машинам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противопожарной службы</w:t>
      </w:r>
      <w:r w:rsidRPr="003A5C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226E" w:rsidRDefault="009A226E" w:rsidP="00F93BE7">
      <w:pPr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713368"/>
            <wp:effectExtent l="0" t="0" r="3175" b="1905"/>
            <wp:docPr id="1" name="Рисунок 1" descr="https://70.mchs.gov.ru/uploads/resize_cache/news/2023-04-14/ustupi-dorogu-pozharnomu-avtomobilyu_1681460810192688565__2000x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70.mchs.gov.ru/uploads/resize_cache/news/2023-04-14/ustupi-dorogu-pozharnomu-avtomobilyu_1681460810192688565__2000x2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3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C47" w:rsidRPr="003A5C47" w:rsidRDefault="003A5C47" w:rsidP="003A5C47">
      <w:pPr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«Водители транспортных средств с включенным проблесковым маячком синего и красного цвета и специальным звуковым сигналом, выполняя неотложное служебное задание, имеют преимущества перед другими участниками движения», - такими словами начинается пункт 3.1 правил дорожного движения Российской Федерации. «При приближении транспортного средства с включенным проблесковым маячком синего цвета и специальным звуковым сигналом водители обязаны уступить дорогу для обеспечения беспрепятственного проезда указанного транспортного средства». Так гласят правила дорожного движения Российской Федерации.</w:t>
      </w:r>
    </w:p>
    <w:p w:rsidR="003A5C47" w:rsidRPr="003A5C47" w:rsidRDefault="003A5C47" w:rsidP="003A5C47">
      <w:pPr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Пожарная часть №113 ОГКУ «Пожарно-спасательная служба Иркутской области»</w:t>
      </w:r>
      <w:r w:rsidRPr="003A5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обращает внимание автомобилистов на правила дорожного движения, касающиеся проезда и следования пожарной техники:</w:t>
      </w:r>
    </w:p>
    <w:p w:rsidR="003A5C47" w:rsidRPr="003A5C47" w:rsidRDefault="003A5C47" w:rsidP="003A5C47">
      <w:pPr>
        <w:spacing w:after="120" w:line="240" w:lineRule="auto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3A5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приближении транспортного средства, имеющего указанные </w:t>
      </w:r>
      <w:proofErr w:type="spellStart"/>
      <w:r w:rsidRPr="003A5C4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спецсигналы</w:t>
      </w:r>
      <w:proofErr w:type="spellEnd"/>
      <w:r w:rsidRPr="003A5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водители обязаны уступить дорогу для обеспечения беспрепятственного проезда ТС;</w:t>
      </w:r>
    </w:p>
    <w:p w:rsidR="003A5C47" w:rsidRPr="003A5C47" w:rsidRDefault="003A5C47" w:rsidP="003A5C47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</w:t>
      </w:r>
      <w:r w:rsidRPr="003A5C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выполнять обгон указанного транспортного средства;</w:t>
      </w:r>
    </w:p>
    <w:p w:rsidR="003A5C47" w:rsidRPr="003A5C47" w:rsidRDefault="003A5C47" w:rsidP="003A5C47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A5C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приближаясь к стоящему транспортному средству с включенным проблесковым маячком синего цвета, водитель должен снизить скорость, чтобы иметь возможность немедленно остановиться в случае необходимости;</w:t>
      </w:r>
    </w:p>
    <w:p w:rsidR="003A5C47" w:rsidRPr="003A5C47" w:rsidRDefault="003A5C47" w:rsidP="003A5C47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A5C4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выбирая место для стоянки или парковки, не забывайте оставлять свободными места подъезда специальной техники.</w:t>
      </w:r>
    </w:p>
    <w:p w:rsidR="00882357" w:rsidRDefault="00882357" w:rsidP="00882357">
      <w:pPr>
        <w:pStyle w:val="a4"/>
        <w:spacing w:line="240" w:lineRule="auto"/>
        <w:ind w:right="11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 СЛУЧАЕ ВОЗНИКНОВЕНИЯ ПОЖАРА ЗВОНИТЕ ПО ТЕЛЕФОНАМ: 101, 112</w:t>
      </w:r>
    </w:p>
    <w:p w:rsidR="00882357" w:rsidRDefault="00882357" w:rsidP="00882357">
      <w:pPr>
        <w:pStyle w:val="a4"/>
        <w:spacing w:line="240" w:lineRule="auto"/>
        <w:ind w:right="118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82357" w:rsidRPr="00882357" w:rsidRDefault="00882357" w:rsidP="00882357">
      <w:pPr>
        <w:pStyle w:val="a4"/>
        <w:tabs>
          <w:tab w:val="center" w:pos="4677"/>
          <w:tab w:val="right" w:pos="9355"/>
        </w:tabs>
        <w:spacing w:after="0" w:line="240" w:lineRule="auto"/>
        <w:ind w:right="11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82357">
        <w:rPr>
          <w:rFonts w:ascii="Times New Roman" w:eastAsia="Calibri" w:hAnsi="Times New Roman" w:cs="Times New Roman"/>
          <w:sz w:val="24"/>
          <w:szCs w:val="24"/>
        </w:rPr>
        <w:t>Начальник пожарной части №113</w:t>
      </w:r>
    </w:p>
    <w:p w:rsidR="00882357" w:rsidRPr="00882357" w:rsidRDefault="00882357" w:rsidP="00882357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82357">
        <w:rPr>
          <w:rFonts w:ascii="Times New Roman" w:eastAsia="Calibri" w:hAnsi="Times New Roman" w:cs="Times New Roman"/>
          <w:sz w:val="24"/>
          <w:szCs w:val="24"/>
        </w:rPr>
        <w:t>ОГКУ «Пожарно-спасательная служба Иркутской области»</w:t>
      </w:r>
    </w:p>
    <w:p w:rsidR="003A5C47" w:rsidRPr="003A5C47" w:rsidRDefault="00882357" w:rsidP="0088235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82357">
        <w:rPr>
          <w:rFonts w:ascii="Times New Roman" w:eastAsia="Calibri" w:hAnsi="Times New Roman" w:cs="Times New Roman"/>
          <w:sz w:val="24"/>
          <w:szCs w:val="24"/>
        </w:rPr>
        <w:t>Петров С.Н</w:t>
      </w:r>
      <w:r w:rsidRPr="0088235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sectPr w:rsidR="003A5C47" w:rsidRPr="003A5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12C0D"/>
    <w:multiLevelType w:val="multilevel"/>
    <w:tmpl w:val="4AA61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787"/>
    <w:rsid w:val="0015245A"/>
    <w:rsid w:val="003A5C47"/>
    <w:rsid w:val="005C7FB3"/>
    <w:rsid w:val="00882357"/>
    <w:rsid w:val="009A226E"/>
    <w:rsid w:val="00CC0787"/>
    <w:rsid w:val="00F9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8E13C"/>
  <w15:chartTrackingRefBased/>
  <w15:docId w15:val="{1AA534CF-C4CA-4681-9DCA-B264376A3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5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2357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5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2024-01-16T04:26:00Z</dcterms:created>
  <dcterms:modified xsi:type="dcterms:W3CDTF">2024-01-16T04:46:00Z</dcterms:modified>
</cp:coreProperties>
</file>