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0D40" w:rsidRDefault="00BF0D40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BF0D40" w:rsidRDefault="00BF0D40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0D40" w:rsidRDefault="00BF0D40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BF0D40" w:rsidRDefault="00BF0D40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D40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B666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</w:t>
      </w:r>
      <w:r w:rsidR="001418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666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B666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№6(242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D4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24575" cy="5038725"/>
            <wp:effectExtent l="0" t="0" r="9525" b="9525"/>
            <wp:docPr id="1" name="Рисунок 1" descr="C:\Users\Элемент\Desktop\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8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92" cy="50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40" w:rsidRDefault="00BF0D40" w:rsidP="00BF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8"/>
          <w:szCs w:val="18"/>
        </w:rPr>
      </w:pPr>
    </w:p>
    <w:p w:rsidR="00B6664B" w:rsidRDefault="00B6664B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664B" w:rsidRPr="00B6664B" w:rsidRDefault="00B6664B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Управлении Министерством юстиции Российской Федерации</w:t>
      </w:r>
    </w:p>
    <w:p w:rsidR="0014181B" w:rsidRPr="00B6664B" w:rsidRDefault="00B6664B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Иркутской области 12.04.2022</w:t>
      </w:r>
      <w:r w:rsidRPr="00B66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№</w:t>
      </w:r>
      <w:r w:rsidRPr="00B66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r w:rsidRPr="00B66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385203222022</w:t>
      </w:r>
      <w:r w:rsidRPr="00B66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001</w:t>
      </w:r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Pr="00B6664B" w:rsidRDefault="00B6664B" w:rsidP="00B6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</w:rPr>
        <w:t>Иркутская область</w:t>
      </w:r>
    </w:p>
    <w:p w:rsidR="00B6664B" w:rsidRPr="00B6664B" w:rsidRDefault="00B6664B" w:rsidP="00B6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</w:rPr>
        <w:t xml:space="preserve">Тулунский район </w:t>
      </w:r>
    </w:p>
    <w:p w:rsidR="00B6664B" w:rsidRPr="00B6664B" w:rsidRDefault="00B6664B" w:rsidP="00B6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</w:rPr>
        <w:t>АДМИНИСТРАЦИЯ</w:t>
      </w: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B6664B"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  <w:t>УМЫГАНСКОГО  СЕЛЬСКОГО</w:t>
      </w:r>
      <w:proofErr w:type="gramEnd"/>
      <w:r w:rsidRPr="00B6664B"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  <w:t xml:space="preserve"> ПОСЕЛЕНИЯ</w:t>
      </w: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  <w:t>П О С Т А Н О В Л Е Н И Е</w:t>
      </w: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left="-284" w:right="-113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  <w:t>«14» апреля 2022 г.                                      №8-ПА</w:t>
      </w: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left="-284" w:right="-113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  <w:t>с. Умыган</w:t>
      </w:r>
    </w:p>
    <w:p w:rsidR="00B6664B" w:rsidRPr="00B6664B" w:rsidRDefault="00B6664B" w:rsidP="00B6664B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suppressAutoHyphens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6664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О внесении изменений в Положение об оплате труда работников муниципального казенного учреждения культуры «Культурно-досуговый центр с. Умыган», в отношении которых функции и полномочия учредителя осуществляются администрацией Умыганского сельского поселения, утверждённого постановлением администрации Умыганского сельского поселения от 01.03.2022г. №6-ПА </w:t>
      </w:r>
    </w:p>
    <w:p w:rsidR="00B6664B" w:rsidRPr="00B6664B" w:rsidRDefault="00B6664B" w:rsidP="00B6664B">
      <w:pPr>
        <w:suppressAutoHyphens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6664B" w:rsidRPr="00B6664B" w:rsidRDefault="00B6664B" w:rsidP="00B6664B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Calibri" w:hAnsi="Times New Roman" w:cs="Times New Roman"/>
          <w:sz w:val="18"/>
          <w:szCs w:val="18"/>
          <w:lang w:eastAsia="ru-RU"/>
        </w:rPr>
        <w:t>В целях обеспечения индексации заработной платы работников муниципальных учреждений</w:t>
      </w:r>
      <w:r w:rsidRPr="00B6664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</w:t>
      </w:r>
      <w:r w:rsidRPr="00B6664B">
        <w:rPr>
          <w:rFonts w:ascii="Times New Roman" w:eastAsia="Calibri" w:hAnsi="Times New Roman" w:cs="Times New Roman"/>
          <w:sz w:val="18"/>
          <w:szCs w:val="18"/>
          <w:lang w:eastAsia="ru-RU"/>
        </w:rPr>
        <w:t>культуры, дополнительного образования детей, в отношении которых функции и полномочия учредителя осуществляется Комитет по культуре, молодежной политике и спорту администрации Тулунского муниципального района, в соответствии со ст.134 Трудового кодекса Российской Федерации, во исполнение решения трехсторонней комиссии Иркутской области по регулированию социально-трудовых отношений от 26.11.2021 протокол №65,  руководствуясь статьей 24 Устава Умыганского сельского поселения,</w:t>
      </w:r>
    </w:p>
    <w:p w:rsidR="00B6664B" w:rsidRPr="00B6664B" w:rsidRDefault="00B6664B" w:rsidP="00B66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6664B" w:rsidRPr="00B6664B" w:rsidRDefault="00B6664B" w:rsidP="00B66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6664B">
        <w:rPr>
          <w:rFonts w:ascii="Times New Roman" w:eastAsia="Times New Roman" w:hAnsi="Times New Roman" w:cs="Times New Roman"/>
          <w:b/>
          <w:sz w:val="18"/>
          <w:szCs w:val="18"/>
        </w:rPr>
        <w:t>ПОСТАНОВЛЯЮ:</w:t>
      </w:r>
    </w:p>
    <w:p w:rsidR="00B6664B" w:rsidRPr="00B6664B" w:rsidRDefault="00B6664B" w:rsidP="00B66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6664B" w:rsidRPr="00B6664B" w:rsidRDefault="00B6664B" w:rsidP="00B66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664B">
        <w:rPr>
          <w:rFonts w:ascii="Times New Roman" w:eastAsia="Calibri" w:hAnsi="Times New Roman" w:cs="Times New Roman"/>
          <w:sz w:val="18"/>
          <w:szCs w:val="18"/>
        </w:rPr>
        <w:t>1. Внести в Положение об оплате труда работников муниципального казенного учреждения культуры «Культурно-досуговый центр с. Умыган», в отношении которых функции и полномочия учредителя осуществляются администрацией Умыганского сельского поселения, утвержденное постановлением администрации Умыганского сельского поселения от 01.03.2022г. №6-ПА следующие изменения:</w:t>
      </w:r>
    </w:p>
    <w:p w:rsidR="00B6664B" w:rsidRPr="00B6664B" w:rsidRDefault="00B6664B" w:rsidP="00B66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664B">
        <w:rPr>
          <w:rFonts w:ascii="Times New Roman" w:eastAsia="Calibri" w:hAnsi="Times New Roman" w:cs="Times New Roman"/>
          <w:sz w:val="18"/>
          <w:szCs w:val="18"/>
        </w:rPr>
        <w:t>1.</w:t>
      </w:r>
      <w:proofErr w:type="gramStart"/>
      <w:r w:rsidRPr="00B6664B">
        <w:rPr>
          <w:rFonts w:ascii="Times New Roman" w:eastAsia="Calibri" w:hAnsi="Times New Roman" w:cs="Times New Roman"/>
          <w:sz w:val="18"/>
          <w:szCs w:val="18"/>
        </w:rPr>
        <w:t>1.приложение</w:t>
      </w:r>
      <w:proofErr w:type="gramEnd"/>
      <w:r w:rsidRPr="00B6664B">
        <w:rPr>
          <w:rFonts w:ascii="Times New Roman" w:eastAsia="Calibri" w:hAnsi="Times New Roman" w:cs="Times New Roman"/>
          <w:sz w:val="18"/>
          <w:szCs w:val="18"/>
        </w:rPr>
        <w:t xml:space="preserve"> №1 изложить в новой редакции (прилагается).</w:t>
      </w:r>
    </w:p>
    <w:p w:rsidR="00B6664B" w:rsidRPr="00B6664B" w:rsidRDefault="00B6664B" w:rsidP="00B6664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6664B" w:rsidRPr="00B6664B" w:rsidRDefault="00B6664B" w:rsidP="00B66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zh-CN"/>
        </w:rPr>
        <w:t>2. Опубликовать настоящее постановление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B6664B" w:rsidRPr="00B6664B" w:rsidRDefault="00B6664B" w:rsidP="00B6664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6664B" w:rsidRPr="00B6664B" w:rsidRDefault="00B6664B" w:rsidP="00B6664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664B">
        <w:rPr>
          <w:rFonts w:ascii="Times New Roman" w:eastAsia="Calibri" w:hAnsi="Times New Roman" w:cs="Times New Roman"/>
          <w:sz w:val="18"/>
          <w:szCs w:val="18"/>
        </w:rPr>
        <w:t>3. Контроль над исполнением настоящего постановления оставляю за собой.</w:t>
      </w:r>
    </w:p>
    <w:p w:rsidR="00B6664B" w:rsidRPr="00B6664B" w:rsidRDefault="00B6664B" w:rsidP="00B6664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6664B" w:rsidRPr="00B6664B" w:rsidRDefault="00B6664B" w:rsidP="00B666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6664B">
        <w:rPr>
          <w:rFonts w:ascii="Times New Roman" w:eastAsia="Times New Roman" w:hAnsi="Times New Roman" w:cs="Times New Roman"/>
          <w:sz w:val="18"/>
          <w:szCs w:val="18"/>
        </w:rPr>
        <w:t>Глава Умыганского сельского поселения __________________Н.А. Тупицын</w:t>
      </w:r>
    </w:p>
    <w:p w:rsidR="00B6664B" w:rsidRPr="00B6664B" w:rsidRDefault="00B6664B" w:rsidP="00B6664B">
      <w:pPr>
        <w:spacing w:after="0" w:line="336" w:lineRule="exact"/>
        <w:ind w:left="4820"/>
        <w:jc w:val="right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</w:p>
    <w:p w:rsidR="00B6664B" w:rsidRPr="00B6664B" w:rsidRDefault="00B6664B" w:rsidP="00B6664B">
      <w:pPr>
        <w:spacing w:after="0" w:line="336" w:lineRule="exact"/>
        <w:ind w:left="4820"/>
        <w:jc w:val="right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</w:p>
    <w:p w:rsidR="00B6664B" w:rsidRPr="00B6664B" w:rsidRDefault="00B6664B" w:rsidP="00B6664B">
      <w:pPr>
        <w:spacing w:after="0" w:line="336" w:lineRule="exact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B6664B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>Приложение 1</w:t>
      </w:r>
    </w:p>
    <w:p w:rsidR="00B6664B" w:rsidRPr="00B6664B" w:rsidRDefault="00B6664B" w:rsidP="00B6664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К   Положению об оплате труда работников муниципального казенного учреждения культуры «Культурно-досуговый центр с. Умыган», в отношении которого функции и полномочия учредителя осуществляются Администрацией Умыганского сельского поселения    Тулунского муниципального района, утвержденному Постановлением администрации Умыганского сельского поселения от 14.04.2022 г. № 8- ПА</w:t>
      </w:r>
    </w:p>
    <w:p w:rsidR="00B6664B" w:rsidRPr="00B6664B" w:rsidRDefault="00B6664B" w:rsidP="00B6664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Размеры минимальных окладов работников муниципального казенного учреждения культуры «Культурно-досуговый центр с. Умыган в отношении которого функции и полномочия учредителя осуществляются Администрацией Умыганского</w:t>
      </w: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666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сельского поселения</w:t>
      </w:r>
    </w:p>
    <w:p w:rsidR="00B6664B" w:rsidRPr="00B6664B" w:rsidRDefault="00B6664B" w:rsidP="00B6664B">
      <w:pPr>
        <w:spacing w:after="20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Профессиональные квалификационные должностей спортивных работников, утвержденных приказ Министерства спорта Иркутской области № 107-мпр от 26.12.2018г.</w:t>
      </w:r>
    </w:p>
    <w:p w:rsidR="00B6664B" w:rsidRPr="00B6664B" w:rsidRDefault="00B6664B" w:rsidP="00B66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Профессиональная квалификационная группа должностей</w:t>
      </w:r>
    </w:p>
    <w:p w:rsidR="00B6664B" w:rsidRPr="00B6664B" w:rsidRDefault="00B6664B" w:rsidP="00B66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работников физической культуры и спорта 1 уровня</w:t>
      </w:r>
    </w:p>
    <w:p w:rsidR="00B6664B" w:rsidRPr="00B6664B" w:rsidRDefault="00B6664B" w:rsidP="00B66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B6664B" w:rsidRPr="00B6664B" w:rsidTr="009E36A2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4B" w:rsidRPr="00B6664B" w:rsidRDefault="00B6664B" w:rsidP="00B6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минимального оклада , в руб.</w:t>
            </w:r>
          </w:p>
        </w:tc>
      </w:tr>
      <w:tr w:rsidR="00B6664B" w:rsidRPr="00B6664B" w:rsidTr="009E36A2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64B" w:rsidRPr="00B6664B" w:rsidRDefault="00B6664B" w:rsidP="00B6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64B" w:rsidRPr="00B6664B" w:rsidTr="009E36A2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64B" w:rsidRPr="00B6664B" w:rsidRDefault="00B6664B" w:rsidP="00B6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7736,0</w:t>
            </w:r>
          </w:p>
        </w:tc>
      </w:tr>
    </w:tbl>
    <w:p w:rsidR="00B6664B" w:rsidRPr="00B6664B" w:rsidRDefault="00B6664B" w:rsidP="00B6664B">
      <w:pPr>
        <w:spacing w:after="200" w:line="240" w:lineRule="auto"/>
        <w:ind w:firstLine="709"/>
        <w:outlineLvl w:val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64B" w:rsidRPr="00B6664B" w:rsidRDefault="00B6664B" w:rsidP="00B6664B">
      <w:pPr>
        <w:spacing w:after="200" w:line="240" w:lineRule="auto"/>
        <w:ind w:firstLine="709"/>
        <w:outlineLvl w:val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Минздравсоцразвития</w:t>
      </w:r>
      <w:proofErr w:type="spellEnd"/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России от 31 августа 2007 года № 570</w:t>
      </w:r>
    </w:p>
    <w:p w:rsidR="00B6664B" w:rsidRPr="00B6664B" w:rsidRDefault="00B6664B" w:rsidP="00B66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Профессиональная квалификационная группа</w:t>
      </w:r>
    </w:p>
    <w:p w:rsidR="00B6664B" w:rsidRPr="00B6664B" w:rsidRDefault="00B6664B" w:rsidP="00B6664B">
      <w:pPr>
        <w:spacing w:after="20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544"/>
      </w:tblGrid>
      <w:tr w:rsidR="00B6664B" w:rsidRPr="00B6664B" w:rsidTr="009E36A2">
        <w:trPr>
          <w:cantSplit/>
          <w:trHeight w:val="4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должности (профессии)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минимального оклада , в руб.</w:t>
            </w:r>
          </w:p>
        </w:tc>
      </w:tr>
      <w:tr w:rsidR="00B6664B" w:rsidRPr="00B6664B" w:rsidTr="009E36A2">
        <w:trPr>
          <w:cantSplit/>
          <w:trHeight w:val="2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Библиотекарь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9861,0</w:t>
            </w:r>
          </w:p>
        </w:tc>
      </w:tr>
    </w:tbl>
    <w:p w:rsidR="00B6664B" w:rsidRPr="00B6664B" w:rsidRDefault="00B6664B" w:rsidP="00B666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Профессиональная квалификационная группа</w:t>
      </w:r>
    </w:p>
    <w:p w:rsidR="00B6664B" w:rsidRPr="00B6664B" w:rsidRDefault="00B6664B" w:rsidP="00B6664B">
      <w:pPr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sz w:val="18"/>
          <w:szCs w:val="18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93"/>
      </w:tblGrid>
      <w:tr w:rsidR="00B6664B" w:rsidRPr="00B6664B" w:rsidTr="009E36A2">
        <w:trPr>
          <w:cantSplit/>
          <w:trHeight w:val="907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должности (профессии)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B" w:rsidRPr="00B6664B" w:rsidRDefault="00B6664B" w:rsidP="00B666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минимального </w:t>
            </w:r>
            <w:proofErr w:type="gramStart"/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оклада ,</w:t>
            </w:r>
            <w:proofErr w:type="gramEnd"/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руб.</w:t>
            </w:r>
          </w:p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6664B" w:rsidRPr="00B6664B" w:rsidTr="009E36A2">
        <w:trPr>
          <w:cantSplit/>
          <w:trHeight w:val="65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Режиссер массовых представлений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11255,0</w:t>
            </w:r>
          </w:p>
        </w:tc>
      </w:tr>
      <w:tr w:rsidR="00B6664B" w:rsidRPr="00B6664B" w:rsidTr="009E36A2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хормейстер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4B" w:rsidRPr="00B6664B" w:rsidRDefault="00B6664B" w:rsidP="00B6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64B" w:rsidRPr="00B6664B" w:rsidTr="009E36A2">
        <w:trPr>
          <w:cantSplit/>
          <w:trHeight w:val="266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4B" w:rsidRPr="00B6664B" w:rsidRDefault="00B6664B" w:rsidP="00B666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4B" w:rsidRPr="00B6664B" w:rsidRDefault="00B6664B" w:rsidP="00B6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664B" w:rsidRPr="00B6664B" w:rsidRDefault="00B6664B" w:rsidP="00B6664B">
      <w:pPr>
        <w:spacing w:after="0" w:line="336" w:lineRule="exact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  <w:proofErr w:type="gramEnd"/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  <w:proofErr w:type="gramStart"/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  <w:proofErr w:type="gramEnd"/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</w:t>
      </w: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«15» апреля 2022г.                                             №14-ра</w:t>
      </w: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spellStart"/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с.Умыган</w:t>
      </w:r>
      <w:proofErr w:type="spellEnd"/>
      <w:r w:rsidRPr="00B6664B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</w:p>
    <w:p w:rsidR="00B6664B" w:rsidRPr="00B6664B" w:rsidRDefault="00B6664B" w:rsidP="00B666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Об организации проведения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контролируемых плановых отжигов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В целях предупреждения чрезвычайной ситуации, пожаров, обеспечении безопасности людей в осенний период 2022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1.Произвести плановые отжиги сухой растительности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2.Опубликовать данное распоряжение в газете «Умыганская панорама».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3.Контроль за исполнением распоряжения постановления оставляю за собой.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6664B" w:rsidRPr="00B6664B" w:rsidRDefault="00B6664B" w:rsidP="00B6664B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 xml:space="preserve"> Глава Умыганского</w:t>
      </w:r>
    </w:p>
    <w:p w:rsidR="00B6664B" w:rsidRPr="00B6664B" w:rsidRDefault="00B6664B" w:rsidP="00B6664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 xml:space="preserve">сельского </w:t>
      </w:r>
      <w:proofErr w:type="gramStart"/>
      <w:r w:rsidRPr="00B6664B">
        <w:rPr>
          <w:rFonts w:ascii="Times New Roman" w:hAnsi="Times New Roman" w:cs="Times New Roman"/>
          <w:sz w:val="18"/>
          <w:szCs w:val="18"/>
        </w:rPr>
        <w:t xml:space="preserve">поселения:   </w:t>
      </w:r>
      <w:proofErr w:type="gramEnd"/>
      <w:r w:rsidRPr="00B6664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Pr="00B6664B">
        <w:rPr>
          <w:rFonts w:ascii="Times New Roman" w:hAnsi="Times New Roman" w:cs="Times New Roman"/>
          <w:sz w:val="18"/>
          <w:szCs w:val="18"/>
        </w:rPr>
        <w:t>Н.А.Тупицын</w:t>
      </w:r>
      <w:proofErr w:type="spellEnd"/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Умыганского сельского поселения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от «15» апреля 2022г №12-ра</w:t>
      </w:r>
      <w:r w:rsidRPr="00B6664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666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664B">
        <w:rPr>
          <w:rFonts w:ascii="Times New Roman" w:hAnsi="Times New Roman" w:cs="Times New Roman"/>
          <w:b/>
          <w:sz w:val="18"/>
          <w:szCs w:val="18"/>
        </w:rPr>
        <w:lastRenderedPageBreak/>
        <w:t>График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>мероприятий по проведению плановые отжиги сухой в с. Умыган Умыганского муниципального образования в 2022 году.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7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Ф.И.О.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Дата отжига</w:t>
            </w:r>
          </w:p>
        </w:tc>
      </w:tr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54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0</w:t>
            </w:r>
            <w:r w:rsidRPr="00B6664B">
              <w:rPr>
                <w:noProof/>
                <w:sz w:val="18"/>
                <w:szCs w:val="18"/>
              </w:rPr>
              <w:t xml:space="preserve"> 45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'</w:t>
            </w:r>
            <w:r w:rsidRPr="00B6664B">
              <w:rPr>
                <w:noProof/>
                <w:sz w:val="18"/>
                <w:szCs w:val="18"/>
              </w:rPr>
              <w:t>42.63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''  </w:t>
            </w:r>
            <w:r w:rsidRPr="00B6664B">
              <w:rPr>
                <w:noProof/>
                <w:sz w:val="18"/>
                <w:szCs w:val="18"/>
              </w:rPr>
              <w:t>СШ ;     100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0</w:t>
            </w:r>
            <w:r w:rsidRPr="00B6664B">
              <w:rPr>
                <w:noProof/>
                <w:sz w:val="18"/>
                <w:szCs w:val="18"/>
              </w:rPr>
              <w:t xml:space="preserve"> 13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 </w:t>
            </w:r>
            <w:r w:rsidRPr="00B6664B">
              <w:rPr>
                <w:noProof/>
                <w:sz w:val="18"/>
                <w:szCs w:val="18"/>
              </w:rPr>
              <w:t>55.13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'' </w:t>
            </w:r>
            <w:r w:rsidRPr="00B6664B">
              <w:rPr>
                <w:noProof/>
                <w:sz w:val="18"/>
                <w:szCs w:val="18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Тупицын Николай Альбертович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89041360241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sz w:val="18"/>
                <w:szCs w:val="18"/>
              </w:rPr>
            </w:pPr>
            <w:r w:rsidRPr="00B6664B">
              <w:rPr>
                <w:sz w:val="18"/>
                <w:szCs w:val="18"/>
              </w:rPr>
              <w:t>16-17 апреля 2022г</w:t>
            </w:r>
          </w:p>
        </w:tc>
      </w:tr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60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54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0</w:t>
            </w:r>
            <w:r w:rsidRPr="00B6664B">
              <w:rPr>
                <w:noProof/>
                <w:sz w:val="18"/>
                <w:szCs w:val="18"/>
              </w:rPr>
              <w:t xml:space="preserve"> 45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 </w:t>
            </w:r>
            <w:r w:rsidRPr="00B6664B">
              <w:rPr>
                <w:noProof/>
                <w:sz w:val="18"/>
                <w:szCs w:val="18"/>
              </w:rPr>
              <w:t>10.34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''  </w:t>
            </w:r>
            <w:r w:rsidRPr="00B6664B">
              <w:rPr>
                <w:noProof/>
                <w:sz w:val="18"/>
                <w:szCs w:val="18"/>
              </w:rPr>
              <w:t>СШ ;    100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0</w:t>
            </w:r>
            <w:r w:rsidRPr="00B6664B">
              <w:rPr>
                <w:noProof/>
                <w:sz w:val="18"/>
                <w:szCs w:val="18"/>
              </w:rPr>
              <w:t xml:space="preserve"> 12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 </w:t>
            </w:r>
            <w:r w:rsidRPr="00B6664B">
              <w:rPr>
                <w:noProof/>
                <w:sz w:val="18"/>
                <w:szCs w:val="18"/>
              </w:rPr>
              <w:t>21.22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'' </w:t>
            </w:r>
            <w:r w:rsidRPr="00B6664B">
              <w:rPr>
                <w:noProof/>
                <w:sz w:val="18"/>
                <w:szCs w:val="18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Тупицын Николай Альбертович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sz w:val="18"/>
                <w:szCs w:val="18"/>
              </w:rPr>
            </w:pPr>
            <w:r w:rsidRPr="00B6664B">
              <w:rPr>
                <w:sz w:val="18"/>
                <w:szCs w:val="18"/>
              </w:rPr>
              <w:t>16-17 апреля 2022г</w:t>
            </w:r>
          </w:p>
        </w:tc>
      </w:tr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70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54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0</w:t>
            </w:r>
            <w:r w:rsidRPr="00B6664B">
              <w:rPr>
                <w:noProof/>
                <w:sz w:val="18"/>
                <w:szCs w:val="18"/>
              </w:rPr>
              <w:t xml:space="preserve"> 44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 </w:t>
            </w:r>
            <w:r w:rsidRPr="00B6664B">
              <w:rPr>
                <w:noProof/>
                <w:sz w:val="18"/>
                <w:szCs w:val="18"/>
              </w:rPr>
              <w:t>22.68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''  </w:t>
            </w:r>
            <w:r w:rsidRPr="00B6664B">
              <w:rPr>
                <w:noProof/>
                <w:sz w:val="18"/>
                <w:szCs w:val="18"/>
              </w:rPr>
              <w:t>СШ ;    100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0</w:t>
            </w:r>
            <w:r w:rsidRPr="00B6664B">
              <w:rPr>
                <w:noProof/>
                <w:sz w:val="18"/>
                <w:szCs w:val="18"/>
              </w:rPr>
              <w:t xml:space="preserve"> 13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>'</w:t>
            </w:r>
            <w:r w:rsidRPr="00B6664B">
              <w:rPr>
                <w:noProof/>
                <w:sz w:val="18"/>
                <w:szCs w:val="18"/>
              </w:rPr>
              <w:t>49.47</w:t>
            </w:r>
            <w:r w:rsidRPr="00B6664B">
              <w:rPr>
                <w:noProof/>
                <w:sz w:val="18"/>
                <w:szCs w:val="18"/>
                <w:vertAlign w:val="superscript"/>
              </w:rPr>
              <w:t xml:space="preserve">''  </w:t>
            </w:r>
            <w:r w:rsidRPr="00B6664B">
              <w:rPr>
                <w:noProof/>
                <w:sz w:val="18"/>
                <w:szCs w:val="18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Тупицын Николай Альбертович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sz w:val="18"/>
                <w:szCs w:val="18"/>
              </w:rPr>
            </w:pPr>
            <w:r w:rsidRPr="00B6664B">
              <w:rPr>
                <w:sz w:val="18"/>
                <w:szCs w:val="18"/>
              </w:rPr>
              <w:t>16-17 апреля 2022г</w:t>
            </w:r>
          </w:p>
        </w:tc>
      </w:tr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120га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Ур.Ясная 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  <w:highlight w:val="yellow"/>
              </w:rPr>
            </w:pPr>
            <w:r w:rsidRPr="00B6664B">
              <w:rPr>
                <w:noProof/>
                <w:sz w:val="18"/>
                <w:szCs w:val="18"/>
              </w:rPr>
              <w:t>16-17 апреля 2022г</w:t>
            </w:r>
          </w:p>
        </w:tc>
      </w:tr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25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Ур.Ургуй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16-17 апреля  2022г</w:t>
            </w:r>
          </w:p>
        </w:tc>
      </w:tr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70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Ур.Черемуховый куст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16-17 апреля  2022г</w:t>
            </w:r>
          </w:p>
        </w:tc>
      </w:tr>
      <w:tr w:rsidR="00B6664B" w:rsidRPr="00B6664B" w:rsidTr="009E36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30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Ур.Затеевская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4B" w:rsidRPr="00B6664B" w:rsidRDefault="00B6664B" w:rsidP="00B6664B">
            <w:pPr>
              <w:rPr>
                <w:noProof/>
                <w:sz w:val="18"/>
                <w:szCs w:val="18"/>
              </w:rPr>
            </w:pPr>
            <w:r w:rsidRPr="00B6664B">
              <w:rPr>
                <w:noProof/>
                <w:sz w:val="18"/>
                <w:szCs w:val="18"/>
              </w:rPr>
              <w:t>16-17 апреля  2022г</w:t>
            </w:r>
          </w:p>
        </w:tc>
      </w:tr>
    </w:tbl>
    <w:p w:rsidR="00B6664B" w:rsidRPr="00B6664B" w:rsidRDefault="00B6664B" w:rsidP="00B6664B">
      <w:pP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6664B">
        <w:rPr>
          <w:rFonts w:ascii="Times New Roman" w:hAnsi="Times New Roman" w:cs="Times New Roman"/>
          <w:sz w:val="18"/>
          <w:szCs w:val="18"/>
        </w:rPr>
        <w:t xml:space="preserve">Глава Умыганского сельского поселения                        </w:t>
      </w:r>
      <w:proofErr w:type="spellStart"/>
      <w:r w:rsidRPr="00B6664B">
        <w:rPr>
          <w:rFonts w:ascii="Times New Roman" w:hAnsi="Times New Roman" w:cs="Times New Roman"/>
          <w:sz w:val="18"/>
          <w:szCs w:val="18"/>
        </w:rPr>
        <w:t>Н.А.Тупицын</w:t>
      </w:r>
      <w:proofErr w:type="spellEnd"/>
      <w:r w:rsidRPr="00B666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664B" w:rsidRPr="00B6664B" w:rsidRDefault="00B6664B" w:rsidP="00B6664B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4B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/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0D2070"/>
    <w:multiLevelType w:val="hybridMultilevel"/>
    <w:tmpl w:val="1AE66B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2FB72DF7"/>
    <w:multiLevelType w:val="hybridMultilevel"/>
    <w:tmpl w:val="007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D360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575343"/>
    <w:multiLevelType w:val="hybridMultilevel"/>
    <w:tmpl w:val="5008935E"/>
    <w:lvl w:ilvl="0" w:tplc="FB940FE6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EC43D5"/>
    <w:multiLevelType w:val="hybridMultilevel"/>
    <w:tmpl w:val="74E629BE"/>
    <w:lvl w:ilvl="0" w:tplc="04CEA5E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 w15:restartNumberingAfterBreak="0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23"/>
  </w:num>
  <w:num w:numId="9">
    <w:abstractNumId w:val="17"/>
  </w:num>
  <w:num w:numId="10">
    <w:abstractNumId w:val="1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2"/>
  </w:num>
  <w:num w:numId="14">
    <w:abstractNumId w:val="8"/>
  </w:num>
  <w:num w:numId="15">
    <w:abstractNumId w:val="24"/>
  </w:num>
  <w:num w:numId="16">
    <w:abstractNumId w:val="16"/>
  </w:num>
  <w:num w:numId="17">
    <w:abstractNumId w:val="18"/>
  </w:num>
  <w:num w:numId="18">
    <w:abstractNumId w:val="13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  <w:num w:numId="33">
    <w:abstractNumId w:val="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14181B"/>
    <w:rsid w:val="004B1EB5"/>
    <w:rsid w:val="00531F3B"/>
    <w:rsid w:val="005964EF"/>
    <w:rsid w:val="00602FA6"/>
    <w:rsid w:val="007C5D60"/>
    <w:rsid w:val="007E7B25"/>
    <w:rsid w:val="00AC7543"/>
    <w:rsid w:val="00AE55DA"/>
    <w:rsid w:val="00B31F97"/>
    <w:rsid w:val="00B6664B"/>
    <w:rsid w:val="00BF0D40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A07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link w:val="10"/>
    <w:qFormat/>
    <w:rsid w:val="00BF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D40"/>
  </w:style>
  <w:style w:type="character" w:customStyle="1" w:styleId="12">
    <w:name w:val="Основной текст Знак1"/>
    <w:link w:val="2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BF0D40"/>
    <w:pPr>
      <w:shd w:val="clear" w:color="auto" w:fill="FFFFFF"/>
      <w:spacing w:after="0" w:line="442" w:lineRule="exact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BF0D40"/>
    <w:rPr>
      <w:rFonts w:ascii="Calibri" w:eastAsia="Times New Roman" w:hAnsi="Calibri" w:cs="Times New Roman"/>
      <w:sz w:val="20"/>
      <w:szCs w:val="20"/>
      <w:shd w:val="clear" w:color="auto" w:fill="FFFFFF"/>
      <w:lang w:val="x-none" w:eastAsia="x-none"/>
    </w:rPr>
  </w:style>
  <w:style w:type="character" w:customStyle="1" w:styleId="a6">
    <w:name w:val="Колонтитул_"/>
    <w:link w:val="a7"/>
    <w:uiPriority w:val="99"/>
    <w:locked/>
    <w:rsid w:val="00BF0D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BF0D4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BF0D4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">
    <w:name w:val="Заголовок №1_"/>
    <w:link w:val="111"/>
    <w:uiPriority w:val="99"/>
    <w:locked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"/>
    <w:uiPriority w:val="99"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0D40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BF0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BF0D4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BF0D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2"/>
    <w:uiPriority w:val="99"/>
    <w:rsid w:val="00BF0D40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BF0D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F0D40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Заголовок №11"/>
    <w:basedOn w:val="a"/>
    <w:link w:val="13"/>
    <w:uiPriority w:val="99"/>
    <w:rsid w:val="00BF0D40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0D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rsid w:val="00BF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BF0D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BF0D4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rsid w:val="00BF0D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F0D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">
    <w:name w:val="header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nhideWhenUsed/>
    <w:rsid w:val="00BF0D40"/>
    <w:rPr>
      <w:color w:val="0000FF"/>
      <w:u w:val="single"/>
    </w:rPr>
  </w:style>
  <w:style w:type="paragraph" w:styleId="af4">
    <w:name w:val="No Spacing"/>
    <w:link w:val="af5"/>
    <w:uiPriority w:val="99"/>
    <w:qFormat/>
    <w:rsid w:val="00BF0D4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BF0D40"/>
    <w:rPr>
      <w:rFonts w:ascii="Times New Roman" w:eastAsia="Calibri" w:hAnsi="Times New Roman" w:cs="Times New Roman"/>
    </w:rPr>
  </w:style>
  <w:style w:type="paragraph" w:customStyle="1" w:styleId="af6">
    <w:name w:val="Шапка (герб)"/>
    <w:basedOn w:val="a"/>
    <w:rsid w:val="00BF0D4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F0D40"/>
  </w:style>
  <w:style w:type="character" w:styleId="af7">
    <w:name w:val="FollowedHyperlink"/>
    <w:uiPriority w:val="99"/>
    <w:semiHidden/>
    <w:unhideWhenUsed/>
    <w:rsid w:val="00BF0D40"/>
    <w:rPr>
      <w:color w:val="954F72"/>
      <w:u w:val="single"/>
    </w:rPr>
  </w:style>
  <w:style w:type="paragraph" w:customStyle="1" w:styleId="msonormal0">
    <w:name w:val="msonormal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semiHidden/>
    <w:rsid w:val="00BF0D40"/>
  </w:style>
  <w:style w:type="character" w:customStyle="1" w:styleId="apple-converted-space">
    <w:name w:val="apple-converted-space"/>
    <w:basedOn w:val="a0"/>
    <w:rsid w:val="00BF0D40"/>
  </w:style>
  <w:style w:type="paragraph" w:customStyle="1" w:styleId="Style8">
    <w:name w:val="Style8"/>
    <w:basedOn w:val="a"/>
    <w:rsid w:val="00BF0D4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F0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F0D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F0D40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F0D4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9"/>
    <w:uiPriority w:val="39"/>
    <w:rsid w:val="00BF0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BF0D40"/>
    <w:rPr>
      <w:rFonts w:cs="Times New Roman"/>
      <w:b w:val="0"/>
      <w:color w:val="106BBE"/>
    </w:rPr>
  </w:style>
  <w:style w:type="paragraph" w:customStyle="1" w:styleId="af9">
    <w:name w:val="Прижатый влево"/>
    <w:basedOn w:val="a"/>
    <w:next w:val="a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4181B"/>
  </w:style>
  <w:style w:type="table" w:customStyle="1" w:styleId="30">
    <w:name w:val="Сетка таблицы3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4181B"/>
  </w:style>
  <w:style w:type="table" w:customStyle="1" w:styleId="114">
    <w:name w:val="Сетка таблицы11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rsid w:val="0014181B"/>
  </w:style>
  <w:style w:type="table" w:customStyle="1" w:styleId="44">
    <w:name w:val="Сетка таблицы4"/>
    <w:basedOn w:val="a1"/>
    <w:next w:val="a9"/>
    <w:uiPriority w:val="39"/>
    <w:rsid w:val="00141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4181B"/>
  </w:style>
  <w:style w:type="paragraph" w:customStyle="1" w:styleId="afa">
    <w:name w:val="Знак Знак Знак"/>
    <w:basedOn w:val="a"/>
    <w:uiPriority w:val="99"/>
    <w:rsid w:val="001418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">
    <w:name w:val="Сетка таблицы6"/>
    <w:basedOn w:val="a1"/>
    <w:next w:val="a9"/>
    <w:uiPriority w:val="59"/>
    <w:rsid w:val="0014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14181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B6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2022-02-01T02:19:00Z</dcterms:created>
  <dcterms:modified xsi:type="dcterms:W3CDTF">2022-04-19T06:54:00Z</dcterms:modified>
</cp:coreProperties>
</file>