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437F4C">
        <w:rPr>
          <w:rFonts w:ascii="Times New Roman" w:hAnsi="Times New Roman"/>
          <w:spacing w:val="20"/>
          <w:sz w:val="28"/>
          <w:szCs w:val="28"/>
        </w:rPr>
        <w:t>19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37F4C">
        <w:rPr>
          <w:rFonts w:ascii="Times New Roman" w:hAnsi="Times New Roman"/>
          <w:spacing w:val="20"/>
          <w:sz w:val="28"/>
          <w:szCs w:val="28"/>
        </w:rPr>
        <w:t>февраля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437F4C">
        <w:rPr>
          <w:rFonts w:ascii="Times New Roman" w:hAnsi="Times New Roman"/>
          <w:spacing w:val="20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адреса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437F4C">
        <w:t>астровым номером 38:15:230102:19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003C55">
        <w:t>Ивана Каторжного</w:t>
      </w:r>
      <w:r w:rsidR="00531270">
        <w:t xml:space="preserve">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003C55">
        <w:t>Ивана Каторжного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437F4C">
        <w:t>10;</w:t>
      </w:r>
    </w:p>
    <w:p w:rsidR="00437F4C" w:rsidRDefault="00437F4C" w:rsidP="00437F4C">
      <w:pPr>
        <w:pStyle w:val="a3"/>
        <w:ind w:left="567"/>
        <w:jc w:val="both"/>
      </w:pPr>
      <w:r>
        <w:t>2.</w:t>
      </w:r>
      <w:r w:rsidRPr="00437F4C">
        <w:t>. Земельному</w:t>
      </w:r>
      <w:r>
        <w:t xml:space="preserve"> участку, с кад</w:t>
      </w:r>
      <w:r>
        <w:t>астровым номером 38:15:230102:114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</w:t>
      </w:r>
      <w:r>
        <w:t>45</w:t>
      </w:r>
      <w:r>
        <w:t>;</w:t>
      </w:r>
    </w:p>
    <w:p w:rsidR="00437F4C" w:rsidRDefault="00437F4C" w:rsidP="00437F4C">
      <w:pPr>
        <w:pStyle w:val="a3"/>
        <w:ind w:left="567"/>
        <w:jc w:val="both"/>
      </w:pPr>
      <w:r>
        <w:t>3.</w:t>
      </w:r>
      <w:r w:rsidRPr="00437F4C">
        <w:t xml:space="preserve"> </w:t>
      </w:r>
      <w:r w:rsidRPr="00437F4C">
        <w:t>Земельному</w:t>
      </w:r>
      <w:r>
        <w:t xml:space="preserve"> участку, с кад</w:t>
      </w:r>
      <w:r>
        <w:t>астровым номером 38:15:230103:33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</w:t>
      </w:r>
      <w:r>
        <w:t>100</w:t>
      </w:r>
      <w:r>
        <w:t>;</w:t>
      </w:r>
    </w:p>
    <w:p w:rsidR="00437F4C" w:rsidRDefault="00437F4C" w:rsidP="00437F4C">
      <w:pPr>
        <w:pStyle w:val="a3"/>
        <w:ind w:left="567"/>
        <w:jc w:val="both"/>
      </w:pPr>
      <w:r>
        <w:t>4.</w:t>
      </w:r>
      <w:r w:rsidRPr="00437F4C">
        <w:t xml:space="preserve"> Земельному</w:t>
      </w:r>
      <w:r>
        <w:t xml:space="preserve"> участку, с кад</w:t>
      </w:r>
      <w:r>
        <w:t>астровым номером 38:15:230103:49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</w:t>
      </w:r>
      <w:r>
        <w:t>110</w:t>
      </w:r>
      <w:r>
        <w:t>;</w:t>
      </w:r>
    </w:p>
    <w:p w:rsidR="00437F4C" w:rsidRDefault="00437F4C" w:rsidP="00437F4C">
      <w:pPr>
        <w:pStyle w:val="a3"/>
        <w:ind w:left="567"/>
        <w:jc w:val="both"/>
      </w:pPr>
      <w:r>
        <w:t>5</w:t>
      </w:r>
      <w:r>
        <w:t>.</w:t>
      </w:r>
      <w:r w:rsidRPr="00437F4C">
        <w:t xml:space="preserve"> Земельному</w:t>
      </w:r>
      <w:r>
        <w:t xml:space="preserve"> участку, с кад</w:t>
      </w:r>
      <w:r>
        <w:t>астровым номером 38:15:230102:45</w:t>
      </w:r>
      <w:r>
        <w:t xml:space="preserve">, расположенному по адресу: Российская Федерация, Иркутская область, муниципальный район </w:t>
      </w:r>
      <w:r>
        <w:lastRenderedPageBreak/>
        <w:t>Тулунский, сельское поселение Умыганское, село Умыган, улица Ивана Каторжного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</w:t>
      </w:r>
      <w:r>
        <w:t>13</w:t>
      </w:r>
      <w:r>
        <w:t>;</w:t>
      </w:r>
    </w:p>
    <w:p w:rsidR="00437F4C" w:rsidRDefault="00437F4C" w:rsidP="00437F4C">
      <w:pPr>
        <w:pStyle w:val="a3"/>
        <w:ind w:left="567"/>
        <w:jc w:val="both"/>
      </w:pPr>
      <w:r>
        <w:t>6.</w:t>
      </w:r>
      <w:r w:rsidRPr="00437F4C">
        <w:t xml:space="preserve"> Земельному</w:t>
      </w:r>
      <w:r>
        <w:t xml:space="preserve"> участку, с кад</w:t>
      </w:r>
      <w:r>
        <w:t>астровым номером 38:15:230102:7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</w:t>
      </w:r>
      <w:r>
        <w:t>59</w:t>
      </w:r>
      <w:r>
        <w:t>;</w:t>
      </w:r>
    </w:p>
    <w:p w:rsidR="00437F4C" w:rsidRDefault="00437F4C" w:rsidP="00437F4C">
      <w:pPr>
        <w:pStyle w:val="a3"/>
        <w:ind w:left="567"/>
        <w:jc w:val="both"/>
      </w:pPr>
      <w:r>
        <w:t>7.</w:t>
      </w:r>
      <w:r w:rsidRPr="00437F4C">
        <w:t xml:space="preserve"> Земельному</w:t>
      </w:r>
      <w:r>
        <w:t xml:space="preserve"> участку, с кад</w:t>
      </w:r>
      <w:r>
        <w:t>астровым номером 38:15:230102:28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Ивана Каторжного присвоить почтовый адрес:</w:t>
      </w:r>
    </w:p>
    <w:p w:rsidR="00437F4C" w:rsidRDefault="00437F4C" w:rsidP="00437F4C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Ивана Каторжного, земельный участок </w:t>
      </w:r>
      <w:r>
        <w:t>52</w:t>
      </w:r>
      <w:r>
        <w:t>;</w:t>
      </w:r>
    </w:p>
    <w:p w:rsidR="00437F4C" w:rsidRDefault="00437F4C" w:rsidP="00437F4C">
      <w:pPr>
        <w:pStyle w:val="a3"/>
        <w:ind w:left="567"/>
        <w:jc w:val="both"/>
      </w:pPr>
    </w:p>
    <w:p w:rsidR="00437F4C" w:rsidRDefault="00437F4C" w:rsidP="00531270">
      <w:pPr>
        <w:pStyle w:val="a3"/>
        <w:ind w:left="567"/>
        <w:jc w:val="both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C55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5EA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4C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485E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cp:lastPrinted>2024-02-19T04:09:00Z</cp:lastPrinted>
  <dcterms:created xsi:type="dcterms:W3CDTF">2015-08-03T01:02:00Z</dcterms:created>
  <dcterms:modified xsi:type="dcterms:W3CDTF">2024-02-19T04:11:00Z</dcterms:modified>
</cp:coreProperties>
</file>