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283" w:rsidRPr="00F53884" w:rsidRDefault="00291DAA" w:rsidP="00E17283">
      <w:pPr>
        <w:ind w:firstLine="142"/>
        <w:jc w:val="center"/>
        <w:rPr>
          <w:sz w:val="36"/>
          <w:szCs w:val="36"/>
        </w:rPr>
      </w:pPr>
      <w:r w:rsidRPr="00291DAA">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2.85pt;height:119.3pt" adj=",5400" fillcolor="#00b0f0" strokeweight="1.5pt">
            <v:shadow on="t" color="#900"/>
            <v:textpath style="font-family:&quot;Impact&quot;;v-text-kern:t" trim="t" fitpath="t" string="УМЫГАНСКАЯ "/>
          </v:shape>
        </w:pict>
      </w:r>
    </w:p>
    <w:p w:rsidR="00E17283" w:rsidRDefault="00E17283" w:rsidP="00E17283">
      <w:pPr>
        <w:ind w:firstLine="142"/>
        <w:jc w:val="center"/>
        <w:rPr>
          <w:sz w:val="36"/>
          <w:szCs w:val="36"/>
        </w:rPr>
      </w:pPr>
    </w:p>
    <w:p w:rsidR="00E17283" w:rsidRDefault="00291DAA" w:rsidP="00E17283">
      <w:pPr>
        <w:ind w:firstLine="142"/>
        <w:jc w:val="right"/>
        <w:rPr>
          <w:sz w:val="36"/>
          <w:szCs w:val="36"/>
        </w:rPr>
      </w:pPr>
      <w:r w:rsidRPr="00291DAA">
        <w:rPr>
          <w:sz w:val="36"/>
          <w:szCs w:val="36"/>
        </w:rPr>
        <w:pict>
          <v:shape id="_x0000_i1026" type="#_x0000_t136" style="width:514.75pt;height:108.55pt" fillcolor="#00b0f0" strokeweight="1.5pt">
            <v:shadow on="t" color="#900"/>
            <v:textpath style="font-family:&quot;Impact&quot;;v-text-kern:t" trim="t" fitpath="t" string="панорама "/>
          </v:shape>
        </w:pict>
      </w:r>
    </w:p>
    <w:p w:rsidR="00E17283" w:rsidRDefault="008277BA" w:rsidP="00726038">
      <w:pPr>
        <w:ind w:firstLine="142"/>
        <w:jc w:val="center"/>
        <w:rPr>
          <w:sz w:val="32"/>
          <w:szCs w:val="32"/>
        </w:rPr>
      </w:pPr>
      <w:r>
        <w:rPr>
          <w:b/>
          <w:sz w:val="40"/>
          <w:szCs w:val="40"/>
        </w:rPr>
        <w:t>29</w:t>
      </w:r>
      <w:r w:rsidR="00E0300B" w:rsidRPr="00D43393">
        <w:rPr>
          <w:b/>
          <w:sz w:val="40"/>
          <w:szCs w:val="40"/>
        </w:rPr>
        <w:t xml:space="preserve"> </w:t>
      </w:r>
      <w:r w:rsidR="00505FDE">
        <w:rPr>
          <w:b/>
          <w:sz w:val="40"/>
          <w:szCs w:val="40"/>
        </w:rPr>
        <w:t>апреля</w:t>
      </w:r>
      <w:r w:rsidR="00B84715">
        <w:rPr>
          <w:b/>
          <w:sz w:val="40"/>
          <w:szCs w:val="40"/>
        </w:rPr>
        <w:t xml:space="preserve">   2016 года                 №</w:t>
      </w:r>
      <w:r>
        <w:rPr>
          <w:b/>
          <w:sz w:val="40"/>
          <w:szCs w:val="40"/>
        </w:rPr>
        <w:t>10</w:t>
      </w:r>
      <w:r w:rsidR="00E17283">
        <w:rPr>
          <w:b/>
          <w:sz w:val="40"/>
          <w:szCs w:val="40"/>
        </w:rPr>
        <w:t>(</w:t>
      </w:r>
      <w:r w:rsidR="00E17283" w:rsidRPr="00D87210">
        <w:rPr>
          <w:b/>
          <w:sz w:val="40"/>
          <w:szCs w:val="40"/>
        </w:rPr>
        <w:t>1</w:t>
      </w:r>
      <w:r w:rsidR="00521BB2" w:rsidRPr="001A08F9">
        <w:rPr>
          <w:b/>
          <w:sz w:val="40"/>
          <w:szCs w:val="40"/>
        </w:rPr>
        <w:t>4</w:t>
      </w:r>
      <w:r>
        <w:rPr>
          <w:b/>
          <w:sz w:val="40"/>
          <w:szCs w:val="40"/>
        </w:rPr>
        <w:t>1</w:t>
      </w:r>
      <w:r w:rsidR="00E17283" w:rsidRPr="00AC2975">
        <w:rPr>
          <w:b/>
          <w:sz w:val="40"/>
          <w:szCs w:val="40"/>
        </w:rPr>
        <w:t>)</w:t>
      </w:r>
      <w:r w:rsidR="00E17283" w:rsidRPr="00E17283">
        <w:t xml:space="preserve"> </w:t>
      </w:r>
      <w:r w:rsidR="001A08F9">
        <w:rPr>
          <w:noProof/>
        </w:rPr>
        <w:drawing>
          <wp:inline distT="0" distB="0" distL="0" distR="0">
            <wp:extent cx="5997073" cy="4817660"/>
            <wp:effectExtent l="19050" t="0" r="3677" b="0"/>
            <wp:docPr id="2" name="Рисунок 3" descr="C:\Documents and Settings\Admin\Рабочий стол\фотографии\WP_20160518_08_36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графии\WP_20160518_08_36_21_Pro.jpg"/>
                    <pic:cNvPicPr>
                      <a:picLocks noChangeAspect="1" noChangeArrowheads="1"/>
                    </pic:cNvPicPr>
                  </pic:nvPicPr>
                  <pic:blipFill>
                    <a:blip r:embed="rId8" cstate="print"/>
                    <a:srcRect/>
                    <a:stretch>
                      <a:fillRect/>
                    </a:stretch>
                  </pic:blipFill>
                  <pic:spPr bwMode="auto">
                    <a:xfrm>
                      <a:off x="0" y="0"/>
                      <a:ext cx="5998210" cy="4818573"/>
                    </a:xfrm>
                    <a:prstGeom prst="rect">
                      <a:avLst/>
                    </a:prstGeom>
                    <a:noFill/>
                    <a:ln w="9525">
                      <a:noFill/>
                      <a:miter lim="800000"/>
                      <a:headEnd/>
                      <a:tailEnd/>
                    </a:ln>
                  </pic:spPr>
                </pic:pic>
              </a:graphicData>
            </a:graphic>
          </wp:inline>
        </w:drawing>
      </w:r>
    </w:p>
    <w:p w:rsidR="009E1F3D" w:rsidRDefault="009E1F3D" w:rsidP="00726038">
      <w:pPr>
        <w:ind w:firstLine="142"/>
        <w:jc w:val="both"/>
        <w:rPr>
          <w:szCs w:val="28"/>
          <w:u w:val="single"/>
        </w:rPr>
      </w:pPr>
    </w:p>
    <w:p w:rsidR="009E1F3D" w:rsidRDefault="009E1F3D" w:rsidP="00726038">
      <w:pPr>
        <w:ind w:firstLine="142"/>
        <w:jc w:val="both"/>
        <w:rPr>
          <w:szCs w:val="28"/>
          <w:u w:val="single"/>
        </w:rPr>
      </w:pPr>
    </w:p>
    <w:p w:rsidR="009E1F3D" w:rsidRDefault="009E1F3D" w:rsidP="00726038">
      <w:pPr>
        <w:ind w:firstLine="142"/>
        <w:jc w:val="both"/>
        <w:rPr>
          <w:szCs w:val="28"/>
          <w:u w:val="single"/>
        </w:rPr>
      </w:pPr>
    </w:p>
    <w:p w:rsidR="003F791A" w:rsidRPr="001A4B6F" w:rsidRDefault="00E17283" w:rsidP="00726038">
      <w:pPr>
        <w:ind w:firstLine="142"/>
        <w:jc w:val="both"/>
        <w:rPr>
          <w:szCs w:val="28"/>
          <w:u w:val="single"/>
        </w:rPr>
      </w:pPr>
      <w:r w:rsidRPr="00726038">
        <w:rPr>
          <w:szCs w:val="28"/>
          <w:u w:val="single"/>
        </w:rPr>
        <w:t>«Умыганская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Тулунского района, Иркутской области.</w:t>
      </w:r>
    </w:p>
    <w:p w:rsidR="00D679F6" w:rsidRPr="00FF403A" w:rsidRDefault="00D679F6" w:rsidP="00CD777F">
      <w:pPr>
        <w:shd w:val="clear" w:color="auto" w:fill="FFFFFF"/>
        <w:rPr>
          <w:rStyle w:val="af8"/>
          <w:rFonts w:eastAsia="Arial Unicode MS"/>
          <w:sz w:val="18"/>
          <w:szCs w:val="18"/>
        </w:rPr>
      </w:pPr>
    </w:p>
    <w:p w:rsidR="00FB3029" w:rsidRPr="004E02E3" w:rsidRDefault="00FB3029" w:rsidP="00FB3029">
      <w:pPr>
        <w:pStyle w:val="ConsPlusTitle"/>
        <w:jc w:val="center"/>
        <w:rPr>
          <w:rFonts w:ascii="Times New Roman" w:hAnsi="Times New Roman" w:cs="Times New Roman"/>
          <w:sz w:val="16"/>
          <w:szCs w:val="16"/>
        </w:rPr>
      </w:pPr>
    </w:p>
    <w:p w:rsidR="004B6E48" w:rsidRPr="004E02E3" w:rsidRDefault="004B6E48" w:rsidP="00FB3029">
      <w:pPr>
        <w:pStyle w:val="ConsPlusTitle"/>
        <w:jc w:val="center"/>
        <w:rPr>
          <w:rFonts w:ascii="Times New Roman" w:hAnsi="Times New Roman" w:cs="Times New Roman"/>
          <w:sz w:val="16"/>
          <w:szCs w:val="16"/>
        </w:rPr>
      </w:pPr>
    </w:p>
    <w:p w:rsidR="004A20CA" w:rsidRPr="00CB3A1D" w:rsidRDefault="004A20CA" w:rsidP="004A20CA">
      <w:pPr>
        <w:jc w:val="center"/>
        <w:rPr>
          <w:b/>
          <w:sz w:val="18"/>
          <w:szCs w:val="18"/>
        </w:rPr>
      </w:pPr>
      <w:r w:rsidRPr="00CB3A1D">
        <w:rPr>
          <w:sz w:val="18"/>
          <w:szCs w:val="18"/>
        </w:rPr>
        <w:t>Иркутская область</w:t>
      </w:r>
    </w:p>
    <w:p w:rsidR="004A20CA" w:rsidRPr="00CB3A1D" w:rsidRDefault="004A20CA" w:rsidP="004A20CA">
      <w:pPr>
        <w:jc w:val="center"/>
        <w:rPr>
          <w:sz w:val="18"/>
          <w:szCs w:val="18"/>
        </w:rPr>
      </w:pPr>
      <w:r w:rsidRPr="00CB3A1D">
        <w:rPr>
          <w:sz w:val="18"/>
          <w:szCs w:val="18"/>
        </w:rPr>
        <w:t>Тулунский  район</w:t>
      </w:r>
    </w:p>
    <w:p w:rsidR="004A20CA" w:rsidRPr="00CB3A1D" w:rsidRDefault="004A20CA" w:rsidP="004A20CA">
      <w:pPr>
        <w:jc w:val="center"/>
        <w:rPr>
          <w:sz w:val="18"/>
          <w:szCs w:val="18"/>
        </w:rPr>
      </w:pPr>
    </w:p>
    <w:p w:rsidR="004A20CA" w:rsidRPr="00CB3A1D" w:rsidRDefault="004A20CA" w:rsidP="004A20CA">
      <w:pPr>
        <w:jc w:val="center"/>
        <w:rPr>
          <w:sz w:val="18"/>
          <w:szCs w:val="18"/>
        </w:rPr>
      </w:pPr>
      <w:r w:rsidRPr="00CB3A1D">
        <w:rPr>
          <w:sz w:val="18"/>
          <w:szCs w:val="18"/>
        </w:rPr>
        <w:t>Дума  Умыганского сельского  поселения</w:t>
      </w:r>
    </w:p>
    <w:p w:rsidR="004A20CA" w:rsidRPr="00CB3A1D" w:rsidRDefault="004A20CA" w:rsidP="004A20CA">
      <w:pPr>
        <w:jc w:val="center"/>
        <w:rPr>
          <w:sz w:val="18"/>
          <w:szCs w:val="18"/>
        </w:rPr>
      </w:pPr>
    </w:p>
    <w:p w:rsidR="004A20CA" w:rsidRPr="00CB3A1D" w:rsidRDefault="004A20CA" w:rsidP="004A20CA">
      <w:pPr>
        <w:jc w:val="center"/>
        <w:rPr>
          <w:sz w:val="18"/>
          <w:szCs w:val="18"/>
        </w:rPr>
      </w:pPr>
      <w:r w:rsidRPr="00CB3A1D">
        <w:rPr>
          <w:sz w:val="18"/>
          <w:szCs w:val="18"/>
        </w:rPr>
        <w:t xml:space="preserve">Р Е Ш Е Н И Е         </w:t>
      </w:r>
    </w:p>
    <w:p w:rsidR="004A20CA" w:rsidRPr="00CB3A1D" w:rsidRDefault="004A20CA" w:rsidP="004A20CA">
      <w:pPr>
        <w:jc w:val="center"/>
        <w:rPr>
          <w:sz w:val="18"/>
          <w:szCs w:val="18"/>
        </w:rPr>
      </w:pPr>
    </w:p>
    <w:p w:rsidR="004A20CA" w:rsidRPr="00CB3A1D" w:rsidRDefault="004A20CA" w:rsidP="004A20CA">
      <w:pPr>
        <w:rPr>
          <w:sz w:val="18"/>
          <w:szCs w:val="18"/>
        </w:rPr>
      </w:pPr>
      <w:r w:rsidRPr="00CB3A1D">
        <w:rPr>
          <w:sz w:val="18"/>
          <w:szCs w:val="18"/>
        </w:rPr>
        <w:t>«25»  апреля 2016 года                                                                № 103</w:t>
      </w:r>
    </w:p>
    <w:p w:rsidR="004A20CA" w:rsidRPr="00CB3A1D" w:rsidRDefault="004A20CA" w:rsidP="004A20CA">
      <w:pPr>
        <w:rPr>
          <w:sz w:val="18"/>
          <w:szCs w:val="18"/>
        </w:rPr>
      </w:pPr>
      <w:r w:rsidRPr="00CB3A1D">
        <w:rPr>
          <w:sz w:val="18"/>
          <w:szCs w:val="18"/>
        </w:rPr>
        <w:t xml:space="preserve">                                                    с. Умыган</w:t>
      </w:r>
    </w:p>
    <w:p w:rsidR="004A20CA" w:rsidRPr="00CB3A1D" w:rsidRDefault="004A20CA" w:rsidP="004A20CA">
      <w:pPr>
        <w:rPr>
          <w:sz w:val="18"/>
          <w:szCs w:val="18"/>
        </w:rPr>
      </w:pPr>
    </w:p>
    <w:p w:rsidR="004A20CA" w:rsidRPr="00CB3A1D" w:rsidRDefault="004A20CA" w:rsidP="004A20CA">
      <w:pPr>
        <w:shd w:val="clear" w:color="auto" w:fill="FFFFFF"/>
        <w:ind w:left="10"/>
        <w:rPr>
          <w:bCs/>
          <w:sz w:val="18"/>
          <w:szCs w:val="18"/>
        </w:rPr>
      </w:pPr>
      <w:r w:rsidRPr="00CB3A1D">
        <w:rPr>
          <w:bCs/>
          <w:sz w:val="18"/>
          <w:szCs w:val="18"/>
        </w:rPr>
        <w:t>«О внесении изменений в Правила землепользования</w:t>
      </w:r>
    </w:p>
    <w:p w:rsidR="004A20CA" w:rsidRPr="00CB3A1D" w:rsidRDefault="004A20CA" w:rsidP="004A20CA">
      <w:pPr>
        <w:shd w:val="clear" w:color="auto" w:fill="FFFFFF"/>
        <w:ind w:left="10"/>
        <w:rPr>
          <w:bCs/>
          <w:sz w:val="18"/>
          <w:szCs w:val="18"/>
        </w:rPr>
      </w:pPr>
      <w:r w:rsidRPr="00CB3A1D">
        <w:rPr>
          <w:bCs/>
          <w:sz w:val="18"/>
          <w:szCs w:val="18"/>
        </w:rPr>
        <w:t xml:space="preserve"> и застройки Умыганского муниципального образования</w:t>
      </w:r>
    </w:p>
    <w:p w:rsidR="004A20CA" w:rsidRPr="00CB3A1D" w:rsidRDefault="004A20CA" w:rsidP="004A20CA">
      <w:pPr>
        <w:shd w:val="clear" w:color="auto" w:fill="FFFFFF"/>
        <w:ind w:left="10"/>
        <w:rPr>
          <w:bCs/>
          <w:sz w:val="18"/>
          <w:szCs w:val="18"/>
        </w:rPr>
      </w:pPr>
      <w:r w:rsidRPr="00CB3A1D">
        <w:rPr>
          <w:bCs/>
          <w:sz w:val="18"/>
          <w:szCs w:val="18"/>
        </w:rPr>
        <w:t xml:space="preserve"> Тулунского района Иркутской области, утвержденные</w:t>
      </w:r>
    </w:p>
    <w:p w:rsidR="004A20CA" w:rsidRPr="00CB3A1D" w:rsidRDefault="004A20CA" w:rsidP="004A20CA">
      <w:pPr>
        <w:shd w:val="clear" w:color="auto" w:fill="FFFFFF"/>
        <w:ind w:left="10"/>
        <w:rPr>
          <w:bCs/>
          <w:sz w:val="18"/>
          <w:szCs w:val="18"/>
        </w:rPr>
      </w:pPr>
      <w:r w:rsidRPr="00CB3A1D">
        <w:rPr>
          <w:bCs/>
          <w:sz w:val="18"/>
          <w:szCs w:val="18"/>
        </w:rPr>
        <w:t xml:space="preserve"> решением Думы Умыганского сельского поселения от </w:t>
      </w:r>
    </w:p>
    <w:p w:rsidR="004A20CA" w:rsidRPr="00CB3A1D" w:rsidRDefault="004A20CA" w:rsidP="004A20CA">
      <w:pPr>
        <w:shd w:val="clear" w:color="auto" w:fill="FFFFFF"/>
        <w:ind w:left="10"/>
        <w:rPr>
          <w:bCs/>
          <w:sz w:val="18"/>
          <w:szCs w:val="18"/>
        </w:rPr>
      </w:pPr>
      <w:r w:rsidRPr="00CB3A1D">
        <w:rPr>
          <w:bCs/>
          <w:sz w:val="18"/>
          <w:szCs w:val="18"/>
        </w:rPr>
        <w:t>30.04.2014г.  №54»</w:t>
      </w:r>
    </w:p>
    <w:p w:rsidR="004A20CA" w:rsidRPr="00CB3A1D" w:rsidRDefault="004A20CA" w:rsidP="004A20CA">
      <w:pPr>
        <w:shd w:val="clear" w:color="auto" w:fill="FFFFFF"/>
        <w:ind w:left="10"/>
        <w:rPr>
          <w:b/>
          <w:bCs/>
          <w:sz w:val="18"/>
          <w:szCs w:val="18"/>
        </w:rPr>
      </w:pPr>
      <w:r w:rsidRPr="00CB3A1D">
        <w:rPr>
          <w:b/>
          <w:bCs/>
          <w:sz w:val="18"/>
          <w:szCs w:val="18"/>
        </w:rPr>
        <w:tab/>
      </w:r>
    </w:p>
    <w:p w:rsidR="004A20CA" w:rsidRPr="00CB3A1D" w:rsidRDefault="004A20CA" w:rsidP="004A20CA">
      <w:pPr>
        <w:ind w:firstLine="540"/>
        <w:jc w:val="both"/>
        <w:rPr>
          <w:sz w:val="18"/>
          <w:szCs w:val="18"/>
        </w:rPr>
      </w:pPr>
      <w:r w:rsidRPr="00CB3A1D">
        <w:rPr>
          <w:b/>
          <w:bCs/>
          <w:sz w:val="18"/>
          <w:szCs w:val="18"/>
        </w:rPr>
        <w:tab/>
      </w:r>
      <w:r w:rsidRPr="00CB3A1D">
        <w:rPr>
          <w:sz w:val="18"/>
          <w:szCs w:val="18"/>
        </w:rPr>
        <w:t xml:space="preserve">Рассмотрев проект изменений в Правила землепользования и застройки Умыганского </w:t>
      </w:r>
      <w:r w:rsidRPr="00CB3A1D">
        <w:rPr>
          <w:bCs/>
          <w:spacing w:val="-2"/>
          <w:sz w:val="18"/>
          <w:szCs w:val="18"/>
        </w:rPr>
        <w:t>муниципального образования Тулунского района Иркутской области</w:t>
      </w:r>
      <w:r w:rsidRPr="00CB3A1D">
        <w:rPr>
          <w:sz w:val="18"/>
          <w:szCs w:val="18"/>
        </w:rPr>
        <w:t>,</w:t>
      </w:r>
      <w:r w:rsidRPr="00CB3A1D">
        <w:rPr>
          <w:bCs/>
          <w:sz w:val="18"/>
          <w:szCs w:val="18"/>
        </w:rPr>
        <w:t xml:space="preserve"> утвержденные решением Думы Умыганского сельского поселения от 30.04.2014г.  №54, </w:t>
      </w:r>
      <w:r w:rsidRPr="00CB3A1D">
        <w:rPr>
          <w:sz w:val="18"/>
          <w:szCs w:val="18"/>
        </w:rPr>
        <w:t xml:space="preserve">руководствуясь </w:t>
      </w:r>
      <w:hyperlink r:id="rId9" w:history="1">
        <w:r w:rsidRPr="00CB3A1D">
          <w:rPr>
            <w:sz w:val="18"/>
            <w:szCs w:val="18"/>
          </w:rPr>
          <w:t>ст.ст. 30, 31, 32</w:t>
        </w:r>
      </w:hyperlink>
      <w:r w:rsidRPr="00CB3A1D">
        <w:rPr>
          <w:sz w:val="18"/>
          <w:szCs w:val="18"/>
        </w:rPr>
        <w:t xml:space="preserve"> Градостроительного кодекса Российской Федерации, </w:t>
      </w:r>
      <w:hyperlink r:id="rId10" w:history="1">
        <w:r w:rsidRPr="00CB3A1D">
          <w:rPr>
            <w:sz w:val="18"/>
            <w:szCs w:val="18"/>
          </w:rPr>
          <w:t xml:space="preserve"> ст. 1</w:t>
        </w:r>
      </w:hyperlink>
      <w:r w:rsidRPr="00CB3A1D">
        <w:rPr>
          <w:sz w:val="18"/>
          <w:szCs w:val="18"/>
        </w:rPr>
        <w:t xml:space="preserve">4 Федерального закона от 06.10.2003 N 131-ФЗ "Об общих принципах организации местного самоуправления в Российской Федерации", Уставом </w:t>
      </w:r>
      <w:r w:rsidRPr="00CB3A1D">
        <w:rPr>
          <w:bCs/>
          <w:sz w:val="18"/>
          <w:szCs w:val="18"/>
        </w:rPr>
        <w:t>Умыганского муниципального образования</w:t>
      </w:r>
      <w:r w:rsidRPr="00CB3A1D">
        <w:rPr>
          <w:sz w:val="18"/>
          <w:szCs w:val="18"/>
        </w:rPr>
        <w:t xml:space="preserve">,  на основании </w:t>
      </w:r>
      <w:r w:rsidRPr="00CB3A1D">
        <w:rPr>
          <w:bCs/>
          <w:sz w:val="18"/>
          <w:szCs w:val="18"/>
        </w:rPr>
        <w:t xml:space="preserve">заключения от 12.04.2016г. "О результатах публичных слушаний по рассмотрению проекта </w:t>
      </w:r>
      <w:r w:rsidRPr="00CB3A1D">
        <w:rPr>
          <w:sz w:val="18"/>
          <w:szCs w:val="18"/>
        </w:rPr>
        <w:t xml:space="preserve">изменений в Правила землепользования и застройки Умыганского </w:t>
      </w:r>
      <w:r w:rsidRPr="00CB3A1D">
        <w:rPr>
          <w:bCs/>
          <w:spacing w:val="-2"/>
          <w:sz w:val="18"/>
          <w:szCs w:val="18"/>
        </w:rPr>
        <w:t>муниципального образования Тулунского района Иркутской области</w:t>
      </w:r>
      <w:r w:rsidRPr="00CB3A1D">
        <w:rPr>
          <w:sz w:val="18"/>
          <w:szCs w:val="18"/>
        </w:rPr>
        <w:t>,</w:t>
      </w:r>
      <w:r w:rsidRPr="00CB3A1D">
        <w:rPr>
          <w:bCs/>
          <w:sz w:val="18"/>
          <w:szCs w:val="18"/>
        </w:rPr>
        <w:t xml:space="preserve"> утвержденные решением Думы Умыганского сельского поселения от 30.04.2014г №54", </w:t>
      </w:r>
      <w:r w:rsidRPr="00CB3A1D">
        <w:rPr>
          <w:sz w:val="18"/>
          <w:szCs w:val="18"/>
        </w:rPr>
        <w:t xml:space="preserve">Дума </w:t>
      </w:r>
      <w:r w:rsidRPr="00CB3A1D">
        <w:rPr>
          <w:bCs/>
          <w:spacing w:val="-2"/>
          <w:sz w:val="18"/>
          <w:szCs w:val="18"/>
        </w:rPr>
        <w:t>Умыганского сельского поселения</w:t>
      </w:r>
    </w:p>
    <w:p w:rsidR="004A20CA" w:rsidRPr="00CB3A1D" w:rsidRDefault="004A20CA" w:rsidP="004A20CA">
      <w:pPr>
        <w:shd w:val="clear" w:color="auto" w:fill="FFFFFF"/>
        <w:ind w:left="10"/>
        <w:rPr>
          <w:b/>
          <w:bCs/>
          <w:sz w:val="18"/>
          <w:szCs w:val="18"/>
        </w:rPr>
      </w:pPr>
    </w:p>
    <w:p w:rsidR="004A20CA" w:rsidRPr="00CB3A1D" w:rsidRDefault="004A20CA" w:rsidP="004A20CA">
      <w:pPr>
        <w:shd w:val="clear" w:color="auto" w:fill="FFFFFF"/>
        <w:tabs>
          <w:tab w:val="left" w:leader="underscore" w:pos="-426"/>
        </w:tabs>
        <w:jc w:val="center"/>
        <w:rPr>
          <w:b/>
          <w:bCs/>
          <w:spacing w:val="-2"/>
          <w:sz w:val="18"/>
          <w:szCs w:val="18"/>
        </w:rPr>
      </w:pPr>
      <w:r w:rsidRPr="00CB3A1D">
        <w:rPr>
          <w:b/>
          <w:bCs/>
          <w:spacing w:val="-2"/>
          <w:sz w:val="18"/>
          <w:szCs w:val="18"/>
        </w:rPr>
        <w:t>РЕШИЛА:</w:t>
      </w:r>
    </w:p>
    <w:p w:rsidR="004A20CA" w:rsidRPr="00CB3A1D" w:rsidRDefault="004A20CA" w:rsidP="004A20CA">
      <w:pPr>
        <w:shd w:val="clear" w:color="auto" w:fill="FFFFFF"/>
        <w:tabs>
          <w:tab w:val="left" w:leader="underscore" w:pos="7210"/>
        </w:tabs>
        <w:ind w:firstLine="709"/>
        <w:jc w:val="both"/>
        <w:rPr>
          <w:bCs/>
          <w:spacing w:val="-2"/>
          <w:sz w:val="18"/>
          <w:szCs w:val="18"/>
        </w:rPr>
      </w:pPr>
      <w:r w:rsidRPr="00CB3A1D">
        <w:rPr>
          <w:bCs/>
          <w:spacing w:val="-2"/>
          <w:sz w:val="18"/>
          <w:szCs w:val="18"/>
        </w:rPr>
        <w:t xml:space="preserve">1. Внести  </w:t>
      </w:r>
      <w:r w:rsidRPr="00CB3A1D">
        <w:rPr>
          <w:sz w:val="18"/>
          <w:szCs w:val="18"/>
        </w:rPr>
        <w:t xml:space="preserve">в Правила землепользования и застройки Умыганского </w:t>
      </w:r>
      <w:r w:rsidRPr="00CB3A1D">
        <w:rPr>
          <w:bCs/>
          <w:spacing w:val="-2"/>
          <w:sz w:val="18"/>
          <w:szCs w:val="18"/>
        </w:rPr>
        <w:t>муниципального образования Тулунского района Иркутской области</w:t>
      </w:r>
      <w:r w:rsidRPr="00CB3A1D">
        <w:rPr>
          <w:sz w:val="18"/>
          <w:szCs w:val="18"/>
        </w:rPr>
        <w:t>,</w:t>
      </w:r>
      <w:r w:rsidRPr="00CB3A1D">
        <w:rPr>
          <w:bCs/>
          <w:sz w:val="18"/>
          <w:szCs w:val="18"/>
        </w:rPr>
        <w:t xml:space="preserve"> утвержденные решением Думы Умыганского сельского поселения от 30.04.2014г. №54 </w:t>
      </w:r>
      <w:r w:rsidRPr="00CB3A1D">
        <w:rPr>
          <w:sz w:val="18"/>
          <w:szCs w:val="18"/>
        </w:rPr>
        <w:t>изменения, изложив их в новой редакции (прилагаются)</w:t>
      </w:r>
      <w:r w:rsidRPr="00CB3A1D">
        <w:rPr>
          <w:bCs/>
          <w:sz w:val="18"/>
          <w:szCs w:val="18"/>
        </w:rPr>
        <w:t>.</w:t>
      </w:r>
      <w:r w:rsidRPr="00CB3A1D">
        <w:rPr>
          <w:bCs/>
          <w:spacing w:val="-2"/>
          <w:sz w:val="18"/>
          <w:szCs w:val="18"/>
        </w:rPr>
        <w:t xml:space="preserve"> </w:t>
      </w:r>
    </w:p>
    <w:p w:rsidR="004A20CA" w:rsidRPr="00CB3A1D" w:rsidRDefault="004A20CA" w:rsidP="004A20CA">
      <w:pPr>
        <w:pStyle w:val="ConsPlusNormal"/>
        <w:jc w:val="both"/>
        <w:rPr>
          <w:rFonts w:ascii="Times New Roman" w:hAnsi="Times New Roman" w:cs="Times New Roman"/>
          <w:sz w:val="18"/>
          <w:szCs w:val="18"/>
        </w:rPr>
      </w:pPr>
      <w:r w:rsidRPr="00CB3A1D">
        <w:rPr>
          <w:rFonts w:ascii="Times New Roman" w:hAnsi="Times New Roman" w:cs="Times New Roman"/>
          <w:bCs/>
          <w:spacing w:val="-2"/>
          <w:sz w:val="18"/>
          <w:szCs w:val="18"/>
        </w:rPr>
        <w:t xml:space="preserve">2. </w:t>
      </w:r>
      <w:r w:rsidRPr="00CB3A1D">
        <w:rPr>
          <w:rFonts w:ascii="Times New Roman" w:hAnsi="Times New Roman" w:cs="Times New Roman"/>
          <w:sz w:val="18"/>
          <w:szCs w:val="18"/>
        </w:rPr>
        <w:t>Опубликовать настоящее решение в газете "Умыганская панорама", и разместить на официальном сайте Умыганского сельского поселения в  информационно-коммуникационной сети "Интернет".</w:t>
      </w:r>
    </w:p>
    <w:p w:rsidR="004A20CA" w:rsidRPr="00CB3A1D" w:rsidRDefault="004A20CA" w:rsidP="004A20CA">
      <w:pPr>
        <w:shd w:val="clear" w:color="auto" w:fill="FFFFFF"/>
        <w:tabs>
          <w:tab w:val="left" w:leader="underscore" w:pos="7210"/>
        </w:tabs>
        <w:spacing w:line="322" w:lineRule="exact"/>
        <w:jc w:val="both"/>
        <w:rPr>
          <w:sz w:val="18"/>
          <w:szCs w:val="18"/>
        </w:rPr>
      </w:pPr>
    </w:p>
    <w:p w:rsidR="004A20CA" w:rsidRPr="00CB3A1D" w:rsidRDefault="004A20CA" w:rsidP="004A20CA">
      <w:pPr>
        <w:shd w:val="clear" w:color="auto" w:fill="FFFFFF"/>
        <w:tabs>
          <w:tab w:val="left" w:leader="underscore" w:pos="7210"/>
        </w:tabs>
        <w:spacing w:line="322" w:lineRule="exact"/>
        <w:jc w:val="both"/>
        <w:rPr>
          <w:sz w:val="18"/>
          <w:szCs w:val="18"/>
        </w:rPr>
      </w:pPr>
    </w:p>
    <w:p w:rsidR="004A20CA" w:rsidRPr="00CB3A1D" w:rsidRDefault="004A20CA" w:rsidP="004A20CA">
      <w:pPr>
        <w:shd w:val="clear" w:color="auto" w:fill="FFFFFF"/>
        <w:tabs>
          <w:tab w:val="left" w:leader="underscore" w:pos="7210"/>
        </w:tabs>
        <w:spacing w:line="322" w:lineRule="exact"/>
        <w:jc w:val="both"/>
        <w:rPr>
          <w:sz w:val="18"/>
          <w:szCs w:val="18"/>
        </w:rPr>
      </w:pPr>
      <w:r w:rsidRPr="00CB3A1D">
        <w:rPr>
          <w:sz w:val="18"/>
          <w:szCs w:val="18"/>
        </w:rPr>
        <w:t xml:space="preserve">Председатель Думы, </w:t>
      </w:r>
    </w:p>
    <w:p w:rsidR="004A20CA" w:rsidRPr="00CB3A1D" w:rsidRDefault="004A20CA" w:rsidP="00CB3A1D">
      <w:pPr>
        <w:shd w:val="clear" w:color="auto" w:fill="FFFFFF"/>
        <w:tabs>
          <w:tab w:val="left" w:leader="underscore" w:pos="7210"/>
        </w:tabs>
        <w:spacing w:line="322" w:lineRule="exact"/>
        <w:jc w:val="both"/>
        <w:rPr>
          <w:sz w:val="18"/>
          <w:szCs w:val="18"/>
        </w:rPr>
        <w:sectPr w:rsidR="004A20CA" w:rsidRPr="00CB3A1D" w:rsidSect="004A20CA">
          <w:pgSz w:w="11909" w:h="16834"/>
          <w:pgMar w:top="993" w:right="931" w:bottom="709" w:left="1532" w:header="720" w:footer="720" w:gutter="0"/>
          <w:cols w:space="60"/>
          <w:noEndnote/>
        </w:sectPr>
      </w:pPr>
      <w:r w:rsidRPr="00CB3A1D">
        <w:rPr>
          <w:sz w:val="18"/>
          <w:szCs w:val="18"/>
        </w:rPr>
        <w:t xml:space="preserve">глава Умыганского сельского поселения                                      </w:t>
      </w:r>
      <w:r w:rsidR="00CB3A1D">
        <w:rPr>
          <w:sz w:val="18"/>
          <w:szCs w:val="18"/>
        </w:rPr>
        <w:t xml:space="preserve"> Н.А.Тупицын</w:t>
      </w:r>
    </w:p>
    <w:p w:rsidR="004A20CA" w:rsidRPr="00CB3A1D" w:rsidRDefault="00291DAA" w:rsidP="004A20CA">
      <w:pPr>
        <w:shd w:val="clear" w:color="auto" w:fill="FFFFFF"/>
        <w:spacing w:before="5"/>
        <w:rPr>
          <w:color w:val="FF0000"/>
          <w:sz w:val="18"/>
          <w:szCs w:val="18"/>
        </w:rPr>
      </w:pPr>
      <w:r w:rsidRPr="00291DAA">
        <w:rPr>
          <w:sz w:val="18"/>
          <w:szCs w:val="18"/>
        </w:rPr>
        <w:lastRenderedPageBreak/>
        <w:pict>
          <v:group id="_x0000_s1028" style="position:absolute;margin-left:-43.8pt;margin-top:6pt;width:551.95pt;height:774.4pt;z-index:251660288;mso-wrap-distance-left:0;mso-wrap-distance-right:0" coordorigin="1234,-92" coordsize="9055,15488">
            <o:lock v:ext="edit" text="t"/>
            <v:rect id="_x0000_s1029" style="position:absolute;left:1886;top:-92;width:8402;height:15487;mso-wrap-style:none;v-text-anchor:middle" filled="f" strokeweight="1.06mm">
              <v:stroke endcap="square"/>
            </v:rect>
            <v:shapetype id="_x0000_t202" coordsize="21600,21600" o:spt="202" path="m,l,21600r21600,l21600,xe">
              <v:stroke joinstyle="miter"/>
              <v:path gradientshapeok="t" o:connecttype="rect"/>
            </v:shapetype>
            <v:shape id="_x0000_s1030" type="#_x0000_t202" style="position:absolute;left:-750;top:12158;width:4689;height:719;rotation:90" strokeweight="1.06mm">
              <v:fill color2="black"/>
              <v:stroke endcap="square"/>
              <v:textbox style="layout-flow:vertical-ideographic;mso-next-textbox:#_x0000_s1030;mso-rotate-with-shape:t" inset="3.6pt,7.2pt,3.6pt,7.2pt">
                <w:txbxContent>
                  <w:p w:rsidR="004E456D" w:rsidRDefault="004E456D" w:rsidP="004A20CA"/>
                  <w:p w:rsidR="004E456D" w:rsidRDefault="004E456D" w:rsidP="004A20CA"/>
                </w:txbxContent>
              </v:textbox>
            </v:shape>
            <v:shape id="_x0000_s1031" style="position:absolute;left:1591;top:9637;width:0;height:5731;mso-wrap-style:none;v-text-anchor:middle" coordsize="1,5733" path="m,l,5733e" filled="f" strokeweight=".44mm">
              <v:stroke endcap="square"/>
            </v:shape>
            <v:line id="_x0000_s1032" style="position:absolute" from="1300,13890" to="1884,13890" strokeweight=".26mm">
              <v:stroke joinstyle="miter" endcap="square"/>
            </v:line>
            <v:line id="_x0000_s1033" style="position:absolute" from="1300,11965" to="1884,11965" strokeweight=".26mm">
              <v:stroke joinstyle="miter" endcap="square"/>
            </v:line>
          </v:group>
        </w:pict>
      </w:r>
    </w:p>
    <w:p w:rsidR="004A20CA" w:rsidRPr="00CB3A1D" w:rsidRDefault="004A20CA" w:rsidP="004A20CA">
      <w:pPr>
        <w:tabs>
          <w:tab w:val="left" w:pos="900"/>
          <w:tab w:val="left" w:pos="5670"/>
        </w:tabs>
        <w:rPr>
          <w:sz w:val="18"/>
          <w:szCs w:val="18"/>
        </w:rPr>
      </w:pPr>
      <w:r w:rsidRPr="00CB3A1D">
        <w:rPr>
          <w:sz w:val="18"/>
          <w:szCs w:val="18"/>
        </w:rPr>
        <w:t>Утверждены</w:t>
      </w:r>
    </w:p>
    <w:p w:rsidR="004A20CA" w:rsidRPr="00CB3A1D" w:rsidRDefault="004A20CA" w:rsidP="004A20CA">
      <w:pPr>
        <w:tabs>
          <w:tab w:val="left" w:pos="900"/>
          <w:tab w:val="left" w:pos="5670"/>
        </w:tabs>
        <w:rPr>
          <w:sz w:val="18"/>
          <w:szCs w:val="18"/>
        </w:rPr>
      </w:pPr>
      <w:r w:rsidRPr="00CB3A1D">
        <w:rPr>
          <w:sz w:val="18"/>
          <w:szCs w:val="18"/>
        </w:rPr>
        <w:t xml:space="preserve">решением Думы </w:t>
      </w:r>
    </w:p>
    <w:p w:rsidR="004A20CA" w:rsidRPr="00CB3A1D" w:rsidRDefault="004A20CA" w:rsidP="004A20CA">
      <w:pPr>
        <w:tabs>
          <w:tab w:val="left" w:pos="900"/>
          <w:tab w:val="left" w:pos="5670"/>
        </w:tabs>
        <w:rPr>
          <w:sz w:val="18"/>
          <w:szCs w:val="18"/>
        </w:rPr>
      </w:pPr>
      <w:r w:rsidRPr="00CB3A1D">
        <w:rPr>
          <w:sz w:val="18"/>
          <w:szCs w:val="18"/>
        </w:rPr>
        <w:t xml:space="preserve">Умыганского сельского поселения </w:t>
      </w:r>
    </w:p>
    <w:p w:rsidR="004A20CA" w:rsidRPr="00CB3A1D" w:rsidRDefault="004A20CA" w:rsidP="004A20CA">
      <w:pPr>
        <w:tabs>
          <w:tab w:val="left" w:pos="900"/>
          <w:tab w:val="left" w:pos="5670"/>
        </w:tabs>
        <w:rPr>
          <w:sz w:val="18"/>
          <w:szCs w:val="18"/>
        </w:rPr>
      </w:pPr>
      <w:r w:rsidRPr="00CB3A1D">
        <w:rPr>
          <w:sz w:val="18"/>
          <w:szCs w:val="18"/>
        </w:rPr>
        <w:t>от 30.04.2014г. №54</w:t>
      </w:r>
    </w:p>
    <w:p w:rsidR="004A20CA" w:rsidRPr="00CB3A1D" w:rsidRDefault="004A20CA" w:rsidP="004A20CA">
      <w:pPr>
        <w:tabs>
          <w:tab w:val="left" w:pos="900"/>
          <w:tab w:val="left" w:pos="5670"/>
        </w:tabs>
        <w:rPr>
          <w:sz w:val="18"/>
          <w:szCs w:val="18"/>
        </w:rPr>
      </w:pPr>
      <w:r w:rsidRPr="00CB3A1D">
        <w:rPr>
          <w:sz w:val="18"/>
          <w:szCs w:val="18"/>
        </w:rPr>
        <w:t>(в редакции решения от 25.04.2016г. №103)</w:t>
      </w:r>
    </w:p>
    <w:p w:rsidR="004A20CA" w:rsidRPr="00CB3A1D" w:rsidRDefault="004A20CA" w:rsidP="004A20CA">
      <w:pPr>
        <w:tabs>
          <w:tab w:val="left" w:pos="900"/>
        </w:tabs>
        <w:rPr>
          <w:sz w:val="18"/>
          <w:szCs w:val="18"/>
        </w:rPr>
      </w:pPr>
    </w:p>
    <w:p w:rsidR="004A20CA" w:rsidRPr="00CB3A1D" w:rsidRDefault="004A20CA" w:rsidP="004A20CA">
      <w:pPr>
        <w:tabs>
          <w:tab w:val="left" w:pos="900"/>
        </w:tabs>
        <w:jc w:val="center"/>
        <w:rPr>
          <w:sz w:val="18"/>
          <w:szCs w:val="18"/>
        </w:rPr>
      </w:pPr>
    </w:p>
    <w:p w:rsidR="004A20CA" w:rsidRPr="00CB3A1D" w:rsidRDefault="004A20CA" w:rsidP="004A20CA">
      <w:pPr>
        <w:tabs>
          <w:tab w:val="left" w:pos="900"/>
        </w:tabs>
        <w:rPr>
          <w:sz w:val="18"/>
          <w:szCs w:val="18"/>
        </w:rPr>
      </w:pPr>
    </w:p>
    <w:p w:rsidR="004A20CA" w:rsidRPr="00CB3A1D" w:rsidRDefault="004A20CA" w:rsidP="004A20CA">
      <w:pPr>
        <w:tabs>
          <w:tab w:val="left" w:pos="900"/>
        </w:tabs>
        <w:jc w:val="center"/>
        <w:rPr>
          <w:sz w:val="18"/>
          <w:szCs w:val="18"/>
        </w:rPr>
      </w:pPr>
    </w:p>
    <w:p w:rsidR="004A20CA" w:rsidRDefault="004A20CA"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Default="00323B58" w:rsidP="004A20CA">
      <w:pPr>
        <w:tabs>
          <w:tab w:val="left" w:pos="900"/>
        </w:tabs>
        <w:jc w:val="center"/>
        <w:rPr>
          <w:sz w:val="18"/>
          <w:szCs w:val="18"/>
        </w:rPr>
      </w:pPr>
    </w:p>
    <w:p w:rsidR="00323B58" w:rsidRPr="00CB3A1D" w:rsidRDefault="00323B58" w:rsidP="004A20CA">
      <w:pPr>
        <w:tabs>
          <w:tab w:val="left" w:pos="900"/>
        </w:tabs>
        <w:jc w:val="center"/>
        <w:rPr>
          <w:sz w:val="18"/>
          <w:szCs w:val="18"/>
        </w:rPr>
      </w:pPr>
    </w:p>
    <w:p w:rsidR="004A20CA" w:rsidRPr="00CB3A1D" w:rsidRDefault="004A20CA" w:rsidP="004A20CA">
      <w:pPr>
        <w:tabs>
          <w:tab w:val="left" w:pos="900"/>
        </w:tabs>
        <w:jc w:val="center"/>
        <w:rPr>
          <w:sz w:val="18"/>
          <w:szCs w:val="18"/>
        </w:rPr>
      </w:pPr>
    </w:p>
    <w:p w:rsidR="004A20CA" w:rsidRPr="00CB3A1D" w:rsidRDefault="004A20CA" w:rsidP="004A20CA">
      <w:pPr>
        <w:tabs>
          <w:tab w:val="left" w:pos="900"/>
        </w:tabs>
        <w:jc w:val="center"/>
        <w:rPr>
          <w:sz w:val="18"/>
          <w:szCs w:val="18"/>
        </w:rPr>
      </w:pPr>
    </w:p>
    <w:p w:rsidR="004A20CA" w:rsidRPr="00CB3A1D" w:rsidRDefault="004A20CA" w:rsidP="004A20CA">
      <w:pPr>
        <w:tabs>
          <w:tab w:val="left" w:pos="900"/>
        </w:tabs>
        <w:jc w:val="center"/>
        <w:rPr>
          <w:sz w:val="18"/>
          <w:szCs w:val="18"/>
        </w:rPr>
      </w:pPr>
    </w:p>
    <w:p w:rsidR="004A20CA" w:rsidRPr="00CB3A1D" w:rsidRDefault="004A20CA" w:rsidP="004A20CA">
      <w:pPr>
        <w:tabs>
          <w:tab w:val="left" w:pos="900"/>
        </w:tabs>
        <w:jc w:val="center"/>
        <w:rPr>
          <w:b/>
          <w:sz w:val="18"/>
          <w:szCs w:val="18"/>
        </w:rPr>
      </w:pPr>
      <w:r w:rsidRPr="00CB3A1D">
        <w:rPr>
          <w:b/>
          <w:sz w:val="18"/>
          <w:szCs w:val="18"/>
        </w:rPr>
        <w:t>ПРАВИЛА ЗЕМЛЕПОЛЬЗОВАНИЯ И ЗАСТРОЙКИ</w:t>
      </w: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jc w:val="center"/>
        <w:rPr>
          <w:b/>
          <w:sz w:val="18"/>
          <w:szCs w:val="18"/>
        </w:rPr>
      </w:pPr>
      <w:r w:rsidRPr="00CB3A1D">
        <w:rPr>
          <w:b/>
          <w:sz w:val="18"/>
          <w:szCs w:val="18"/>
        </w:rPr>
        <w:t xml:space="preserve">УМЫГАНСКОГО МУНИЦИПАЛЬНОГО ОБРАЗОВАНИЯ </w:t>
      </w:r>
    </w:p>
    <w:p w:rsidR="004A20CA" w:rsidRPr="00CB3A1D" w:rsidRDefault="004A20CA" w:rsidP="004A20CA">
      <w:pPr>
        <w:tabs>
          <w:tab w:val="left" w:pos="900"/>
        </w:tabs>
        <w:jc w:val="center"/>
        <w:rPr>
          <w:b/>
          <w:caps/>
          <w:sz w:val="18"/>
          <w:szCs w:val="18"/>
        </w:rPr>
      </w:pPr>
      <w:r w:rsidRPr="00CB3A1D">
        <w:rPr>
          <w:b/>
          <w:sz w:val="18"/>
          <w:szCs w:val="18"/>
        </w:rPr>
        <w:t>ТУЛУНСКОГО РАЙОНА ИРКУТСКОЙ ОБЛАСТИ</w:t>
      </w:r>
    </w:p>
    <w:p w:rsidR="004A20CA" w:rsidRPr="00CB3A1D" w:rsidRDefault="004A20CA" w:rsidP="004A20CA">
      <w:pPr>
        <w:tabs>
          <w:tab w:val="left" w:pos="900"/>
        </w:tabs>
        <w:jc w:val="center"/>
        <w:rPr>
          <w:b/>
          <w:caps/>
          <w:sz w:val="18"/>
          <w:szCs w:val="18"/>
        </w:rPr>
      </w:pPr>
    </w:p>
    <w:p w:rsidR="004A20CA" w:rsidRPr="00CB3A1D" w:rsidRDefault="004A20CA" w:rsidP="004A20CA">
      <w:pPr>
        <w:tabs>
          <w:tab w:val="left" w:pos="900"/>
        </w:tabs>
        <w:jc w:val="center"/>
        <w:rPr>
          <w:b/>
          <w:sz w:val="18"/>
          <w:szCs w:val="18"/>
        </w:rPr>
      </w:pPr>
    </w:p>
    <w:tbl>
      <w:tblPr>
        <w:tblW w:w="0" w:type="auto"/>
        <w:tblLayout w:type="fixed"/>
        <w:tblLook w:val="0000"/>
      </w:tblPr>
      <w:tblGrid>
        <w:gridCol w:w="10047"/>
      </w:tblGrid>
      <w:tr w:rsidR="004A20CA" w:rsidRPr="00CB3A1D" w:rsidTr="004A20CA">
        <w:tc>
          <w:tcPr>
            <w:tcW w:w="10047" w:type="dxa"/>
            <w:shd w:val="clear" w:color="auto" w:fill="auto"/>
          </w:tcPr>
          <w:tbl>
            <w:tblPr>
              <w:tblW w:w="0" w:type="auto"/>
              <w:tblLayout w:type="fixed"/>
              <w:tblLook w:val="0000"/>
            </w:tblPr>
            <w:tblGrid>
              <w:gridCol w:w="9355"/>
            </w:tblGrid>
            <w:tr w:rsidR="004A20CA" w:rsidRPr="00CB3A1D" w:rsidTr="004A20CA">
              <w:tc>
                <w:tcPr>
                  <w:tcW w:w="9355" w:type="dxa"/>
                  <w:shd w:val="clear" w:color="auto" w:fill="auto"/>
                </w:tcPr>
                <w:p w:rsidR="004A20CA" w:rsidRPr="00CB3A1D" w:rsidRDefault="004A20CA" w:rsidP="004A20CA">
                  <w:pPr>
                    <w:tabs>
                      <w:tab w:val="left" w:pos="900"/>
                    </w:tabs>
                    <w:snapToGrid w:val="0"/>
                    <w:jc w:val="center"/>
                    <w:rPr>
                      <w:b/>
                      <w:bCs/>
                      <w:sz w:val="18"/>
                      <w:szCs w:val="18"/>
                    </w:rPr>
                  </w:pPr>
                </w:p>
              </w:tc>
            </w:tr>
            <w:tr w:rsidR="004A20CA" w:rsidRPr="00CB3A1D" w:rsidTr="004A20CA">
              <w:tc>
                <w:tcPr>
                  <w:tcW w:w="9355" w:type="dxa"/>
                  <w:shd w:val="clear" w:color="auto" w:fill="auto"/>
                </w:tcPr>
                <w:p w:rsidR="004A20CA" w:rsidRPr="00CB3A1D" w:rsidRDefault="004A20CA" w:rsidP="004A20CA">
                  <w:pPr>
                    <w:jc w:val="center"/>
                    <w:rPr>
                      <w:b/>
                      <w:sz w:val="18"/>
                      <w:szCs w:val="18"/>
                    </w:rPr>
                  </w:pPr>
                  <w:r w:rsidRPr="00CB3A1D">
                    <w:rPr>
                      <w:b/>
                      <w:sz w:val="18"/>
                      <w:szCs w:val="18"/>
                    </w:rPr>
                    <w:t>Пояснительная записка</w:t>
                  </w:r>
                </w:p>
                <w:p w:rsidR="004A20CA" w:rsidRPr="00CB3A1D" w:rsidRDefault="004A20CA" w:rsidP="004A20CA">
                  <w:pPr>
                    <w:jc w:val="center"/>
                    <w:rPr>
                      <w:sz w:val="18"/>
                      <w:szCs w:val="18"/>
                    </w:rPr>
                  </w:pPr>
                  <w:r w:rsidRPr="00CB3A1D">
                    <w:rPr>
                      <w:b/>
                      <w:sz w:val="18"/>
                      <w:szCs w:val="18"/>
                    </w:rPr>
                    <w:t>ТОМ 1</w:t>
                  </w:r>
                </w:p>
              </w:tc>
            </w:tr>
          </w:tbl>
          <w:p w:rsidR="004A20CA" w:rsidRPr="00CB3A1D" w:rsidRDefault="004A20CA" w:rsidP="004A20CA">
            <w:pPr>
              <w:jc w:val="center"/>
              <w:rPr>
                <w:b/>
                <w:i/>
                <w:sz w:val="18"/>
                <w:szCs w:val="18"/>
              </w:rPr>
            </w:pPr>
          </w:p>
        </w:tc>
      </w:tr>
    </w:tbl>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rPr>
          <w:b/>
          <w:sz w:val="18"/>
          <w:szCs w:val="18"/>
        </w:rPr>
      </w:pPr>
    </w:p>
    <w:p w:rsidR="004A20CA" w:rsidRPr="00CB3A1D" w:rsidRDefault="004A20CA" w:rsidP="004A20CA">
      <w:pPr>
        <w:tabs>
          <w:tab w:val="left" w:pos="900"/>
        </w:tabs>
        <w:rPr>
          <w:b/>
          <w:sz w:val="18"/>
          <w:szCs w:val="18"/>
        </w:rPr>
      </w:pPr>
    </w:p>
    <w:p w:rsidR="004A20CA" w:rsidRPr="00CB3A1D" w:rsidRDefault="004A20CA" w:rsidP="004A20CA">
      <w:pPr>
        <w:tabs>
          <w:tab w:val="left" w:pos="900"/>
        </w:tabs>
        <w:jc w:val="center"/>
        <w:rPr>
          <w:b/>
          <w:sz w:val="18"/>
          <w:szCs w:val="18"/>
        </w:rPr>
      </w:pPr>
    </w:p>
    <w:p w:rsidR="004A20CA" w:rsidRPr="00CB3A1D" w:rsidRDefault="004A20CA" w:rsidP="004A20CA">
      <w:pPr>
        <w:tabs>
          <w:tab w:val="left" w:pos="900"/>
        </w:tabs>
        <w:rPr>
          <w:sz w:val="18"/>
          <w:szCs w:val="18"/>
        </w:rPr>
      </w:pPr>
      <w:r w:rsidRPr="00CB3A1D">
        <w:rPr>
          <w:b/>
          <w:sz w:val="18"/>
          <w:szCs w:val="18"/>
        </w:rPr>
        <w:t xml:space="preserve">                                                           </w:t>
      </w:r>
      <w:r w:rsidR="00CB3A1D">
        <w:rPr>
          <w:b/>
          <w:sz w:val="18"/>
          <w:szCs w:val="18"/>
        </w:rPr>
        <w:t xml:space="preserve">                               </w:t>
      </w:r>
      <w:r w:rsidRPr="00CB3A1D">
        <w:rPr>
          <w:b/>
          <w:sz w:val="18"/>
          <w:szCs w:val="18"/>
        </w:rPr>
        <w:t xml:space="preserve">        2016г. </w:t>
      </w:r>
    </w:p>
    <w:p w:rsidR="004A20CA" w:rsidRPr="00CB3A1D" w:rsidRDefault="004A20CA" w:rsidP="004A20CA">
      <w:pPr>
        <w:jc w:val="both"/>
        <w:rPr>
          <w:b/>
          <w:sz w:val="18"/>
          <w:szCs w:val="18"/>
        </w:rPr>
      </w:pPr>
    </w:p>
    <w:p w:rsidR="004A20CA" w:rsidRPr="00CB3A1D" w:rsidRDefault="004A20CA" w:rsidP="004A20CA">
      <w:pPr>
        <w:tabs>
          <w:tab w:val="left" w:pos="900"/>
        </w:tabs>
        <w:ind w:left="708" w:firstLine="1"/>
        <w:jc w:val="center"/>
        <w:rPr>
          <w:sz w:val="18"/>
          <w:szCs w:val="18"/>
        </w:rPr>
      </w:pPr>
    </w:p>
    <w:p w:rsidR="00323B58" w:rsidRDefault="00323B58" w:rsidP="00323B58">
      <w:pPr>
        <w:rPr>
          <w:b/>
          <w:sz w:val="18"/>
          <w:szCs w:val="18"/>
        </w:rPr>
      </w:pPr>
      <w:r>
        <w:rPr>
          <w:b/>
          <w:sz w:val="18"/>
          <w:szCs w:val="18"/>
        </w:rPr>
        <w:t xml:space="preserve">                                               </w:t>
      </w: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2829F1" w:rsidRDefault="002829F1"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323B58" w:rsidRDefault="00323B58" w:rsidP="00323B58">
      <w:pPr>
        <w:rPr>
          <w:b/>
          <w:sz w:val="18"/>
          <w:szCs w:val="18"/>
        </w:rPr>
      </w:pPr>
    </w:p>
    <w:p w:rsidR="004A20CA" w:rsidRPr="00CB3A1D" w:rsidRDefault="00323B58" w:rsidP="00323B58">
      <w:pPr>
        <w:rPr>
          <w:b/>
          <w:sz w:val="18"/>
          <w:szCs w:val="18"/>
        </w:rPr>
      </w:pPr>
      <w:r>
        <w:rPr>
          <w:b/>
          <w:sz w:val="18"/>
          <w:szCs w:val="18"/>
        </w:rPr>
        <w:lastRenderedPageBreak/>
        <w:t xml:space="preserve">                                                                                </w:t>
      </w:r>
      <w:r w:rsidR="004A20CA" w:rsidRPr="00CB3A1D">
        <w:rPr>
          <w:b/>
          <w:sz w:val="18"/>
          <w:szCs w:val="18"/>
        </w:rPr>
        <w:t xml:space="preserve">Структура и состав  материалов  </w:t>
      </w:r>
    </w:p>
    <w:p w:rsidR="004A20CA" w:rsidRPr="00CB3A1D" w:rsidRDefault="004A20CA" w:rsidP="004A20CA">
      <w:pPr>
        <w:jc w:val="center"/>
        <w:rPr>
          <w:b/>
          <w:sz w:val="18"/>
          <w:szCs w:val="18"/>
        </w:rPr>
      </w:pPr>
      <w:r w:rsidRPr="00CB3A1D">
        <w:rPr>
          <w:b/>
          <w:sz w:val="18"/>
          <w:szCs w:val="18"/>
        </w:rPr>
        <w:t>Правил землепользования и застройки</w:t>
      </w:r>
    </w:p>
    <w:p w:rsidR="004A20CA" w:rsidRPr="00CB3A1D" w:rsidRDefault="004A20CA" w:rsidP="004A20CA">
      <w:pPr>
        <w:jc w:val="center"/>
        <w:rPr>
          <w:b/>
          <w:sz w:val="18"/>
          <w:szCs w:val="18"/>
        </w:rPr>
      </w:pPr>
      <w:r w:rsidRPr="00CB3A1D">
        <w:rPr>
          <w:b/>
          <w:sz w:val="18"/>
          <w:szCs w:val="18"/>
        </w:rPr>
        <w:t xml:space="preserve"> Умыганского муниципального образования </w:t>
      </w:r>
    </w:p>
    <w:p w:rsidR="004A20CA" w:rsidRPr="00CB3A1D" w:rsidRDefault="004A20CA" w:rsidP="004A20CA">
      <w:pPr>
        <w:jc w:val="center"/>
        <w:rPr>
          <w:b/>
          <w:sz w:val="18"/>
          <w:szCs w:val="18"/>
        </w:rPr>
      </w:pPr>
      <w:r w:rsidRPr="00CB3A1D">
        <w:rPr>
          <w:b/>
          <w:sz w:val="18"/>
          <w:szCs w:val="18"/>
        </w:rPr>
        <w:t>Тулунского района Иркутской области</w:t>
      </w:r>
    </w:p>
    <w:p w:rsidR="004A20CA" w:rsidRPr="00CB3A1D" w:rsidRDefault="004A20CA" w:rsidP="004A20CA">
      <w:pPr>
        <w:jc w:val="center"/>
        <w:rPr>
          <w:b/>
          <w:sz w:val="18"/>
          <w:szCs w:val="18"/>
        </w:rPr>
      </w:pPr>
    </w:p>
    <w:tbl>
      <w:tblPr>
        <w:tblW w:w="0" w:type="auto"/>
        <w:tblInd w:w="-10" w:type="dxa"/>
        <w:tblLayout w:type="fixed"/>
        <w:tblCellMar>
          <w:left w:w="57" w:type="dxa"/>
          <w:right w:w="57" w:type="dxa"/>
        </w:tblCellMar>
        <w:tblLook w:val="0000"/>
      </w:tblPr>
      <w:tblGrid>
        <w:gridCol w:w="1294"/>
        <w:gridCol w:w="1072"/>
        <w:gridCol w:w="5062"/>
        <w:gridCol w:w="1560"/>
        <w:gridCol w:w="1443"/>
      </w:tblGrid>
      <w:tr w:rsidR="004A20CA" w:rsidRPr="00CB3A1D" w:rsidTr="004A20CA">
        <w:trPr>
          <w:trHeight w:val="227"/>
          <w:tblHeader/>
        </w:trPr>
        <w:tc>
          <w:tcPr>
            <w:tcW w:w="1294" w:type="dxa"/>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sz w:val="18"/>
                <w:szCs w:val="18"/>
              </w:rPr>
            </w:pPr>
            <w:r w:rsidRPr="00CB3A1D">
              <w:rPr>
                <w:sz w:val="18"/>
                <w:szCs w:val="18"/>
              </w:rPr>
              <w:t>№ томов</w:t>
            </w:r>
          </w:p>
        </w:tc>
        <w:tc>
          <w:tcPr>
            <w:tcW w:w="6134" w:type="dxa"/>
            <w:gridSpan w:val="2"/>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sz w:val="18"/>
                <w:szCs w:val="18"/>
              </w:rPr>
            </w:pPr>
            <w:r w:rsidRPr="00CB3A1D">
              <w:rPr>
                <w:sz w:val="18"/>
                <w:szCs w:val="18"/>
              </w:rPr>
              <w:t>№№ и наименование разделов, ведомость рабочих чертежей</w:t>
            </w:r>
          </w:p>
          <w:p w:rsidR="004A20CA" w:rsidRPr="00CB3A1D" w:rsidRDefault="004A20CA" w:rsidP="004A20CA">
            <w:pPr>
              <w:jc w:val="center"/>
              <w:rPr>
                <w:sz w:val="18"/>
                <w:szCs w:val="18"/>
              </w:rPr>
            </w:pPr>
          </w:p>
        </w:tc>
        <w:tc>
          <w:tcPr>
            <w:tcW w:w="1560" w:type="dxa"/>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sz w:val="18"/>
                <w:szCs w:val="18"/>
              </w:rPr>
            </w:pPr>
            <w:r w:rsidRPr="00CB3A1D">
              <w:rPr>
                <w:sz w:val="18"/>
                <w:szCs w:val="18"/>
              </w:rPr>
              <w:t>Комплектация</w:t>
            </w:r>
          </w:p>
          <w:p w:rsidR="004A20CA" w:rsidRPr="00CB3A1D" w:rsidRDefault="004A20CA" w:rsidP="004A20CA">
            <w:pPr>
              <w:jc w:val="center"/>
              <w:rPr>
                <w:sz w:val="18"/>
                <w:szCs w:val="18"/>
              </w:rPr>
            </w:pPr>
            <w:r w:rsidRPr="00CB3A1D">
              <w:rPr>
                <w:sz w:val="18"/>
                <w:szCs w:val="18"/>
              </w:rPr>
              <w:t>по томам, листам</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20CA" w:rsidRPr="00CB3A1D" w:rsidRDefault="004A20CA" w:rsidP="004A20CA">
            <w:pPr>
              <w:jc w:val="center"/>
              <w:rPr>
                <w:sz w:val="18"/>
                <w:szCs w:val="18"/>
              </w:rPr>
            </w:pPr>
            <w:r w:rsidRPr="00CB3A1D">
              <w:rPr>
                <w:sz w:val="18"/>
                <w:szCs w:val="18"/>
              </w:rPr>
              <w:t>Примечание</w:t>
            </w:r>
          </w:p>
        </w:tc>
      </w:tr>
      <w:tr w:rsidR="004A20CA" w:rsidRPr="00CB3A1D" w:rsidTr="004A20CA">
        <w:trPr>
          <w:trHeight w:val="227"/>
        </w:trPr>
        <w:tc>
          <w:tcPr>
            <w:tcW w:w="1294" w:type="dxa"/>
            <w:vMerge w:val="restart"/>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rPr>
                <w:b/>
                <w:sz w:val="18"/>
                <w:szCs w:val="18"/>
              </w:rPr>
            </w:pPr>
            <w:r w:rsidRPr="00CB3A1D">
              <w:rPr>
                <w:sz w:val="18"/>
                <w:szCs w:val="18"/>
              </w:rPr>
              <w:t xml:space="preserve">Том </w:t>
            </w:r>
            <w:r w:rsidRPr="00CB3A1D">
              <w:rPr>
                <w:sz w:val="18"/>
                <w:szCs w:val="18"/>
                <w:lang w:val="en-US"/>
              </w:rPr>
              <w:t>I</w:t>
            </w:r>
          </w:p>
        </w:tc>
        <w:tc>
          <w:tcPr>
            <w:tcW w:w="6134"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jc w:val="center"/>
              <w:rPr>
                <w:sz w:val="18"/>
                <w:szCs w:val="18"/>
              </w:rPr>
            </w:pPr>
            <w:r w:rsidRPr="00CB3A1D">
              <w:rPr>
                <w:b/>
                <w:sz w:val="18"/>
                <w:szCs w:val="18"/>
              </w:rPr>
              <w:t>Пояснительная записка (материалы по обоснованию)</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rPr>
                <w:b/>
                <w:sz w:val="18"/>
                <w:szCs w:val="18"/>
                <w:lang w:val="en-US"/>
              </w:rPr>
            </w:pPr>
            <w:r w:rsidRPr="00CB3A1D">
              <w:rPr>
                <w:sz w:val="18"/>
                <w:szCs w:val="18"/>
                <w:lang w:val="en-US"/>
              </w:rPr>
              <w:t>103</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jc w:val="center"/>
              <w:rPr>
                <w:b/>
                <w:sz w:val="18"/>
                <w:szCs w:val="18"/>
              </w:rPr>
            </w:pPr>
          </w:p>
        </w:tc>
      </w:tr>
      <w:tr w:rsidR="004A20CA" w:rsidRPr="00CB3A1D" w:rsidTr="004A20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07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rPr>
                <w:sz w:val="18"/>
                <w:szCs w:val="18"/>
              </w:rPr>
            </w:pPr>
            <w:r w:rsidRPr="00CB3A1D">
              <w:rPr>
                <w:sz w:val="18"/>
                <w:szCs w:val="18"/>
              </w:rPr>
              <w:t>Раздел 1</w:t>
            </w:r>
          </w:p>
        </w:tc>
        <w:tc>
          <w:tcPr>
            <w:tcW w:w="506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rPr>
                <w:sz w:val="18"/>
                <w:szCs w:val="18"/>
              </w:rPr>
            </w:pPr>
            <w:r w:rsidRPr="00CB3A1D">
              <w:rPr>
                <w:sz w:val="18"/>
                <w:szCs w:val="18"/>
              </w:rPr>
              <w:t>Порядок регулирования землепользования и застройки на основе градостроительного зонирования</w:t>
            </w:r>
          </w:p>
        </w:tc>
        <w:tc>
          <w:tcPr>
            <w:tcW w:w="1560"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rPr>
                <w:sz w:val="18"/>
                <w:szCs w:val="18"/>
              </w:rPr>
            </w:pPr>
          </w:p>
        </w:tc>
      </w:tr>
      <w:tr w:rsidR="004A20CA" w:rsidRPr="00CB3A1D" w:rsidTr="004A20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07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rPr>
                <w:sz w:val="18"/>
                <w:szCs w:val="18"/>
              </w:rPr>
            </w:pPr>
            <w:r w:rsidRPr="00CB3A1D">
              <w:rPr>
                <w:sz w:val="18"/>
                <w:szCs w:val="18"/>
              </w:rPr>
              <w:t>Раздел 2</w:t>
            </w:r>
          </w:p>
        </w:tc>
        <w:tc>
          <w:tcPr>
            <w:tcW w:w="506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rPr>
                <w:sz w:val="18"/>
                <w:szCs w:val="18"/>
              </w:rPr>
            </w:pPr>
            <w:r w:rsidRPr="00CB3A1D">
              <w:rPr>
                <w:sz w:val="18"/>
                <w:szCs w:val="18"/>
              </w:rPr>
              <w:t xml:space="preserve">Карты градостроительного зонирования </w:t>
            </w:r>
          </w:p>
        </w:tc>
        <w:tc>
          <w:tcPr>
            <w:tcW w:w="1560"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rPr>
                <w:sz w:val="18"/>
                <w:szCs w:val="18"/>
              </w:rPr>
            </w:pPr>
          </w:p>
        </w:tc>
      </w:tr>
      <w:tr w:rsidR="004A20CA" w:rsidRPr="00CB3A1D" w:rsidTr="004A20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07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rPr>
                <w:sz w:val="18"/>
                <w:szCs w:val="18"/>
              </w:rPr>
            </w:pPr>
            <w:r w:rsidRPr="00CB3A1D">
              <w:rPr>
                <w:sz w:val="18"/>
                <w:szCs w:val="18"/>
              </w:rPr>
              <w:t>Раздел 3</w:t>
            </w:r>
          </w:p>
        </w:tc>
        <w:tc>
          <w:tcPr>
            <w:tcW w:w="506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rPr>
                <w:sz w:val="18"/>
                <w:szCs w:val="18"/>
              </w:rPr>
            </w:pPr>
            <w:r w:rsidRPr="00CB3A1D">
              <w:rPr>
                <w:sz w:val="18"/>
                <w:szCs w:val="18"/>
              </w:rPr>
              <w:t>Градостроительные регламенты</w:t>
            </w:r>
          </w:p>
        </w:tc>
        <w:tc>
          <w:tcPr>
            <w:tcW w:w="1560"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rPr>
                <w:sz w:val="18"/>
                <w:szCs w:val="18"/>
              </w:rPr>
            </w:pPr>
          </w:p>
        </w:tc>
      </w:tr>
      <w:tr w:rsidR="004A20CA" w:rsidRPr="00CB3A1D" w:rsidTr="004A20CA">
        <w:trPr>
          <w:trHeight w:val="227"/>
        </w:trPr>
        <w:tc>
          <w:tcPr>
            <w:tcW w:w="1294" w:type="dxa"/>
            <w:vMerge w:val="restart"/>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rPr>
                <w:b/>
                <w:sz w:val="18"/>
                <w:szCs w:val="18"/>
              </w:rPr>
            </w:pPr>
            <w:r w:rsidRPr="00CB3A1D">
              <w:rPr>
                <w:sz w:val="18"/>
                <w:szCs w:val="18"/>
              </w:rPr>
              <w:t xml:space="preserve">Том </w:t>
            </w:r>
            <w:r w:rsidRPr="00CB3A1D">
              <w:rPr>
                <w:sz w:val="18"/>
                <w:szCs w:val="18"/>
                <w:lang w:val="en-US"/>
              </w:rPr>
              <w:t>II</w:t>
            </w:r>
          </w:p>
        </w:tc>
        <w:tc>
          <w:tcPr>
            <w:tcW w:w="6134"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jc w:val="center"/>
              <w:rPr>
                <w:sz w:val="18"/>
                <w:szCs w:val="18"/>
                <w:lang w:val="en-US"/>
              </w:rPr>
            </w:pPr>
            <w:r w:rsidRPr="00CB3A1D">
              <w:rPr>
                <w:b/>
                <w:sz w:val="18"/>
                <w:szCs w:val="18"/>
              </w:rPr>
              <w:t>Графическая часть</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ind w:left="702" w:hanging="702"/>
              <w:jc w:val="center"/>
              <w:rPr>
                <w:b/>
                <w:sz w:val="18"/>
                <w:szCs w:val="18"/>
              </w:rPr>
            </w:pPr>
            <w:r w:rsidRPr="00CB3A1D">
              <w:rPr>
                <w:sz w:val="18"/>
                <w:szCs w:val="18"/>
                <w:lang w:val="en-US"/>
              </w:rPr>
              <w:t>1</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ind w:left="702"/>
              <w:jc w:val="center"/>
              <w:rPr>
                <w:b/>
                <w:sz w:val="18"/>
                <w:szCs w:val="18"/>
              </w:rPr>
            </w:pPr>
          </w:p>
        </w:tc>
      </w:tr>
      <w:tr w:rsidR="004A20CA" w:rsidRPr="00CB3A1D" w:rsidTr="004A20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072" w:type="dxa"/>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sz w:val="18"/>
                <w:szCs w:val="18"/>
              </w:rPr>
            </w:pPr>
            <w:r w:rsidRPr="00CB3A1D">
              <w:rPr>
                <w:sz w:val="18"/>
                <w:szCs w:val="18"/>
              </w:rPr>
              <w:t>№ 1</w:t>
            </w:r>
          </w:p>
        </w:tc>
        <w:tc>
          <w:tcPr>
            <w:tcW w:w="5062" w:type="dxa"/>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Карта градостроительного зонирования Умыганского муниципального образования (М 1:25000)</w:t>
            </w:r>
          </w:p>
        </w:tc>
        <w:tc>
          <w:tcPr>
            <w:tcW w:w="1560"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rPr>
                <w:sz w:val="18"/>
                <w:szCs w:val="18"/>
              </w:rPr>
            </w:pPr>
          </w:p>
        </w:tc>
      </w:tr>
      <w:tr w:rsidR="004A20CA" w:rsidRPr="00CB3A1D" w:rsidTr="004A20CA">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snapToGrid w:val="0"/>
              <w:rPr>
                <w:sz w:val="18"/>
                <w:szCs w:val="18"/>
              </w:rPr>
            </w:pPr>
          </w:p>
        </w:tc>
        <w:tc>
          <w:tcPr>
            <w:tcW w:w="1072" w:type="dxa"/>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sz w:val="18"/>
                <w:szCs w:val="18"/>
              </w:rPr>
            </w:pPr>
            <w:r w:rsidRPr="00CB3A1D">
              <w:rPr>
                <w:sz w:val="18"/>
                <w:szCs w:val="18"/>
              </w:rPr>
              <w:t>№ 2</w:t>
            </w:r>
          </w:p>
        </w:tc>
        <w:tc>
          <w:tcPr>
            <w:tcW w:w="5062" w:type="dxa"/>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Карта градостроительного зонирования с. Умыган   (М 1:5000)</w:t>
            </w:r>
          </w:p>
        </w:tc>
        <w:tc>
          <w:tcPr>
            <w:tcW w:w="156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jc w:val="center"/>
              <w:rPr>
                <w:b/>
                <w:sz w:val="18"/>
                <w:szCs w:val="18"/>
              </w:rPr>
            </w:pPr>
            <w:r w:rsidRPr="00CB3A1D">
              <w:rPr>
                <w:sz w:val="18"/>
                <w:szCs w:val="18"/>
              </w:rPr>
              <w:t>1</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jc w:val="center"/>
              <w:rPr>
                <w:b/>
                <w:sz w:val="18"/>
                <w:szCs w:val="18"/>
              </w:rPr>
            </w:pPr>
          </w:p>
        </w:tc>
      </w:tr>
    </w:tbl>
    <w:p w:rsidR="004A20CA" w:rsidRPr="00CB3A1D" w:rsidRDefault="004A20CA" w:rsidP="004A20CA">
      <w:pPr>
        <w:rPr>
          <w:sz w:val="18"/>
          <w:szCs w:val="18"/>
        </w:rPr>
      </w:pPr>
    </w:p>
    <w:p w:rsidR="00CB3A1D" w:rsidRPr="00CB3A1D" w:rsidRDefault="00CB3A1D" w:rsidP="004A20CA">
      <w:pPr>
        <w:rPr>
          <w:sz w:val="18"/>
          <w:szCs w:val="18"/>
        </w:rPr>
      </w:pPr>
    </w:p>
    <w:p w:rsidR="00CB3A1D" w:rsidRPr="00CB3A1D" w:rsidRDefault="00CB3A1D" w:rsidP="004A20CA">
      <w:pPr>
        <w:rPr>
          <w:sz w:val="18"/>
          <w:szCs w:val="18"/>
        </w:rPr>
      </w:pPr>
    </w:p>
    <w:p w:rsidR="004A20CA" w:rsidRPr="00CB3A1D" w:rsidRDefault="004A20CA" w:rsidP="004A20CA">
      <w:pPr>
        <w:rPr>
          <w:sz w:val="18"/>
          <w:szCs w:val="18"/>
        </w:rPr>
      </w:pPr>
    </w:p>
    <w:p w:rsidR="004A20CA" w:rsidRPr="00CB3A1D" w:rsidRDefault="004A20CA" w:rsidP="004A20CA">
      <w:pPr>
        <w:jc w:val="both"/>
        <w:rPr>
          <w:b/>
          <w:sz w:val="18"/>
          <w:szCs w:val="18"/>
        </w:rPr>
      </w:pPr>
      <w:r w:rsidRPr="00CB3A1D">
        <w:rPr>
          <w:b/>
          <w:sz w:val="18"/>
          <w:szCs w:val="18"/>
        </w:rPr>
        <w:t xml:space="preserve">       </w:t>
      </w:r>
    </w:p>
    <w:p w:rsidR="004A20CA" w:rsidRPr="00CB3A1D" w:rsidRDefault="004A20CA" w:rsidP="004A20CA">
      <w:pPr>
        <w:jc w:val="center"/>
        <w:rPr>
          <w:sz w:val="18"/>
          <w:szCs w:val="18"/>
        </w:rPr>
      </w:pPr>
      <w:r w:rsidRPr="00CB3A1D">
        <w:rPr>
          <w:b/>
          <w:sz w:val="18"/>
          <w:szCs w:val="18"/>
        </w:rPr>
        <w:t>СОДЕРЖАНИЕ</w:t>
      </w:r>
    </w:p>
    <w:tbl>
      <w:tblPr>
        <w:tblW w:w="10348" w:type="dxa"/>
        <w:tblInd w:w="108" w:type="dxa"/>
        <w:tblLayout w:type="fixed"/>
        <w:tblLook w:val="0000"/>
      </w:tblPr>
      <w:tblGrid>
        <w:gridCol w:w="9639"/>
        <w:gridCol w:w="709"/>
      </w:tblGrid>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0" w:history="1">
              <w:r w:rsidR="004A20CA" w:rsidRPr="00CB3A1D">
                <w:rPr>
                  <w:rStyle w:val="af2"/>
                  <w:b/>
                  <w:sz w:val="18"/>
                  <w:szCs w:val="18"/>
                </w:rPr>
                <w:t>ВВЕДЕНИЕ</w:t>
              </w:r>
            </w:hyperlink>
            <w:r w:rsidR="004A20CA" w:rsidRPr="00CB3A1D">
              <w:rPr>
                <w:b/>
                <w:sz w:val="18"/>
                <w:szCs w:val="18"/>
              </w:rPr>
              <w:t>………………………………………………………………………………..</w:t>
            </w:r>
          </w:p>
        </w:tc>
        <w:tc>
          <w:tcPr>
            <w:tcW w:w="709" w:type="dxa"/>
            <w:shd w:val="clear" w:color="auto" w:fill="auto"/>
            <w:vAlign w:val="center"/>
          </w:tcPr>
          <w:p w:rsidR="004A20CA" w:rsidRPr="00CB3A1D" w:rsidRDefault="004A20CA" w:rsidP="004A20CA">
            <w:pPr>
              <w:jc w:val="center"/>
              <w:rPr>
                <w:sz w:val="18"/>
                <w:szCs w:val="18"/>
              </w:rPr>
            </w:pPr>
            <w:r w:rsidRPr="00CB3A1D">
              <w:rPr>
                <w:sz w:val="18"/>
                <w:szCs w:val="18"/>
              </w:rPr>
              <w:t>6</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 xml:space="preserve">РАЗДЕЛ I. </w:t>
            </w:r>
            <w:r w:rsidRPr="00CB3A1D">
              <w:rPr>
                <w:b/>
                <w:kern w:val="1"/>
                <w:sz w:val="18"/>
                <w:szCs w:val="18"/>
              </w:rPr>
              <w:t>ПОРЯДОК ПРИМЕНЕНИЯ ПРАВИЛ ЗЕМЛЕПОЛЬЗОВАНИЯ И ЗАСТРОЙКИ И ВНЕСЕНИЯ ИЗМЕНЕНИЙ В УКАЗАННЫЕ ПРАВИЛА</w:t>
            </w:r>
            <w:r w:rsidRPr="00CB3A1D">
              <w:rPr>
                <w:b/>
                <w:sz w:val="18"/>
                <w:szCs w:val="18"/>
              </w:rPr>
              <w:t>……………..</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r w:rsidRPr="00CB3A1D">
              <w:rPr>
                <w:sz w:val="18"/>
                <w:szCs w:val="18"/>
              </w:rPr>
              <w:t>8</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I. ОБЩИЕ ПОЛОЖЕНИЯ ……………………………………………………...</w:t>
            </w:r>
          </w:p>
        </w:tc>
        <w:tc>
          <w:tcPr>
            <w:tcW w:w="709" w:type="dxa"/>
            <w:shd w:val="clear" w:color="auto" w:fill="auto"/>
            <w:vAlign w:val="center"/>
          </w:tcPr>
          <w:p w:rsidR="004A20CA" w:rsidRPr="00CB3A1D" w:rsidRDefault="004A20CA" w:rsidP="004A20CA">
            <w:pPr>
              <w:jc w:val="center"/>
              <w:rPr>
                <w:sz w:val="18"/>
                <w:szCs w:val="18"/>
              </w:rPr>
            </w:pPr>
            <w:r w:rsidRPr="00CB3A1D">
              <w:rPr>
                <w:sz w:val="18"/>
                <w:szCs w:val="18"/>
              </w:rPr>
              <w:t>8</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 w:history="1">
              <w:r w:rsidR="004A20CA" w:rsidRPr="00CB3A1D">
                <w:rPr>
                  <w:rStyle w:val="af2"/>
                  <w:sz w:val="18"/>
                  <w:szCs w:val="18"/>
                </w:rPr>
                <w:t>Статья 1</w:t>
              </w:r>
            </w:hyperlink>
            <w:r w:rsidR="004A20CA" w:rsidRPr="00CB3A1D">
              <w:rPr>
                <w:sz w:val="18"/>
                <w:szCs w:val="18"/>
              </w:rPr>
              <w:t>. Основные понятия, используемые в Правилах землепользования и застройки……………………………………………………………………………………………..</w:t>
            </w:r>
          </w:p>
        </w:tc>
        <w:tc>
          <w:tcPr>
            <w:tcW w:w="709" w:type="dxa"/>
            <w:shd w:val="clear" w:color="auto" w:fill="auto"/>
            <w:vAlign w:val="center"/>
          </w:tcPr>
          <w:p w:rsidR="004A20CA" w:rsidRPr="00CB3A1D" w:rsidRDefault="004A20CA" w:rsidP="004A20CA">
            <w:pPr>
              <w:jc w:val="center"/>
              <w:rPr>
                <w:sz w:val="18"/>
                <w:szCs w:val="18"/>
              </w:rPr>
            </w:pPr>
            <w:r w:rsidRPr="00CB3A1D">
              <w:rPr>
                <w:sz w:val="18"/>
                <w:szCs w:val="18"/>
              </w:rPr>
              <w:t>8</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2" w:history="1">
              <w:r w:rsidR="004A20CA" w:rsidRPr="00CB3A1D">
                <w:rPr>
                  <w:rStyle w:val="af2"/>
                  <w:sz w:val="18"/>
                  <w:szCs w:val="18"/>
                </w:rPr>
                <w:t>Статья 2.</w:t>
              </w:r>
            </w:hyperlink>
            <w:r w:rsidR="004A20CA" w:rsidRPr="00CB3A1D">
              <w:rPr>
                <w:sz w:val="18"/>
                <w:szCs w:val="18"/>
              </w:rPr>
              <w:t xml:space="preserve"> </w:t>
            </w:r>
            <w:r w:rsidR="004A20CA" w:rsidRPr="00CB3A1D">
              <w:rPr>
                <w:bCs/>
                <w:sz w:val="18"/>
                <w:szCs w:val="18"/>
              </w:rPr>
              <w:t>Основания введения, назначение и состав</w:t>
            </w:r>
            <w:r w:rsidR="004A20CA" w:rsidRPr="00CB3A1D">
              <w:rPr>
                <w:sz w:val="18"/>
                <w:szCs w:val="18"/>
              </w:rPr>
              <w:t xml:space="preserve"> Правил землепользования и застройки……......................................................................................................................................</w:t>
            </w:r>
          </w:p>
        </w:tc>
        <w:tc>
          <w:tcPr>
            <w:tcW w:w="709" w:type="dxa"/>
            <w:shd w:val="clear" w:color="auto" w:fill="auto"/>
            <w:vAlign w:val="center"/>
          </w:tcPr>
          <w:p w:rsidR="004A20CA" w:rsidRPr="00CB3A1D" w:rsidRDefault="004A20CA" w:rsidP="004A20CA">
            <w:pPr>
              <w:jc w:val="center"/>
              <w:rPr>
                <w:sz w:val="18"/>
                <w:szCs w:val="18"/>
              </w:rPr>
            </w:pPr>
            <w:r w:rsidRPr="00CB3A1D">
              <w:rPr>
                <w:sz w:val="18"/>
                <w:szCs w:val="18"/>
              </w:rPr>
              <w:t>11</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 w:history="1">
              <w:r w:rsidR="004A20CA" w:rsidRPr="00CB3A1D">
                <w:rPr>
                  <w:rStyle w:val="af2"/>
                  <w:sz w:val="18"/>
                  <w:szCs w:val="18"/>
                </w:rPr>
                <w:t>Статья 3</w:t>
              </w:r>
            </w:hyperlink>
            <w:r w:rsidR="004A20CA" w:rsidRPr="00CB3A1D">
              <w:rPr>
                <w:sz w:val="18"/>
                <w:szCs w:val="18"/>
              </w:rPr>
              <w:t xml:space="preserve">. </w:t>
            </w:r>
            <w:r w:rsidR="004A20CA" w:rsidRPr="00CB3A1D">
              <w:rPr>
                <w:bCs/>
                <w:sz w:val="18"/>
                <w:szCs w:val="18"/>
              </w:rPr>
              <w:t>Градостроительные регламенты и их применение</w:t>
            </w:r>
            <w:r w:rsidR="004A20CA" w:rsidRPr="00CB3A1D">
              <w:rPr>
                <w:sz w:val="18"/>
                <w:szCs w:val="18"/>
              </w:rPr>
              <w:t>…………………………..</w:t>
            </w:r>
          </w:p>
        </w:tc>
        <w:tc>
          <w:tcPr>
            <w:tcW w:w="709" w:type="dxa"/>
            <w:shd w:val="clear" w:color="auto" w:fill="auto"/>
            <w:vAlign w:val="center"/>
          </w:tcPr>
          <w:p w:rsidR="004A20CA" w:rsidRPr="00CB3A1D" w:rsidRDefault="004A20CA" w:rsidP="004A20CA">
            <w:pPr>
              <w:jc w:val="center"/>
              <w:rPr>
                <w:sz w:val="18"/>
                <w:szCs w:val="18"/>
              </w:rPr>
            </w:pPr>
            <w:r w:rsidRPr="00CB3A1D">
              <w:rPr>
                <w:sz w:val="18"/>
                <w:szCs w:val="18"/>
              </w:rPr>
              <w:t>13</w:t>
            </w:r>
          </w:p>
        </w:tc>
      </w:tr>
      <w:tr w:rsidR="004A20CA" w:rsidRPr="00CB3A1D" w:rsidTr="004A20CA">
        <w:trPr>
          <w:trHeight w:val="259"/>
        </w:trPr>
        <w:tc>
          <w:tcPr>
            <w:tcW w:w="9639" w:type="dxa"/>
            <w:shd w:val="clear" w:color="auto" w:fill="auto"/>
            <w:vAlign w:val="center"/>
          </w:tcPr>
          <w:p w:rsidR="004A20CA" w:rsidRPr="00CB3A1D" w:rsidRDefault="00291DAA" w:rsidP="004A20CA">
            <w:pPr>
              <w:ind w:firstLine="720"/>
              <w:jc w:val="both"/>
              <w:rPr>
                <w:sz w:val="18"/>
                <w:szCs w:val="18"/>
              </w:rPr>
            </w:pPr>
            <w:hyperlink w:anchor="ch4" w:history="1">
              <w:r w:rsidR="004A20CA" w:rsidRPr="00CB3A1D">
                <w:rPr>
                  <w:rStyle w:val="af2"/>
                  <w:sz w:val="18"/>
                  <w:szCs w:val="18"/>
                </w:rPr>
                <w:t>Статья 4.</w:t>
              </w:r>
            </w:hyperlink>
            <w:r w:rsidR="004A20CA" w:rsidRPr="00CB3A1D">
              <w:rPr>
                <w:sz w:val="18"/>
                <w:szCs w:val="18"/>
              </w:rPr>
              <w:t xml:space="preserve"> </w:t>
            </w:r>
            <w:r w:rsidR="004A20CA" w:rsidRPr="00CB3A1D">
              <w:rPr>
                <w:bCs/>
                <w:sz w:val="18"/>
                <w:szCs w:val="18"/>
              </w:rPr>
              <w:t>Открытость и доступность информации о землепользовании и застройке...</w:t>
            </w:r>
          </w:p>
        </w:tc>
        <w:tc>
          <w:tcPr>
            <w:tcW w:w="709" w:type="dxa"/>
            <w:shd w:val="clear" w:color="auto" w:fill="auto"/>
            <w:vAlign w:val="center"/>
          </w:tcPr>
          <w:p w:rsidR="004A20CA" w:rsidRPr="00CB3A1D" w:rsidRDefault="004A20CA" w:rsidP="004A20CA">
            <w:pPr>
              <w:jc w:val="center"/>
              <w:rPr>
                <w:sz w:val="18"/>
                <w:szCs w:val="18"/>
              </w:rPr>
            </w:pPr>
            <w:r w:rsidRPr="00CB3A1D">
              <w:rPr>
                <w:sz w:val="18"/>
                <w:szCs w:val="18"/>
              </w:rPr>
              <w:t>15</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II. ПРАВА ИСПОЛЬЗОВАНИЯ НЕДВИЖИМОСТИ, ВОЗНИКШИЕ ДО ВСТУПЛЕНИЯ В СИЛУ ПРАВИЛ ЗЕМЛЕПОЛЬЗОВАНИЯ И ЗАСТРОЙКИ………...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r w:rsidRPr="00CB3A1D">
              <w:rPr>
                <w:sz w:val="18"/>
                <w:szCs w:val="18"/>
              </w:rPr>
              <w:t>15</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5" w:history="1">
              <w:r w:rsidR="004A20CA" w:rsidRPr="00CB3A1D">
                <w:rPr>
                  <w:rStyle w:val="af2"/>
                  <w:sz w:val="18"/>
                  <w:szCs w:val="18"/>
                </w:rPr>
                <w:t>Статья 5.</w:t>
              </w:r>
            </w:hyperlink>
            <w:r w:rsidR="004A20CA" w:rsidRPr="00CB3A1D">
              <w:rPr>
                <w:sz w:val="18"/>
                <w:szCs w:val="18"/>
              </w:rPr>
              <w:t xml:space="preserve"> Общие положения, относящиеся к ранее возникшим правам……………….</w:t>
            </w:r>
          </w:p>
        </w:tc>
        <w:tc>
          <w:tcPr>
            <w:tcW w:w="709" w:type="dxa"/>
            <w:shd w:val="clear" w:color="auto" w:fill="auto"/>
            <w:vAlign w:val="center"/>
          </w:tcPr>
          <w:p w:rsidR="004A20CA" w:rsidRPr="00CB3A1D" w:rsidRDefault="004A20CA" w:rsidP="004A20CA">
            <w:pPr>
              <w:jc w:val="center"/>
              <w:rPr>
                <w:sz w:val="18"/>
                <w:szCs w:val="18"/>
              </w:rPr>
            </w:pPr>
            <w:r w:rsidRPr="00CB3A1D">
              <w:rPr>
                <w:sz w:val="18"/>
                <w:szCs w:val="18"/>
              </w:rPr>
              <w:t>15</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6" w:history="1">
              <w:r w:rsidR="004A20CA" w:rsidRPr="00CB3A1D">
                <w:rPr>
                  <w:rStyle w:val="af2"/>
                  <w:sz w:val="18"/>
                  <w:szCs w:val="18"/>
                </w:rPr>
                <w:t>Статья 6.</w:t>
              </w:r>
            </w:hyperlink>
            <w:r w:rsidR="004A20CA" w:rsidRPr="00CB3A1D">
              <w:rPr>
                <w:sz w:val="18"/>
                <w:szCs w:val="18"/>
              </w:rPr>
              <w:t xml:space="preserve"> Использование и строительное изменение объектов недвижимости, несоответствующим Правилам землепользования и застройки…………….………………………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1</w:t>
            </w:r>
            <w:r w:rsidRPr="00CB3A1D">
              <w:rPr>
                <w:sz w:val="18"/>
                <w:szCs w:val="18"/>
                <w:lang w:val="en-US"/>
              </w:rPr>
              <w:t>6</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III. РЕГУЛИРОВАНИЕ ЗЕМЛЕПОЛЬЗОВАНИЯ И ЗАСТРОЙКИ ОРГАНАМИ МЕСТНОГО САМОУПРАВЛЕНИЯ……………………………………………..</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1</w:t>
            </w:r>
            <w:r w:rsidRPr="00CB3A1D">
              <w:rPr>
                <w:sz w:val="18"/>
                <w:szCs w:val="18"/>
                <w:lang w:val="en-US"/>
              </w:rPr>
              <w:t>6</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7" w:history="1">
              <w:r w:rsidR="004A20CA" w:rsidRPr="00CB3A1D">
                <w:rPr>
                  <w:rStyle w:val="af2"/>
                  <w:bCs/>
                  <w:sz w:val="18"/>
                  <w:szCs w:val="18"/>
                </w:rPr>
                <w:t>Статья 7.</w:t>
              </w:r>
            </w:hyperlink>
            <w:r w:rsidR="004A20CA" w:rsidRPr="00CB3A1D">
              <w:rPr>
                <w:bCs/>
                <w:sz w:val="18"/>
                <w:szCs w:val="18"/>
              </w:rPr>
              <w:t xml:space="preserve"> Общие положения о лицах, осуществляющих землепользование и застройку, и их действиях…………………………………………………………………………..</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1</w:t>
            </w:r>
            <w:r w:rsidRPr="00CB3A1D">
              <w:rPr>
                <w:sz w:val="18"/>
                <w:szCs w:val="18"/>
                <w:lang w:val="en-US"/>
              </w:rPr>
              <w:t>6</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8" w:history="1">
              <w:r w:rsidR="004A20CA" w:rsidRPr="00CB3A1D">
                <w:rPr>
                  <w:rStyle w:val="af2"/>
                  <w:bCs/>
                  <w:sz w:val="18"/>
                  <w:szCs w:val="18"/>
                </w:rPr>
                <w:t>Статья 8.</w:t>
              </w:r>
            </w:hyperlink>
            <w:r w:rsidR="004A20CA" w:rsidRPr="00CB3A1D">
              <w:rPr>
                <w:bCs/>
                <w:sz w:val="18"/>
                <w:szCs w:val="18"/>
              </w:rPr>
              <w:t xml:space="preserve"> Регулирование землепользования и застройки органами местного самоуправления…………………………………………………………………………………………</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1</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9" w:history="1">
              <w:r w:rsidR="004A20CA" w:rsidRPr="00CB3A1D">
                <w:rPr>
                  <w:rStyle w:val="af2"/>
                  <w:bCs/>
                  <w:sz w:val="18"/>
                  <w:szCs w:val="18"/>
                </w:rPr>
                <w:t>Статья 9.</w:t>
              </w:r>
            </w:hyperlink>
            <w:r w:rsidR="004A20CA" w:rsidRPr="00CB3A1D">
              <w:rPr>
                <w:bCs/>
                <w:sz w:val="18"/>
                <w:szCs w:val="18"/>
              </w:rPr>
              <w:t xml:space="preserve"> Комиссия по землепользованию и застройке………………………………...</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lang w:val="en-US"/>
              </w:rPr>
              <w:t>18</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IV.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p>
          <w:p w:rsidR="004A20CA" w:rsidRPr="00CB3A1D" w:rsidRDefault="004A20CA" w:rsidP="004A20CA">
            <w:pPr>
              <w:jc w:val="center"/>
              <w:rPr>
                <w:sz w:val="18"/>
                <w:szCs w:val="18"/>
                <w:lang w:val="en-US"/>
              </w:rPr>
            </w:pPr>
            <w:r w:rsidRPr="00CB3A1D">
              <w:rPr>
                <w:sz w:val="18"/>
                <w:szCs w:val="18"/>
                <w:lang w:val="en-US"/>
              </w:rPr>
              <w:t>19</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0" w:history="1">
              <w:r w:rsidR="004A20CA" w:rsidRPr="00CB3A1D">
                <w:rPr>
                  <w:rStyle w:val="af2"/>
                  <w:sz w:val="18"/>
                  <w:szCs w:val="18"/>
                </w:rPr>
                <w:t>Статья 10.</w:t>
              </w:r>
            </w:hyperlink>
            <w:r w:rsidR="004A20CA" w:rsidRPr="00CB3A1D">
              <w:rPr>
                <w:sz w:val="18"/>
                <w:szCs w:val="18"/>
              </w:rPr>
              <w:t xml:space="preserve">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p>
          <w:p w:rsidR="004A20CA" w:rsidRPr="00CB3A1D" w:rsidRDefault="004A20CA" w:rsidP="004A20CA">
            <w:pPr>
              <w:jc w:val="center"/>
              <w:rPr>
                <w:sz w:val="18"/>
                <w:szCs w:val="18"/>
                <w:lang w:val="en-US"/>
              </w:rPr>
            </w:pPr>
            <w:r w:rsidRPr="00CB3A1D">
              <w:rPr>
                <w:sz w:val="18"/>
                <w:szCs w:val="18"/>
                <w:lang w:val="en-US"/>
              </w:rPr>
              <w:t>19</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1" w:history="1">
              <w:r w:rsidR="004A20CA" w:rsidRPr="00CB3A1D">
                <w:rPr>
                  <w:rStyle w:val="af2"/>
                  <w:bCs/>
                  <w:sz w:val="18"/>
                  <w:szCs w:val="18"/>
                </w:rPr>
                <w:t>Статья 11.</w:t>
              </w:r>
            </w:hyperlink>
            <w:r w:rsidR="004A20CA" w:rsidRPr="00CB3A1D">
              <w:rPr>
                <w:bCs/>
                <w:sz w:val="18"/>
                <w:szCs w:val="18"/>
              </w:rPr>
              <w:t xml:space="preserve"> Порядок предоставления разрешения на условно разрешенный вид использования………………………………………………………………………………………..</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0</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2" w:history="1">
              <w:r w:rsidR="004A20CA" w:rsidRPr="00CB3A1D">
                <w:rPr>
                  <w:rStyle w:val="af2"/>
                  <w:bCs/>
                  <w:sz w:val="18"/>
                  <w:szCs w:val="18"/>
                </w:rPr>
                <w:t>Статья 12.</w:t>
              </w:r>
            </w:hyperlink>
            <w:r w:rsidR="004A20CA" w:rsidRPr="00CB3A1D">
              <w:rPr>
                <w:bCs/>
                <w:sz w:val="18"/>
                <w:szCs w:val="18"/>
              </w:rPr>
              <w:t xml:space="preserve">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1</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V. ПОДГОТОВКА ДОКУМЕНТАЦИИ ПО ПЛАНИРОВКЕ ТЕРРИТОРИИ ОРГАНАМИ МЕСТНОГО САМОУПРАВЛЕНИЯ……………...............................</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2</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3" w:history="1">
              <w:r w:rsidR="004A20CA" w:rsidRPr="00CB3A1D">
                <w:rPr>
                  <w:rStyle w:val="af2"/>
                  <w:bCs/>
                  <w:sz w:val="18"/>
                  <w:szCs w:val="18"/>
                </w:rPr>
                <w:t>Статья 13.</w:t>
              </w:r>
            </w:hyperlink>
            <w:r w:rsidR="004A20CA" w:rsidRPr="00CB3A1D">
              <w:rPr>
                <w:bCs/>
                <w:sz w:val="18"/>
                <w:szCs w:val="18"/>
              </w:rPr>
              <w:t xml:space="preserve"> Общие положения о планировке территории……………………………….</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2</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4" w:history="1">
              <w:r w:rsidR="004A20CA" w:rsidRPr="00CB3A1D">
                <w:rPr>
                  <w:rStyle w:val="af2"/>
                  <w:bCs/>
                  <w:sz w:val="18"/>
                  <w:szCs w:val="18"/>
                </w:rPr>
                <w:t>Статья 14.</w:t>
              </w:r>
            </w:hyperlink>
            <w:r w:rsidR="004A20CA" w:rsidRPr="00CB3A1D">
              <w:rPr>
                <w:bCs/>
                <w:sz w:val="18"/>
                <w:szCs w:val="18"/>
              </w:rPr>
              <w:t xml:space="preserve"> Порядок подготовки и утверждения документации по планировке территории………………………………….............................................................................................</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3</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5" w:history="1">
              <w:r w:rsidR="004A20CA" w:rsidRPr="00CB3A1D">
                <w:rPr>
                  <w:rStyle w:val="af2"/>
                  <w:bCs/>
                  <w:sz w:val="18"/>
                  <w:szCs w:val="18"/>
                </w:rPr>
                <w:t>Статья 15.</w:t>
              </w:r>
            </w:hyperlink>
            <w:r w:rsidR="004A20CA" w:rsidRPr="00CB3A1D">
              <w:rPr>
                <w:bCs/>
                <w:sz w:val="18"/>
                <w:szCs w:val="18"/>
              </w:rPr>
              <w:t xml:space="preserve"> Проекты межевания территорий……………………………………………..</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6</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6" w:history="1">
              <w:r w:rsidR="004A20CA" w:rsidRPr="00CB3A1D">
                <w:rPr>
                  <w:rStyle w:val="af2"/>
                  <w:bCs/>
                  <w:sz w:val="18"/>
                  <w:szCs w:val="18"/>
                </w:rPr>
                <w:t>Статья 16.</w:t>
              </w:r>
            </w:hyperlink>
            <w:r w:rsidR="004A20CA" w:rsidRPr="00CB3A1D">
              <w:rPr>
                <w:bCs/>
                <w:sz w:val="18"/>
                <w:szCs w:val="18"/>
              </w:rPr>
              <w:t xml:space="preserve"> Градостроительные планы земельных участков…………………................</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6</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V</w:t>
            </w:r>
            <w:r w:rsidRPr="00CB3A1D">
              <w:rPr>
                <w:b/>
                <w:sz w:val="18"/>
                <w:szCs w:val="18"/>
                <w:lang w:val="en-US"/>
              </w:rPr>
              <w:t>I</w:t>
            </w:r>
            <w:r w:rsidRPr="00CB3A1D">
              <w:rPr>
                <w:b/>
                <w:sz w:val="18"/>
                <w:szCs w:val="18"/>
              </w:rPr>
              <w:t>. ПРОВЕДЕНИЕ ПУБЛИЧНЫХ СЛУШАНИЙ ПО ВОПРОСАМ ЗЕМЛЕПОЛЬЗОВАНИЯ И ЗАСТРОЙКИ……………………………………………………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7" w:history="1">
              <w:r w:rsidR="004A20CA" w:rsidRPr="00CB3A1D">
                <w:rPr>
                  <w:rStyle w:val="af2"/>
                  <w:bCs/>
                  <w:sz w:val="18"/>
                  <w:szCs w:val="18"/>
                </w:rPr>
                <w:t>Статья 17.</w:t>
              </w:r>
            </w:hyperlink>
            <w:r w:rsidR="004A20CA" w:rsidRPr="00CB3A1D">
              <w:rPr>
                <w:bCs/>
                <w:sz w:val="18"/>
                <w:szCs w:val="18"/>
              </w:rPr>
              <w:t xml:space="preserve"> Общие положения о публичных слушаниях………………………………..</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8" w:history="1">
              <w:r w:rsidR="004A20CA" w:rsidRPr="00CB3A1D">
                <w:rPr>
                  <w:rStyle w:val="af2"/>
                  <w:bCs/>
                  <w:sz w:val="18"/>
                  <w:szCs w:val="18"/>
                </w:rPr>
                <w:t>Статья 18</w:t>
              </w:r>
            </w:hyperlink>
            <w:r w:rsidR="004A20CA" w:rsidRPr="00CB3A1D">
              <w:rPr>
                <w:bCs/>
                <w:sz w:val="18"/>
                <w:szCs w:val="18"/>
              </w:rPr>
              <w:t>. Публичные слушания по обсуждению документации по планировке территории…………………………………………………………………………………………….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2</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V</w:t>
            </w:r>
            <w:r w:rsidRPr="00CB3A1D">
              <w:rPr>
                <w:b/>
                <w:sz w:val="18"/>
                <w:szCs w:val="18"/>
                <w:lang w:val="en-US"/>
              </w:rPr>
              <w:t>II</w:t>
            </w:r>
            <w:r w:rsidRPr="00CB3A1D">
              <w:rPr>
                <w:b/>
                <w:sz w:val="18"/>
                <w:szCs w:val="18"/>
              </w:rPr>
              <w:t>. ПРЕДОСТАВЛЕНИЕ ПРАВ НА ЗЕМЕЛЬНЫЕ УЧАСТКИ...............</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lang w:val="en-US"/>
              </w:rPr>
              <w:t>29</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19" w:history="1">
              <w:r w:rsidR="004A20CA" w:rsidRPr="00CB3A1D">
                <w:rPr>
                  <w:rStyle w:val="af2"/>
                  <w:bCs/>
                  <w:sz w:val="18"/>
                  <w:szCs w:val="18"/>
                </w:rPr>
                <w:t>Статья 19.</w:t>
              </w:r>
            </w:hyperlink>
            <w:r w:rsidR="004A20CA" w:rsidRPr="00CB3A1D">
              <w:rPr>
                <w:bCs/>
                <w:sz w:val="18"/>
                <w:szCs w:val="18"/>
              </w:rPr>
              <w:t xml:space="preserve"> Общие положения…………………………………………………</w:t>
            </w:r>
            <w:r w:rsidR="004A20CA" w:rsidRPr="00CB3A1D">
              <w:rPr>
                <w:bCs/>
                <w:sz w:val="18"/>
                <w:szCs w:val="18"/>
                <w:lang w:val="en-US"/>
              </w:rPr>
              <w:t>…</w:t>
            </w:r>
            <w:r w:rsidR="004A20CA" w:rsidRPr="00CB3A1D">
              <w:rPr>
                <w:bCs/>
                <w:sz w:val="18"/>
                <w:szCs w:val="18"/>
              </w:rPr>
              <w:t>……….</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lang w:val="en-US"/>
              </w:rPr>
              <w:t>29</w:t>
            </w:r>
          </w:p>
        </w:tc>
      </w:tr>
      <w:tr w:rsidR="004A20CA" w:rsidRPr="00CB3A1D" w:rsidTr="004A20CA">
        <w:trPr>
          <w:trHeight w:val="31"/>
        </w:trPr>
        <w:tc>
          <w:tcPr>
            <w:tcW w:w="9639" w:type="dxa"/>
            <w:shd w:val="clear" w:color="auto" w:fill="auto"/>
            <w:vAlign w:val="center"/>
          </w:tcPr>
          <w:p w:rsidR="004A20CA" w:rsidRPr="00CB3A1D" w:rsidRDefault="00291DAA" w:rsidP="004A20CA">
            <w:pPr>
              <w:pStyle w:val="ConsPlusNormal"/>
              <w:ind w:firstLine="743"/>
              <w:jc w:val="both"/>
              <w:outlineLvl w:val="0"/>
              <w:rPr>
                <w:sz w:val="18"/>
                <w:szCs w:val="18"/>
              </w:rPr>
            </w:pPr>
            <w:hyperlink w:anchor="ch20" w:history="1">
              <w:r w:rsidR="004A20CA" w:rsidRPr="00CB3A1D">
                <w:rPr>
                  <w:rStyle w:val="af2"/>
                  <w:rFonts w:ascii="Times New Roman" w:hAnsi="Times New Roman" w:cs="Times New Roman"/>
                  <w:sz w:val="18"/>
                  <w:szCs w:val="18"/>
                </w:rPr>
                <w:t>Статья 20.</w:t>
              </w:r>
            </w:hyperlink>
            <w:r w:rsidR="004A20CA" w:rsidRPr="00CB3A1D">
              <w:rPr>
                <w:rFonts w:ascii="Times New Roman" w:hAnsi="Times New Roman" w:cs="Times New Roman"/>
                <w:sz w:val="18"/>
                <w:szCs w:val="18"/>
              </w:rPr>
              <w:t xml:space="preserve"> </w:t>
            </w:r>
            <w:r w:rsidR="004A20CA" w:rsidRPr="00CB3A1D">
              <w:rPr>
                <w:rFonts w:ascii="Times New Roman" w:hAnsi="Times New Roman" w:cs="Times New Roman"/>
                <w:bCs/>
                <w:sz w:val="18"/>
                <w:szCs w:val="18"/>
              </w:rPr>
              <w:t>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r w:rsidR="004A20CA" w:rsidRPr="00CB3A1D">
              <w:rPr>
                <w:sz w:val="18"/>
                <w:szCs w:val="18"/>
              </w:rPr>
              <w:t>…………………………….................................................................................................................</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3</w:t>
            </w:r>
            <w:r w:rsidRPr="00CB3A1D">
              <w:rPr>
                <w:sz w:val="18"/>
                <w:szCs w:val="18"/>
                <w:lang w:val="en-US"/>
              </w:rPr>
              <w:t>1</w:t>
            </w:r>
          </w:p>
        </w:tc>
      </w:tr>
      <w:tr w:rsidR="004A20CA" w:rsidRPr="00CB3A1D" w:rsidTr="004A20CA">
        <w:trPr>
          <w:trHeight w:val="374"/>
        </w:trPr>
        <w:tc>
          <w:tcPr>
            <w:tcW w:w="9639" w:type="dxa"/>
            <w:shd w:val="clear" w:color="auto" w:fill="auto"/>
            <w:vAlign w:val="center"/>
          </w:tcPr>
          <w:p w:rsidR="004A20CA" w:rsidRPr="00CB3A1D" w:rsidRDefault="00291DAA" w:rsidP="004A20CA">
            <w:pPr>
              <w:tabs>
                <w:tab w:val="left" w:pos="1099"/>
              </w:tabs>
              <w:autoSpaceDE w:val="0"/>
              <w:ind w:right="-13" w:firstLine="709"/>
              <w:jc w:val="both"/>
              <w:rPr>
                <w:sz w:val="18"/>
                <w:szCs w:val="18"/>
              </w:rPr>
            </w:pPr>
            <w:hyperlink w:anchor="ch21" w:history="1">
              <w:r w:rsidR="004A20CA" w:rsidRPr="00CB3A1D">
                <w:rPr>
                  <w:rStyle w:val="af2"/>
                  <w:sz w:val="18"/>
                  <w:szCs w:val="18"/>
                </w:rPr>
                <w:t>Статья 21.</w:t>
              </w:r>
            </w:hyperlink>
            <w:r w:rsidR="004A20CA" w:rsidRPr="00CB3A1D">
              <w:rPr>
                <w:sz w:val="18"/>
                <w:szCs w:val="18"/>
              </w:rPr>
              <w:t xml:space="preserve"> Земельные участки, предоставляемые и приобретаемые для создания фермерского хозяйства и осуществления его деятельности …………………………………....</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3</w:t>
            </w:r>
            <w:r w:rsidRPr="00CB3A1D">
              <w:rPr>
                <w:sz w:val="18"/>
                <w:szCs w:val="18"/>
                <w:lang w:val="en-US"/>
              </w:rPr>
              <w:t>4</w:t>
            </w:r>
          </w:p>
        </w:tc>
      </w:tr>
      <w:tr w:rsidR="004A20CA" w:rsidRPr="00CB3A1D" w:rsidTr="004A20CA">
        <w:trPr>
          <w:trHeight w:val="31"/>
        </w:trPr>
        <w:tc>
          <w:tcPr>
            <w:tcW w:w="9639" w:type="dxa"/>
            <w:shd w:val="clear" w:color="auto" w:fill="auto"/>
            <w:vAlign w:val="center"/>
          </w:tcPr>
          <w:p w:rsidR="004A20CA" w:rsidRPr="00CB3A1D" w:rsidRDefault="00291DAA" w:rsidP="004A20CA">
            <w:pPr>
              <w:ind w:right="-13" w:firstLine="709"/>
              <w:jc w:val="both"/>
              <w:rPr>
                <w:sz w:val="18"/>
                <w:szCs w:val="18"/>
              </w:rPr>
            </w:pPr>
            <w:hyperlink w:anchor="ch22" w:history="1">
              <w:r w:rsidR="004A20CA" w:rsidRPr="00CB3A1D">
                <w:rPr>
                  <w:rStyle w:val="af2"/>
                  <w:sz w:val="18"/>
                  <w:szCs w:val="18"/>
                </w:rPr>
                <w:t>Статья 22.</w:t>
              </w:r>
            </w:hyperlink>
            <w:r w:rsidR="004A20CA" w:rsidRPr="00CB3A1D">
              <w:rPr>
                <w:sz w:val="18"/>
                <w:szCs w:val="18"/>
              </w:rPr>
              <w:t xml:space="preserve"> Предоставление земельных участков для размещения садоводческих, огороднических и дачных некоммерческих объединений ……………………………………..</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3</w:t>
            </w:r>
            <w:r w:rsidRPr="00CB3A1D">
              <w:rPr>
                <w:sz w:val="18"/>
                <w:szCs w:val="18"/>
                <w:lang w:val="en-US"/>
              </w:rPr>
              <w:t>5</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09"/>
              <w:jc w:val="both"/>
              <w:rPr>
                <w:sz w:val="18"/>
                <w:szCs w:val="18"/>
              </w:rPr>
            </w:pPr>
            <w:hyperlink w:anchor="ch23" w:history="1">
              <w:r w:rsidR="004A20CA" w:rsidRPr="00CB3A1D">
                <w:rPr>
                  <w:rStyle w:val="af2"/>
                  <w:sz w:val="18"/>
                  <w:szCs w:val="18"/>
                </w:rPr>
                <w:t>Статья 23.</w:t>
              </w:r>
            </w:hyperlink>
            <w:r w:rsidR="004A20CA" w:rsidRPr="00CB3A1D">
              <w:rPr>
                <w:sz w:val="18"/>
                <w:szCs w:val="18"/>
              </w:rPr>
              <w:t xml:space="preserve"> Предоставление земельных участков находящиеся в государственной или муниципальной собственности, для ведения личного подсобного хозяйства на ведение личного подсобного хозяйства……………………………………………………………………</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p>
          <w:p w:rsidR="004A20CA" w:rsidRPr="00CB3A1D" w:rsidRDefault="004A20CA" w:rsidP="004A20CA">
            <w:pPr>
              <w:jc w:val="center"/>
              <w:rPr>
                <w:sz w:val="18"/>
                <w:szCs w:val="18"/>
                <w:lang w:val="en-US"/>
              </w:rPr>
            </w:pPr>
            <w:r w:rsidRPr="00CB3A1D">
              <w:rPr>
                <w:sz w:val="18"/>
                <w:szCs w:val="18"/>
              </w:rPr>
              <w:t>3</w:t>
            </w:r>
            <w:r w:rsidRPr="00CB3A1D">
              <w:rPr>
                <w:sz w:val="18"/>
                <w:szCs w:val="18"/>
                <w:lang w:val="en-US"/>
              </w:rPr>
              <w:t>5</w:t>
            </w:r>
          </w:p>
        </w:tc>
      </w:tr>
      <w:tr w:rsidR="004A20CA" w:rsidRPr="00CB3A1D" w:rsidTr="004A20CA">
        <w:trPr>
          <w:trHeight w:val="31"/>
        </w:trPr>
        <w:tc>
          <w:tcPr>
            <w:tcW w:w="9639" w:type="dxa"/>
            <w:shd w:val="clear" w:color="auto" w:fill="auto"/>
            <w:vAlign w:val="center"/>
          </w:tcPr>
          <w:p w:rsidR="004A20CA" w:rsidRPr="00CB3A1D" w:rsidRDefault="00291DAA" w:rsidP="004A20CA">
            <w:pPr>
              <w:ind w:right="-13" w:firstLine="709"/>
              <w:jc w:val="both"/>
              <w:rPr>
                <w:sz w:val="18"/>
                <w:szCs w:val="18"/>
              </w:rPr>
            </w:pPr>
            <w:hyperlink w:anchor="ch24" w:history="1">
              <w:r w:rsidR="004A20CA" w:rsidRPr="00CB3A1D">
                <w:rPr>
                  <w:rStyle w:val="af2"/>
                  <w:sz w:val="18"/>
                  <w:szCs w:val="18"/>
                </w:rPr>
                <w:t>Статья 24.</w:t>
              </w:r>
            </w:hyperlink>
            <w:r w:rsidR="004A20CA" w:rsidRPr="00CB3A1D">
              <w:rPr>
                <w:sz w:val="18"/>
                <w:szCs w:val="18"/>
              </w:rPr>
              <w:t xml:space="preserve"> </w:t>
            </w:r>
            <w:hyperlink r:id="rId11" w:history="1">
              <w:r w:rsidR="004A20CA" w:rsidRPr="00CB3A1D">
                <w:rPr>
                  <w:rStyle w:val="af2"/>
                  <w:sz w:val="18"/>
                  <w:szCs w:val="18"/>
                </w:rPr>
                <w:t>Нормы</w:t>
              </w:r>
            </w:hyperlink>
            <w:r w:rsidR="004A20CA" w:rsidRPr="00CB3A1D">
              <w:rPr>
                <w:sz w:val="18"/>
                <w:szCs w:val="18"/>
              </w:rPr>
              <w:t xml:space="preserve"> предоставления земельных участков………………………………..</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3</w:t>
            </w:r>
            <w:r w:rsidRPr="00CB3A1D">
              <w:rPr>
                <w:sz w:val="18"/>
                <w:szCs w:val="18"/>
                <w:lang w:val="en-US"/>
              </w:rPr>
              <w:t>5</w:t>
            </w:r>
          </w:p>
        </w:tc>
      </w:tr>
      <w:tr w:rsidR="004A20CA" w:rsidRPr="00CB3A1D" w:rsidTr="004A20CA">
        <w:trPr>
          <w:trHeight w:val="31"/>
        </w:trPr>
        <w:tc>
          <w:tcPr>
            <w:tcW w:w="9639" w:type="dxa"/>
            <w:shd w:val="clear" w:color="auto" w:fill="auto"/>
            <w:vAlign w:val="center"/>
          </w:tcPr>
          <w:p w:rsidR="004A20CA" w:rsidRPr="00CB3A1D" w:rsidRDefault="00291DAA" w:rsidP="004A20CA">
            <w:pPr>
              <w:ind w:right="-13" w:firstLine="709"/>
              <w:jc w:val="both"/>
              <w:rPr>
                <w:sz w:val="18"/>
                <w:szCs w:val="18"/>
              </w:rPr>
            </w:pPr>
            <w:hyperlink w:anchor="ch25" w:history="1">
              <w:r w:rsidR="004A20CA" w:rsidRPr="00CB3A1D">
                <w:rPr>
                  <w:rStyle w:val="af2"/>
                  <w:sz w:val="18"/>
                  <w:szCs w:val="18"/>
                </w:rPr>
                <w:t>Статья 25.</w:t>
              </w:r>
            </w:hyperlink>
            <w:r w:rsidR="004A20CA" w:rsidRPr="00CB3A1D">
              <w:rPr>
                <w:sz w:val="18"/>
                <w:szCs w:val="18"/>
              </w:rPr>
              <w:t xml:space="preserve"> </w:t>
            </w:r>
            <w:r w:rsidR="004A20CA" w:rsidRPr="00CB3A1D">
              <w:rPr>
                <w:bCs/>
                <w:sz w:val="18"/>
                <w:szCs w:val="18"/>
              </w:rPr>
              <w:t>Порядок предоставления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004A20CA" w:rsidRPr="00CB3A1D">
              <w:rPr>
                <w:sz w:val="18"/>
                <w:szCs w:val="18"/>
              </w:rPr>
              <w:t>…………………………………………………………………………………………...............</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p>
          <w:p w:rsidR="004A20CA" w:rsidRPr="00CB3A1D" w:rsidRDefault="004A20CA" w:rsidP="004A20CA">
            <w:pPr>
              <w:jc w:val="center"/>
              <w:rPr>
                <w:sz w:val="18"/>
                <w:szCs w:val="18"/>
                <w:lang w:val="en-US"/>
              </w:rPr>
            </w:pPr>
            <w:r w:rsidRPr="00CB3A1D">
              <w:rPr>
                <w:sz w:val="18"/>
                <w:szCs w:val="18"/>
              </w:rPr>
              <w:t>3</w:t>
            </w:r>
            <w:r w:rsidRPr="00CB3A1D">
              <w:rPr>
                <w:sz w:val="18"/>
                <w:szCs w:val="18"/>
                <w:lang w:val="en-US"/>
              </w:rPr>
              <w:t>6</w:t>
            </w:r>
          </w:p>
        </w:tc>
      </w:tr>
      <w:tr w:rsidR="004A20CA" w:rsidRPr="00CB3A1D" w:rsidTr="004A20CA">
        <w:trPr>
          <w:trHeight w:val="31"/>
        </w:trPr>
        <w:tc>
          <w:tcPr>
            <w:tcW w:w="9639" w:type="dxa"/>
            <w:shd w:val="clear" w:color="auto" w:fill="auto"/>
            <w:vAlign w:val="center"/>
          </w:tcPr>
          <w:p w:rsidR="004A20CA" w:rsidRPr="00CB3A1D" w:rsidRDefault="00291DAA" w:rsidP="004A20CA">
            <w:pPr>
              <w:tabs>
                <w:tab w:val="left" w:pos="1099"/>
              </w:tabs>
              <w:autoSpaceDE w:val="0"/>
              <w:ind w:right="-13" w:firstLine="709"/>
              <w:jc w:val="both"/>
              <w:rPr>
                <w:sz w:val="18"/>
                <w:szCs w:val="18"/>
              </w:rPr>
            </w:pPr>
            <w:hyperlink w:anchor="ch26" w:history="1">
              <w:r w:rsidR="004A20CA" w:rsidRPr="00CB3A1D">
                <w:rPr>
                  <w:rStyle w:val="af2"/>
                  <w:sz w:val="18"/>
                  <w:szCs w:val="18"/>
                </w:rPr>
                <w:t>Статья 26.</w:t>
              </w:r>
            </w:hyperlink>
            <w:r w:rsidR="004A20CA" w:rsidRPr="00CB3A1D">
              <w:rPr>
                <w:sz w:val="18"/>
                <w:szCs w:val="18"/>
              </w:rPr>
              <w:t xml:space="preserve"> Приобретение прав на земельные участки, которые находятся в государственной или муниципальной собственности и на которых расположены здания, строения, сооружения…………………………………………………………………………………………</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p>
          <w:p w:rsidR="004A20CA" w:rsidRPr="00CB3A1D" w:rsidRDefault="004A20CA" w:rsidP="004A20CA">
            <w:pPr>
              <w:jc w:val="center"/>
              <w:rPr>
                <w:sz w:val="18"/>
                <w:szCs w:val="18"/>
                <w:lang w:val="en-US"/>
              </w:rPr>
            </w:pPr>
            <w:r w:rsidRPr="00CB3A1D">
              <w:rPr>
                <w:sz w:val="18"/>
                <w:szCs w:val="18"/>
              </w:rPr>
              <w:t>3</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291DAA" w:rsidP="004A20CA">
            <w:pPr>
              <w:widowControl w:val="0"/>
              <w:ind w:right="-284" w:firstLine="720"/>
              <w:jc w:val="both"/>
              <w:rPr>
                <w:sz w:val="18"/>
                <w:szCs w:val="18"/>
              </w:rPr>
            </w:pPr>
            <w:hyperlink w:anchor="ch27" w:history="1">
              <w:r w:rsidR="004A20CA" w:rsidRPr="00CB3A1D">
                <w:rPr>
                  <w:rStyle w:val="af2"/>
                  <w:rFonts w:eastAsia="MS Mincho"/>
                  <w:sz w:val="18"/>
                  <w:szCs w:val="18"/>
                </w:rPr>
                <w:t xml:space="preserve">Статья 27. </w:t>
              </w:r>
            </w:hyperlink>
            <w:r w:rsidR="004A20CA" w:rsidRPr="00CB3A1D">
              <w:rPr>
                <w:rFonts w:eastAsia="MS Mincho"/>
                <w:sz w:val="18"/>
                <w:szCs w:val="18"/>
              </w:rPr>
              <w:t xml:space="preserve"> Переоформление прав на земельные участки………………………………</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lang w:val="en-US"/>
              </w:rPr>
              <w:t>38</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VII</w:t>
            </w:r>
            <w:r w:rsidRPr="00CB3A1D">
              <w:rPr>
                <w:b/>
                <w:sz w:val="18"/>
                <w:szCs w:val="18"/>
                <w:lang w:val="en-US"/>
              </w:rPr>
              <w:t>I</w:t>
            </w:r>
            <w:r w:rsidRPr="00CB3A1D">
              <w:rPr>
                <w:b/>
                <w:sz w:val="18"/>
                <w:szCs w:val="18"/>
              </w:rPr>
              <w:t>. ПРЕКРАЩЕНИЕ И ОГРАНИЧЕНИЕ ПРАВ НА ЗЕМЕЛЬНЫЕ УЧАСТКИ. СЕРВИТУТЫ………………………………………………………………………</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lang w:val="en-US"/>
              </w:rPr>
              <w:t>39</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28" w:history="1">
              <w:r w:rsidR="004A20CA" w:rsidRPr="00CB3A1D">
                <w:rPr>
                  <w:rStyle w:val="af2"/>
                  <w:bCs/>
                  <w:sz w:val="18"/>
                  <w:szCs w:val="18"/>
                </w:rPr>
                <w:t>Статья 28.</w:t>
              </w:r>
            </w:hyperlink>
            <w:r w:rsidR="004A20CA" w:rsidRPr="00CB3A1D">
              <w:rPr>
                <w:bCs/>
                <w:sz w:val="18"/>
                <w:szCs w:val="18"/>
              </w:rPr>
              <w:t xml:space="preserve"> Сервитуты……………………………………………………………………...</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lang w:val="en-US"/>
              </w:rPr>
              <w:t>39</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29" w:history="1">
              <w:r w:rsidR="004A20CA" w:rsidRPr="00CB3A1D">
                <w:rPr>
                  <w:rStyle w:val="af2"/>
                  <w:bCs/>
                  <w:sz w:val="18"/>
                  <w:szCs w:val="18"/>
                </w:rPr>
                <w:t>Статья 29.</w:t>
              </w:r>
            </w:hyperlink>
            <w:r w:rsidR="004A20CA" w:rsidRPr="00CB3A1D">
              <w:rPr>
                <w:bCs/>
                <w:sz w:val="18"/>
                <w:szCs w:val="18"/>
              </w:rPr>
              <w:t xml:space="preserve"> Условия установления публичных сервитутов……………………………..</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0</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0" w:history="1">
              <w:r w:rsidR="004A20CA" w:rsidRPr="00CB3A1D">
                <w:rPr>
                  <w:rStyle w:val="af2"/>
                  <w:bCs/>
                  <w:sz w:val="18"/>
                  <w:szCs w:val="18"/>
                </w:rPr>
                <w:t>Статья 30.</w:t>
              </w:r>
            </w:hyperlink>
            <w:r w:rsidR="004A20CA" w:rsidRPr="00CB3A1D">
              <w:rPr>
                <w:bCs/>
                <w:sz w:val="18"/>
                <w:szCs w:val="18"/>
              </w:rPr>
              <w:t xml:space="preserve"> Ограничение прав на землю………………………………………………….</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0</w:t>
            </w:r>
          </w:p>
        </w:tc>
      </w:tr>
      <w:tr w:rsidR="004A20CA" w:rsidRPr="00CB3A1D" w:rsidTr="004A20CA">
        <w:trPr>
          <w:trHeight w:val="57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 xml:space="preserve">Глава </w:t>
            </w:r>
            <w:r w:rsidRPr="00CB3A1D">
              <w:rPr>
                <w:b/>
                <w:sz w:val="18"/>
                <w:szCs w:val="18"/>
                <w:lang w:val="en-US"/>
              </w:rPr>
              <w:t>IX</w:t>
            </w:r>
            <w:r w:rsidRPr="00CB3A1D">
              <w:rPr>
                <w:b/>
                <w:sz w:val="18"/>
                <w:szCs w:val="18"/>
              </w:rPr>
              <w:t>.  ПОЛОЖЕНИЯ ОБ ИЗЪЯТИИ, РЕЗЕРВИРОВАНИЯ ЗЕМЕЛЬНЫХ УЧАСТКОВ ДЛЯ ГОСУДАРСТВЕННЫХ ИЛИ МУНИЦИПАЛЬНЫХ НУЖД……….</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1</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1" w:history="1">
              <w:r w:rsidR="004A20CA" w:rsidRPr="00CB3A1D">
                <w:rPr>
                  <w:rStyle w:val="af2"/>
                  <w:bCs/>
                  <w:sz w:val="18"/>
                  <w:szCs w:val="18"/>
                </w:rPr>
                <w:t>Статья 31.</w:t>
              </w:r>
            </w:hyperlink>
            <w:r w:rsidR="004A20CA" w:rsidRPr="00CB3A1D">
              <w:rPr>
                <w:bCs/>
                <w:sz w:val="18"/>
                <w:szCs w:val="18"/>
              </w:rPr>
              <w:t xml:space="preserve">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p>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1</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2" w:history="1">
              <w:r w:rsidR="004A20CA" w:rsidRPr="00CB3A1D">
                <w:rPr>
                  <w:rStyle w:val="af2"/>
                  <w:bCs/>
                  <w:sz w:val="18"/>
                  <w:szCs w:val="18"/>
                </w:rPr>
                <w:t>Статья 32.</w:t>
              </w:r>
            </w:hyperlink>
            <w:r w:rsidR="004A20CA" w:rsidRPr="00CB3A1D">
              <w:rPr>
                <w:bCs/>
                <w:sz w:val="18"/>
                <w:szCs w:val="18"/>
              </w:rPr>
              <w:t xml:space="preserve"> Условия принятия решений о резервировании земельных участков для реализации государственных, муниципальных нужд…………………………………………..</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2</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 xml:space="preserve">Глава </w:t>
            </w:r>
            <w:r w:rsidRPr="00CB3A1D">
              <w:rPr>
                <w:b/>
                <w:sz w:val="18"/>
                <w:szCs w:val="18"/>
                <w:lang w:val="en-US"/>
              </w:rPr>
              <w:t>X</w:t>
            </w:r>
            <w:r w:rsidRPr="00CB3A1D">
              <w:rPr>
                <w:b/>
                <w:sz w:val="18"/>
                <w:szCs w:val="18"/>
              </w:rPr>
              <w:t>. ВНЕСЕНИЕ ИЗМЕНЕНИЙ В ПРАВИЛА ЗЕМЛЕПОЛЬЗОВАНИЯ И ЗАСТРОЙКИ……………………………………………………………………………………..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3</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3" w:history="1">
              <w:r w:rsidR="004A20CA" w:rsidRPr="00CB3A1D">
                <w:rPr>
                  <w:rStyle w:val="af2"/>
                  <w:sz w:val="18"/>
                  <w:szCs w:val="18"/>
                </w:rPr>
                <w:t>Статья 33.</w:t>
              </w:r>
            </w:hyperlink>
            <w:r w:rsidR="004A20CA" w:rsidRPr="00CB3A1D">
              <w:rPr>
                <w:sz w:val="18"/>
                <w:szCs w:val="18"/>
              </w:rPr>
              <w:t xml:space="preserve"> Действие Правил по отношению к генеральному плану муниципального образования, документации по планировке территории……………………………………….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3</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4" w:history="1">
              <w:r w:rsidR="004A20CA" w:rsidRPr="00CB3A1D">
                <w:rPr>
                  <w:rStyle w:val="af2"/>
                  <w:bCs/>
                  <w:sz w:val="18"/>
                  <w:szCs w:val="18"/>
                </w:rPr>
                <w:t>Статья 34.</w:t>
              </w:r>
            </w:hyperlink>
            <w:r w:rsidR="004A20CA" w:rsidRPr="00CB3A1D">
              <w:rPr>
                <w:bCs/>
                <w:sz w:val="18"/>
                <w:szCs w:val="18"/>
              </w:rPr>
              <w:t xml:space="preserve"> Основание и инициатива по внесению изменений в Правила землепользования и застройки……………………………………………………………………………….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3</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5" w:history="1">
              <w:r w:rsidR="004A20CA" w:rsidRPr="00CB3A1D">
                <w:rPr>
                  <w:rStyle w:val="af2"/>
                  <w:bCs/>
                  <w:sz w:val="18"/>
                  <w:szCs w:val="18"/>
                </w:rPr>
                <w:t>Статья 35.</w:t>
              </w:r>
            </w:hyperlink>
            <w:r w:rsidR="004A20CA" w:rsidRPr="00CB3A1D">
              <w:rPr>
                <w:bCs/>
                <w:sz w:val="18"/>
                <w:szCs w:val="18"/>
              </w:rPr>
              <w:t xml:space="preserve"> Внесение изменений в Правила землепользования и застройки………….</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4</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Глава XI. КОНТРОЛЬ ЗА ИСПОЛЬЗОВАНИЕМ ЗЕМЕЛЬНЫХ УЧАСТКОВ И ИНЫХ ОБЪЕКТОВ НЕДВИЖИМОСТИ. ОТВЕТСТВЕННОСТЬ ЗА НАРУШЕНИЯ ПРАВИЛ ЗЕМЛЕПОЛЬЗОВАНИЯ И ЗАСТРОЙКИ…………………………………</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rPr>
            </w:pPr>
          </w:p>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5</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6" w:history="1">
              <w:r w:rsidR="004A20CA" w:rsidRPr="00CB3A1D">
                <w:rPr>
                  <w:rStyle w:val="af2"/>
                  <w:bCs/>
                  <w:sz w:val="18"/>
                  <w:szCs w:val="18"/>
                </w:rPr>
                <w:t>Статья 36.</w:t>
              </w:r>
            </w:hyperlink>
            <w:r w:rsidR="004A20CA" w:rsidRPr="00CB3A1D">
              <w:rPr>
                <w:bCs/>
                <w:sz w:val="18"/>
                <w:szCs w:val="18"/>
              </w:rPr>
              <w:t xml:space="preserve"> Контроль за использованием объектов недвижимости</w:t>
            </w:r>
            <w:r w:rsidR="004A20CA" w:rsidRPr="00CB3A1D">
              <w:rPr>
                <w:sz w:val="18"/>
                <w:szCs w:val="18"/>
              </w:rPr>
              <w:t xml:space="preserve"> ……………………</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5</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37" w:history="1">
              <w:r w:rsidR="004A20CA" w:rsidRPr="00CB3A1D">
                <w:rPr>
                  <w:rStyle w:val="af2"/>
                  <w:bCs/>
                  <w:sz w:val="18"/>
                  <w:szCs w:val="18"/>
                </w:rPr>
                <w:t>Статья 37.</w:t>
              </w:r>
            </w:hyperlink>
            <w:r w:rsidR="004A20CA" w:rsidRPr="00CB3A1D">
              <w:rPr>
                <w:bCs/>
                <w:sz w:val="18"/>
                <w:szCs w:val="18"/>
              </w:rPr>
              <w:t xml:space="preserve"> Ответственность за нарушения Правил землепользования и застройки…</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6</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20"/>
              <w:jc w:val="both"/>
              <w:rPr>
                <w:sz w:val="18"/>
                <w:szCs w:val="18"/>
              </w:rPr>
            </w:pPr>
            <w:r w:rsidRPr="00CB3A1D">
              <w:rPr>
                <w:b/>
                <w:sz w:val="18"/>
                <w:szCs w:val="18"/>
              </w:rPr>
              <w:t>РАЗДЕЛ II. КАРТЫ ГРАДОСТРОИТЕЛЬНОГО ЗОНИРОВАНИЯ……………...</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4A20CA" w:rsidP="004A20CA">
            <w:pPr>
              <w:jc w:val="both"/>
              <w:rPr>
                <w:sz w:val="18"/>
                <w:szCs w:val="18"/>
              </w:rPr>
            </w:pPr>
            <w:r w:rsidRPr="00CB3A1D">
              <w:rPr>
                <w:sz w:val="18"/>
                <w:szCs w:val="18"/>
              </w:rPr>
              <w:t xml:space="preserve">           </w:t>
            </w:r>
            <w:hyperlink w:anchor="ch38" w:history="1">
              <w:r w:rsidRPr="00CB3A1D">
                <w:rPr>
                  <w:rStyle w:val="af2"/>
                  <w:sz w:val="18"/>
                  <w:szCs w:val="18"/>
                </w:rPr>
                <w:t>Статья 38.</w:t>
              </w:r>
            </w:hyperlink>
            <w:r w:rsidRPr="00CB3A1D">
              <w:rPr>
                <w:sz w:val="18"/>
                <w:szCs w:val="18"/>
              </w:rPr>
              <w:t xml:space="preserve"> Карта градостроительного зонирования Умыганского муниципального образования(М 1:25000)…………………………………………………………...........................</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4</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4A20CA" w:rsidP="004A20CA">
            <w:pPr>
              <w:jc w:val="both"/>
              <w:rPr>
                <w:sz w:val="18"/>
                <w:szCs w:val="18"/>
              </w:rPr>
            </w:pPr>
            <w:r w:rsidRPr="00CB3A1D">
              <w:rPr>
                <w:sz w:val="18"/>
                <w:szCs w:val="18"/>
              </w:rPr>
              <w:t xml:space="preserve">           </w:t>
            </w:r>
            <w:hyperlink w:anchor="ch39" w:history="1">
              <w:r w:rsidRPr="00CB3A1D">
                <w:rPr>
                  <w:rStyle w:val="af2"/>
                  <w:sz w:val="18"/>
                  <w:szCs w:val="18"/>
                </w:rPr>
                <w:t>Статья 39</w:t>
              </w:r>
            </w:hyperlink>
            <w:r w:rsidRPr="00CB3A1D">
              <w:rPr>
                <w:sz w:val="18"/>
                <w:szCs w:val="18"/>
              </w:rPr>
              <w:t>. Карта градостроительного зонирования с. Умыган  (М 1:5000)................</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lang w:val="en-US"/>
              </w:rPr>
              <w:t>48</w:t>
            </w:r>
          </w:p>
        </w:tc>
      </w:tr>
      <w:tr w:rsidR="004A20CA" w:rsidRPr="00CB3A1D" w:rsidTr="004A20CA">
        <w:trPr>
          <w:trHeight w:val="31"/>
        </w:trPr>
        <w:tc>
          <w:tcPr>
            <w:tcW w:w="9639" w:type="dxa"/>
            <w:shd w:val="clear" w:color="auto" w:fill="auto"/>
            <w:vAlign w:val="center"/>
          </w:tcPr>
          <w:p w:rsidR="004A20CA" w:rsidRPr="00CB3A1D" w:rsidRDefault="004A20CA" w:rsidP="004A20CA">
            <w:pPr>
              <w:ind w:firstLine="743"/>
              <w:jc w:val="both"/>
              <w:rPr>
                <w:sz w:val="18"/>
                <w:szCs w:val="18"/>
              </w:rPr>
            </w:pPr>
            <w:r w:rsidRPr="00CB3A1D">
              <w:rPr>
                <w:b/>
                <w:sz w:val="18"/>
                <w:szCs w:val="18"/>
              </w:rPr>
              <w:t>РАЗДЕЛ III. ГРАДОСТРОИТЕЛЬНЫЕ РЕГЛАМЕНТЫ</w:t>
            </w:r>
            <w:r w:rsidRPr="00CB3A1D">
              <w:rPr>
                <w:sz w:val="18"/>
                <w:szCs w:val="18"/>
              </w:rPr>
              <w:t>………………………….</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lang w:val="en-US"/>
              </w:rPr>
              <w:t>49</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43" w:history="1">
              <w:r w:rsidR="004A20CA" w:rsidRPr="00CB3A1D">
                <w:rPr>
                  <w:rStyle w:val="af2"/>
                  <w:sz w:val="18"/>
                  <w:szCs w:val="18"/>
                </w:rPr>
                <w:t>Статья 40.</w:t>
              </w:r>
            </w:hyperlink>
            <w:r w:rsidR="004A20CA" w:rsidRPr="00CB3A1D">
              <w:rPr>
                <w:sz w:val="18"/>
                <w:szCs w:val="18"/>
              </w:rPr>
              <w:t xml:space="preserve"> Виды территориальных зон, выделенных на карте градостроительного зонирования части территории Умыганского муниципального образования…………………</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lang w:val="en-US"/>
              </w:rPr>
              <w:t>49</w:t>
            </w:r>
          </w:p>
        </w:tc>
      </w:tr>
      <w:tr w:rsidR="004A20CA" w:rsidRPr="00CB3A1D" w:rsidTr="004A20CA">
        <w:trPr>
          <w:trHeight w:val="31"/>
        </w:trPr>
        <w:tc>
          <w:tcPr>
            <w:tcW w:w="9639" w:type="dxa"/>
            <w:shd w:val="clear" w:color="auto" w:fill="auto"/>
          </w:tcPr>
          <w:p w:rsidR="004A20CA" w:rsidRPr="00CB3A1D" w:rsidRDefault="00291DAA" w:rsidP="004A20CA">
            <w:pPr>
              <w:ind w:firstLine="743"/>
              <w:jc w:val="both"/>
              <w:rPr>
                <w:sz w:val="18"/>
                <w:szCs w:val="18"/>
              </w:rPr>
            </w:pPr>
            <w:hyperlink w:anchor="ch44" w:history="1">
              <w:r w:rsidR="004A20CA" w:rsidRPr="00CB3A1D">
                <w:rPr>
                  <w:rStyle w:val="af2"/>
                  <w:sz w:val="18"/>
                  <w:szCs w:val="18"/>
                </w:rPr>
                <w:t>Статья 41</w:t>
              </w:r>
            </w:hyperlink>
            <w:r w:rsidR="004A20CA" w:rsidRPr="00CB3A1D">
              <w:rPr>
                <w:sz w:val="18"/>
                <w:szCs w:val="18"/>
              </w:rPr>
              <w:t xml:space="preserve">. </w:t>
            </w:r>
            <w:r w:rsidR="004A20CA" w:rsidRPr="00CB3A1D">
              <w:rPr>
                <w:bCs/>
                <w:sz w:val="18"/>
                <w:szCs w:val="18"/>
              </w:rPr>
              <w:t>Жилые зоны……………………………………………………………………</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5</w:t>
            </w:r>
            <w:r w:rsidRPr="00CB3A1D">
              <w:rPr>
                <w:sz w:val="18"/>
                <w:szCs w:val="18"/>
                <w:lang w:val="en-US"/>
              </w:rPr>
              <w:t>0</w:t>
            </w:r>
          </w:p>
        </w:tc>
      </w:tr>
      <w:tr w:rsidR="004A20CA" w:rsidRPr="00CB3A1D" w:rsidTr="004A20CA">
        <w:trPr>
          <w:trHeight w:val="31"/>
        </w:trPr>
        <w:tc>
          <w:tcPr>
            <w:tcW w:w="9639" w:type="dxa"/>
            <w:shd w:val="clear" w:color="auto" w:fill="auto"/>
          </w:tcPr>
          <w:p w:rsidR="004A20CA" w:rsidRPr="00CB3A1D" w:rsidRDefault="00291DAA" w:rsidP="004A20CA">
            <w:pPr>
              <w:ind w:firstLine="743"/>
              <w:jc w:val="both"/>
              <w:rPr>
                <w:sz w:val="18"/>
                <w:szCs w:val="18"/>
              </w:rPr>
            </w:pPr>
            <w:hyperlink w:anchor="ch45" w:history="1">
              <w:r w:rsidR="004A20CA" w:rsidRPr="00CB3A1D">
                <w:rPr>
                  <w:rStyle w:val="af2"/>
                  <w:sz w:val="18"/>
                  <w:szCs w:val="18"/>
                </w:rPr>
                <w:t>Статья 42.</w:t>
              </w:r>
            </w:hyperlink>
            <w:r w:rsidR="004A20CA" w:rsidRPr="00CB3A1D">
              <w:rPr>
                <w:sz w:val="18"/>
                <w:szCs w:val="18"/>
              </w:rPr>
              <w:t xml:space="preserve"> Общественно-деловые зоны………………………………………………….</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5</w:t>
            </w:r>
            <w:r w:rsidRPr="00CB3A1D">
              <w:rPr>
                <w:sz w:val="18"/>
                <w:szCs w:val="18"/>
                <w:lang w:val="en-US"/>
              </w:rPr>
              <w:t>5</w:t>
            </w:r>
          </w:p>
        </w:tc>
      </w:tr>
      <w:tr w:rsidR="004A20CA" w:rsidRPr="00CB3A1D" w:rsidTr="004A20CA">
        <w:trPr>
          <w:trHeight w:val="31"/>
        </w:trPr>
        <w:tc>
          <w:tcPr>
            <w:tcW w:w="9639" w:type="dxa"/>
            <w:shd w:val="clear" w:color="auto" w:fill="auto"/>
          </w:tcPr>
          <w:p w:rsidR="004A20CA" w:rsidRPr="00CB3A1D" w:rsidRDefault="00291DAA" w:rsidP="004A20CA">
            <w:pPr>
              <w:ind w:firstLine="743"/>
              <w:jc w:val="both"/>
              <w:rPr>
                <w:sz w:val="18"/>
                <w:szCs w:val="18"/>
              </w:rPr>
            </w:pPr>
            <w:hyperlink w:anchor="ch46" w:history="1">
              <w:r w:rsidR="004A20CA" w:rsidRPr="00CB3A1D">
                <w:rPr>
                  <w:rStyle w:val="af2"/>
                  <w:sz w:val="18"/>
                  <w:szCs w:val="18"/>
                </w:rPr>
                <w:t>Статья 43.</w:t>
              </w:r>
            </w:hyperlink>
            <w:r w:rsidR="004A20CA" w:rsidRPr="00CB3A1D">
              <w:rPr>
                <w:sz w:val="18"/>
                <w:szCs w:val="18"/>
              </w:rPr>
              <w:t xml:space="preserve"> Производственные зоны………………………………………………………</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6</w:t>
            </w:r>
            <w:r w:rsidRPr="00CB3A1D">
              <w:rPr>
                <w:sz w:val="18"/>
                <w:szCs w:val="18"/>
                <w:lang w:val="en-US"/>
              </w:rPr>
              <w:t>2</w:t>
            </w:r>
          </w:p>
        </w:tc>
      </w:tr>
      <w:tr w:rsidR="004A20CA" w:rsidRPr="00CB3A1D" w:rsidTr="004A20CA">
        <w:trPr>
          <w:trHeight w:val="31"/>
        </w:trPr>
        <w:tc>
          <w:tcPr>
            <w:tcW w:w="9639" w:type="dxa"/>
            <w:shd w:val="clear" w:color="auto" w:fill="auto"/>
          </w:tcPr>
          <w:p w:rsidR="004A20CA" w:rsidRPr="00CB3A1D" w:rsidRDefault="00291DAA" w:rsidP="004A20CA">
            <w:pPr>
              <w:ind w:firstLine="743"/>
              <w:jc w:val="both"/>
              <w:rPr>
                <w:sz w:val="18"/>
                <w:szCs w:val="18"/>
              </w:rPr>
            </w:pPr>
            <w:hyperlink w:anchor="ch47" w:history="1">
              <w:r w:rsidR="004A20CA" w:rsidRPr="00CB3A1D">
                <w:rPr>
                  <w:rStyle w:val="af2"/>
                  <w:sz w:val="18"/>
                  <w:szCs w:val="18"/>
                </w:rPr>
                <w:t>Статья 44.</w:t>
              </w:r>
            </w:hyperlink>
            <w:r w:rsidR="004A20CA" w:rsidRPr="00CB3A1D">
              <w:rPr>
                <w:sz w:val="18"/>
                <w:szCs w:val="18"/>
              </w:rPr>
              <w:t xml:space="preserve"> Зоны сельскохозяйственного использования……………………………….</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7</w:t>
            </w:r>
            <w:r w:rsidRPr="00CB3A1D">
              <w:rPr>
                <w:sz w:val="18"/>
                <w:szCs w:val="18"/>
                <w:lang w:val="en-US"/>
              </w:rPr>
              <w:t>0</w:t>
            </w:r>
          </w:p>
        </w:tc>
      </w:tr>
      <w:tr w:rsidR="004A20CA" w:rsidRPr="00CB3A1D" w:rsidTr="004A20CA">
        <w:trPr>
          <w:trHeight w:val="31"/>
        </w:trPr>
        <w:tc>
          <w:tcPr>
            <w:tcW w:w="9639" w:type="dxa"/>
            <w:shd w:val="clear" w:color="auto" w:fill="auto"/>
          </w:tcPr>
          <w:p w:rsidR="004A20CA" w:rsidRPr="00CB3A1D" w:rsidRDefault="00291DAA" w:rsidP="004A20CA">
            <w:pPr>
              <w:ind w:firstLine="743"/>
              <w:jc w:val="both"/>
              <w:rPr>
                <w:sz w:val="18"/>
                <w:szCs w:val="18"/>
              </w:rPr>
            </w:pPr>
            <w:hyperlink w:anchor="ch48" w:history="1">
              <w:r w:rsidR="004A20CA" w:rsidRPr="00CB3A1D">
                <w:rPr>
                  <w:rStyle w:val="af2"/>
                  <w:sz w:val="18"/>
                  <w:szCs w:val="18"/>
                </w:rPr>
                <w:t>Статья 45.</w:t>
              </w:r>
            </w:hyperlink>
            <w:r w:rsidR="004A20CA" w:rsidRPr="00CB3A1D">
              <w:rPr>
                <w:sz w:val="18"/>
                <w:szCs w:val="18"/>
              </w:rPr>
              <w:t xml:space="preserve"> Зоны рекреационного назначения……………………...….…………………</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7</w:t>
            </w:r>
            <w:r w:rsidRPr="00CB3A1D">
              <w:rPr>
                <w:sz w:val="18"/>
                <w:szCs w:val="18"/>
                <w:lang w:val="en-US"/>
              </w:rPr>
              <w:t>4</w:t>
            </w:r>
          </w:p>
        </w:tc>
      </w:tr>
      <w:tr w:rsidR="004A20CA" w:rsidRPr="00CB3A1D" w:rsidTr="004A20CA">
        <w:trPr>
          <w:trHeight w:val="31"/>
        </w:trPr>
        <w:tc>
          <w:tcPr>
            <w:tcW w:w="9639" w:type="dxa"/>
            <w:shd w:val="clear" w:color="auto" w:fill="auto"/>
          </w:tcPr>
          <w:p w:rsidR="004A20CA" w:rsidRPr="00CB3A1D" w:rsidRDefault="00291DAA" w:rsidP="004A20CA">
            <w:pPr>
              <w:ind w:firstLine="743"/>
              <w:jc w:val="both"/>
              <w:rPr>
                <w:sz w:val="18"/>
                <w:szCs w:val="18"/>
              </w:rPr>
            </w:pPr>
            <w:hyperlink w:anchor="ch49" w:history="1">
              <w:r w:rsidR="004A20CA" w:rsidRPr="00CB3A1D">
                <w:rPr>
                  <w:rStyle w:val="af2"/>
                  <w:sz w:val="18"/>
                  <w:szCs w:val="18"/>
                </w:rPr>
                <w:t>Статья 46.</w:t>
              </w:r>
            </w:hyperlink>
            <w:r w:rsidR="004A20CA" w:rsidRPr="00CB3A1D">
              <w:rPr>
                <w:sz w:val="18"/>
                <w:szCs w:val="18"/>
              </w:rPr>
              <w:t xml:space="preserve"> Зоны объектов инженерной и транспортной инфраструктуры………..….</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8</w:t>
            </w:r>
            <w:r w:rsidRPr="00CB3A1D">
              <w:rPr>
                <w:sz w:val="18"/>
                <w:szCs w:val="18"/>
                <w:lang w:val="en-US"/>
              </w:rPr>
              <w:t>1</w:t>
            </w:r>
          </w:p>
        </w:tc>
      </w:tr>
      <w:tr w:rsidR="004A20CA" w:rsidRPr="00CB3A1D" w:rsidTr="004A20CA">
        <w:trPr>
          <w:trHeight w:val="31"/>
        </w:trPr>
        <w:tc>
          <w:tcPr>
            <w:tcW w:w="9639" w:type="dxa"/>
            <w:shd w:val="clear" w:color="auto" w:fill="auto"/>
          </w:tcPr>
          <w:p w:rsidR="004A20CA" w:rsidRPr="00CB3A1D" w:rsidRDefault="00291DAA" w:rsidP="004A20CA">
            <w:pPr>
              <w:ind w:firstLine="743"/>
              <w:jc w:val="both"/>
              <w:rPr>
                <w:sz w:val="18"/>
                <w:szCs w:val="18"/>
              </w:rPr>
            </w:pPr>
            <w:hyperlink w:anchor="ch50" w:history="1">
              <w:r w:rsidR="004A20CA" w:rsidRPr="00CB3A1D">
                <w:rPr>
                  <w:rStyle w:val="af2"/>
                  <w:sz w:val="18"/>
                  <w:szCs w:val="18"/>
                </w:rPr>
                <w:t>Статья 47</w:t>
              </w:r>
            </w:hyperlink>
            <w:r w:rsidR="004A20CA" w:rsidRPr="00CB3A1D">
              <w:rPr>
                <w:sz w:val="18"/>
                <w:szCs w:val="18"/>
              </w:rPr>
              <w:t>. Зоны специального назначения………………………………………………</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8</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43"/>
              <w:jc w:val="both"/>
              <w:rPr>
                <w:sz w:val="18"/>
                <w:szCs w:val="18"/>
              </w:rPr>
            </w:pPr>
            <w:hyperlink w:anchor="ch51" w:history="1">
              <w:r w:rsidR="004A20CA" w:rsidRPr="00CB3A1D">
                <w:rPr>
                  <w:rStyle w:val="af2"/>
                  <w:sz w:val="18"/>
                  <w:szCs w:val="18"/>
                </w:rPr>
                <w:t>Статья 48.</w:t>
              </w:r>
            </w:hyperlink>
            <w:r w:rsidR="004A20CA" w:rsidRPr="00CB3A1D">
              <w:rPr>
                <w:sz w:val="18"/>
                <w:szCs w:val="18"/>
              </w:rPr>
              <w:t xml:space="preserve"> Зоны с особыми условиями использования территорий ………………….</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rPr>
              <w:t>9</w:t>
            </w:r>
            <w:r w:rsidRPr="00CB3A1D">
              <w:rPr>
                <w:sz w:val="18"/>
                <w:szCs w:val="18"/>
                <w:lang w:val="en-US"/>
              </w:rPr>
              <w:t>0</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43"/>
              <w:jc w:val="both"/>
              <w:rPr>
                <w:sz w:val="18"/>
                <w:szCs w:val="18"/>
              </w:rPr>
            </w:pPr>
            <w:hyperlink w:anchor="ch52" w:history="1">
              <w:r w:rsidR="004A20CA" w:rsidRPr="00CB3A1D">
                <w:rPr>
                  <w:rStyle w:val="af2"/>
                  <w:sz w:val="18"/>
                  <w:szCs w:val="18"/>
                </w:rPr>
                <w:t>Статья 49.</w:t>
              </w:r>
            </w:hyperlink>
            <w:r w:rsidR="004A20CA" w:rsidRPr="00CB3A1D">
              <w:rPr>
                <w:sz w:val="18"/>
                <w:szCs w:val="18"/>
              </w:rPr>
              <w:t xml:space="preserve"> </w:t>
            </w:r>
            <w:r w:rsidR="004A20CA" w:rsidRPr="00CB3A1D">
              <w:rPr>
                <w:bCs/>
                <w:iCs/>
                <w:sz w:val="18"/>
                <w:szCs w:val="18"/>
              </w:rPr>
              <w:t>Границы территорий, для которых градостроительный регламент не устанавливается……………………………………………………………………………………</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9</w:t>
            </w:r>
            <w:r w:rsidRPr="00CB3A1D">
              <w:rPr>
                <w:sz w:val="18"/>
                <w:szCs w:val="18"/>
                <w:lang w:val="en-US"/>
              </w:rPr>
              <w:t>6</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43"/>
              <w:jc w:val="both"/>
              <w:rPr>
                <w:sz w:val="18"/>
                <w:szCs w:val="18"/>
              </w:rPr>
            </w:pPr>
            <w:hyperlink w:anchor="ch53" w:history="1">
              <w:r w:rsidR="004A20CA" w:rsidRPr="00CB3A1D">
                <w:rPr>
                  <w:rStyle w:val="af2"/>
                  <w:sz w:val="18"/>
                  <w:szCs w:val="18"/>
                </w:rPr>
                <w:t>Статья 50.</w:t>
              </w:r>
            </w:hyperlink>
            <w:r w:rsidR="004A20CA" w:rsidRPr="00CB3A1D">
              <w:rPr>
                <w:sz w:val="18"/>
                <w:szCs w:val="18"/>
              </w:rPr>
              <w:t xml:space="preserve"> </w:t>
            </w:r>
            <w:r w:rsidR="004A20CA" w:rsidRPr="00CB3A1D">
              <w:rPr>
                <w:bCs/>
                <w:iCs/>
                <w:sz w:val="18"/>
                <w:szCs w:val="18"/>
              </w:rPr>
              <w:t>Границы территорий, на которые действие градостроительного регламента не распространяется………………………………………………………..........................</w:t>
            </w:r>
          </w:p>
        </w:tc>
        <w:tc>
          <w:tcPr>
            <w:tcW w:w="709" w:type="dxa"/>
            <w:shd w:val="clear" w:color="auto" w:fill="auto"/>
            <w:vAlign w:val="center"/>
          </w:tcPr>
          <w:p w:rsidR="004A20CA" w:rsidRPr="00CB3A1D" w:rsidRDefault="004A20CA" w:rsidP="004A20CA">
            <w:pPr>
              <w:snapToGrid w:val="0"/>
              <w:jc w:val="center"/>
              <w:rPr>
                <w:sz w:val="18"/>
                <w:szCs w:val="18"/>
              </w:rPr>
            </w:pPr>
          </w:p>
          <w:p w:rsidR="004A20CA" w:rsidRPr="00CB3A1D" w:rsidRDefault="004A20CA" w:rsidP="004A20CA">
            <w:pPr>
              <w:jc w:val="center"/>
              <w:rPr>
                <w:sz w:val="18"/>
                <w:szCs w:val="18"/>
                <w:lang w:val="en-US"/>
              </w:rPr>
            </w:pPr>
            <w:r w:rsidRPr="00CB3A1D">
              <w:rPr>
                <w:sz w:val="18"/>
                <w:szCs w:val="18"/>
              </w:rPr>
              <w:t>9</w:t>
            </w:r>
            <w:r w:rsidRPr="00CB3A1D">
              <w:rPr>
                <w:sz w:val="18"/>
                <w:szCs w:val="18"/>
                <w:lang w:val="en-US"/>
              </w:rPr>
              <w:t>7</w:t>
            </w:r>
          </w:p>
        </w:tc>
      </w:tr>
      <w:tr w:rsidR="004A20CA" w:rsidRPr="00CB3A1D" w:rsidTr="004A20CA">
        <w:trPr>
          <w:trHeight w:val="31"/>
        </w:trPr>
        <w:tc>
          <w:tcPr>
            <w:tcW w:w="9639" w:type="dxa"/>
            <w:shd w:val="clear" w:color="auto" w:fill="auto"/>
            <w:vAlign w:val="center"/>
          </w:tcPr>
          <w:p w:rsidR="004A20CA" w:rsidRPr="00CB3A1D" w:rsidRDefault="00291DAA" w:rsidP="004A20CA">
            <w:pPr>
              <w:ind w:firstLine="720"/>
              <w:jc w:val="both"/>
              <w:rPr>
                <w:sz w:val="18"/>
                <w:szCs w:val="18"/>
              </w:rPr>
            </w:pPr>
            <w:hyperlink w:anchor="ch54" w:history="1">
              <w:r w:rsidR="004A20CA" w:rsidRPr="00CB3A1D">
                <w:rPr>
                  <w:rStyle w:val="af2"/>
                  <w:b/>
                  <w:sz w:val="18"/>
                  <w:szCs w:val="18"/>
                </w:rPr>
                <w:t>ПРИЛОЖЕНИЕ № 1</w:t>
              </w:r>
            </w:hyperlink>
            <w:r w:rsidR="004A20CA" w:rsidRPr="00CB3A1D">
              <w:rPr>
                <w:sz w:val="18"/>
                <w:szCs w:val="18"/>
              </w:rPr>
              <w:t xml:space="preserve"> Перечень нормативно-правовых актов……………..................</w:t>
            </w:r>
          </w:p>
        </w:tc>
        <w:tc>
          <w:tcPr>
            <w:tcW w:w="709" w:type="dxa"/>
            <w:shd w:val="clear" w:color="auto" w:fill="auto"/>
            <w:vAlign w:val="center"/>
          </w:tcPr>
          <w:p w:rsidR="004A20CA" w:rsidRPr="00CB3A1D" w:rsidRDefault="004A20CA" w:rsidP="004A20CA">
            <w:pPr>
              <w:jc w:val="center"/>
              <w:rPr>
                <w:sz w:val="18"/>
                <w:szCs w:val="18"/>
                <w:lang w:val="en-US"/>
              </w:rPr>
            </w:pPr>
            <w:r w:rsidRPr="00CB3A1D">
              <w:rPr>
                <w:sz w:val="18"/>
                <w:szCs w:val="18"/>
                <w:lang w:val="en-US"/>
              </w:rPr>
              <w:t>99</w:t>
            </w:r>
          </w:p>
        </w:tc>
      </w:tr>
    </w:tbl>
    <w:p w:rsidR="004A20CA" w:rsidRPr="00CB3A1D" w:rsidRDefault="004A20CA" w:rsidP="004A20CA">
      <w:pPr>
        <w:pageBreakBefore/>
        <w:ind w:firstLine="720"/>
        <w:jc w:val="both"/>
        <w:rPr>
          <w:b/>
          <w:bCs/>
          <w:sz w:val="18"/>
          <w:szCs w:val="18"/>
        </w:rPr>
      </w:pPr>
      <w:bookmarkStart w:id="0" w:name="ch0"/>
      <w:r w:rsidRPr="00CB3A1D">
        <w:rPr>
          <w:b/>
          <w:bCs/>
          <w:sz w:val="18"/>
          <w:szCs w:val="18"/>
        </w:rPr>
        <w:lastRenderedPageBreak/>
        <w:t>ВВЕДЕНИЕ</w:t>
      </w:r>
    </w:p>
    <w:bookmarkEnd w:id="0"/>
    <w:p w:rsidR="004A20CA" w:rsidRPr="00CB3A1D" w:rsidRDefault="004A20CA" w:rsidP="004A20CA">
      <w:pPr>
        <w:ind w:firstLine="720"/>
        <w:jc w:val="both"/>
        <w:rPr>
          <w:bCs/>
          <w:spacing w:val="-2"/>
          <w:sz w:val="18"/>
          <w:szCs w:val="18"/>
        </w:rPr>
      </w:pPr>
      <w:r w:rsidRPr="00CB3A1D">
        <w:rPr>
          <w:sz w:val="18"/>
          <w:szCs w:val="18"/>
        </w:rPr>
        <w:t xml:space="preserve">Правила землепользования и застройки территории Умыганского муниципального образования Тулунского района Иркутской области (далее – Правила) разработаны ООО Градостроительство по заказу администрации Тулунского муниципального района, в рамках Муниципального контракта от 19.07.2012г. № 106 «На подготовку сводной программы комплексного проекта развития территорий и проект технологического обеспечения работ (научно-исследовательская часть) (по муниципальным образованиям </w:t>
      </w:r>
      <w:r w:rsidRPr="00CB3A1D">
        <w:rPr>
          <w:bCs/>
          <w:spacing w:val="-2"/>
          <w:sz w:val="18"/>
          <w:szCs w:val="18"/>
        </w:rPr>
        <w:t>Тулунского</w:t>
      </w:r>
      <w:r w:rsidRPr="00CB3A1D">
        <w:rPr>
          <w:sz w:val="18"/>
          <w:szCs w:val="18"/>
        </w:rPr>
        <w:t xml:space="preserve"> района Иркутской области: </w:t>
      </w:r>
      <w:r w:rsidRPr="00CB3A1D">
        <w:rPr>
          <w:bCs/>
          <w:spacing w:val="-2"/>
          <w:sz w:val="18"/>
          <w:szCs w:val="18"/>
        </w:rPr>
        <w:t>Азейского МО, Алгатуйского МО, Аршанского МО, Афанасьевского МО, Будаговского МО, Бурхунского МО, Владимирского МО, Гадалейского МО, Гуранского МО, Евдокимовского МО, Едогонского МО, Икейского МО, Ишидейского МО, Кирейского МО, Котикского МО, Мугунского МО, Нижнебурбукского МО, Октябрьского МО, Перфиловского МО, Писаревского МО, Сибирякского МО, Умыганского МО, Усть-Кульского МО, Шерагульского МО».</w:t>
      </w:r>
    </w:p>
    <w:p w:rsidR="004A20CA" w:rsidRPr="00CB3A1D" w:rsidRDefault="004A20CA" w:rsidP="004A20CA">
      <w:pPr>
        <w:ind w:firstLine="720"/>
        <w:rPr>
          <w:sz w:val="18"/>
          <w:szCs w:val="18"/>
        </w:rPr>
      </w:pPr>
      <w:r w:rsidRPr="00CB3A1D">
        <w:rPr>
          <w:sz w:val="18"/>
          <w:szCs w:val="18"/>
        </w:rPr>
        <w:t xml:space="preserve">Правила  (являются документом градостроительного зонирования Умыганского муниципального образования Тулунского района Иркутской области (далее – Умыганское муниципальное образование), принятым в соответствии с Градостроительным кодексом Российской Федерации, Земельным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 Уставом </w:t>
      </w:r>
      <w:r w:rsidRPr="00CB3A1D">
        <w:rPr>
          <w:rFonts w:eastAsia="Arial"/>
          <w:sz w:val="18"/>
          <w:szCs w:val="18"/>
        </w:rPr>
        <w:t>Умыганского</w:t>
      </w:r>
      <w:r w:rsidRPr="00CB3A1D">
        <w:rPr>
          <w:sz w:val="18"/>
          <w:szCs w:val="18"/>
        </w:rPr>
        <w:t xml:space="preserve">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w:t>
      </w:r>
      <w:r w:rsidRPr="00CB3A1D">
        <w:rPr>
          <w:rFonts w:eastAsia="Arial"/>
          <w:sz w:val="18"/>
          <w:szCs w:val="18"/>
        </w:rPr>
        <w:t>Умыганского</w:t>
      </w:r>
      <w:r w:rsidRPr="00CB3A1D">
        <w:rPr>
          <w:sz w:val="18"/>
          <w:szCs w:val="18"/>
        </w:rPr>
        <w:t xml:space="preserve"> муниципального образования, охраны его культурного наследия, окружающей среды и рационального использования природных ресурсов.</w:t>
      </w:r>
    </w:p>
    <w:p w:rsidR="004A20CA" w:rsidRPr="00CB3A1D" w:rsidRDefault="004A20CA" w:rsidP="004A20CA">
      <w:pPr>
        <w:contextualSpacing/>
        <w:jc w:val="both"/>
        <w:rPr>
          <w:sz w:val="18"/>
          <w:szCs w:val="18"/>
        </w:rPr>
      </w:pPr>
      <w:r w:rsidRPr="00CB3A1D">
        <w:rPr>
          <w:sz w:val="18"/>
          <w:szCs w:val="18"/>
        </w:rPr>
        <w:t xml:space="preserve">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A20CA" w:rsidRPr="00CB3A1D" w:rsidRDefault="004A20CA" w:rsidP="004A20CA">
      <w:pPr>
        <w:ind w:firstLine="720"/>
        <w:jc w:val="both"/>
        <w:rPr>
          <w:sz w:val="18"/>
          <w:szCs w:val="18"/>
        </w:rPr>
      </w:pPr>
      <w:r w:rsidRPr="00CB3A1D">
        <w:rPr>
          <w:sz w:val="18"/>
          <w:szCs w:val="18"/>
        </w:rPr>
        <w:t xml:space="preserve">Порядок утверждения Проектов Правил землепользования и застройки территории </w:t>
      </w:r>
      <w:r w:rsidRPr="00CB3A1D">
        <w:rPr>
          <w:rFonts w:eastAsia="Arial"/>
          <w:sz w:val="18"/>
          <w:szCs w:val="18"/>
        </w:rPr>
        <w:t>Умыганского</w:t>
      </w:r>
      <w:r w:rsidRPr="00CB3A1D">
        <w:rPr>
          <w:sz w:val="18"/>
          <w:szCs w:val="18"/>
        </w:rPr>
        <w:t xml:space="preserve"> муниципального образования устанавливается статьей 32 Градостроительного кодекса.</w:t>
      </w:r>
    </w:p>
    <w:p w:rsidR="004A20CA" w:rsidRPr="00CB3A1D" w:rsidRDefault="004A20CA" w:rsidP="004A20CA">
      <w:pPr>
        <w:autoSpaceDE w:val="0"/>
        <w:ind w:firstLine="720"/>
        <w:jc w:val="both"/>
        <w:rPr>
          <w:sz w:val="18"/>
          <w:szCs w:val="18"/>
        </w:rPr>
      </w:pPr>
      <w:r w:rsidRPr="00CB3A1D">
        <w:rPr>
          <w:sz w:val="18"/>
          <w:szCs w:val="18"/>
        </w:rPr>
        <w:t xml:space="preserve">Правила землепользования и застройки территории </w:t>
      </w:r>
      <w:r w:rsidRPr="00CB3A1D">
        <w:rPr>
          <w:rFonts w:eastAsia="Arial"/>
          <w:sz w:val="18"/>
          <w:szCs w:val="18"/>
        </w:rPr>
        <w:t>Умыганского</w:t>
      </w:r>
      <w:r w:rsidRPr="00CB3A1D">
        <w:rPr>
          <w:sz w:val="18"/>
          <w:szCs w:val="18"/>
        </w:rPr>
        <w:t xml:space="preserve"> муниципального образования, согласно статье 30 Градостроительного кодекса, разрабатываются в целях:</w:t>
      </w:r>
    </w:p>
    <w:p w:rsidR="004A20CA" w:rsidRPr="00CB3A1D" w:rsidRDefault="004A20CA" w:rsidP="004A20CA">
      <w:pPr>
        <w:autoSpaceDE w:val="0"/>
        <w:ind w:firstLine="720"/>
        <w:jc w:val="both"/>
        <w:rPr>
          <w:sz w:val="18"/>
          <w:szCs w:val="18"/>
        </w:rPr>
      </w:pPr>
      <w:r w:rsidRPr="00CB3A1D">
        <w:rPr>
          <w:sz w:val="18"/>
          <w:szCs w:val="18"/>
        </w:rPr>
        <w:t xml:space="preserve">1) создания условий для устойчивого развития территории </w:t>
      </w:r>
      <w:r w:rsidRPr="00CB3A1D">
        <w:rPr>
          <w:rFonts w:eastAsia="Arial"/>
          <w:sz w:val="18"/>
          <w:szCs w:val="18"/>
        </w:rPr>
        <w:t>Умыганского</w:t>
      </w:r>
      <w:r w:rsidRPr="00CB3A1D">
        <w:rPr>
          <w:sz w:val="18"/>
          <w:szCs w:val="18"/>
        </w:rPr>
        <w:t xml:space="preserve"> муниципального образования, сохранения окружающей среды и объектов культурного наследия;</w:t>
      </w:r>
    </w:p>
    <w:p w:rsidR="004A20CA" w:rsidRPr="00CB3A1D" w:rsidRDefault="004A20CA" w:rsidP="004A20CA">
      <w:pPr>
        <w:autoSpaceDE w:val="0"/>
        <w:ind w:firstLine="720"/>
        <w:jc w:val="both"/>
        <w:rPr>
          <w:sz w:val="18"/>
          <w:szCs w:val="18"/>
        </w:rPr>
      </w:pPr>
      <w:r w:rsidRPr="00CB3A1D">
        <w:rPr>
          <w:sz w:val="18"/>
          <w:szCs w:val="18"/>
        </w:rPr>
        <w:t xml:space="preserve">2) создания условий для планировки территорий </w:t>
      </w:r>
      <w:r w:rsidRPr="00CB3A1D">
        <w:rPr>
          <w:rFonts w:eastAsia="Arial"/>
          <w:sz w:val="18"/>
          <w:szCs w:val="18"/>
        </w:rPr>
        <w:t>Умыганского</w:t>
      </w:r>
      <w:r w:rsidRPr="00CB3A1D">
        <w:rPr>
          <w:sz w:val="18"/>
          <w:szCs w:val="18"/>
        </w:rPr>
        <w:t xml:space="preserve"> муниципального образования;</w:t>
      </w:r>
    </w:p>
    <w:p w:rsidR="004A20CA" w:rsidRPr="00CB3A1D" w:rsidRDefault="004A20CA" w:rsidP="004A20CA">
      <w:pPr>
        <w:autoSpaceDE w:val="0"/>
        <w:ind w:firstLine="720"/>
        <w:jc w:val="both"/>
        <w:rPr>
          <w:sz w:val="18"/>
          <w:szCs w:val="18"/>
        </w:rPr>
      </w:pPr>
      <w:r w:rsidRPr="00CB3A1D">
        <w:rPr>
          <w:sz w:val="18"/>
          <w:szCs w:val="1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A20CA" w:rsidRPr="00CB3A1D" w:rsidRDefault="004A20CA" w:rsidP="004A20CA">
      <w:pPr>
        <w:autoSpaceDE w:val="0"/>
        <w:ind w:firstLine="720"/>
        <w:jc w:val="both"/>
        <w:rPr>
          <w:sz w:val="18"/>
          <w:szCs w:val="18"/>
        </w:rPr>
      </w:pPr>
      <w:r w:rsidRPr="00CB3A1D">
        <w:rPr>
          <w:sz w:val="18"/>
          <w:szCs w:val="1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A20CA" w:rsidRPr="00CB3A1D" w:rsidRDefault="004A20CA" w:rsidP="004A20CA">
      <w:pPr>
        <w:autoSpaceDE w:val="0"/>
        <w:ind w:firstLine="720"/>
        <w:jc w:val="both"/>
        <w:rPr>
          <w:sz w:val="18"/>
          <w:szCs w:val="18"/>
        </w:rPr>
      </w:pPr>
      <w:r w:rsidRPr="00CB3A1D">
        <w:rPr>
          <w:sz w:val="18"/>
          <w:szCs w:val="18"/>
        </w:rPr>
        <w:t xml:space="preserve">Основная задача правил землепользования и застройки – обеспечение благоприятных условий проживания на территории </w:t>
      </w:r>
      <w:r w:rsidRPr="00CB3A1D">
        <w:rPr>
          <w:rFonts w:eastAsia="Arial"/>
          <w:sz w:val="18"/>
          <w:szCs w:val="18"/>
        </w:rPr>
        <w:t>Умыганского</w:t>
      </w:r>
      <w:r w:rsidRPr="00CB3A1D">
        <w:rPr>
          <w:sz w:val="18"/>
          <w:szCs w:val="18"/>
        </w:rPr>
        <w:t xml:space="preserve"> муниципального образования.</w:t>
      </w:r>
    </w:p>
    <w:p w:rsidR="004A20CA" w:rsidRPr="00CB3A1D" w:rsidRDefault="004A20CA" w:rsidP="004A20CA">
      <w:pPr>
        <w:autoSpaceDE w:val="0"/>
        <w:autoSpaceDN w:val="0"/>
        <w:adjustRightInd w:val="0"/>
        <w:ind w:firstLine="709"/>
        <w:jc w:val="both"/>
        <w:rPr>
          <w:sz w:val="18"/>
          <w:szCs w:val="18"/>
        </w:rPr>
      </w:pPr>
      <w:r w:rsidRPr="00CB3A1D">
        <w:rPr>
          <w:sz w:val="18"/>
          <w:szCs w:val="18"/>
        </w:rPr>
        <w:t xml:space="preserve"> В  связи  с  вступлением в силу Федерального </w:t>
      </w:r>
      <w:hyperlink r:id="rId12" w:history="1">
        <w:r w:rsidRPr="00CB3A1D">
          <w:rPr>
            <w:sz w:val="18"/>
            <w:szCs w:val="18"/>
          </w:rPr>
          <w:t>закона</w:t>
        </w:r>
      </w:hyperlink>
      <w:r w:rsidRPr="00CB3A1D">
        <w:rPr>
          <w:sz w:val="18"/>
          <w:szCs w:val="18"/>
        </w:rPr>
        <w:t xml:space="preserve"> от 08.03.2015 N 48-ФЗ "О внесении изменений в Федеральный закон "О содействии развитию жилищного строительства" и отдельные законодательные акты Российской Федерации", Федерального закона от 31.12.2014 N 499-ФЗ "О внесении изменений в Земельный кодекс Российской Федерации и отдельные законодательные акты Российской Федерации", Федерального закона от 13.07.2015 N 233-ФЗ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 Федерального закона от 25.10.2001 N 137-ФЗ (ред. от 08.06.2015) "О введении в действие Земельного кодекса Российской Федерации" ,  Федерального закона от 13.07.2015 N 245-ФЗ "О внесении изменения в Федеральный закон "Об обороте земель сельскохозяйственного назначения", Федерального закона от 23.06.2014 N 171-ФЗ (ред. от 08.03.2015) "О внесении изменений в Земельный кодекс Российской Федерации и отдельные законодательные акты Российской Федерации", Федерального закона от 29.12.2004 N 191-ФЗ (ред. от 13.07.2015) "О введении в действие Градостроительного кодекса Российской Федерации", Федерального  закона от 29.12.2014 N 456-ФЗ "О внесении изменений в Градостроительный кодекс Российской Федерации и отдельные законодательные акты Российской Федерации", главой </w:t>
      </w:r>
      <w:r w:rsidRPr="00CB3A1D">
        <w:rPr>
          <w:rFonts w:eastAsia="Arial"/>
          <w:sz w:val="18"/>
          <w:szCs w:val="18"/>
        </w:rPr>
        <w:t>Умыганского</w:t>
      </w:r>
      <w:r w:rsidRPr="00CB3A1D">
        <w:rPr>
          <w:sz w:val="18"/>
          <w:szCs w:val="18"/>
        </w:rPr>
        <w:t xml:space="preserve"> сельского поселения  принято постановление администрации </w:t>
      </w:r>
      <w:r w:rsidRPr="00CB3A1D">
        <w:rPr>
          <w:rFonts w:eastAsia="Arial"/>
          <w:sz w:val="18"/>
          <w:szCs w:val="18"/>
        </w:rPr>
        <w:t>Умыганского</w:t>
      </w:r>
      <w:r w:rsidRPr="00CB3A1D">
        <w:rPr>
          <w:sz w:val="18"/>
          <w:szCs w:val="18"/>
        </w:rPr>
        <w:t xml:space="preserve"> сельского поселения от 01.12.2015г. № 46-ПА «О  внесении изменений в Правила землепользования и застройки  </w:t>
      </w:r>
      <w:r w:rsidRPr="00CB3A1D">
        <w:rPr>
          <w:rFonts w:eastAsia="Arial"/>
          <w:sz w:val="18"/>
          <w:szCs w:val="18"/>
        </w:rPr>
        <w:t>Умыганского</w:t>
      </w:r>
      <w:r w:rsidRPr="00CB3A1D">
        <w:rPr>
          <w:sz w:val="18"/>
          <w:szCs w:val="18"/>
        </w:rPr>
        <w:t xml:space="preserve"> муниципального образования Тулунского района Иркутской области,  утвержденные Решением Думы </w:t>
      </w:r>
      <w:r w:rsidRPr="00CB3A1D">
        <w:rPr>
          <w:rFonts w:eastAsia="Arial"/>
          <w:sz w:val="18"/>
          <w:szCs w:val="18"/>
        </w:rPr>
        <w:t>Умыганского</w:t>
      </w:r>
      <w:r w:rsidRPr="00CB3A1D">
        <w:rPr>
          <w:sz w:val="18"/>
          <w:szCs w:val="18"/>
        </w:rPr>
        <w:t xml:space="preserve">  сельского поселения  № 54 от 30.04.2014 г.».</w:t>
      </w:r>
    </w:p>
    <w:p w:rsidR="004A20CA" w:rsidRPr="00CB3A1D" w:rsidRDefault="004A20CA" w:rsidP="004A20CA">
      <w:pPr>
        <w:autoSpaceDE w:val="0"/>
        <w:ind w:firstLine="720"/>
        <w:jc w:val="both"/>
        <w:rPr>
          <w:sz w:val="18"/>
          <w:szCs w:val="18"/>
        </w:rPr>
      </w:pPr>
      <w:r w:rsidRPr="00CB3A1D">
        <w:rPr>
          <w:sz w:val="18"/>
          <w:szCs w:val="18"/>
        </w:rPr>
        <w:t>Внесения изменений коснулись текстовой части Правил, в части:</w:t>
      </w:r>
    </w:p>
    <w:p w:rsidR="004A20CA" w:rsidRPr="00CB3A1D" w:rsidRDefault="004A20CA" w:rsidP="004A20CA">
      <w:pPr>
        <w:contextualSpacing/>
        <w:jc w:val="both"/>
        <w:rPr>
          <w:sz w:val="18"/>
          <w:szCs w:val="18"/>
        </w:rPr>
      </w:pPr>
      <w:r w:rsidRPr="00CB3A1D">
        <w:rPr>
          <w:sz w:val="18"/>
          <w:szCs w:val="18"/>
        </w:rPr>
        <w:t xml:space="preserve">1.  изменения Порядка применения Правил землепользования и застройки и внесения в них изменений (раздел </w:t>
      </w:r>
      <w:r w:rsidRPr="00CB3A1D">
        <w:rPr>
          <w:sz w:val="18"/>
          <w:szCs w:val="18"/>
          <w:lang w:val="en-US"/>
        </w:rPr>
        <w:t>I</w:t>
      </w:r>
      <w:r w:rsidRPr="00CB3A1D">
        <w:rPr>
          <w:sz w:val="18"/>
          <w:szCs w:val="18"/>
        </w:rPr>
        <w:t>.);</w:t>
      </w:r>
    </w:p>
    <w:p w:rsidR="004A20CA" w:rsidRPr="00CB3A1D" w:rsidRDefault="004A20CA" w:rsidP="004A20CA">
      <w:pPr>
        <w:contextualSpacing/>
        <w:jc w:val="both"/>
        <w:rPr>
          <w:sz w:val="18"/>
          <w:szCs w:val="18"/>
        </w:rPr>
      </w:pPr>
      <w:r w:rsidRPr="00CB3A1D">
        <w:rPr>
          <w:sz w:val="18"/>
          <w:szCs w:val="18"/>
        </w:rPr>
        <w:t xml:space="preserve">2.  изменения Градостроительных регламентов (раздел </w:t>
      </w:r>
      <w:r w:rsidRPr="00CB3A1D">
        <w:rPr>
          <w:sz w:val="18"/>
          <w:szCs w:val="18"/>
          <w:lang w:val="en-US"/>
        </w:rPr>
        <w:t>III</w:t>
      </w:r>
      <w:r w:rsidRPr="00CB3A1D">
        <w:rPr>
          <w:sz w:val="18"/>
          <w:szCs w:val="18"/>
        </w:rPr>
        <w:t>.)</w:t>
      </w:r>
    </w:p>
    <w:p w:rsidR="004A20CA" w:rsidRPr="00CB3A1D" w:rsidRDefault="004A20CA" w:rsidP="004A20CA">
      <w:pPr>
        <w:pageBreakBefore/>
        <w:ind w:firstLine="720"/>
        <w:jc w:val="both"/>
        <w:rPr>
          <w:b/>
          <w:bCs/>
          <w:sz w:val="18"/>
          <w:szCs w:val="18"/>
        </w:rPr>
      </w:pPr>
      <w:r w:rsidRPr="00CB3A1D">
        <w:rPr>
          <w:b/>
          <w:sz w:val="18"/>
          <w:szCs w:val="18"/>
        </w:rPr>
        <w:lastRenderedPageBreak/>
        <w:t xml:space="preserve">РАЗДЕЛ I. </w:t>
      </w:r>
      <w:r w:rsidRPr="00CB3A1D">
        <w:rPr>
          <w:b/>
          <w:kern w:val="1"/>
          <w:sz w:val="18"/>
          <w:szCs w:val="18"/>
        </w:rPr>
        <w:t>ПОРЯДОК ПРИМЕНЕНИЯ ПРАВИЛ ЗЕМЛЕПОЛЬЗОВАНИЯ И ЗАСТРОЙКИ И ВНЕСЕНИЯ ИЗМЕНЕНИЙ В УКАЗАННЫЕ ПРАВИЛА</w:t>
      </w:r>
    </w:p>
    <w:p w:rsidR="004A20CA" w:rsidRPr="00CB3A1D" w:rsidRDefault="004A20CA" w:rsidP="004A20CA">
      <w:pPr>
        <w:ind w:firstLine="720"/>
        <w:rPr>
          <w:b/>
          <w:bCs/>
          <w:sz w:val="18"/>
          <w:szCs w:val="18"/>
        </w:rPr>
      </w:pPr>
    </w:p>
    <w:p w:rsidR="004A20CA" w:rsidRPr="00CB3A1D" w:rsidRDefault="004A20CA" w:rsidP="004A20CA">
      <w:pPr>
        <w:ind w:firstLine="720"/>
        <w:jc w:val="both"/>
        <w:rPr>
          <w:b/>
          <w:sz w:val="18"/>
          <w:szCs w:val="18"/>
        </w:rPr>
      </w:pPr>
      <w:r w:rsidRPr="00CB3A1D">
        <w:rPr>
          <w:b/>
          <w:sz w:val="18"/>
          <w:szCs w:val="18"/>
        </w:rPr>
        <w:t xml:space="preserve">Глава I. ОБЩИЕ ПОЛОЖЕНИЯ </w:t>
      </w:r>
    </w:p>
    <w:p w:rsidR="004A20CA" w:rsidRPr="00CB3A1D" w:rsidRDefault="004A20CA" w:rsidP="004A20CA">
      <w:pPr>
        <w:spacing w:before="120"/>
        <w:ind w:firstLine="720"/>
        <w:rPr>
          <w:sz w:val="18"/>
          <w:szCs w:val="18"/>
        </w:rPr>
      </w:pPr>
      <w:bookmarkStart w:id="1" w:name="ch1"/>
      <w:r w:rsidRPr="00CB3A1D">
        <w:rPr>
          <w:b/>
          <w:sz w:val="18"/>
          <w:szCs w:val="18"/>
        </w:rPr>
        <w:t>Статья 1.</w:t>
      </w:r>
      <w:r w:rsidRPr="00CB3A1D">
        <w:rPr>
          <w:sz w:val="18"/>
          <w:szCs w:val="18"/>
        </w:rPr>
        <w:t xml:space="preserve"> </w:t>
      </w:r>
      <w:bookmarkEnd w:id="1"/>
      <w:r w:rsidRPr="00CB3A1D">
        <w:rPr>
          <w:b/>
          <w:bCs/>
          <w:sz w:val="18"/>
          <w:szCs w:val="18"/>
        </w:rPr>
        <w:t>Основные понятия, используемые в Правилах землепользования и застройки</w:t>
      </w:r>
    </w:p>
    <w:p w:rsidR="004A20CA" w:rsidRPr="00CB3A1D" w:rsidRDefault="004A20CA" w:rsidP="004A20CA">
      <w:pPr>
        <w:autoSpaceDE w:val="0"/>
        <w:ind w:firstLine="720"/>
        <w:jc w:val="both"/>
        <w:rPr>
          <w:b/>
          <w:bCs/>
          <w:sz w:val="18"/>
          <w:szCs w:val="18"/>
        </w:rPr>
      </w:pPr>
      <w:r w:rsidRPr="00CB3A1D">
        <w:rPr>
          <w:sz w:val="18"/>
          <w:szCs w:val="18"/>
        </w:rPr>
        <w:t>Понятия, используемые в настоящих Правилах, применяются в следующем значении:</w:t>
      </w:r>
    </w:p>
    <w:p w:rsidR="004A20CA" w:rsidRPr="00CB3A1D" w:rsidRDefault="004A20CA" w:rsidP="004A20CA">
      <w:pPr>
        <w:autoSpaceDE w:val="0"/>
        <w:ind w:firstLine="720"/>
        <w:jc w:val="both"/>
        <w:rPr>
          <w:b/>
          <w:bCs/>
          <w:sz w:val="18"/>
          <w:szCs w:val="18"/>
        </w:rPr>
      </w:pPr>
      <w:r w:rsidRPr="00CB3A1D">
        <w:rPr>
          <w:b/>
          <w:bCs/>
          <w:sz w:val="18"/>
          <w:szCs w:val="18"/>
        </w:rPr>
        <w:t xml:space="preserve">Береговая полоса </w:t>
      </w:r>
      <w:r w:rsidRPr="00CB3A1D">
        <w:rPr>
          <w:sz w:val="18"/>
          <w:szCs w:val="18"/>
        </w:rPr>
        <w:t xml:space="preserve">- </w:t>
      </w:r>
      <w:r w:rsidRPr="00CB3A1D">
        <w:rPr>
          <w:rFonts w:eastAsia="TimesNewRomanPSMT"/>
          <w:sz w:val="18"/>
          <w:szCs w:val="18"/>
        </w:rPr>
        <w:t>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w:t>
      </w:r>
      <w:r w:rsidRPr="00CB3A1D">
        <w:rPr>
          <w:sz w:val="18"/>
          <w:szCs w:val="18"/>
        </w:rPr>
        <w:t xml:space="preserve"> </w:t>
      </w:r>
      <w:r w:rsidRPr="00CB3A1D">
        <w:rPr>
          <w:rFonts w:eastAsia="TimesNewRomanPSMT"/>
          <w:sz w:val="18"/>
          <w:szCs w:val="18"/>
        </w:rPr>
        <w:t>плавучих средств;</w:t>
      </w:r>
    </w:p>
    <w:p w:rsidR="004A20CA" w:rsidRPr="00CB3A1D" w:rsidRDefault="004A20CA" w:rsidP="004A20CA">
      <w:pPr>
        <w:autoSpaceDE w:val="0"/>
        <w:ind w:firstLine="720"/>
        <w:jc w:val="both"/>
        <w:rPr>
          <w:b/>
          <w:bCs/>
          <w:sz w:val="18"/>
          <w:szCs w:val="18"/>
        </w:rPr>
      </w:pPr>
      <w:r w:rsidRPr="00CB3A1D">
        <w:rPr>
          <w:b/>
          <w:bCs/>
          <w:sz w:val="18"/>
          <w:szCs w:val="18"/>
        </w:rPr>
        <w:t xml:space="preserve">Благоустройство территорий </w:t>
      </w:r>
      <w:r w:rsidRPr="00CB3A1D">
        <w:rPr>
          <w:sz w:val="18"/>
          <w:szCs w:val="18"/>
        </w:rPr>
        <w:t>-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сельского поселения или их частей;</w:t>
      </w:r>
    </w:p>
    <w:p w:rsidR="004A20CA" w:rsidRPr="00CB3A1D" w:rsidRDefault="004A20CA" w:rsidP="004A20CA">
      <w:pPr>
        <w:autoSpaceDE w:val="0"/>
        <w:ind w:firstLine="720"/>
        <w:jc w:val="both"/>
        <w:rPr>
          <w:b/>
          <w:bCs/>
          <w:sz w:val="18"/>
          <w:szCs w:val="18"/>
        </w:rPr>
      </w:pPr>
      <w:r w:rsidRPr="00CB3A1D">
        <w:rPr>
          <w:b/>
          <w:bCs/>
          <w:sz w:val="18"/>
          <w:szCs w:val="18"/>
        </w:rPr>
        <w:t xml:space="preserve">Водоохранные зоны </w:t>
      </w:r>
      <w:r w:rsidRPr="00CB3A1D">
        <w:rPr>
          <w:sz w:val="18"/>
          <w:szCs w:val="18"/>
        </w:rPr>
        <w:t xml:space="preserve">- </w:t>
      </w:r>
      <w:r w:rsidRPr="00CB3A1D">
        <w:rPr>
          <w:rFonts w:eastAsia="TimesNewRomanPSMT"/>
          <w:sz w:val="18"/>
          <w:szCs w:val="18"/>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A20CA" w:rsidRPr="00CB3A1D" w:rsidRDefault="004A20CA" w:rsidP="004A20CA">
      <w:pPr>
        <w:autoSpaceDE w:val="0"/>
        <w:ind w:firstLine="720"/>
        <w:jc w:val="both"/>
        <w:rPr>
          <w:b/>
          <w:bCs/>
          <w:sz w:val="18"/>
          <w:szCs w:val="18"/>
        </w:rPr>
      </w:pPr>
      <w:r w:rsidRPr="00CB3A1D">
        <w:rPr>
          <w:b/>
          <w:bCs/>
          <w:sz w:val="18"/>
          <w:szCs w:val="18"/>
        </w:rPr>
        <w:t xml:space="preserve">Градостроительная деятельность </w:t>
      </w:r>
      <w:r w:rsidRPr="00CB3A1D">
        <w:rPr>
          <w:sz w:val="18"/>
          <w:szCs w:val="18"/>
        </w:rPr>
        <w:t>-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4A20CA" w:rsidRPr="00CB3A1D" w:rsidRDefault="004A20CA" w:rsidP="004A20CA">
      <w:pPr>
        <w:autoSpaceDE w:val="0"/>
        <w:ind w:firstLine="720"/>
        <w:jc w:val="both"/>
        <w:rPr>
          <w:b/>
          <w:bCs/>
          <w:sz w:val="18"/>
          <w:szCs w:val="18"/>
        </w:rPr>
      </w:pPr>
      <w:r w:rsidRPr="00CB3A1D">
        <w:rPr>
          <w:b/>
          <w:bCs/>
          <w:sz w:val="18"/>
          <w:szCs w:val="18"/>
        </w:rPr>
        <w:t xml:space="preserve">Градостроительный регламент </w:t>
      </w:r>
      <w:r w:rsidRPr="00CB3A1D">
        <w:rPr>
          <w:sz w:val="18"/>
          <w:szCs w:val="1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4A20CA" w:rsidRPr="00CB3A1D" w:rsidRDefault="004A20CA" w:rsidP="004A20CA">
      <w:pPr>
        <w:autoSpaceDE w:val="0"/>
        <w:ind w:firstLine="720"/>
        <w:jc w:val="both"/>
        <w:rPr>
          <w:b/>
          <w:sz w:val="18"/>
          <w:szCs w:val="18"/>
        </w:rPr>
      </w:pPr>
      <w:r w:rsidRPr="00CB3A1D">
        <w:rPr>
          <w:b/>
          <w:bCs/>
          <w:sz w:val="18"/>
          <w:szCs w:val="18"/>
        </w:rPr>
        <w:t xml:space="preserve">Градостроительное зонирование </w:t>
      </w:r>
      <w:r w:rsidRPr="00CB3A1D">
        <w:rPr>
          <w:sz w:val="18"/>
          <w:szCs w:val="18"/>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4A20CA" w:rsidRPr="00CB3A1D" w:rsidRDefault="004A20CA" w:rsidP="004A20CA">
      <w:pPr>
        <w:autoSpaceDE w:val="0"/>
        <w:ind w:firstLine="720"/>
        <w:jc w:val="both"/>
        <w:rPr>
          <w:b/>
          <w:bCs/>
          <w:sz w:val="18"/>
          <w:szCs w:val="18"/>
        </w:rPr>
      </w:pPr>
      <w:r w:rsidRPr="00CB3A1D">
        <w:rPr>
          <w:b/>
          <w:sz w:val="18"/>
          <w:szCs w:val="18"/>
        </w:rPr>
        <w:t>Дачный земельный участок</w:t>
      </w:r>
      <w:r w:rsidRPr="00CB3A1D">
        <w:rPr>
          <w:sz w:val="18"/>
          <w:szCs w:val="18"/>
        </w:rPr>
        <w:t xml:space="preserve">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4A20CA" w:rsidRPr="00CB3A1D" w:rsidRDefault="004A20CA" w:rsidP="004A20CA">
      <w:pPr>
        <w:autoSpaceDE w:val="0"/>
        <w:ind w:firstLine="720"/>
        <w:jc w:val="both"/>
        <w:rPr>
          <w:b/>
          <w:bCs/>
          <w:sz w:val="18"/>
          <w:szCs w:val="18"/>
        </w:rPr>
      </w:pPr>
      <w:r w:rsidRPr="00CB3A1D">
        <w:rPr>
          <w:b/>
          <w:bCs/>
          <w:sz w:val="18"/>
          <w:szCs w:val="18"/>
        </w:rPr>
        <w:t xml:space="preserve">Жилой дом </w:t>
      </w:r>
      <w:r w:rsidRPr="00CB3A1D">
        <w:rPr>
          <w:sz w:val="18"/>
          <w:szCs w:val="18"/>
        </w:rPr>
        <w:t>-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4A20CA" w:rsidRPr="00CB3A1D" w:rsidRDefault="004A20CA" w:rsidP="004A20CA">
      <w:pPr>
        <w:autoSpaceDE w:val="0"/>
        <w:ind w:firstLine="720"/>
        <w:jc w:val="both"/>
        <w:rPr>
          <w:b/>
          <w:bCs/>
          <w:sz w:val="18"/>
          <w:szCs w:val="18"/>
        </w:rPr>
      </w:pPr>
      <w:r w:rsidRPr="00CB3A1D">
        <w:rPr>
          <w:b/>
          <w:bCs/>
          <w:sz w:val="18"/>
          <w:szCs w:val="18"/>
        </w:rPr>
        <w:t xml:space="preserve">Заказчик </w:t>
      </w:r>
      <w:r w:rsidRPr="00CB3A1D">
        <w:rPr>
          <w:sz w:val="18"/>
          <w:szCs w:val="18"/>
        </w:rPr>
        <w:t>-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4A20CA" w:rsidRPr="00CB3A1D" w:rsidRDefault="004A20CA" w:rsidP="004A20CA">
      <w:pPr>
        <w:autoSpaceDE w:val="0"/>
        <w:ind w:firstLine="720"/>
        <w:jc w:val="both"/>
        <w:rPr>
          <w:b/>
          <w:bCs/>
          <w:sz w:val="18"/>
          <w:szCs w:val="18"/>
        </w:rPr>
      </w:pPr>
      <w:r w:rsidRPr="00CB3A1D">
        <w:rPr>
          <w:b/>
          <w:bCs/>
          <w:sz w:val="18"/>
          <w:szCs w:val="18"/>
        </w:rPr>
        <w:t xml:space="preserve">Застройка </w:t>
      </w:r>
      <w:r w:rsidRPr="00CB3A1D">
        <w:rPr>
          <w:sz w:val="18"/>
          <w:szCs w:val="18"/>
        </w:rPr>
        <w:t>-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4A20CA" w:rsidRPr="00CB3A1D" w:rsidRDefault="004A20CA" w:rsidP="004A20CA">
      <w:pPr>
        <w:autoSpaceDE w:val="0"/>
        <w:ind w:firstLine="720"/>
        <w:jc w:val="both"/>
        <w:rPr>
          <w:b/>
          <w:bCs/>
          <w:sz w:val="18"/>
          <w:szCs w:val="18"/>
        </w:rPr>
      </w:pPr>
      <w:r w:rsidRPr="00CB3A1D">
        <w:rPr>
          <w:b/>
          <w:bCs/>
          <w:sz w:val="18"/>
          <w:szCs w:val="18"/>
        </w:rPr>
        <w:t xml:space="preserve">Застройщик </w:t>
      </w:r>
      <w:r w:rsidRPr="00CB3A1D">
        <w:rPr>
          <w:sz w:val="18"/>
          <w:szCs w:val="18"/>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A20CA" w:rsidRPr="00CB3A1D" w:rsidRDefault="004A20CA" w:rsidP="004A20CA">
      <w:pPr>
        <w:autoSpaceDE w:val="0"/>
        <w:ind w:firstLine="720"/>
        <w:jc w:val="both"/>
        <w:rPr>
          <w:b/>
          <w:sz w:val="18"/>
          <w:szCs w:val="18"/>
        </w:rPr>
      </w:pPr>
      <w:r w:rsidRPr="00CB3A1D">
        <w:rPr>
          <w:b/>
          <w:bCs/>
          <w:sz w:val="18"/>
          <w:szCs w:val="18"/>
        </w:rPr>
        <w:t xml:space="preserve">Землепользование </w:t>
      </w:r>
      <w:r w:rsidRPr="00CB3A1D">
        <w:rPr>
          <w:sz w:val="18"/>
          <w:szCs w:val="18"/>
        </w:rPr>
        <w:t>- осуществление установленного земельным законодательством правомочия пользования земельным участком, иным объектом градостроительной деятельности в соответствии с требованиями о видах использования объекта, установленными градостроительным законодательством, законодательством об особо охраняемых природных территориях, об охране окружающей среды, об объектах культурного наследия;</w:t>
      </w:r>
    </w:p>
    <w:p w:rsidR="004A20CA" w:rsidRPr="00CB3A1D" w:rsidRDefault="004A20CA" w:rsidP="004A20CA">
      <w:pPr>
        <w:autoSpaceDE w:val="0"/>
        <w:ind w:firstLine="720"/>
        <w:jc w:val="both"/>
        <w:rPr>
          <w:b/>
          <w:bCs/>
          <w:sz w:val="18"/>
          <w:szCs w:val="18"/>
        </w:rPr>
      </w:pPr>
      <w:r w:rsidRPr="00CB3A1D">
        <w:rPr>
          <w:b/>
          <w:sz w:val="18"/>
          <w:szCs w:val="18"/>
        </w:rPr>
        <w:t>Зона общего пользования</w:t>
      </w:r>
      <w:r w:rsidRPr="00CB3A1D">
        <w:rPr>
          <w:sz w:val="18"/>
          <w:szCs w:val="18"/>
        </w:rPr>
        <w:t xml:space="preserve"> – часть территории в границах населенного пункта, предназначенная для проезда автотранспорта и прохода людей, осуществления охранных мероприятий, размещения оборудования для эксплуатации домов и населенного пункта в целом, отдыха (дороги, проезды, спортивные и детские площадки, зоны отдыха и др.).</w:t>
      </w:r>
    </w:p>
    <w:p w:rsidR="004A20CA" w:rsidRPr="00CB3A1D" w:rsidRDefault="004A20CA" w:rsidP="004A20CA">
      <w:pPr>
        <w:ind w:firstLine="720"/>
        <w:jc w:val="both"/>
        <w:rPr>
          <w:b/>
          <w:bCs/>
          <w:sz w:val="18"/>
          <w:szCs w:val="18"/>
        </w:rPr>
      </w:pPr>
      <w:r w:rsidRPr="00CB3A1D">
        <w:rPr>
          <w:b/>
          <w:bCs/>
          <w:sz w:val="18"/>
          <w:szCs w:val="18"/>
        </w:rPr>
        <w:t xml:space="preserve">Зоны с особыми условиями использования территорий </w:t>
      </w:r>
      <w:r w:rsidRPr="00CB3A1D">
        <w:rPr>
          <w:bCs/>
          <w:sz w:val="18"/>
          <w:szCs w:val="18"/>
        </w:rPr>
        <w:t>-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w:t>
      </w:r>
      <w:r w:rsidRPr="00CB3A1D">
        <w:rPr>
          <w:sz w:val="18"/>
          <w:szCs w:val="18"/>
        </w:rPr>
        <w:t xml:space="preserve"> с законодательством Российской Федерации;</w:t>
      </w:r>
    </w:p>
    <w:p w:rsidR="004A20CA" w:rsidRPr="00CB3A1D" w:rsidRDefault="004A20CA" w:rsidP="004A20CA">
      <w:pPr>
        <w:autoSpaceDE w:val="0"/>
        <w:ind w:firstLine="720"/>
        <w:jc w:val="both"/>
        <w:rPr>
          <w:b/>
          <w:bCs/>
          <w:sz w:val="18"/>
          <w:szCs w:val="18"/>
        </w:rPr>
      </w:pPr>
      <w:r w:rsidRPr="00CB3A1D">
        <w:rPr>
          <w:b/>
          <w:bCs/>
          <w:sz w:val="18"/>
          <w:szCs w:val="18"/>
        </w:rPr>
        <w:t xml:space="preserve">Инженерные изыскания </w:t>
      </w:r>
      <w:r w:rsidRPr="00CB3A1D">
        <w:rPr>
          <w:sz w:val="18"/>
          <w:szCs w:val="18"/>
        </w:rPr>
        <w:t>-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A20CA" w:rsidRPr="00CB3A1D" w:rsidRDefault="004A20CA" w:rsidP="004A20CA">
      <w:pPr>
        <w:autoSpaceDE w:val="0"/>
        <w:ind w:firstLine="720"/>
        <w:jc w:val="both"/>
        <w:rPr>
          <w:b/>
          <w:sz w:val="18"/>
          <w:szCs w:val="18"/>
        </w:rPr>
      </w:pPr>
      <w:r w:rsidRPr="00CB3A1D">
        <w:rPr>
          <w:b/>
          <w:bCs/>
          <w:sz w:val="18"/>
          <w:szCs w:val="18"/>
        </w:rPr>
        <w:t xml:space="preserve">Информационная система  обеспечения  градостроительной деятельности </w:t>
      </w:r>
      <w:r w:rsidRPr="00CB3A1D">
        <w:rPr>
          <w:sz w:val="18"/>
          <w:szCs w:val="18"/>
        </w:rPr>
        <w:t>-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4A20CA" w:rsidRPr="00CB3A1D" w:rsidRDefault="004A20CA" w:rsidP="004A20CA">
      <w:pPr>
        <w:autoSpaceDE w:val="0"/>
        <w:ind w:firstLine="720"/>
        <w:jc w:val="both"/>
        <w:rPr>
          <w:b/>
          <w:bCs/>
          <w:sz w:val="18"/>
          <w:szCs w:val="18"/>
        </w:rPr>
      </w:pPr>
      <w:r w:rsidRPr="00CB3A1D">
        <w:rPr>
          <w:b/>
          <w:sz w:val="18"/>
          <w:szCs w:val="18"/>
        </w:rPr>
        <w:t>К</w:t>
      </w:r>
      <w:r w:rsidRPr="00CB3A1D">
        <w:rPr>
          <w:b/>
          <w:bCs/>
          <w:sz w:val="18"/>
          <w:szCs w:val="18"/>
        </w:rPr>
        <w:t>апитальный ремонт объектов капитального строительства (за исключением линейных объектов)</w:t>
      </w:r>
      <w:r w:rsidRPr="00CB3A1D">
        <w:rPr>
          <w:bCs/>
          <w:i/>
          <w:sz w:val="18"/>
          <w:szCs w:val="18"/>
        </w:rPr>
        <w:t xml:space="preserve"> – </w:t>
      </w:r>
      <w:r w:rsidRPr="00CB3A1D">
        <w:rPr>
          <w:bCs/>
          <w:sz w:val="18"/>
          <w:szCs w:val="18"/>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4A20CA" w:rsidRPr="00CB3A1D" w:rsidRDefault="004A20CA" w:rsidP="004A20CA">
      <w:pPr>
        <w:autoSpaceDE w:val="0"/>
        <w:ind w:firstLine="720"/>
        <w:jc w:val="both"/>
        <w:rPr>
          <w:b/>
          <w:bCs/>
          <w:sz w:val="18"/>
          <w:szCs w:val="18"/>
        </w:rPr>
      </w:pPr>
      <w:r w:rsidRPr="00CB3A1D">
        <w:rPr>
          <w:b/>
          <w:bCs/>
          <w:sz w:val="18"/>
          <w:szCs w:val="18"/>
        </w:rPr>
        <w:lastRenderedPageBreak/>
        <w:t>Комплексная малоэтажная застройка</w:t>
      </w:r>
      <w:r w:rsidRPr="00CB3A1D">
        <w:rPr>
          <w:bCs/>
          <w:sz w:val="18"/>
          <w:szCs w:val="18"/>
        </w:rPr>
        <w:t xml:space="preserve"> </w:t>
      </w:r>
      <w:r w:rsidRPr="00CB3A1D">
        <w:rPr>
          <w:sz w:val="18"/>
          <w:szCs w:val="18"/>
        </w:rPr>
        <w:t>-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газоснабжением) и, в зависимости от местных условий, сетями канализования и теплоснабжения, а также другими объектами инженерной, социальной, транспортной инфраструктуры в целях обеспечения комфортной среды проживания.</w:t>
      </w:r>
      <w:r w:rsidRPr="00CB3A1D">
        <w:rPr>
          <w:bCs/>
          <w:sz w:val="18"/>
          <w:szCs w:val="18"/>
        </w:rPr>
        <w:t xml:space="preserve"> </w:t>
      </w:r>
    </w:p>
    <w:p w:rsidR="004A20CA" w:rsidRPr="00CB3A1D" w:rsidRDefault="004A20CA" w:rsidP="004A20CA">
      <w:pPr>
        <w:autoSpaceDE w:val="0"/>
        <w:ind w:firstLine="720"/>
        <w:jc w:val="both"/>
        <w:rPr>
          <w:b/>
          <w:bCs/>
          <w:sz w:val="18"/>
          <w:szCs w:val="18"/>
        </w:rPr>
      </w:pPr>
      <w:r w:rsidRPr="00CB3A1D">
        <w:rPr>
          <w:b/>
          <w:bCs/>
          <w:sz w:val="18"/>
          <w:szCs w:val="18"/>
        </w:rPr>
        <w:t xml:space="preserve">Красные линии </w:t>
      </w:r>
      <w:r w:rsidRPr="00CB3A1D">
        <w:rPr>
          <w:sz w:val="18"/>
          <w:szCs w:val="18"/>
        </w:rPr>
        <w:t>-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4A20CA" w:rsidRPr="00CB3A1D" w:rsidRDefault="004A20CA" w:rsidP="004A20CA">
      <w:pPr>
        <w:autoSpaceDE w:val="0"/>
        <w:ind w:firstLine="720"/>
        <w:jc w:val="both"/>
        <w:rPr>
          <w:b/>
          <w:bCs/>
          <w:sz w:val="18"/>
          <w:szCs w:val="18"/>
        </w:rPr>
      </w:pPr>
      <w:r w:rsidRPr="00CB3A1D">
        <w:rPr>
          <w:b/>
          <w:bCs/>
          <w:sz w:val="18"/>
          <w:szCs w:val="18"/>
        </w:rPr>
        <w:t xml:space="preserve">Линия регулирования застройки </w:t>
      </w:r>
      <w:r w:rsidRPr="00CB3A1D">
        <w:rPr>
          <w:sz w:val="18"/>
          <w:szCs w:val="18"/>
        </w:rPr>
        <w:t>– граница застройки, устанавливаемая при размещении зданий, строений, сооружений, с отступом от красной линии или от границ земельного участка;</w:t>
      </w:r>
    </w:p>
    <w:p w:rsidR="004A20CA" w:rsidRPr="00CB3A1D" w:rsidRDefault="004A20CA" w:rsidP="004A20CA">
      <w:pPr>
        <w:autoSpaceDE w:val="0"/>
        <w:ind w:firstLine="720"/>
        <w:jc w:val="both"/>
        <w:rPr>
          <w:b/>
          <w:sz w:val="18"/>
          <w:szCs w:val="18"/>
        </w:rPr>
      </w:pPr>
      <w:r w:rsidRPr="00CB3A1D">
        <w:rPr>
          <w:b/>
          <w:bCs/>
          <w:sz w:val="18"/>
          <w:szCs w:val="18"/>
        </w:rPr>
        <w:t xml:space="preserve">Муниципальные территории </w:t>
      </w:r>
      <w:r w:rsidRPr="00CB3A1D">
        <w:rPr>
          <w:sz w:val="18"/>
          <w:szCs w:val="18"/>
        </w:rPr>
        <w:t>-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сельского поселения в пределах поселения, а также земли, переданные в ведение сельского поселения, за ее пределами;</w:t>
      </w:r>
    </w:p>
    <w:p w:rsidR="004A20CA" w:rsidRPr="00CB3A1D" w:rsidRDefault="004A20CA" w:rsidP="004A20CA">
      <w:pPr>
        <w:autoSpaceDE w:val="0"/>
        <w:ind w:firstLine="720"/>
        <w:jc w:val="both"/>
        <w:rPr>
          <w:b/>
          <w:bCs/>
          <w:sz w:val="18"/>
          <w:szCs w:val="18"/>
        </w:rPr>
      </w:pPr>
      <w:r w:rsidRPr="00CB3A1D">
        <w:rPr>
          <w:b/>
          <w:sz w:val="18"/>
          <w:szCs w:val="18"/>
        </w:rPr>
        <w:t>Многоквартирный жилой дом</w:t>
      </w:r>
      <w:r w:rsidRPr="00CB3A1D">
        <w:rPr>
          <w:sz w:val="18"/>
          <w:szCs w:val="18"/>
        </w:rPr>
        <w:t xml:space="preserve"> - это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A20CA" w:rsidRPr="00CB3A1D" w:rsidRDefault="004A20CA" w:rsidP="004A20CA">
      <w:pPr>
        <w:autoSpaceDE w:val="0"/>
        <w:ind w:firstLine="720"/>
        <w:jc w:val="both"/>
        <w:rPr>
          <w:b/>
          <w:bCs/>
          <w:sz w:val="18"/>
          <w:szCs w:val="18"/>
        </w:rPr>
      </w:pPr>
      <w:r w:rsidRPr="00CB3A1D">
        <w:rPr>
          <w:b/>
          <w:bCs/>
          <w:sz w:val="18"/>
          <w:szCs w:val="18"/>
        </w:rPr>
        <w:t xml:space="preserve">Объект капитального строительства </w:t>
      </w:r>
      <w:r w:rsidRPr="00CB3A1D">
        <w:rPr>
          <w:sz w:val="18"/>
          <w:szCs w:val="18"/>
        </w:rPr>
        <w:t>-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4A20CA" w:rsidRPr="00CB3A1D" w:rsidRDefault="004A20CA" w:rsidP="004A20CA">
      <w:pPr>
        <w:autoSpaceDE w:val="0"/>
        <w:ind w:firstLine="720"/>
        <w:jc w:val="both"/>
        <w:rPr>
          <w:b/>
          <w:sz w:val="18"/>
          <w:szCs w:val="18"/>
        </w:rPr>
      </w:pPr>
      <w:r w:rsidRPr="00CB3A1D">
        <w:rPr>
          <w:b/>
          <w:bCs/>
          <w:sz w:val="18"/>
          <w:szCs w:val="18"/>
        </w:rPr>
        <w:t>Объекты инженерно-технического обеспечения</w:t>
      </w:r>
      <w:r w:rsidRPr="00CB3A1D">
        <w:rPr>
          <w:sz w:val="18"/>
          <w:szCs w:val="18"/>
        </w:rPr>
        <w:t xml:space="preserve"> - объекты,  используемые в процессе электро-, тепло-, газо-,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rsidR="004A20CA" w:rsidRPr="00CB3A1D" w:rsidRDefault="004A20CA" w:rsidP="004A20CA">
      <w:pPr>
        <w:autoSpaceDE w:val="0"/>
        <w:ind w:firstLine="720"/>
        <w:jc w:val="both"/>
        <w:rPr>
          <w:b/>
          <w:sz w:val="18"/>
          <w:szCs w:val="18"/>
        </w:rPr>
      </w:pPr>
      <w:r w:rsidRPr="00CB3A1D">
        <w:rPr>
          <w:b/>
          <w:sz w:val="18"/>
          <w:szCs w:val="18"/>
        </w:rPr>
        <w:t>Огородный земельный участок</w:t>
      </w:r>
      <w:r w:rsidRPr="00CB3A1D">
        <w:rPr>
          <w:sz w:val="18"/>
          <w:szCs w:val="18"/>
        </w:rPr>
        <w:t xml:space="preserve">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4A20CA" w:rsidRPr="00CB3A1D" w:rsidRDefault="004A20CA" w:rsidP="004A20CA">
      <w:pPr>
        <w:autoSpaceDE w:val="0"/>
        <w:ind w:firstLine="720"/>
        <w:jc w:val="both"/>
        <w:rPr>
          <w:b/>
          <w:bCs/>
          <w:sz w:val="18"/>
          <w:szCs w:val="18"/>
        </w:rPr>
      </w:pPr>
      <w:r w:rsidRPr="00CB3A1D">
        <w:rPr>
          <w:b/>
          <w:sz w:val="18"/>
          <w:szCs w:val="18"/>
        </w:rPr>
        <w:t>О</w:t>
      </w:r>
      <w:r w:rsidRPr="00CB3A1D">
        <w:rPr>
          <w:b/>
          <w:sz w:val="18"/>
          <w:szCs w:val="18"/>
          <w:lang w:eastAsia="ar-SA"/>
        </w:rPr>
        <w:t xml:space="preserve">граничения </w:t>
      </w:r>
      <w:r w:rsidRPr="00CB3A1D">
        <w:rPr>
          <w:b/>
          <w:sz w:val="18"/>
          <w:szCs w:val="18"/>
        </w:rPr>
        <w:t>(обременения)</w:t>
      </w:r>
      <w:r w:rsidRPr="00CB3A1D">
        <w:rPr>
          <w:sz w:val="18"/>
          <w:szCs w:val="18"/>
        </w:rPr>
        <w:t xml:space="preserve">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4A20CA" w:rsidRPr="00CB3A1D" w:rsidRDefault="004A20CA" w:rsidP="004A20CA">
      <w:pPr>
        <w:autoSpaceDE w:val="0"/>
        <w:ind w:firstLine="720"/>
        <w:jc w:val="both"/>
        <w:rPr>
          <w:b/>
          <w:sz w:val="18"/>
          <w:szCs w:val="18"/>
        </w:rPr>
      </w:pPr>
      <w:r w:rsidRPr="00CB3A1D">
        <w:rPr>
          <w:b/>
          <w:bCs/>
          <w:sz w:val="18"/>
          <w:szCs w:val="18"/>
        </w:rPr>
        <w:t xml:space="preserve">Подрядчик </w:t>
      </w:r>
      <w:r w:rsidRPr="00CB3A1D">
        <w:rPr>
          <w:sz w:val="18"/>
          <w:szCs w:val="18"/>
        </w:rPr>
        <w:t>-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A20CA" w:rsidRPr="00CB3A1D" w:rsidRDefault="004A20CA" w:rsidP="004A20CA">
      <w:pPr>
        <w:autoSpaceDE w:val="0"/>
        <w:ind w:firstLine="720"/>
        <w:jc w:val="both"/>
        <w:rPr>
          <w:b/>
          <w:bCs/>
          <w:sz w:val="18"/>
          <w:szCs w:val="18"/>
        </w:rPr>
      </w:pPr>
      <w:r w:rsidRPr="00CB3A1D">
        <w:rPr>
          <w:b/>
          <w:sz w:val="18"/>
          <w:szCs w:val="18"/>
        </w:rPr>
        <w:t>П</w:t>
      </w:r>
      <w:r w:rsidRPr="00CB3A1D">
        <w:rPr>
          <w:b/>
          <w:sz w:val="18"/>
          <w:szCs w:val="18"/>
          <w:lang w:eastAsia="en-US"/>
        </w:rPr>
        <w:t>ридомовая территория</w:t>
      </w:r>
      <w:r w:rsidRPr="00CB3A1D">
        <w:rPr>
          <w:i/>
          <w:sz w:val="18"/>
          <w:szCs w:val="18"/>
          <w:lang w:eastAsia="en-US"/>
        </w:rPr>
        <w:t xml:space="preserve"> - </w:t>
      </w:r>
      <w:r w:rsidRPr="00CB3A1D">
        <w:rPr>
          <w:sz w:val="18"/>
          <w:szCs w:val="18"/>
        </w:rPr>
        <w:t>определенный участок земли, который прикреплен к той или иной неусадебной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w:t>
      </w:r>
      <w:r w:rsidRPr="00CB3A1D">
        <w:rPr>
          <w:b/>
          <w:bCs/>
          <w:sz w:val="18"/>
          <w:szCs w:val="18"/>
        </w:rPr>
        <w:t xml:space="preserve"> </w:t>
      </w:r>
    </w:p>
    <w:p w:rsidR="004A20CA" w:rsidRPr="00CB3A1D" w:rsidRDefault="004A20CA" w:rsidP="004A20CA">
      <w:pPr>
        <w:autoSpaceDE w:val="0"/>
        <w:ind w:firstLine="720"/>
        <w:jc w:val="both"/>
        <w:rPr>
          <w:b/>
          <w:sz w:val="18"/>
          <w:szCs w:val="18"/>
        </w:rPr>
      </w:pPr>
      <w:r w:rsidRPr="00CB3A1D">
        <w:rPr>
          <w:b/>
          <w:bCs/>
          <w:sz w:val="18"/>
          <w:szCs w:val="18"/>
        </w:rPr>
        <w:t xml:space="preserve">Прилегающая территория </w:t>
      </w:r>
      <w:r w:rsidRPr="00CB3A1D">
        <w:rPr>
          <w:sz w:val="18"/>
          <w:szCs w:val="18"/>
        </w:rPr>
        <w:t>-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4A20CA" w:rsidRPr="00CB3A1D" w:rsidRDefault="004A20CA" w:rsidP="004A20CA">
      <w:pPr>
        <w:autoSpaceDE w:val="0"/>
        <w:ind w:firstLine="720"/>
        <w:jc w:val="both"/>
        <w:rPr>
          <w:b/>
          <w:bCs/>
          <w:sz w:val="18"/>
          <w:szCs w:val="18"/>
        </w:rPr>
      </w:pPr>
      <w:r w:rsidRPr="00CB3A1D">
        <w:rPr>
          <w:b/>
          <w:sz w:val="18"/>
          <w:szCs w:val="18"/>
        </w:rPr>
        <w:t>Приусадебный участок</w:t>
      </w:r>
      <w:r w:rsidRPr="00CB3A1D">
        <w:rPr>
          <w:sz w:val="18"/>
          <w:szCs w:val="18"/>
        </w:rPr>
        <w:t xml:space="preserve"> - земельный участок, который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r w:rsidRPr="00CB3A1D">
        <w:rPr>
          <w:bCs/>
          <w:i/>
          <w:sz w:val="18"/>
          <w:szCs w:val="18"/>
        </w:rPr>
        <w:t xml:space="preserve"> </w:t>
      </w:r>
    </w:p>
    <w:p w:rsidR="004A20CA" w:rsidRPr="00CB3A1D" w:rsidRDefault="004A20CA" w:rsidP="004A20CA">
      <w:pPr>
        <w:autoSpaceDE w:val="0"/>
        <w:ind w:firstLine="720"/>
        <w:jc w:val="both"/>
        <w:rPr>
          <w:b/>
          <w:bCs/>
          <w:sz w:val="18"/>
          <w:szCs w:val="18"/>
        </w:rPr>
      </w:pPr>
      <w:r w:rsidRPr="00CB3A1D">
        <w:rPr>
          <w:b/>
          <w:bCs/>
          <w:sz w:val="18"/>
          <w:szCs w:val="18"/>
        </w:rPr>
        <w:t>Проезд</w:t>
      </w:r>
      <w:r w:rsidRPr="00CB3A1D">
        <w:rPr>
          <w:sz w:val="18"/>
          <w:szCs w:val="18"/>
        </w:rPr>
        <w:t xml:space="preserve"> - территория, предназначенная для движения транспорта и пешеходов, включающая однополосную проезжую часть, обочины, кюветы и укрепляющие бермы;</w:t>
      </w:r>
    </w:p>
    <w:p w:rsidR="004A20CA" w:rsidRPr="00CB3A1D" w:rsidRDefault="004A20CA" w:rsidP="004A20CA">
      <w:pPr>
        <w:autoSpaceDE w:val="0"/>
        <w:ind w:firstLine="720"/>
        <w:jc w:val="both"/>
        <w:rPr>
          <w:b/>
          <w:bCs/>
          <w:sz w:val="18"/>
          <w:szCs w:val="18"/>
        </w:rPr>
      </w:pPr>
      <w:r w:rsidRPr="00CB3A1D">
        <w:rPr>
          <w:b/>
          <w:bCs/>
          <w:sz w:val="18"/>
          <w:szCs w:val="18"/>
        </w:rPr>
        <w:t xml:space="preserve">Проезжая часть </w:t>
      </w:r>
      <w:r w:rsidRPr="00CB3A1D">
        <w:rPr>
          <w:sz w:val="18"/>
          <w:szCs w:val="18"/>
        </w:rPr>
        <w:t>- основной элемент дороги, предназначенный для непосредственного движения транспортных средств;</w:t>
      </w:r>
    </w:p>
    <w:p w:rsidR="004A20CA" w:rsidRPr="00CB3A1D" w:rsidRDefault="004A20CA" w:rsidP="004A20CA">
      <w:pPr>
        <w:autoSpaceDE w:val="0"/>
        <w:ind w:firstLine="720"/>
        <w:jc w:val="both"/>
        <w:rPr>
          <w:b/>
          <w:sz w:val="18"/>
          <w:szCs w:val="18"/>
        </w:rPr>
      </w:pPr>
      <w:r w:rsidRPr="00CB3A1D">
        <w:rPr>
          <w:b/>
          <w:bCs/>
          <w:sz w:val="18"/>
          <w:szCs w:val="18"/>
        </w:rPr>
        <w:t xml:space="preserve">Публичный сервитут </w:t>
      </w:r>
      <w:r w:rsidRPr="00CB3A1D">
        <w:rPr>
          <w:sz w:val="18"/>
          <w:szCs w:val="18"/>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4A20CA" w:rsidRPr="00CB3A1D" w:rsidRDefault="004A20CA" w:rsidP="004A20CA">
      <w:pPr>
        <w:ind w:firstLine="720"/>
        <w:jc w:val="both"/>
        <w:rPr>
          <w:b/>
          <w:bCs/>
          <w:sz w:val="18"/>
          <w:szCs w:val="18"/>
        </w:rPr>
      </w:pPr>
      <w:r w:rsidRPr="00CB3A1D">
        <w:rPr>
          <w:b/>
          <w:sz w:val="18"/>
          <w:szCs w:val="18"/>
        </w:rPr>
        <w:t>Резервные территории</w:t>
      </w:r>
      <w:r w:rsidRPr="00CB3A1D">
        <w:rPr>
          <w:sz w:val="18"/>
          <w:szCs w:val="18"/>
        </w:rPr>
        <w:t xml:space="preserve"> - участки территории муниципального образования, которые могут служить в качестве резерва для размещения перспективной застройки;</w:t>
      </w:r>
    </w:p>
    <w:p w:rsidR="004A20CA" w:rsidRPr="00CB3A1D" w:rsidRDefault="004A20CA" w:rsidP="004A20CA">
      <w:pPr>
        <w:autoSpaceDE w:val="0"/>
        <w:ind w:firstLine="720"/>
        <w:jc w:val="both"/>
        <w:rPr>
          <w:b/>
          <w:bCs/>
          <w:sz w:val="18"/>
          <w:szCs w:val="18"/>
        </w:rPr>
      </w:pPr>
      <w:r w:rsidRPr="00CB3A1D">
        <w:rPr>
          <w:b/>
          <w:bCs/>
          <w:sz w:val="18"/>
          <w:szCs w:val="18"/>
        </w:rPr>
        <w:t xml:space="preserve">Реконструкция </w:t>
      </w:r>
      <w:r w:rsidRPr="00CB3A1D">
        <w:rPr>
          <w:sz w:val="18"/>
          <w:szCs w:val="18"/>
        </w:rPr>
        <w:t>-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4A20CA" w:rsidRPr="00CB3A1D" w:rsidRDefault="004A20CA" w:rsidP="004A20CA">
      <w:pPr>
        <w:autoSpaceDE w:val="0"/>
        <w:ind w:firstLine="720"/>
        <w:jc w:val="both"/>
        <w:rPr>
          <w:b/>
          <w:bCs/>
          <w:sz w:val="18"/>
          <w:szCs w:val="18"/>
        </w:rPr>
      </w:pPr>
      <w:r w:rsidRPr="00CB3A1D">
        <w:rPr>
          <w:b/>
          <w:bCs/>
          <w:sz w:val="18"/>
          <w:szCs w:val="18"/>
        </w:rPr>
        <w:t xml:space="preserve">Ремонт текущий </w:t>
      </w:r>
      <w:r w:rsidRPr="00CB3A1D">
        <w:rPr>
          <w:sz w:val="18"/>
          <w:szCs w:val="18"/>
        </w:rPr>
        <w:t>- ремонтно-строительные работы по поддержанию эксплуатационных показателей объекта;</w:t>
      </w:r>
    </w:p>
    <w:p w:rsidR="004A20CA" w:rsidRPr="00CB3A1D" w:rsidRDefault="004A20CA" w:rsidP="004A20CA">
      <w:pPr>
        <w:autoSpaceDE w:val="0"/>
        <w:ind w:firstLine="720"/>
        <w:jc w:val="both"/>
        <w:rPr>
          <w:b/>
          <w:sz w:val="18"/>
          <w:szCs w:val="18"/>
        </w:rPr>
      </w:pPr>
      <w:r w:rsidRPr="00CB3A1D">
        <w:rPr>
          <w:b/>
          <w:bCs/>
          <w:sz w:val="18"/>
          <w:szCs w:val="18"/>
        </w:rPr>
        <w:t xml:space="preserve">Ремонт косметический </w:t>
      </w:r>
      <w:r w:rsidRPr="00CB3A1D">
        <w:rPr>
          <w:sz w:val="18"/>
          <w:szCs w:val="18"/>
        </w:rPr>
        <w:t>- восстановление или замена отделочных материалов с сохранением первоначальных функций и внешнего облика объекта;</w:t>
      </w:r>
    </w:p>
    <w:p w:rsidR="004A20CA" w:rsidRPr="00CB3A1D" w:rsidRDefault="004A20CA" w:rsidP="004A20CA">
      <w:pPr>
        <w:autoSpaceDE w:val="0"/>
        <w:ind w:firstLine="720"/>
        <w:jc w:val="both"/>
        <w:rPr>
          <w:b/>
          <w:sz w:val="18"/>
          <w:szCs w:val="18"/>
        </w:rPr>
      </w:pPr>
      <w:r w:rsidRPr="00CB3A1D">
        <w:rPr>
          <w:b/>
          <w:sz w:val="18"/>
          <w:szCs w:val="18"/>
        </w:rPr>
        <w:t>Садовый земельный участок</w:t>
      </w:r>
      <w:r w:rsidRPr="00CB3A1D">
        <w:rPr>
          <w:sz w:val="18"/>
          <w:szCs w:val="18"/>
        </w:rPr>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4A20CA" w:rsidRPr="00CB3A1D" w:rsidRDefault="004A20CA" w:rsidP="004A20CA">
      <w:pPr>
        <w:autoSpaceDE w:val="0"/>
        <w:ind w:firstLine="720"/>
        <w:jc w:val="both"/>
        <w:rPr>
          <w:b/>
          <w:bCs/>
          <w:sz w:val="18"/>
          <w:szCs w:val="18"/>
        </w:rPr>
      </w:pPr>
      <w:r w:rsidRPr="00CB3A1D">
        <w:rPr>
          <w:b/>
          <w:sz w:val="18"/>
          <w:szCs w:val="18"/>
        </w:rPr>
        <w:t>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w:t>
      </w:r>
      <w:r w:rsidRPr="00CB3A1D">
        <w:rPr>
          <w:sz w:val="18"/>
          <w:szCs w:val="18"/>
        </w:rPr>
        <w:t xml:space="preserve">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
    <w:p w:rsidR="004A20CA" w:rsidRPr="00CB3A1D" w:rsidRDefault="004A20CA" w:rsidP="004A20CA">
      <w:pPr>
        <w:autoSpaceDE w:val="0"/>
        <w:ind w:firstLine="720"/>
        <w:jc w:val="both"/>
        <w:rPr>
          <w:b/>
          <w:bCs/>
          <w:sz w:val="18"/>
          <w:szCs w:val="18"/>
        </w:rPr>
      </w:pPr>
      <w:r w:rsidRPr="00CB3A1D">
        <w:rPr>
          <w:b/>
          <w:bCs/>
          <w:sz w:val="18"/>
          <w:szCs w:val="18"/>
        </w:rPr>
        <w:t xml:space="preserve">Сервитут </w:t>
      </w:r>
      <w:r w:rsidRPr="00CB3A1D">
        <w:rPr>
          <w:sz w:val="18"/>
          <w:szCs w:val="18"/>
        </w:rPr>
        <w:t>- право ограниченного пользования чужим земельным участком;</w:t>
      </w:r>
    </w:p>
    <w:p w:rsidR="004A20CA" w:rsidRPr="00CB3A1D" w:rsidRDefault="004A20CA" w:rsidP="004A20CA">
      <w:pPr>
        <w:autoSpaceDE w:val="0"/>
        <w:ind w:firstLine="720"/>
        <w:jc w:val="both"/>
        <w:rPr>
          <w:b/>
          <w:bCs/>
          <w:sz w:val="18"/>
          <w:szCs w:val="18"/>
        </w:rPr>
      </w:pPr>
      <w:r w:rsidRPr="00CB3A1D">
        <w:rPr>
          <w:b/>
          <w:bCs/>
          <w:sz w:val="18"/>
          <w:szCs w:val="18"/>
        </w:rPr>
        <w:t xml:space="preserve">Строительство </w:t>
      </w:r>
      <w:r w:rsidRPr="00CB3A1D">
        <w:rPr>
          <w:sz w:val="18"/>
          <w:szCs w:val="18"/>
        </w:rPr>
        <w:t xml:space="preserve">- создание зданий, строений, сооружений (в том числе на месте сносимых объектов капитального </w:t>
      </w:r>
      <w:r w:rsidRPr="00CB3A1D">
        <w:rPr>
          <w:sz w:val="18"/>
          <w:szCs w:val="18"/>
        </w:rPr>
        <w:lastRenderedPageBreak/>
        <w:t>строительства);</w:t>
      </w:r>
    </w:p>
    <w:p w:rsidR="004A20CA" w:rsidRPr="00CB3A1D" w:rsidRDefault="004A20CA" w:rsidP="004A20CA">
      <w:pPr>
        <w:autoSpaceDE w:val="0"/>
        <w:ind w:firstLine="720"/>
        <w:jc w:val="both"/>
        <w:rPr>
          <w:b/>
          <w:bCs/>
          <w:sz w:val="18"/>
          <w:szCs w:val="18"/>
        </w:rPr>
      </w:pPr>
      <w:r w:rsidRPr="00CB3A1D">
        <w:rPr>
          <w:b/>
          <w:bCs/>
          <w:sz w:val="18"/>
          <w:szCs w:val="18"/>
        </w:rPr>
        <w:t xml:space="preserve">Территориальное планирование </w:t>
      </w:r>
      <w:r w:rsidRPr="00CB3A1D">
        <w:rPr>
          <w:sz w:val="18"/>
          <w:szCs w:val="18"/>
        </w:rPr>
        <w:t>- планирование развития территорий, в том числе для установления территориальных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A20CA" w:rsidRPr="00CB3A1D" w:rsidRDefault="004A20CA" w:rsidP="004A20CA">
      <w:pPr>
        <w:autoSpaceDE w:val="0"/>
        <w:ind w:firstLine="720"/>
        <w:jc w:val="both"/>
        <w:rPr>
          <w:b/>
          <w:bCs/>
          <w:sz w:val="18"/>
          <w:szCs w:val="18"/>
        </w:rPr>
      </w:pPr>
      <w:r w:rsidRPr="00CB3A1D">
        <w:rPr>
          <w:b/>
          <w:bCs/>
          <w:sz w:val="18"/>
          <w:szCs w:val="18"/>
        </w:rPr>
        <w:t xml:space="preserve">Территориальные зоны </w:t>
      </w:r>
      <w:r w:rsidRPr="00CB3A1D">
        <w:rPr>
          <w:sz w:val="18"/>
          <w:szCs w:val="18"/>
        </w:rPr>
        <w:t>- зоны, для которых в правилах землепользования и застройки определены границы и установлены градостроительные регламенты;</w:t>
      </w:r>
    </w:p>
    <w:p w:rsidR="004A20CA" w:rsidRPr="00CB3A1D" w:rsidRDefault="004A20CA" w:rsidP="004A20CA">
      <w:pPr>
        <w:autoSpaceDE w:val="0"/>
        <w:ind w:firstLine="720"/>
        <w:jc w:val="both"/>
        <w:rPr>
          <w:b/>
          <w:bCs/>
          <w:sz w:val="18"/>
          <w:szCs w:val="18"/>
        </w:rPr>
      </w:pPr>
      <w:r w:rsidRPr="00CB3A1D">
        <w:rPr>
          <w:b/>
          <w:bCs/>
          <w:sz w:val="18"/>
          <w:szCs w:val="18"/>
        </w:rPr>
        <w:t xml:space="preserve">Территории общего пользования </w:t>
      </w:r>
      <w:r w:rsidRPr="00CB3A1D">
        <w:rPr>
          <w:sz w:val="18"/>
          <w:szCs w:val="18"/>
        </w:rPr>
        <w:t>- территории, которыми беспрепятственно пользуется неограниченный круг лиц (в том числе площади, улицы, проезды, набережные, скверы, бульвары);</w:t>
      </w:r>
    </w:p>
    <w:p w:rsidR="004A20CA" w:rsidRPr="00CB3A1D" w:rsidRDefault="004A20CA" w:rsidP="004A20CA">
      <w:pPr>
        <w:autoSpaceDE w:val="0"/>
        <w:ind w:firstLine="720"/>
        <w:jc w:val="both"/>
        <w:rPr>
          <w:b/>
          <w:sz w:val="18"/>
          <w:szCs w:val="18"/>
        </w:rPr>
      </w:pPr>
      <w:r w:rsidRPr="00CB3A1D">
        <w:rPr>
          <w:b/>
          <w:bCs/>
          <w:sz w:val="18"/>
          <w:szCs w:val="18"/>
        </w:rPr>
        <w:t xml:space="preserve">Технические регламенты </w:t>
      </w:r>
      <w:r w:rsidRPr="00CB3A1D">
        <w:rPr>
          <w:sz w:val="18"/>
          <w:szCs w:val="18"/>
        </w:rPr>
        <w:t>-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4A20CA" w:rsidRPr="00CB3A1D" w:rsidRDefault="004A20CA" w:rsidP="004A20CA">
      <w:pPr>
        <w:autoSpaceDE w:val="0"/>
        <w:ind w:firstLine="720"/>
        <w:jc w:val="both"/>
        <w:rPr>
          <w:b/>
          <w:bCs/>
          <w:sz w:val="18"/>
          <w:szCs w:val="18"/>
        </w:rPr>
      </w:pPr>
      <w:r w:rsidRPr="00CB3A1D">
        <w:rPr>
          <w:b/>
          <w:sz w:val="18"/>
          <w:szCs w:val="18"/>
        </w:rPr>
        <w:t xml:space="preserve"> Улица</w:t>
      </w:r>
      <w:r w:rsidRPr="00CB3A1D">
        <w:rPr>
          <w:sz w:val="18"/>
          <w:szCs w:val="18"/>
        </w:rPr>
        <w:t xml:space="preserve"> – в населенных пунктах: два ряда домов и пространство между ними для прохода и проезда, а также само это пространство;</w:t>
      </w:r>
      <w:bookmarkStart w:id="2" w:name="_GoBack"/>
      <w:bookmarkEnd w:id="2"/>
    </w:p>
    <w:p w:rsidR="004A20CA" w:rsidRPr="00CB3A1D" w:rsidRDefault="004A20CA" w:rsidP="004A20CA">
      <w:pPr>
        <w:autoSpaceDE w:val="0"/>
        <w:ind w:firstLine="720"/>
        <w:jc w:val="both"/>
        <w:rPr>
          <w:sz w:val="18"/>
          <w:szCs w:val="18"/>
        </w:rPr>
      </w:pPr>
      <w:r w:rsidRPr="00CB3A1D">
        <w:rPr>
          <w:b/>
          <w:bCs/>
          <w:sz w:val="18"/>
          <w:szCs w:val="18"/>
        </w:rPr>
        <w:t xml:space="preserve">Частный сервитут </w:t>
      </w:r>
      <w:r w:rsidRPr="00CB3A1D">
        <w:rPr>
          <w:sz w:val="18"/>
          <w:szCs w:val="18"/>
        </w:rPr>
        <w:t>-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4A20CA" w:rsidRPr="00CB3A1D" w:rsidRDefault="004A20CA" w:rsidP="004A20CA">
      <w:pPr>
        <w:ind w:firstLine="720"/>
        <w:jc w:val="both"/>
        <w:rPr>
          <w:b/>
          <w:bCs/>
          <w:sz w:val="18"/>
          <w:szCs w:val="18"/>
        </w:rPr>
      </w:pPr>
      <w:r w:rsidRPr="00CB3A1D">
        <w:rPr>
          <w:sz w:val="18"/>
          <w:szCs w:val="18"/>
        </w:rPr>
        <w:t>Иные понятия, используемые в настоящих Правилах, применяются в тех же значениях, что и в нормативных правовых актах Российской Федерации, Иркутской области, муниципальных правовых актах Тулунского района Иркутской области и Умыганского муниципального образования.</w:t>
      </w:r>
    </w:p>
    <w:p w:rsidR="004A20CA" w:rsidRPr="00CB3A1D" w:rsidRDefault="004A20CA" w:rsidP="004A20CA">
      <w:pPr>
        <w:tabs>
          <w:tab w:val="left" w:pos="1238"/>
        </w:tabs>
        <w:autoSpaceDE w:val="0"/>
        <w:ind w:firstLine="720"/>
        <w:jc w:val="both"/>
        <w:rPr>
          <w:b/>
          <w:bCs/>
          <w:sz w:val="18"/>
          <w:szCs w:val="18"/>
        </w:rPr>
      </w:pPr>
    </w:p>
    <w:p w:rsidR="004A20CA" w:rsidRPr="00CB3A1D" w:rsidRDefault="004A20CA" w:rsidP="004A20CA">
      <w:pPr>
        <w:tabs>
          <w:tab w:val="left" w:pos="1238"/>
        </w:tabs>
        <w:autoSpaceDE w:val="0"/>
        <w:ind w:firstLine="720"/>
        <w:jc w:val="both"/>
        <w:rPr>
          <w:sz w:val="18"/>
          <w:szCs w:val="18"/>
        </w:rPr>
      </w:pPr>
      <w:bookmarkStart w:id="3" w:name="ch2"/>
      <w:r w:rsidRPr="00CB3A1D">
        <w:rPr>
          <w:b/>
          <w:bCs/>
          <w:sz w:val="18"/>
          <w:szCs w:val="18"/>
        </w:rPr>
        <w:t xml:space="preserve">Статья 2. </w:t>
      </w:r>
      <w:bookmarkEnd w:id="3"/>
      <w:r w:rsidRPr="00CB3A1D">
        <w:rPr>
          <w:b/>
          <w:bCs/>
          <w:sz w:val="18"/>
          <w:szCs w:val="18"/>
        </w:rPr>
        <w:t>Основания введения, назначение и состав Правил землепользования и застройки</w:t>
      </w:r>
    </w:p>
    <w:p w:rsidR="004A20CA" w:rsidRPr="00CB3A1D" w:rsidRDefault="004A20CA" w:rsidP="004A20CA">
      <w:pPr>
        <w:tabs>
          <w:tab w:val="left" w:pos="1238"/>
        </w:tabs>
        <w:autoSpaceDE w:val="0"/>
        <w:ind w:firstLine="720"/>
        <w:jc w:val="both"/>
        <w:rPr>
          <w:sz w:val="18"/>
          <w:szCs w:val="18"/>
        </w:rPr>
      </w:pPr>
    </w:p>
    <w:p w:rsidR="004A20CA" w:rsidRPr="00CB3A1D" w:rsidRDefault="004A20CA" w:rsidP="00842998">
      <w:pPr>
        <w:widowControl w:val="0"/>
        <w:numPr>
          <w:ilvl w:val="0"/>
          <w:numId w:val="21"/>
        </w:numPr>
        <w:autoSpaceDE w:val="0"/>
        <w:ind w:left="0" w:firstLine="720"/>
        <w:jc w:val="both"/>
        <w:rPr>
          <w:kern w:val="1"/>
          <w:sz w:val="18"/>
          <w:szCs w:val="18"/>
        </w:rPr>
      </w:pPr>
      <w:r w:rsidRPr="00CB3A1D">
        <w:rPr>
          <w:kern w:val="1"/>
          <w:sz w:val="18"/>
          <w:szCs w:val="18"/>
        </w:rPr>
        <w:t xml:space="preserve">Правила землепользования и застройки </w:t>
      </w:r>
      <w:r w:rsidRPr="00CB3A1D">
        <w:rPr>
          <w:sz w:val="18"/>
          <w:szCs w:val="18"/>
        </w:rPr>
        <w:t>Умыганского муниципального образования</w:t>
      </w:r>
      <w:r w:rsidRPr="00CB3A1D">
        <w:rPr>
          <w:kern w:val="1"/>
          <w:sz w:val="18"/>
          <w:szCs w:val="18"/>
        </w:rPr>
        <w:t xml:space="preserve"> включают в себя:</w:t>
      </w:r>
    </w:p>
    <w:p w:rsidR="004A20CA" w:rsidRPr="00CB3A1D" w:rsidRDefault="004A20CA" w:rsidP="004A20CA">
      <w:pPr>
        <w:widowControl w:val="0"/>
        <w:autoSpaceDE w:val="0"/>
        <w:ind w:firstLine="720"/>
        <w:jc w:val="both"/>
        <w:rPr>
          <w:kern w:val="1"/>
          <w:sz w:val="18"/>
          <w:szCs w:val="18"/>
        </w:rPr>
      </w:pPr>
      <w:r w:rsidRPr="00CB3A1D">
        <w:rPr>
          <w:kern w:val="1"/>
          <w:sz w:val="18"/>
          <w:szCs w:val="18"/>
        </w:rPr>
        <w:t>- Порядок применения правил землепользования и застройки и внесения изменений в указанные правила;</w:t>
      </w:r>
    </w:p>
    <w:p w:rsidR="004A20CA" w:rsidRPr="00CB3A1D" w:rsidRDefault="004A20CA" w:rsidP="004A20CA">
      <w:pPr>
        <w:widowControl w:val="0"/>
        <w:autoSpaceDE w:val="0"/>
        <w:ind w:firstLine="720"/>
        <w:jc w:val="both"/>
        <w:rPr>
          <w:kern w:val="1"/>
          <w:sz w:val="18"/>
          <w:szCs w:val="18"/>
        </w:rPr>
      </w:pPr>
      <w:r w:rsidRPr="00CB3A1D">
        <w:rPr>
          <w:kern w:val="1"/>
          <w:sz w:val="18"/>
          <w:szCs w:val="18"/>
        </w:rPr>
        <w:t xml:space="preserve">- Карты градостроительного зонирования </w:t>
      </w:r>
      <w:r w:rsidRPr="00CB3A1D">
        <w:rPr>
          <w:sz w:val="18"/>
          <w:szCs w:val="18"/>
        </w:rPr>
        <w:t>Умыганского муниципального образования</w:t>
      </w:r>
      <w:r w:rsidRPr="00CB3A1D">
        <w:rPr>
          <w:kern w:val="1"/>
          <w:sz w:val="18"/>
          <w:szCs w:val="18"/>
        </w:rPr>
        <w:t>;</w:t>
      </w:r>
    </w:p>
    <w:p w:rsidR="004A20CA" w:rsidRPr="00CB3A1D" w:rsidRDefault="004A20CA" w:rsidP="004A20CA">
      <w:pPr>
        <w:widowControl w:val="0"/>
        <w:autoSpaceDE w:val="0"/>
        <w:ind w:firstLine="720"/>
        <w:jc w:val="both"/>
        <w:rPr>
          <w:kern w:val="1"/>
          <w:sz w:val="18"/>
          <w:szCs w:val="18"/>
        </w:rPr>
      </w:pPr>
      <w:r w:rsidRPr="00CB3A1D">
        <w:rPr>
          <w:kern w:val="1"/>
          <w:sz w:val="18"/>
          <w:szCs w:val="18"/>
        </w:rPr>
        <w:t>- Градостроительные регламенты.</w:t>
      </w:r>
    </w:p>
    <w:p w:rsidR="004A20CA" w:rsidRPr="00CB3A1D" w:rsidRDefault="004A20CA" w:rsidP="004A20CA">
      <w:pPr>
        <w:tabs>
          <w:tab w:val="left" w:pos="993"/>
          <w:tab w:val="left" w:pos="1134"/>
          <w:tab w:val="left" w:pos="1276"/>
        </w:tabs>
        <w:ind w:firstLine="720"/>
        <w:jc w:val="both"/>
        <w:rPr>
          <w:sz w:val="18"/>
          <w:szCs w:val="18"/>
        </w:rPr>
      </w:pPr>
      <w:r w:rsidRPr="00CB3A1D">
        <w:rPr>
          <w:kern w:val="1"/>
          <w:sz w:val="18"/>
          <w:szCs w:val="18"/>
        </w:rPr>
        <w:t xml:space="preserve">2. </w:t>
      </w:r>
      <w:r w:rsidRPr="00CB3A1D">
        <w:rPr>
          <w:sz w:val="18"/>
          <w:szCs w:val="18"/>
        </w:rPr>
        <w:t xml:space="preserve">Порядок применения правил землепользования и застройки и внесения в них изменений включает в себя положения: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1) общие положения:</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2) права использования недвижимости, возникшие до вступления в силу правил землепользования и застройки;</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3) регулирование землепользования и застройки органами местного самоуправления;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4) изменение видов разрешенного использования земельных участков и объектов капитального строительства физическими и юридическими лицами;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5) подготовка документации по планировке территории органами местного самоуправления;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6) проведение публичных слушаний по вопросам землепользования и застройки;</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7)  предоставление прав на земельные участки;</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8) прекращение и ограничение прав на земельные участки. сервитуты</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9) положения об изъятии, резервирования земельных участков для государственных или муниципальных нужд</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10) внесение изменений в правила землепользования и застройки;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11) контроль за использованием земельных участков и иных объектов недвижимости;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12) ответственность за нарушения правил землепользования и застройки.</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3. На карте градостроительного зонирования устанавливаются границы территориальных зон, а также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4A20CA" w:rsidRPr="00CB3A1D" w:rsidRDefault="004A20CA" w:rsidP="004A20CA">
      <w:pPr>
        <w:tabs>
          <w:tab w:val="left" w:pos="993"/>
          <w:tab w:val="left" w:pos="1134"/>
          <w:tab w:val="left" w:pos="1276"/>
        </w:tabs>
        <w:ind w:firstLine="720"/>
        <w:jc w:val="both"/>
        <w:rPr>
          <w:bCs/>
          <w:sz w:val="18"/>
          <w:szCs w:val="18"/>
        </w:rPr>
      </w:pPr>
      <w:r w:rsidRPr="00CB3A1D">
        <w:rPr>
          <w:sz w:val="18"/>
          <w:szCs w:val="18"/>
        </w:rPr>
        <w:t>4. В градостроительном регламенте указываются:</w:t>
      </w:r>
    </w:p>
    <w:p w:rsidR="004A20CA" w:rsidRPr="00CB3A1D" w:rsidRDefault="004A20CA" w:rsidP="00842998">
      <w:pPr>
        <w:numPr>
          <w:ilvl w:val="1"/>
          <w:numId w:val="32"/>
        </w:numPr>
        <w:tabs>
          <w:tab w:val="left" w:pos="1080"/>
          <w:tab w:val="right" w:pos="1134"/>
        </w:tabs>
        <w:ind w:left="0" w:firstLine="720"/>
        <w:jc w:val="both"/>
        <w:rPr>
          <w:bCs/>
          <w:sz w:val="18"/>
          <w:szCs w:val="18"/>
        </w:rPr>
      </w:pPr>
      <w:r w:rsidRPr="00CB3A1D">
        <w:rPr>
          <w:bCs/>
          <w:sz w:val="18"/>
          <w:szCs w:val="18"/>
        </w:rPr>
        <w:t>виды разрешенного использования земельных участков и объектов капитального строительства;</w:t>
      </w:r>
    </w:p>
    <w:p w:rsidR="004A20CA" w:rsidRPr="00CB3A1D" w:rsidRDefault="004A20CA" w:rsidP="00842998">
      <w:pPr>
        <w:numPr>
          <w:ilvl w:val="1"/>
          <w:numId w:val="32"/>
        </w:numPr>
        <w:tabs>
          <w:tab w:val="left" w:pos="1080"/>
          <w:tab w:val="right" w:pos="1134"/>
        </w:tabs>
        <w:ind w:left="0" w:firstLine="720"/>
        <w:jc w:val="both"/>
        <w:rPr>
          <w:bCs/>
          <w:sz w:val="18"/>
          <w:szCs w:val="18"/>
        </w:rPr>
      </w:pPr>
      <w:r w:rsidRPr="00CB3A1D">
        <w:rPr>
          <w:bCs/>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A20CA" w:rsidRPr="00CB3A1D" w:rsidRDefault="004A20CA" w:rsidP="00842998">
      <w:pPr>
        <w:numPr>
          <w:ilvl w:val="1"/>
          <w:numId w:val="32"/>
        </w:numPr>
        <w:tabs>
          <w:tab w:val="left" w:pos="1080"/>
          <w:tab w:val="right" w:pos="1134"/>
        </w:tabs>
        <w:ind w:left="0" w:firstLine="720"/>
        <w:jc w:val="both"/>
        <w:rPr>
          <w:sz w:val="18"/>
          <w:szCs w:val="18"/>
        </w:rPr>
      </w:pPr>
      <w:r w:rsidRPr="00CB3A1D">
        <w:rPr>
          <w:bCs/>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5. Правила землепользования и застройки разрабатываются в целях: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1) создания условий для устойчивого развития Умыганского муниципального образования, сохранения окружающей среды и объектов культурного наследия;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2) создания условий для планировки территорий Умыганского муниципального образования;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4A20CA" w:rsidRPr="00CB3A1D" w:rsidRDefault="004A20CA" w:rsidP="004A20CA">
      <w:pPr>
        <w:shd w:val="clear" w:color="auto" w:fill="FFFFFF"/>
        <w:tabs>
          <w:tab w:val="left" w:pos="993"/>
        </w:tabs>
        <w:autoSpaceDE w:val="0"/>
        <w:ind w:firstLine="720"/>
        <w:jc w:val="both"/>
        <w:rPr>
          <w:sz w:val="18"/>
          <w:szCs w:val="18"/>
        </w:rPr>
      </w:pPr>
      <w:r w:rsidRPr="00CB3A1D">
        <w:rPr>
          <w:sz w:val="18"/>
          <w:szCs w:val="18"/>
        </w:rPr>
        <w:t>6. Настоящие Правила регламентируют деятельность по:</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проведению градостроительного зонирования на территории Умыганского муниципального образования и установлению градостроительных регламентов;</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изменению видов разрешенного использования земельных участков и объектов капитального строительства физическими и юридическими лицами;</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обеспечению открытости и доступности для физических и юридических лиц информации о землепользовании и застройке;</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 xml:space="preserve">градостроительной подготовке и формированию земельных участков из земель, находящихся в государственной </w:t>
      </w:r>
      <w:r w:rsidRPr="00CB3A1D">
        <w:rPr>
          <w:sz w:val="18"/>
          <w:szCs w:val="18"/>
        </w:rPr>
        <w:lastRenderedPageBreak/>
        <w:t>или муниципальной собственности для предоставления физическим и юридическим лицам;</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 xml:space="preserve">подготовке документации по планировке территории </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подготовке градостроительных оснований для принятия решений об изъятии и резервировании земельных участков для реализации государственных и муниципальных нужд;</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выдаче разрешений на отклонение от предельных параметров разрешенного строительства и на условно разрешенный вид использования земельных участков;</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установлению и изменению границ территорий общего пользования;</w:t>
      </w:r>
    </w:p>
    <w:p w:rsidR="004A20CA" w:rsidRPr="00CB3A1D" w:rsidRDefault="004A20CA" w:rsidP="00842998">
      <w:pPr>
        <w:numPr>
          <w:ilvl w:val="0"/>
          <w:numId w:val="28"/>
        </w:numPr>
        <w:shd w:val="clear" w:color="auto" w:fill="FFFFFF"/>
        <w:tabs>
          <w:tab w:val="left" w:pos="993"/>
        </w:tabs>
        <w:autoSpaceDE w:val="0"/>
        <w:ind w:left="0" w:firstLine="720"/>
        <w:jc w:val="both"/>
        <w:rPr>
          <w:sz w:val="18"/>
          <w:szCs w:val="18"/>
        </w:rPr>
      </w:pPr>
      <w:r w:rsidRPr="00CB3A1D">
        <w:rPr>
          <w:sz w:val="18"/>
          <w:szCs w:val="18"/>
        </w:rPr>
        <w:t>проведению публичных слушаний по вопросам градостроительной деятельности;</w:t>
      </w:r>
    </w:p>
    <w:p w:rsidR="004A20CA" w:rsidRPr="00CB3A1D" w:rsidRDefault="004A20CA" w:rsidP="00842998">
      <w:pPr>
        <w:numPr>
          <w:ilvl w:val="0"/>
          <w:numId w:val="28"/>
        </w:numPr>
        <w:shd w:val="clear" w:color="auto" w:fill="FFFFFF"/>
        <w:tabs>
          <w:tab w:val="left" w:pos="993"/>
          <w:tab w:val="left" w:pos="1276"/>
        </w:tabs>
        <w:autoSpaceDE w:val="0"/>
        <w:ind w:left="0" w:firstLine="720"/>
        <w:jc w:val="both"/>
        <w:rPr>
          <w:sz w:val="18"/>
          <w:szCs w:val="18"/>
        </w:rPr>
      </w:pPr>
      <w:r w:rsidRPr="00CB3A1D">
        <w:rPr>
          <w:sz w:val="18"/>
          <w:szCs w:val="18"/>
        </w:rPr>
        <w:t>контролю за использованием земельных участков, а также за использованием и строительными изменениями объектов капитального строительства;</w:t>
      </w:r>
    </w:p>
    <w:p w:rsidR="004A20CA" w:rsidRPr="00CB3A1D" w:rsidRDefault="004A20CA" w:rsidP="00842998">
      <w:pPr>
        <w:numPr>
          <w:ilvl w:val="0"/>
          <w:numId w:val="28"/>
        </w:numPr>
        <w:shd w:val="clear" w:color="auto" w:fill="FFFFFF"/>
        <w:tabs>
          <w:tab w:val="left" w:pos="993"/>
          <w:tab w:val="left" w:pos="1276"/>
        </w:tabs>
        <w:autoSpaceDE w:val="0"/>
        <w:ind w:left="0" w:firstLine="720"/>
        <w:jc w:val="both"/>
        <w:rPr>
          <w:sz w:val="18"/>
          <w:szCs w:val="18"/>
        </w:rPr>
      </w:pPr>
      <w:r w:rsidRPr="00CB3A1D">
        <w:rPr>
          <w:sz w:val="18"/>
          <w:szCs w:val="18"/>
        </w:rPr>
        <w:t>внесению изменений в настоящие Правила.</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7. Настоящие Правила применяются наряду с:</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 </w:t>
      </w:r>
      <w:r w:rsidRPr="00CB3A1D">
        <w:rPr>
          <w:bCs/>
          <w:sz w:val="18"/>
          <w:szCs w:val="18"/>
        </w:rPr>
        <w:t>законодательством Иркутской области, региональными нормативами градостроительного проектирования Иркутской области;</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нормативными правовыми актами Умыганского муниципального образования</w:t>
      </w:r>
      <w:r w:rsidRPr="00CB3A1D">
        <w:rPr>
          <w:kern w:val="1"/>
          <w:sz w:val="18"/>
          <w:szCs w:val="18"/>
        </w:rPr>
        <w:t xml:space="preserve"> </w:t>
      </w:r>
      <w:r w:rsidRPr="00CB3A1D">
        <w:rPr>
          <w:sz w:val="18"/>
          <w:szCs w:val="18"/>
        </w:rPr>
        <w:t xml:space="preserve">по вопросам регулирования землепользования и застройки.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8.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Умыганского муниципального образования.</w:t>
      </w:r>
    </w:p>
    <w:p w:rsidR="004A20CA" w:rsidRPr="00CB3A1D" w:rsidRDefault="004A20CA" w:rsidP="004A20CA">
      <w:pPr>
        <w:tabs>
          <w:tab w:val="left" w:pos="1325"/>
        </w:tabs>
        <w:autoSpaceDE w:val="0"/>
        <w:ind w:firstLine="720"/>
        <w:jc w:val="both"/>
        <w:rPr>
          <w:sz w:val="18"/>
          <w:szCs w:val="18"/>
        </w:rPr>
      </w:pPr>
    </w:p>
    <w:p w:rsidR="004A20CA" w:rsidRPr="00CB3A1D" w:rsidRDefault="004A20CA" w:rsidP="004A20CA">
      <w:pPr>
        <w:tabs>
          <w:tab w:val="left" w:pos="1325"/>
        </w:tabs>
        <w:autoSpaceDE w:val="0"/>
        <w:ind w:firstLine="720"/>
        <w:jc w:val="both"/>
        <w:rPr>
          <w:b/>
          <w:bCs/>
          <w:sz w:val="18"/>
          <w:szCs w:val="18"/>
        </w:rPr>
      </w:pPr>
      <w:bookmarkStart w:id="4" w:name="ch3"/>
      <w:r w:rsidRPr="00CB3A1D">
        <w:rPr>
          <w:b/>
          <w:bCs/>
          <w:sz w:val="18"/>
          <w:szCs w:val="18"/>
        </w:rPr>
        <w:t xml:space="preserve">Статья 3. </w:t>
      </w:r>
      <w:bookmarkEnd w:id="4"/>
      <w:r w:rsidRPr="00CB3A1D">
        <w:rPr>
          <w:b/>
          <w:bCs/>
          <w:sz w:val="18"/>
          <w:szCs w:val="18"/>
        </w:rPr>
        <w:t>Градостроительные регламенты и их применение</w:t>
      </w:r>
    </w:p>
    <w:p w:rsidR="004A20CA" w:rsidRPr="00CB3A1D" w:rsidRDefault="004A20CA" w:rsidP="004A20CA">
      <w:pPr>
        <w:tabs>
          <w:tab w:val="left" w:pos="1325"/>
        </w:tabs>
        <w:autoSpaceDE w:val="0"/>
        <w:ind w:firstLine="720"/>
        <w:jc w:val="both"/>
        <w:rPr>
          <w:b/>
          <w:bCs/>
          <w:sz w:val="18"/>
          <w:szCs w:val="18"/>
        </w:rPr>
      </w:pPr>
    </w:p>
    <w:p w:rsidR="004A20CA" w:rsidRPr="00CB3A1D" w:rsidRDefault="004A20CA" w:rsidP="004A20CA">
      <w:pPr>
        <w:ind w:firstLine="720"/>
        <w:jc w:val="both"/>
        <w:rPr>
          <w:sz w:val="18"/>
          <w:szCs w:val="18"/>
        </w:rPr>
      </w:pPr>
      <w:r w:rsidRPr="00CB3A1D">
        <w:rPr>
          <w:sz w:val="18"/>
          <w:szCs w:val="18"/>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4A20CA" w:rsidRPr="00CB3A1D" w:rsidRDefault="004A20CA" w:rsidP="004A20CA">
      <w:pPr>
        <w:ind w:firstLine="720"/>
        <w:jc w:val="both"/>
        <w:rPr>
          <w:sz w:val="18"/>
          <w:szCs w:val="18"/>
        </w:rPr>
      </w:pPr>
      <w:r w:rsidRPr="00CB3A1D">
        <w:rPr>
          <w:sz w:val="18"/>
          <w:szCs w:val="18"/>
        </w:rPr>
        <w:t xml:space="preserve">2. Градостроительные регламенты устанавливаются с учетом: </w:t>
      </w:r>
    </w:p>
    <w:p w:rsidR="004A20CA" w:rsidRPr="00CB3A1D" w:rsidRDefault="004A20CA" w:rsidP="004A20CA">
      <w:pPr>
        <w:ind w:firstLine="720"/>
        <w:jc w:val="both"/>
        <w:rPr>
          <w:sz w:val="18"/>
          <w:szCs w:val="18"/>
        </w:rPr>
      </w:pPr>
      <w:r w:rsidRPr="00CB3A1D">
        <w:rPr>
          <w:sz w:val="18"/>
          <w:szCs w:val="18"/>
        </w:rPr>
        <w:t xml:space="preserve"> 1) фактического использования земельных участков и объектов капитального строительства в границах территориальной зоны; </w:t>
      </w:r>
    </w:p>
    <w:p w:rsidR="004A20CA" w:rsidRPr="00CB3A1D" w:rsidRDefault="004A20CA" w:rsidP="004A20CA">
      <w:pPr>
        <w:ind w:firstLine="720"/>
        <w:jc w:val="both"/>
        <w:rPr>
          <w:sz w:val="18"/>
          <w:szCs w:val="18"/>
        </w:rPr>
      </w:pPr>
      <w:r w:rsidRPr="00CB3A1D">
        <w:rPr>
          <w:sz w:val="18"/>
          <w:szCs w:val="18"/>
        </w:rPr>
        <w:t xml:space="preserve"> 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4A20CA" w:rsidRPr="00CB3A1D" w:rsidRDefault="004A20CA" w:rsidP="004A20CA">
      <w:pPr>
        <w:ind w:firstLine="720"/>
        <w:jc w:val="both"/>
        <w:rPr>
          <w:sz w:val="18"/>
          <w:szCs w:val="18"/>
        </w:rPr>
      </w:pPr>
      <w:r w:rsidRPr="00CB3A1D">
        <w:rPr>
          <w:sz w:val="18"/>
          <w:szCs w:val="18"/>
        </w:rPr>
        <w:t xml:space="preserve"> 3) функциональных зон и характеристик их планируемого развития, определенных документами территориального планирования муниципальных образований; </w:t>
      </w:r>
    </w:p>
    <w:p w:rsidR="004A20CA" w:rsidRPr="00CB3A1D" w:rsidRDefault="004A20CA" w:rsidP="004A20CA">
      <w:pPr>
        <w:ind w:firstLine="720"/>
        <w:jc w:val="both"/>
        <w:rPr>
          <w:sz w:val="18"/>
          <w:szCs w:val="18"/>
        </w:rPr>
      </w:pPr>
      <w:r w:rsidRPr="00CB3A1D">
        <w:rPr>
          <w:sz w:val="18"/>
          <w:szCs w:val="18"/>
        </w:rPr>
        <w:t xml:space="preserve"> 4) видов территориальных зон; </w:t>
      </w:r>
    </w:p>
    <w:p w:rsidR="004A20CA" w:rsidRPr="00CB3A1D" w:rsidRDefault="004A20CA" w:rsidP="004A20CA">
      <w:pPr>
        <w:ind w:firstLine="720"/>
        <w:jc w:val="both"/>
        <w:rPr>
          <w:sz w:val="18"/>
          <w:szCs w:val="18"/>
        </w:rPr>
      </w:pPr>
      <w:r w:rsidRPr="00CB3A1D">
        <w:rPr>
          <w:sz w:val="18"/>
          <w:szCs w:val="18"/>
        </w:rPr>
        <w:t xml:space="preserve"> 5) требований охраны объектов культурного наследия, а также особо охраняемых природных территорий, иных природных объектов. </w:t>
      </w:r>
    </w:p>
    <w:p w:rsidR="004A20CA" w:rsidRPr="00CB3A1D" w:rsidRDefault="004A20CA" w:rsidP="004A20CA">
      <w:pPr>
        <w:ind w:firstLine="720"/>
        <w:jc w:val="both"/>
        <w:rPr>
          <w:sz w:val="18"/>
          <w:szCs w:val="18"/>
        </w:rPr>
      </w:pPr>
      <w:r w:rsidRPr="00CB3A1D">
        <w:rPr>
          <w:sz w:val="18"/>
          <w:szCs w:val="18"/>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4A20CA" w:rsidRPr="00CB3A1D" w:rsidRDefault="004A20CA" w:rsidP="004A20CA">
      <w:pPr>
        <w:ind w:firstLine="720"/>
        <w:jc w:val="both"/>
        <w:rPr>
          <w:sz w:val="18"/>
          <w:szCs w:val="18"/>
        </w:rPr>
      </w:pPr>
      <w:r w:rsidRPr="00CB3A1D">
        <w:rPr>
          <w:sz w:val="18"/>
          <w:szCs w:val="18"/>
        </w:rPr>
        <w:t xml:space="preserve">4. Действие градостроительного регламента не распространяется на земельные участки: </w:t>
      </w:r>
    </w:p>
    <w:p w:rsidR="004A20CA" w:rsidRPr="00CB3A1D" w:rsidRDefault="004A20CA" w:rsidP="004A20CA">
      <w:pPr>
        <w:ind w:firstLine="720"/>
        <w:jc w:val="both"/>
        <w:rPr>
          <w:sz w:val="18"/>
          <w:szCs w:val="18"/>
        </w:rPr>
      </w:pPr>
      <w:r w:rsidRPr="00CB3A1D">
        <w:rPr>
          <w:sz w:val="18"/>
          <w:szCs w:val="18"/>
        </w:rPr>
        <w:t xml:space="preserve"> 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3" w:history="1">
        <w:r w:rsidRPr="00CB3A1D">
          <w:rPr>
            <w:rStyle w:val="af2"/>
            <w:sz w:val="18"/>
            <w:szCs w:val="18"/>
          </w:rPr>
          <w:t xml:space="preserve">законодательством </w:t>
        </w:r>
      </w:hyperlink>
      <w:r w:rsidRPr="00CB3A1D">
        <w:rPr>
          <w:sz w:val="18"/>
          <w:szCs w:val="18"/>
        </w:rPr>
        <w:t xml:space="preserve">Российской Федерации об охране объектов культурного наследия;  </w:t>
      </w:r>
    </w:p>
    <w:p w:rsidR="004A20CA" w:rsidRPr="00CB3A1D" w:rsidRDefault="004A20CA" w:rsidP="004A20CA">
      <w:pPr>
        <w:ind w:firstLine="720"/>
        <w:jc w:val="both"/>
        <w:rPr>
          <w:sz w:val="18"/>
          <w:szCs w:val="18"/>
        </w:rPr>
      </w:pPr>
      <w:r w:rsidRPr="00CB3A1D">
        <w:rPr>
          <w:sz w:val="18"/>
          <w:szCs w:val="18"/>
        </w:rPr>
        <w:t xml:space="preserve"> 2) в границах территорий общего пользования; </w:t>
      </w:r>
    </w:p>
    <w:p w:rsidR="004A20CA" w:rsidRPr="00CB3A1D" w:rsidRDefault="004A20CA" w:rsidP="004A20CA">
      <w:pPr>
        <w:ind w:firstLine="720"/>
        <w:jc w:val="both"/>
        <w:rPr>
          <w:sz w:val="18"/>
          <w:szCs w:val="18"/>
        </w:rPr>
      </w:pPr>
      <w:r w:rsidRPr="00CB3A1D">
        <w:rPr>
          <w:sz w:val="18"/>
          <w:szCs w:val="18"/>
        </w:rPr>
        <w:t xml:space="preserve"> 3) предназначенные для размещения линейных объектов и (или) занятые линейными объектами; </w:t>
      </w:r>
    </w:p>
    <w:p w:rsidR="004A20CA" w:rsidRPr="00CB3A1D" w:rsidRDefault="004A20CA" w:rsidP="004A20CA">
      <w:pPr>
        <w:ind w:firstLine="720"/>
        <w:jc w:val="both"/>
        <w:rPr>
          <w:sz w:val="18"/>
          <w:szCs w:val="18"/>
        </w:rPr>
      </w:pPr>
      <w:r w:rsidRPr="00CB3A1D">
        <w:rPr>
          <w:sz w:val="18"/>
          <w:szCs w:val="18"/>
        </w:rPr>
        <w:t xml:space="preserve"> 4) предоставленные для добычи полезных ископаемых. </w:t>
      </w:r>
    </w:p>
    <w:p w:rsidR="004A20CA" w:rsidRPr="00CB3A1D" w:rsidRDefault="004A20CA" w:rsidP="004A20CA">
      <w:pPr>
        <w:tabs>
          <w:tab w:val="left" w:pos="0"/>
          <w:tab w:val="left" w:pos="993"/>
          <w:tab w:val="left" w:pos="1134"/>
        </w:tabs>
        <w:ind w:firstLine="720"/>
        <w:jc w:val="both"/>
        <w:rPr>
          <w:sz w:val="18"/>
          <w:szCs w:val="18"/>
        </w:rPr>
      </w:pPr>
      <w:r w:rsidRPr="00CB3A1D">
        <w:rPr>
          <w:sz w:val="18"/>
          <w:szCs w:val="18"/>
        </w:rPr>
        <w:t>Градостроительный регламент не определяет правовой режим недр,</w:t>
      </w:r>
      <w:r w:rsidRPr="00CB3A1D">
        <w:rPr>
          <w:sz w:val="18"/>
          <w:szCs w:val="18"/>
        </w:rPr>
        <w:br/>
        <w:t>который регулируется Законом РФ от 21.02.1992 г. «О недрах», в соответствии с которым</w:t>
      </w:r>
      <w:r w:rsidRPr="00CB3A1D">
        <w:rPr>
          <w:sz w:val="18"/>
          <w:szCs w:val="18"/>
        </w:rPr>
        <w:br/>
        <w:t>недрами признается часть земной коры, расположенная ниже почвенного слоя, а при его</w:t>
      </w:r>
      <w:r w:rsidRPr="00CB3A1D">
        <w:rPr>
          <w:sz w:val="18"/>
          <w:szCs w:val="18"/>
        </w:rPr>
        <w:br/>
        <w:t>отсутствии - ниже земной поверхности и дна водоемов и водотоков, простирающейся до глубин,</w:t>
      </w:r>
      <w:r w:rsidRPr="00CB3A1D">
        <w:rPr>
          <w:sz w:val="18"/>
          <w:szCs w:val="18"/>
        </w:rPr>
        <w:br/>
        <w:t>доступных для геологического изучения и освоения.</w:t>
      </w:r>
    </w:p>
    <w:p w:rsidR="004A20CA" w:rsidRPr="00CB3A1D" w:rsidRDefault="004A20CA" w:rsidP="004A20CA">
      <w:pPr>
        <w:ind w:firstLine="720"/>
        <w:jc w:val="both"/>
        <w:rPr>
          <w:sz w:val="18"/>
          <w:szCs w:val="18"/>
        </w:rPr>
      </w:pPr>
      <w:r w:rsidRPr="00CB3A1D">
        <w:rPr>
          <w:sz w:val="18"/>
          <w:szCs w:val="18"/>
        </w:rPr>
        <w:t>Например, согласно ст. 8 Закона РФ от 21.02.1992 г. пользование недрами на</w:t>
      </w:r>
      <w:r w:rsidRPr="00CB3A1D">
        <w:rPr>
          <w:sz w:val="18"/>
          <w:szCs w:val="18"/>
        </w:rPr>
        <w:br/>
        <w:t>территориях населенных пунктов, пригородных зон, объектов промышленности, транспорта и</w:t>
      </w:r>
      <w:r w:rsidRPr="00CB3A1D">
        <w:rPr>
          <w:sz w:val="18"/>
          <w:szCs w:val="18"/>
        </w:rPr>
        <w:br/>
        <w:t>связи может быть частично или полностью запрещено в случаях, если это пользование может</w:t>
      </w:r>
      <w:r w:rsidRPr="00CB3A1D">
        <w:rPr>
          <w:sz w:val="18"/>
          <w:szCs w:val="18"/>
        </w:rPr>
        <w:br/>
        <w:t>создать угрозу жизни и здоровью людей, нанести ущерб хозяйственным объектам или</w:t>
      </w:r>
      <w:r w:rsidRPr="00CB3A1D">
        <w:rPr>
          <w:sz w:val="18"/>
          <w:szCs w:val="18"/>
        </w:rPr>
        <w:br/>
        <w:t>окружающей природной среде. Кроме того, на пользование недрами необходимо получение</w:t>
      </w:r>
      <w:r w:rsidRPr="00CB3A1D">
        <w:rPr>
          <w:sz w:val="18"/>
          <w:szCs w:val="18"/>
        </w:rPr>
        <w:br/>
        <w:t>специального основания (лицензии). Законом РФ от 21.02.1992 г. установлены условия</w:t>
      </w:r>
      <w:r w:rsidRPr="00CB3A1D">
        <w:rPr>
          <w:sz w:val="18"/>
          <w:szCs w:val="18"/>
        </w:rPr>
        <w:br/>
        <w:t>застройки и землепользования на площадях залегания полезных ископаемых.</w:t>
      </w:r>
      <w:r w:rsidRPr="00CB3A1D">
        <w:rPr>
          <w:sz w:val="18"/>
          <w:szCs w:val="18"/>
        </w:rPr>
        <w:br/>
        <w:t>Проектирование и строительство населенных пунктов, промышленных комплексов и</w:t>
      </w:r>
      <w:r w:rsidRPr="00CB3A1D">
        <w:rPr>
          <w:sz w:val="18"/>
          <w:szCs w:val="18"/>
        </w:rPr>
        <w:br/>
        <w:t>других хозяйственных объектов разрешаются только после получения заключения</w:t>
      </w:r>
      <w:r w:rsidRPr="00CB3A1D">
        <w:rPr>
          <w:sz w:val="18"/>
          <w:szCs w:val="18"/>
        </w:rPr>
        <w:br/>
        <w:t>федерального органа управления государственным фондом недр или его территориального</w:t>
      </w:r>
      <w:r w:rsidRPr="00CB3A1D">
        <w:rPr>
          <w:sz w:val="18"/>
          <w:szCs w:val="18"/>
        </w:rPr>
        <w:br/>
        <w:t>органа об отсутствии полезных ископаемых в недрах под участком предстоящей застройки.</w:t>
      </w:r>
    </w:p>
    <w:p w:rsidR="004A20CA" w:rsidRPr="00CB3A1D" w:rsidRDefault="004A20CA" w:rsidP="004A20CA">
      <w:pPr>
        <w:ind w:firstLine="720"/>
        <w:jc w:val="both"/>
        <w:rPr>
          <w:sz w:val="18"/>
          <w:szCs w:val="18"/>
        </w:rPr>
      </w:pPr>
      <w:r w:rsidRPr="00CB3A1D">
        <w:rPr>
          <w:sz w:val="18"/>
          <w:szCs w:val="18"/>
        </w:rPr>
        <w:t>5. Градостроительный регламент в части видов разрешенного использования недвижимости включает:</w:t>
      </w:r>
    </w:p>
    <w:p w:rsidR="004A20CA" w:rsidRPr="00CB3A1D" w:rsidRDefault="004A20CA" w:rsidP="004A20CA">
      <w:pPr>
        <w:ind w:firstLine="720"/>
        <w:jc w:val="both"/>
        <w:rPr>
          <w:sz w:val="18"/>
          <w:szCs w:val="18"/>
        </w:rPr>
      </w:pPr>
      <w:r w:rsidRPr="00CB3A1D">
        <w:rPr>
          <w:sz w:val="18"/>
          <w:szCs w:val="18"/>
        </w:rPr>
        <w:t xml:space="preserve">- основные виды разрешенного использования недвижимости, которые при условии соблюдения технических </w:t>
      </w:r>
      <w:r w:rsidRPr="00CB3A1D">
        <w:rPr>
          <w:sz w:val="18"/>
          <w:szCs w:val="18"/>
        </w:rPr>
        <w:lastRenderedPageBreak/>
        <w:t xml:space="preserve">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не могут быть запрещены; </w:t>
      </w:r>
    </w:p>
    <w:p w:rsidR="004A20CA" w:rsidRPr="00CB3A1D" w:rsidRDefault="004A20CA" w:rsidP="004A20CA">
      <w:pPr>
        <w:ind w:firstLine="720"/>
        <w:jc w:val="both"/>
        <w:rPr>
          <w:sz w:val="18"/>
          <w:szCs w:val="18"/>
        </w:rPr>
      </w:pPr>
      <w:r w:rsidRPr="00CB3A1D">
        <w:rPr>
          <w:sz w:val="18"/>
          <w:szCs w:val="18"/>
        </w:rPr>
        <w:t>-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w:t>
      </w:r>
    </w:p>
    <w:p w:rsidR="004A20CA" w:rsidRPr="00CB3A1D" w:rsidRDefault="004A20CA" w:rsidP="004A20CA">
      <w:pPr>
        <w:ind w:firstLine="720"/>
        <w:jc w:val="both"/>
        <w:rPr>
          <w:sz w:val="18"/>
          <w:szCs w:val="18"/>
        </w:rPr>
      </w:pPr>
      <w:r w:rsidRPr="00CB3A1D">
        <w:rPr>
          <w:sz w:val="18"/>
          <w:szCs w:val="18"/>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6. Градостроительные регламенты в части предельных параметров разрешенного строительного изменения объектов недвижимости могут включать:</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земельных участков;</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минимальные отступы построек от границ земельных участков, фиксирующие «пятно застройки», за пределами которого возводить строения запрещено (линии регулирования застройки);</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предельную (максимальную и/или минимальную) этажность (высоту) построек;</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максимальный процент застройки участков;</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муниципального образования.</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 xml:space="preserve">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4A20CA" w:rsidRPr="00CB3A1D" w:rsidRDefault="004A20CA" w:rsidP="004A20CA">
      <w:pPr>
        <w:tabs>
          <w:tab w:val="left" w:pos="993"/>
          <w:tab w:val="left" w:pos="1134"/>
          <w:tab w:val="left" w:pos="1276"/>
        </w:tabs>
        <w:ind w:firstLine="720"/>
        <w:jc w:val="both"/>
        <w:rPr>
          <w:sz w:val="18"/>
          <w:szCs w:val="18"/>
        </w:rPr>
      </w:pPr>
      <w:r w:rsidRPr="00CB3A1D">
        <w:rPr>
          <w:sz w:val="18"/>
          <w:szCs w:val="18"/>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4A20CA" w:rsidRPr="00CB3A1D" w:rsidRDefault="004A20CA" w:rsidP="004A20CA">
      <w:pPr>
        <w:ind w:firstLine="720"/>
        <w:jc w:val="both"/>
        <w:rPr>
          <w:sz w:val="18"/>
          <w:szCs w:val="18"/>
        </w:rPr>
      </w:pPr>
      <w:r w:rsidRPr="00CB3A1D">
        <w:rPr>
          <w:sz w:val="18"/>
          <w:szCs w:val="18"/>
        </w:rPr>
        <w:t xml:space="preserve"> 7.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4A20CA" w:rsidRPr="00CB3A1D" w:rsidRDefault="004A20CA" w:rsidP="004A20CA">
      <w:pPr>
        <w:ind w:firstLine="720"/>
        <w:jc w:val="both"/>
        <w:rPr>
          <w:sz w:val="18"/>
          <w:szCs w:val="18"/>
        </w:rPr>
      </w:pPr>
      <w:r w:rsidRPr="00CB3A1D">
        <w:rPr>
          <w:sz w:val="18"/>
          <w:szCs w:val="18"/>
        </w:rPr>
        <w:t xml:space="preserve"> 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p>
    <w:p w:rsidR="004A20CA" w:rsidRPr="00CB3A1D" w:rsidRDefault="004A20CA" w:rsidP="004A20CA">
      <w:pPr>
        <w:ind w:firstLine="720"/>
        <w:jc w:val="both"/>
        <w:rPr>
          <w:sz w:val="18"/>
          <w:szCs w:val="18"/>
        </w:rPr>
      </w:pPr>
      <w:r w:rsidRPr="00CB3A1D">
        <w:rPr>
          <w:sz w:val="18"/>
          <w:szCs w:val="18"/>
        </w:rPr>
        <w:t xml:space="preserve"> 9.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4A20CA" w:rsidRPr="00CB3A1D" w:rsidRDefault="004A20CA" w:rsidP="004A20CA">
      <w:pPr>
        <w:ind w:firstLine="720"/>
        <w:jc w:val="both"/>
        <w:rPr>
          <w:sz w:val="18"/>
          <w:szCs w:val="18"/>
        </w:rPr>
      </w:pPr>
      <w:r w:rsidRPr="00CB3A1D">
        <w:rPr>
          <w:sz w:val="18"/>
          <w:szCs w:val="18"/>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rsidR="004A20CA" w:rsidRPr="00CB3A1D" w:rsidRDefault="004A20CA" w:rsidP="004A20CA">
      <w:pPr>
        <w:ind w:firstLine="720"/>
        <w:jc w:val="both"/>
        <w:rPr>
          <w:sz w:val="18"/>
          <w:szCs w:val="18"/>
        </w:rPr>
      </w:pPr>
      <w:r w:rsidRPr="00CB3A1D">
        <w:rPr>
          <w:sz w:val="18"/>
          <w:szCs w:val="18"/>
        </w:rPr>
        <w:t xml:space="preserve"> 10.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4A20CA" w:rsidRPr="00CB3A1D" w:rsidRDefault="004A20CA" w:rsidP="004A20CA">
      <w:pPr>
        <w:ind w:firstLine="720"/>
        <w:jc w:val="both"/>
        <w:rPr>
          <w:sz w:val="18"/>
          <w:szCs w:val="18"/>
        </w:rPr>
      </w:pPr>
      <w:r w:rsidRPr="00CB3A1D">
        <w:rPr>
          <w:sz w:val="18"/>
          <w:szCs w:val="18"/>
        </w:rPr>
        <w:t xml:space="preserve"> 11. Реконструкция указанных в </w:t>
      </w:r>
      <w:hyperlink r:id="rId14" w:anchor="p1090" w:history="1">
        <w:r w:rsidRPr="00CB3A1D">
          <w:rPr>
            <w:rStyle w:val="af2"/>
            <w:sz w:val="18"/>
            <w:szCs w:val="18"/>
          </w:rPr>
          <w:t xml:space="preserve">части 10 </w:t>
        </w:r>
      </w:hyperlink>
      <w:r w:rsidRPr="00CB3A1D">
        <w:rPr>
          <w:sz w:val="18"/>
          <w:szCs w:val="18"/>
        </w:rPr>
        <w:t xml:space="preserve">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4A20CA" w:rsidRPr="00CB3A1D" w:rsidRDefault="004A20CA" w:rsidP="004A20CA">
      <w:pPr>
        <w:ind w:firstLine="720"/>
        <w:jc w:val="both"/>
        <w:rPr>
          <w:sz w:val="18"/>
          <w:szCs w:val="18"/>
        </w:rPr>
      </w:pPr>
      <w:r w:rsidRPr="00CB3A1D">
        <w:rPr>
          <w:sz w:val="18"/>
          <w:szCs w:val="18"/>
        </w:rPr>
        <w:t xml:space="preserve"> 12. В случае, если использование указанных в </w:t>
      </w:r>
      <w:hyperlink r:id="rId15" w:anchor="p1090" w:history="1">
        <w:r w:rsidRPr="00CB3A1D">
          <w:rPr>
            <w:rStyle w:val="af2"/>
            <w:sz w:val="18"/>
            <w:szCs w:val="18"/>
          </w:rPr>
          <w:t xml:space="preserve">части 10 </w:t>
        </w:r>
      </w:hyperlink>
      <w:r w:rsidRPr="00CB3A1D">
        <w:rPr>
          <w:sz w:val="18"/>
          <w:szCs w:val="18"/>
        </w:rPr>
        <w:t xml:space="preserve">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A20CA" w:rsidRPr="00CB3A1D" w:rsidRDefault="004A20CA" w:rsidP="004A20CA">
      <w:pPr>
        <w:ind w:firstLine="720"/>
        <w:jc w:val="both"/>
        <w:rPr>
          <w:b/>
          <w:bCs/>
          <w:sz w:val="18"/>
          <w:szCs w:val="18"/>
        </w:rPr>
      </w:pPr>
      <w:r w:rsidRPr="00CB3A1D">
        <w:rPr>
          <w:sz w:val="18"/>
          <w:szCs w:val="18"/>
        </w:rPr>
        <w:t> </w:t>
      </w:r>
    </w:p>
    <w:p w:rsidR="004A20CA" w:rsidRPr="00CB3A1D" w:rsidRDefault="004A20CA" w:rsidP="004A20CA">
      <w:pPr>
        <w:tabs>
          <w:tab w:val="left" w:pos="1109"/>
        </w:tabs>
        <w:autoSpaceDE w:val="0"/>
        <w:ind w:firstLine="720"/>
        <w:jc w:val="both"/>
        <w:rPr>
          <w:sz w:val="18"/>
          <w:szCs w:val="18"/>
        </w:rPr>
      </w:pPr>
      <w:bookmarkStart w:id="5" w:name="ch4"/>
      <w:r w:rsidRPr="00CB3A1D">
        <w:rPr>
          <w:b/>
          <w:bCs/>
          <w:sz w:val="18"/>
          <w:szCs w:val="18"/>
        </w:rPr>
        <w:t xml:space="preserve">Статья 4. </w:t>
      </w:r>
      <w:bookmarkEnd w:id="5"/>
      <w:r w:rsidRPr="00CB3A1D">
        <w:rPr>
          <w:b/>
          <w:bCs/>
          <w:sz w:val="18"/>
          <w:szCs w:val="18"/>
        </w:rPr>
        <w:t>Открытость и доступность информации о землепользовании и застройке</w:t>
      </w:r>
    </w:p>
    <w:p w:rsidR="004A20CA" w:rsidRPr="00CB3A1D" w:rsidRDefault="004A20CA" w:rsidP="004A20CA">
      <w:pPr>
        <w:autoSpaceDE w:val="0"/>
        <w:ind w:firstLine="720"/>
        <w:jc w:val="both"/>
        <w:rPr>
          <w:sz w:val="18"/>
          <w:szCs w:val="18"/>
        </w:rPr>
      </w:pPr>
    </w:p>
    <w:p w:rsidR="004A20CA" w:rsidRPr="00CB3A1D" w:rsidRDefault="004A20CA" w:rsidP="00842998">
      <w:pPr>
        <w:widowControl w:val="0"/>
        <w:numPr>
          <w:ilvl w:val="0"/>
          <w:numId w:val="29"/>
        </w:numPr>
        <w:tabs>
          <w:tab w:val="left" w:pos="993"/>
          <w:tab w:val="left" w:pos="8400"/>
        </w:tabs>
        <w:autoSpaceDE w:val="0"/>
        <w:ind w:left="0" w:firstLine="720"/>
        <w:jc w:val="both"/>
        <w:rPr>
          <w:sz w:val="18"/>
          <w:szCs w:val="18"/>
        </w:rPr>
      </w:pPr>
      <w:r w:rsidRPr="00CB3A1D">
        <w:rPr>
          <w:sz w:val="18"/>
          <w:szCs w:val="18"/>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4A20CA" w:rsidRPr="00CB3A1D" w:rsidRDefault="004A20CA" w:rsidP="00842998">
      <w:pPr>
        <w:widowControl w:val="0"/>
        <w:numPr>
          <w:ilvl w:val="0"/>
          <w:numId w:val="29"/>
        </w:numPr>
        <w:tabs>
          <w:tab w:val="left" w:pos="993"/>
          <w:tab w:val="left" w:pos="8400"/>
        </w:tabs>
        <w:autoSpaceDE w:val="0"/>
        <w:ind w:left="0" w:firstLine="709"/>
        <w:jc w:val="both"/>
        <w:rPr>
          <w:sz w:val="18"/>
          <w:szCs w:val="18"/>
        </w:rPr>
      </w:pPr>
      <w:r w:rsidRPr="00CB3A1D">
        <w:rPr>
          <w:sz w:val="18"/>
          <w:szCs w:val="18"/>
        </w:rPr>
        <w:t>Администрация Умыганского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4A20CA" w:rsidRPr="00CB3A1D" w:rsidRDefault="004A20CA" w:rsidP="004A20CA">
      <w:pPr>
        <w:widowControl w:val="0"/>
        <w:tabs>
          <w:tab w:val="left" w:pos="1134"/>
          <w:tab w:val="left" w:pos="8400"/>
        </w:tabs>
        <w:autoSpaceDE w:val="0"/>
        <w:ind w:firstLine="709"/>
        <w:jc w:val="both"/>
        <w:rPr>
          <w:b/>
          <w:sz w:val="18"/>
          <w:szCs w:val="18"/>
        </w:rPr>
      </w:pPr>
      <w:r w:rsidRPr="00CB3A1D">
        <w:rPr>
          <w:sz w:val="18"/>
          <w:szCs w:val="18"/>
        </w:rPr>
        <w:t>3.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4A20CA" w:rsidRPr="00CB3A1D" w:rsidRDefault="004A20CA" w:rsidP="004A20CA">
      <w:pPr>
        <w:widowControl w:val="0"/>
        <w:ind w:firstLine="720"/>
        <w:jc w:val="both"/>
        <w:rPr>
          <w:b/>
          <w:sz w:val="18"/>
          <w:szCs w:val="18"/>
        </w:rPr>
      </w:pPr>
    </w:p>
    <w:p w:rsidR="004A20CA" w:rsidRPr="00CB3A1D" w:rsidRDefault="004A20CA" w:rsidP="004A20CA">
      <w:pPr>
        <w:widowControl w:val="0"/>
        <w:ind w:firstLine="720"/>
        <w:jc w:val="both"/>
        <w:rPr>
          <w:b/>
          <w:bCs/>
          <w:sz w:val="18"/>
          <w:szCs w:val="18"/>
        </w:rPr>
      </w:pPr>
      <w:r w:rsidRPr="00CB3A1D">
        <w:rPr>
          <w:b/>
          <w:sz w:val="18"/>
          <w:szCs w:val="18"/>
        </w:rPr>
        <w:t>Глава II. ПРАВА ИСПОЛЬЗОВАНИЯ НЕДВИЖИМОСТИ, ВОЗНИКШИЕ ДО ВСТУПЛЕНИЯ В СИЛУ ПРАВИЛ ЗЕМЛЕПОЛЬЗОВАНИЯ И ЗАСТРОЙКИ</w:t>
      </w:r>
      <w:r w:rsidRPr="00CB3A1D">
        <w:rPr>
          <w:b/>
          <w:bCs/>
          <w:sz w:val="18"/>
          <w:szCs w:val="18"/>
        </w:rPr>
        <w:t xml:space="preserve"> </w:t>
      </w:r>
    </w:p>
    <w:p w:rsidR="004A20CA" w:rsidRPr="00CB3A1D" w:rsidRDefault="004A20CA" w:rsidP="004A20CA">
      <w:pPr>
        <w:widowControl w:val="0"/>
        <w:ind w:firstLine="720"/>
        <w:jc w:val="both"/>
        <w:rPr>
          <w:b/>
          <w:bCs/>
          <w:sz w:val="18"/>
          <w:szCs w:val="18"/>
        </w:rPr>
      </w:pPr>
    </w:p>
    <w:p w:rsidR="004A20CA" w:rsidRPr="00CB3A1D" w:rsidRDefault="004A20CA" w:rsidP="004A20CA">
      <w:pPr>
        <w:widowControl w:val="0"/>
        <w:ind w:firstLine="720"/>
        <w:jc w:val="both"/>
        <w:rPr>
          <w:sz w:val="18"/>
          <w:szCs w:val="18"/>
        </w:rPr>
      </w:pPr>
      <w:bookmarkStart w:id="6" w:name="ch5"/>
      <w:r w:rsidRPr="00CB3A1D">
        <w:rPr>
          <w:b/>
          <w:bCs/>
          <w:sz w:val="18"/>
          <w:szCs w:val="18"/>
        </w:rPr>
        <w:t xml:space="preserve">Статья 5. </w:t>
      </w:r>
      <w:bookmarkEnd w:id="6"/>
      <w:r w:rsidRPr="00CB3A1D">
        <w:rPr>
          <w:b/>
          <w:bCs/>
          <w:sz w:val="18"/>
          <w:szCs w:val="18"/>
        </w:rPr>
        <w:t>Общие положения, относящиеся к ранее возникшим правам</w:t>
      </w:r>
    </w:p>
    <w:p w:rsidR="004A20CA" w:rsidRPr="00CB3A1D" w:rsidRDefault="004A20CA" w:rsidP="004A20CA">
      <w:pPr>
        <w:tabs>
          <w:tab w:val="left" w:pos="1090"/>
        </w:tabs>
        <w:autoSpaceDE w:val="0"/>
        <w:ind w:firstLine="720"/>
        <w:jc w:val="both"/>
        <w:rPr>
          <w:sz w:val="18"/>
          <w:szCs w:val="18"/>
        </w:rPr>
      </w:pPr>
    </w:p>
    <w:p w:rsidR="004A20CA" w:rsidRPr="00CB3A1D" w:rsidRDefault="004A20CA" w:rsidP="004A20CA">
      <w:pPr>
        <w:tabs>
          <w:tab w:val="left" w:pos="1090"/>
        </w:tabs>
        <w:autoSpaceDE w:val="0"/>
        <w:ind w:firstLine="720"/>
        <w:jc w:val="both"/>
        <w:rPr>
          <w:sz w:val="18"/>
          <w:szCs w:val="18"/>
        </w:rPr>
      </w:pPr>
      <w:r w:rsidRPr="00CB3A1D">
        <w:rPr>
          <w:sz w:val="18"/>
          <w:szCs w:val="18"/>
        </w:rPr>
        <w:t>1. Принятые до введения в действие настоящих Правил нормативные правовые акты Умыганского муниципального образования по вопросам землепользования и застройки применяются в части, не противоречащей настоящим Правилам.</w:t>
      </w:r>
    </w:p>
    <w:p w:rsidR="004A20CA" w:rsidRPr="00CB3A1D" w:rsidRDefault="004A20CA" w:rsidP="004A20CA">
      <w:pPr>
        <w:tabs>
          <w:tab w:val="left" w:pos="1253"/>
        </w:tabs>
        <w:autoSpaceDE w:val="0"/>
        <w:ind w:firstLine="720"/>
        <w:jc w:val="both"/>
        <w:rPr>
          <w:sz w:val="18"/>
          <w:szCs w:val="18"/>
        </w:rPr>
      </w:pPr>
      <w:r w:rsidRPr="00CB3A1D">
        <w:rPr>
          <w:sz w:val="18"/>
          <w:szCs w:val="18"/>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4A20CA" w:rsidRPr="00CB3A1D" w:rsidRDefault="004A20CA" w:rsidP="004A20CA">
      <w:pPr>
        <w:widowControl w:val="0"/>
        <w:ind w:firstLine="720"/>
        <w:jc w:val="both"/>
        <w:rPr>
          <w:sz w:val="18"/>
          <w:szCs w:val="18"/>
        </w:rPr>
      </w:pPr>
      <w:r w:rsidRPr="00CB3A1D">
        <w:rPr>
          <w:sz w:val="18"/>
          <w:szCs w:val="18"/>
        </w:rPr>
        <w:t>Разрешения на строительство, реконструкцию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4A20CA" w:rsidRPr="00CB3A1D" w:rsidRDefault="004A20CA" w:rsidP="004A20CA">
      <w:pPr>
        <w:tabs>
          <w:tab w:val="left" w:pos="1128"/>
        </w:tabs>
        <w:autoSpaceDE w:val="0"/>
        <w:ind w:firstLine="720"/>
        <w:jc w:val="both"/>
        <w:rPr>
          <w:sz w:val="18"/>
          <w:szCs w:val="18"/>
        </w:rPr>
      </w:pPr>
      <w:r w:rsidRPr="00CB3A1D">
        <w:rPr>
          <w:sz w:val="18"/>
          <w:szCs w:val="18"/>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4A20CA" w:rsidRPr="00CB3A1D" w:rsidRDefault="004A20CA" w:rsidP="004A20CA">
      <w:pPr>
        <w:tabs>
          <w:tab w:val="left" w:pos="1128"/>
        </w:tabs>
        <w:autoSpaceDE w:val="0"/>
        <w:ind w:firstLine="720"/>
        <w:jc w:val="both"/>
        <w:rPr>
          <w:sz w:val="18"/>
          <w:szCs w:val="18"/>
        </w:rPr>
      </w:pPr>
      <w:r w:rsidRPr="00CB3A1D">
        <w:rPr>
          <w:sz w:val="18"/>
          <w:szCs w:val="18"/>
        </w:rPr>
        <w:t xml:space="preserve">1) имеют вид, виды использования, которые не предусмотрены как разрешенные для соответствующих территориальных зон (раздел </w:t>
      </w:r>
      <w:r w:rsidRPr="00CB3A1D">
        <w:rPr>
          <w:sz w:val="18"/>
          <w:szCs w:val="18"/>
          <w:lang w:val="en-US"/>
        </w:rPr>
        <w:t>III</w:t>
      </w:r>
      <w:r w:rsidRPr="00CB3A1D">
        <w:rPr>
          <w:sz w:val="18"/>
          <w:szCs w:val="18"/>
        </w:rPr>
        <w:t xml:space="preserve"> настоящих Правил);</w:t>
      </w:r>
    </w:p>
    <w:p w:rsidR="004A20CA" w:rsidRPr="00CB3A1D" w:rsidRDefault="004A20CA" w:rsidP="004A20CA">
      <w:pPr>
        <w:tabs>
          <w:tab w:val="left" w:pos="1128"/>
        </w:tabs>
        <w:autoSpaceDE w:val="0"/>
        <w:ind w:firstLine="720"/>
        <w:jc w:val="both"/>
        <w:rPr>
          <w:sz w:val="18"/>
          <w:szCs w:val="18"/>
        </w:rPr>
      </w:pPr>
      <w:r w:rsidRPr="00CB3A1D">
        <w:rPr>
          <w:sz w:val="18"/>
          <w:szCs w:val="18"/>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4A20CA" w:rsidRPr="00CB3A1D" w:rsidRDefault="004A20CA" w:rsidP="004A20CA">
      <w:pPr>
        <w:tabs>
          <w:tab w:val="left" w:pos="1128"/>
        </w:tabs>
        <w:autoSpaceDE w:val="0"/>
        <w:ind w:firstLine="720"/>
        <w:jc w:val="both"/>
        <w:rPr>
          <w:sz w:val="18"/>
          <w:szCs w:val="18"/>
        </w:rPr>
      </w:pPr>
      <w:r w:rsidRPr="00CB3A1D">
        <w:rPr>
          <w:sz w:val="18"/>
          <w:szCs w:val="18"/>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4A20CA" w:rsidRPr="00CB3A1D" w:rsidRDefault="004A20CA" w:rsidP="004A20CA">
      <w:pPr>
        <w:autoSpaceDE w:val="0"/>
        <w:ind w:firstLine="720"/>
        <w:jc w:val="both"/>
        <w:rPr>
          <w:b/>
          <w:bCs/>
          <w:sz w:val="18"/>
          <w:szCs w:val="18"/>
        </w:rPr>
      </w:pPr>
      <w:r w:rsidRPr="00CB3A1D">
        <w:rPr>
          <w:sz w:val="18"/>
          <w:szCs w:val="18"/>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4A20CA" w:rsidRPr="00CB3A1D" w:rsidRDefault="004A20CA" w:rsidP="004A20CA">
      <w:pPr>
        <w:autoSpaceDE w:val="0"/>
        <w:ind w:firstLine="720"/>
        <w:jc w:val="both"/>
        <w:rPr>
          <w:b/>
          <w:bCs/>
          <w:sz w:val="18"/>
          <w:szCs w:val="18"/>
        </w:rPr>
      </w:pPr>
    </w:p>
    <w:p w:rsidR="004A20CA" w:rsidRPr="00CB3A1D" w:rsidRDefault="004A20CA" w:rsidP="004A20CA">
      <w:pPr>
        <w:tabs>
          <w:tab w:val="left" w:pos="1238"/>
        </w:tabs>
        <w:autoSpaceDE w:val="0"/>
        <w:ind w:firstLine="720"/>
        <w:jc w:val="both"/>
        <w:rPr>
          <w:sz w:val="18"/>
          <w:szCs w:val="18"/>
        </w:rPr>
      </w:pPr>
      <w:bookmarkStart w:id="7" w:name="ch6"/>
      <w:r w:rsidRPr="00CB3A1D">
        <w:rPr>
          <w:b/>
          <w:bCs/>
          <w:sz w:val="18"/>
          <w:szCs w:val="18"/>
        </w:rPr>
        <w:t xml:space="preserve">Статья 6. </w:t>
      </w:r>
      <w:bookmarkEnd w:id="7"/>
      <w:r w:rsidRPr="00CB3A1D">
        <w:rPr>
          <w:b/>
          <w:bCs/>
          <w:sz w:val="18"/>
          <w:szCs w:val="18"/>
        </w:rPr>
        <w:t>Использование и строительные изменения объектов недвижимости, несоответствующих Правилам землепользования и застройки</w:t>
      </w:r>
    </w:p>
    <w:p w:rsidR="004A20CA" w:rsidRPr="00CB3A1D" w:rsidRDefault="004A20CA" w:rsidP="004A20CA">
      <w:pPr>
        <w:autoSpaceDE w:val="0"/>
        <w:ind w:firstLine="720"/>
        <w:jc w:val="both"/>
        <w:rPr>
          <w:sz w:val="18"/>
          <w:szCs w:val="18"/>
        </w:rPr>
      </w:pPr>
      <w:r w:rsidRPr="00CB3A1D">
        <w:rPr>
          <w:sz w:val="18"/>
          <w:szCs w:val="18"/>
        </w:rPr>
        <w:t xml:space="preserve"> </w:t>
      </w:r>
    </w:p>
    <w:p w:rsidR="004A20CA" w:rsidRPr="00CB3A1D" w:rsidRDefault="004A20CA" w:rsidP="004A20CA">
      <w:pPr>
        <w:autoSpaceDE w:val="0"/>
        <w:ind w:firstLine="720"/>
        <w:jc w:val="both"/>
        <w:rPr>
          <w:sz w:val="18"/>
          <w:szCs w:val="18"/>
        </w:rPr>
      </w:pPr>
      <w:r w:rsidRPr="00CB3A1D">
        <w:rPr>
          <w:sz w:val="18"/>
          <w:szCs w:val="18"/>
        </w:rPr>
        <w:t>1. 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4A20CA" w:rsidRPr="00CB3A1D" w:rsidRDefault="004A20CA" w:rsidP="004A20CA">
      <w:pPr>
        <w:autoSpaceDE w:val="0"/>
        <w:ind w:firstLine="720"/>
        <w:jc w:val="both"/>
        <w:rPr>
          <w:sz w:val="18"/>
          <w:szCs w:val="18"/>
        </w:rPr>
      </w:pPr>
      <w:r w:rsidRPr="00CB3A1D">
        <w:rPr>
          <w:sz w:val="18"/>
          <w:szCs w:val="18"/>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4A20CA" w:rsidRPr="00CB3A1D" w:rsidRDefault="004A20CA" w:rsidP="004A20CA">
      <w:pPr>
        <w:tabs>
          <w:tab w:val="left" w:pos="1104"/>
        </w:tabs>
        <w:autoSpaceDE w:val="0"/>
        <w:ind w:firstLine="720"/>
        <w:jc w:val="both"/>
        <w:rPr>
          <w:sz w:val="18"/>
          <w:szCs w:val="18"/>
        </w:rPr>
      </w:pPr>
      <w:r w:rsidRPr="00CB3A1D">
        <w:rPr>
          <w:sz w:val="18"/>
          <w:szCs w:val="18"/>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4A20CA" w:rsidRPr="00CB3A1D" w:rsidRDefault="004A20CA" w:rsidP="004A20CA">
      <w:pPr>
        <w:autoSpaceDE w:val="0"/>
        <w:ind w:firstLine="720"/>
        <w:jc w:val="both"/>
        <w:rPr>
          <w:sz w:val="18"/>
          <w:szCs w:val="18"/>
        </w:rPr>
      </w:pPr>
      <w:r w:rsidRPr="00CB3A1D">
        <w:rPr>
          <w:sz w:val="18"/>
          <w:szCs w:val="18"/>
        </w:rPr>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4A20CA" w:rsidRPr="00CB3A1D" w:rsidRDefault="004A20CA" w:rsidP="004A20CA">
      <w:pPr>
        <w:autoSpaceDE w:val="0"/>
        <w:ind w:firstLine="720"/>
        <w:jc w:val="both"/>
        <w:rPr>
          <w:sz w:val="18"/>
          <w:szCs w:val="18"/>
        </w:rPr>
      </w:pPr>
      <w:r w:rsidRPr="00CB3A1D">
        <w:rPr>
          <w:sz w:val="18"/>
          <w:szCs w:val="18"/>
        </w:rPr>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4A20CA" w:rsidRPr="00CB3A1D" w:rsidRDefault="004A20CA" w:rsidP="004A20CA">
      <w:pPr>
        <w:tabs>
          <w:tab w:val="left" w:pos="1104"/>
        </w:tabs>
        <w:autoSpaceDE w:val="0"/>
        <w:ind w:firstLine="720"/>
        <w:jc w:val="both"/>
        <w:rPr>
          <w:bCs/>
          <w:sz w:val="18"/>
          <w:szCs w:val="18"/>
        </w:rPr>
      </w:pPr>
      <w:r w:rsidRPr="00CB3A1D">
        <w:rPr>
          <w:sz w:val="18"/>
          <w:szCs w:val="18"/>
        </w:rPr>
        <w:t>3. Несоответствующий вид использования недвижимости не может быть заменен на иной несоответствующий вид использования.</w:t>
      </w:r>
    </w:p>
    <w:p w:rsidR="004A20CA" w:rsidRPr="00CB3A1D" w:rsidRDefault="004A20CA" w:rsidP="004A20CA">
      <w:pPr>
        <w:ind w:firstLine="720"/>
        <w:jc w:val="both"/>
        <w:rPr>
          <w:bCs/>
          <w:sz w:val="18"/>
          <w:szCs w:val="18"/>
        </w:rPr>
      </w:pPr>
      <w:r w:rsidRPr="00CB3A1D">
        <w:rPr>
          <w:bCs/>
          <w:sz w:val="18"/>
          <w:szCs w:val="18"/>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A20CA" w:rsidRPr="00CB3A1D" w:rsidRDefault="004A20CA" w:rsidP="004A20CA">
      <w:pPr>
        <w:ind w:firstLine="720"/>
        <w:jc w:val="both"/>
        <w:rPr>
          <w:b/>
          <w:sz w:val="18"/>
          <w:szCs w:val="18"/>
        </w:rPr>
      </w:pPr>
    </w:p>
    <w:p w:rsidR="004A20CA" w:rsidRPr="00CB3A1D" w:rsidRDefault="004A20CA" w:rsidP="004A20CA">
      <w:pPr>
        <w:ind w:firstLine="720"/>
        <w:jc w:val="both"/>
        <w:rPr>
          <w:b/>
          <w:bCs/>
          <w:sz w:val="18"/>
          <w:szCs w:val="18"/>
        </w:rPr>
      </w:pPr>
      <w:r w:rsidRPr="00CB3A1D">
        <w:rPr>
          <w:b/>
          <w:sz w:val="18"/>
          <w:szCs w:val="18"/>
        </w:rPr>
        <w:t>Глава III. РЕГУЛИРОВАНИЕ ЗЕМЛЕПОЛЬЗОВАНИЯ И ЗАСТРОЙКИ ОРГАНАМИ МЕСТНОГО САМОУПРАВЛЕНИЯ</w:t>
      </w:r>
      <w:r w:rsidRPr="00CB3A1D">
        <w:rPr>
          <w:b/>
          <w:bCs/>
          <w:sz w:val="18"/>
          <w:szCs w:val="18"/>
        </w:rPr>
        <w:t xml:space="preserve"> </w:t>
      </w:r>
    </w:p>
    <w:p w:rsidR="004A20CA" w:rsidRPr="00CB3A1D" w:rsidRDefault="004A20CA" w:rsidP="004A20CA">
      <w:pPr>
        <w:ind w:firstLine="720"/>
        <w:jc w:val="both"/>
        <w:rPr>
          <w:b/>
          <w:bCs/>
          <w:sz w:val="18"/>
          <w:szCs w:val="18"/>
        </w:rPr>
      </w:pPr>
    </w:p>
    <w:p w:rsidR="004A20CA" w:rsidRPr="00CB3A1D" w:rsidRDefault="004A20CA" w:rsidP="004A20CA">
      <w:pPr>
        <w:ind w:firstLine="720"/>
        <w:jc w:val="both"/>
        <w:rPr>
          <w:b/>
          <w:bCs/>
          <w:sz w:val="18"/>
          <w:szCs w:val="18"/>
        </w:rPr>
      </w:pPr>
      <w:bookmarkStart w:id="8" w:name="ch7"/>
      <w:r w:rsidRPr="00CB3A1D">
        <w:rPr>
          <w:b/>
          <w:bCs/>
          <w:sz w:val="18"/>
          <w:szCs w:val="18"/>
        </w:rPr>
        <w:t xml:space="preserve">Статья 7. </w:t>
      </w:r>
      <w:bookmarkEnd w:id="8"/>
      <w:r w:rsidRPr="00CB3A1D">
        <w:rPr>
          <w:b/>
          <w:bCs/>
          <w:sz w:val="18"/>
          <w:szCs w:val="18"/>
        </w:rPr>
        <w:t>Общие положения о лицах, осуществляющих землепользование и застройку, и их действиях</w:t>
      </w:r>
    </w:p>
    <w:p w:rsidR="004A20CA" w:rsidRPr="00CB3A1D" w:rsidRDefault="004A20CA" w:rsidP="004A20CA">
      <w:pPr>
        <w:ind w:firstLine="720"/>
        <w:jc w:val="both"/>
        <w:rPr>
          <w:b/>
          <w:bCs/>
          <w:sz w:val="18"/>
          <w:szCs w:val="18"/>
        </w:rPr>
      </w:pPr>
    </w:p>
    <w:p w:rsidR="004A20CA" w:rsidRPr="00CB3A1D" w:rsidRDefault="004A20CA" w:rsidP="004A20CA">
      <w:pPr>
        <w:ind w:firstLine="720"/>
        <w:jc w:val="both"/>
        <w:rPr>
          <w:sz w:val="18"/>
          <w:szCs w:val="18"/>
        </w:rPr>
      </w:pPr>
      <w:r w:rsidRPr="00CB3A1D">
        <w:rPr>
          <w:sz w:val="18"/>
          <w:szCs w:val="18"/>
        </w:rPr>
        <w:t>В соответствии с законодательством настоящие Правила регулируют действия:</w:t>
      </w:r>
    </w:p>
    <w:p w:rsidR="004A20CA" w:rsidRPr="00CB3A1D" w:rsidRDefault="004A20CA" w:rsidP="004A20CA">
      <w:pPr>
        <w:ind w:firstLine="720"/>
        <w:jc w:val="both"/>
        <w:rPr>
          <w:sz w:val="18"/>
          <w:szCs w:val="18"/>
        </w:rPr>
      </w:pPr>
      <w:r w:rsidRPr="00CB3A1D">
        <w:rPr>
          <w:sz w:val="18"/>
          <w:szCs w:val="18"/>
        </w:rPr>
        <w:t>1) физических и юридических лиц, осуществляющих землепользование и застройку на территории Умыганского муниципального образования;</w:t>
      </w:r>
    </w:p>
    <w:p w:rsidR="004A20CA" w:rsidRPr="00CB3A1D" w:rsidRDefault="004A20CA" w:rsidP="004A20CA">
      <w:pPr>
        <w:ind w:firstLine="720"/>
        <w:jc w:val="both"/>
        <w:rPr>
          <w:b/>
          <w:bCs/>
          <w:sz w:val="18"/>
          <w:szCs w:val="18"/>
        </w:rPr>
      </w:pPr>
      <w:r w:rsidRPr="00CB3A1D">
        <w:rPr>
          <w:sz w:val="18"/>
          <w:szCs w:val="18"/>
        </w:rPr>
        <w:t>2) органов, уполномоченных осуществлять контроль за соблюдением настоящих Правил на территории Умыганского муниципального образования.</w:t>
      </w:r>
    </w:p>
    <w:p w:rsidR="004A20CA" w:rsidRPr="00CB3A1D" w:rsidRDefault="004A20CA" w:rsidP="004A20CA">
      <w:pPr>
        <w:ind w:firstLine="720"/>
        <w:jc w:val="both"/>
        <w:rPr>
          <w:b/>
          <w:bCs/>
          <w:sz w:val="18"/>
          <w:szCs w:val="18"/>
        </w:rPr>
      </w:pPr>
    </w:p>
    <w:p w:rsidR="004A20CA" w:rsidRPr="00CB3A1D" w:rsidRDefault="004A20CA" w:rsidP="004A20CA">
      <w:pPr>
        <w:ind w:firstLine="720"/>
        <w:jc w:val="both"/>
        <w:rPr>
          <w:b/>
          <w:bCs/>
          <w:sz w:val="18"/>
          <w:szCs w:val="18"/>
        </w:rPr>
      </w:pPr>
    </w:p>
    <w:p w:rsidR="004A20CA" w:rsidRPr="00CB3A1D" w:rsidRDefault="004A20CA" w:rsidP="004A20CA">
      <w:pPr>
        <w:ind w:firstLine="720"/>
        <w:jc w:val="both"/>
        <w:rPr>
          <w:b/>
          <w:bCs/>
          <w:sz w:val="18"/>
          <w:szCs w:val="18"/>
        </w:rPr>
      </w:pPr>
    </w:p>
    <w:p w:rsidR="004A20CA" w:rsidRPr="00CB3A1D" w:rsidRDefault="004A20CA" w:rsidP="004A20CA">
      <w:pPr>
        <w:ind w:firstLine="720"/>
        <w:jc w:val="both"/>
        <w:rPr>
          <w:b/>
          <w:bCs/>
          <w:sz w:val="18"/>
          <w:szCs w:val="18"/>
        </w:rPr>
      </w:pPr>
    </w:p>
    <w:p w:rsidR="004A20CA" w:rsidRPr="00CB3A1D" w:rsidRDefault="004A20CA" w:rsidP="004A20CA">
      <w:pPr>
        <w:ind w:firstLine="720"/>
        <w:jc w:val="both"/>
        <w:rPr>
          <w:b/>
          <w:bCs/>
          <w:sz w:val="18"/>
          <w:szCs w:val="18"/>
        </w:rPr>
      </w:pPr>
    </w:p>
    <w:p w:rsidR="004A20CA" w:rsidRPr="00CB3A1D" w:rsidRDefault="004A20CA" w:rsidP="004A20CA">
      <w:pPr>
        <w:ind w:firstLine="720"/>
        <w:jc w:val="both"/>
        <w:rPr>
          <w:b/>
          <w:bCs/>
          <w:sz w:val="18"/>
          <w:szCs w:val="18"/>
        </w:rPr>
      </w:pPr>
      <w:bookmarkStart w:id="9" w:name="ch8"/>
      <w:r w:rsidRPr="00CB3A1D">
        <w:rPr>
          <w:b/>
          <w:bCs/>
          <w:sz w:val="18"/>
          <w:szCs w:val="18"/>
        </w:rPr>
        <w:t xml:space="preserve">Статья 8. </w:t>
      </w:r>
      <w:bookmarkEnd w:id="9"/>
      <w:r w:rsidRPr="00CB3A1D">
        <w:rPr>
          <w:b/>
          <w:bCs/>
          <w:sz w:val="18"/>
          <w:szCs w:val="18"/>
        </w:rPr>
        <w:t>Регулирование землепользования и застройки органами местного самоуправления</w:t>
      </w:r>
    </w:p>
    <w:p w:rsidR="004A20CA" w:rsidRPr="00CB3A1D" w:rsidRDefault="004A20CA" w:rsidP="004A20CA">
      <w:pPr>
        <w:ind w:firstLine="720"/>
        <w:jc w:val="both"/>
        <w:rPr>
          <w:b/>
          <w:bCs/>
          <w:sz w:val="18"/>
          <w:szCs w:val="18"/>
        </w:rPr>
      </w:pPr>
    </w:p>
    <w:p w:rsidR="004A20CA" w:rsidRPr="00CB3A1D" w:rsidRDefault="004A20CA" w:rsidP="004A20CA">
      <w:pPr>
        <w:ind w:firstLine="720"/>
        <w:jc w:val="both"/>
        <w:rPr>
          <w:sz w:val="18"/>
          <w:szCs w:val="18"/>
        </w:rPr>
      </w:pPr>
      <w:r w:rsidRPr="00CB3A1D">
        <w:rPr>
          <w:sz w:val="18"/>
          <w:szCs w:val="18"/>
        </w:rPr>
        <w:t>1. В соответствии с Уставом Умыганского муниципального образования и иными нормативно правовыми актами муниципального образования, полномочия  в части землепользования и застройки осуществляют:</w:t>
      </w:r>
    </w:p>
    <w:p w:rsidR="004A20CA" w:rsidRPr="00CB3A1D" w:rsidRDefault="004A20CA" w:rsidP="004A20CA">
      <w:pPr>
        <w:ind w:firstLine="720"/>
        <w:jc w:val="both"/>
        <w:rPr>
          <w:sz w:val="18"/>
          <w:szCs w:val="18"/>
        </w:rPr>
      </w:pPr>
      <w:r w:rsidRPr="00CB3A1D">
        <w:rPr>
          <w:sz w:val="18"/>
          <w:szCs w:val="18"/>
        </w:rPr>
        <w:t>Органы местного самоуправления Умыганского муниципального образования:</w:t>
      </w:r>
    </w:p>
    <w:p w:rsidR="004A20CA" w:rsidRPr="00CB3A1D" w:rsidRDefault="004A20CA" w:rsidP="004A20CA">
      <w:pPr>
        <w:ind w:firstLine="720"/>
        <w:jc w:val="both"/>
        <w:rPr>
          <w:sz w:val="18"/>
          <w:szCs w:val="18"/>
        </w:rPr>
      </w:pPr>
      <w:r w:rsidRPr="00CB3A1D">
        <w:rPr>
          <w:sz w:val="18"/>
          <w:szCs w:val="18"/>
        </w:rPr>
        <w:t>1) Дума Умыганского сельского поселения;</w:t>
      </w:r>
    </w:p>
    <w:p w:rsidR="004A20CA" w:rsidRPr="00CB3A1D" w:rsidRDefault="004A20CA" w:rsidP="004A20CA">
      <w:pPr>
        <w:ind w:firstLine="720"/>
        <w:jc w:val="both"/>
        <w:rPr>
          <w:sz w:val="18"/>
          <w:szCs w:val="18"/>
        </w:rPr>
      </w:pPr>
      <w:r w:rsidRPr="00CB3A1D">
        <w:rPr>
          <w:sz w:val="18"/>
          <w:szCs w:val="18"/>
        </w:rPr>
        <w:t>2) Администрация Умыганского сельского поселения;</w:t>
      </w:r>
    </w:p>
    <w:p w:rsidR="004A20CA" w:rsidRPr="00CB3A1D" w:rsidRDefault="004A20CA" w:rsidP="004A20CA">
      <w:pPr>
        <w:ind w:firstLine="720"/>
        <w:jc w:val="both"/>
        <w:rPr>
          <w:sz w:val="18"/>
          <w:szCs w:val="18"/>
        </w:rPr>
      </w:pPr>
      <w:r w:rsidRPr="00CB3A1D">
        <w:rPr>
          <w:sz w:val="18"/>
          <w:szCs w:val="18"/>
        </w:rPr>
        <w:t>3) Глава муниципального образования - глава Умыганского сельского поселения.</w:t>
      </w:r>
    </w:p>
    <w:p w:rsidR="004A20CA" w:rsidRPr="00CB3A1D" w:rsidRDefault="004A20CA" w:rsidP="004A20CA">
      <w:pPr>
        <w:autoSpaceDE w:val="0"/>
        <w:jc w:val="both"/>
        <w:rPr>
          <w:sz w:val="18"/>
          <w:szCs w:val="18"/>
        </w:rPr>
      </w:pPr>
      <w:r w:rsidRPr="00CB3A1D">
        <w:rPr>
          <w:sz w:val="18"/>
          <w:szCs w:val="18"/>
        </w:rPr>
        <w:t>К полномочиям Думы Умыганского сельского поселения относятся:</w:t>
      </w:r>
    </w:p>
    <w:p w:rsidR="004A20CA" w:rsidRPr="00CB3A1D" w:rsidRDefault="004A20CA" w:rsidP="00842998">
      <w:pPr>
        <w:numPr>
          <w:ilvl w:val="0"/>
          <w:numId w:val="30"/>
        </w:numPr>
        <w:tabs>
          <w:tab w:val="left" w:pos="993"/>
        </w:tabs>
        <w:ind w:left="0" w:firstLine="720"/>
        <w:jc w:val="both"/>
        <w:rPr>
          <w:sz w:val="18"/>
          <w:szCs w:val="18"/>
        </w:rPr>
      </w:pPr>
      <w:r w:rsidRPr="00CB3A1D">
        <w:rPr>
          <w:sz w:val="18"/>
          <w:szCs w:val="18"/>
        </w:rPr>
        <w:t>утверждение генерального плана Умыганского муниципального образования;</w:t>
      </w:r>
    </w:p>
    <w:p w:rsidR="004A20CA" w:rsidRPr="00CB3A1D" w:rsidRDefault="004A20CA" w:rsidP="00842998">
      <w:pPr>
        <w:numPr>
          <w:ilvl w:val="0"/>
          <w:numId w:val="30"/>
        </w:numPr>
        <w:tabs>
          <w:tab w:val="left" w:pos="993"/>
        </w:tabs>
        <w:ind w:left="0" w:firstLine="720"/>
        <w:jc w:val="both"/>
        <w:rPr>
          <w:sz w:val="18"/>
          <w:szCs w:val="18"/>
        </w:rPr>
      </w:pPr>
      <w:r w:rsidRPr="00CB3A1D">
        <w:rPr>
          <w:sz w:val="18"/>
          <w:szCs w:val="18"/>
        </w:rPr>
        <w:t>утверждение правил землепользования и застройки Умыганского муниципального образования;</w:t>
      </w:r>
    </w:p>
    <w:p w:rsidR="004A20CA" w:rsidRPr="00CB3A1D" w:rsidRDefault="004A20CA" w:rsidP="00842998">
      <w:pPr>
        <w:numPr>
          <w:ilvl w:val="0"/>
          <w:numId w:val="30"/>
        </w:numPr>
        <w:tabs>
          <w:tab w:val="left" w:pos="993"/>
        </w:tabs>
        <w:ind w:left="0" w:firstLine="720"/>
        <w:jc w:val="both"/>
        <w:rPr>
          <w:sz w:val="18"/>
          <w:szCs w:val="18"/>
        </w:rPr>
      </w:pPr>
      <w:r w:rsidRPr="00CB3A1D">
        <w:rPr>
          <w:sz w:val="18"/>
          <w:szCs w:val="18"/>
        </w:rPr>
        <w:t>утверждение подготовленной на основании документов территориального планирования документации по планировке территории;</w:t>
      </w:r>
    </w:p>
    <w:p w:rsidR="004A20CA" w:rsidRPr="00CB3A1D" w:rsidRDefault="004A20CA" w:rsidP="00842998">
      <w:pPr>
        <w:numPr>
          <w:ilvl w:val="0"/>
          <w:numId w:val="30"/>
        </w:numPr>
        <w:tabs>
          <w:tab w:val="left" w:pos="993"/>
        </w:tabs>
        <w:ind w:left="0" w:firstLine="720"/>
        <w:jc w:val="both"/>
        <w:rPr>
          <w:sz w:val="18"/>
          <w:szCs w:val="18"/>
        </w:rPr>
      </w:pPr>
      <w:r w:rsidRPr="00CB3A1D">
        <w:rPr>
          <w:sz w:val="18"/>
          <w:szCs w:val="18"/>
        </w:rPr>
        <w:t>утверждение местных нормативов градостроительного проектирования муниципального образования;</w:t>
      </w:r>
    </w:p>
    <w:p w:rsidR="004A20CA" w:rsidRPr="00CB3A1D" w:rsidRDefault="004A20CA" w:rsidP="00842998">
      <w:pPr>
        <w:numPr>
          <w:ilvl w:val="0"/>
          <w:numId w:val="30"/>
        </w:numPr>
        <w:autoSpaceDE w:val="0"/>
        <w:autoSpaceDN w:val="0"/>
        <w:adjustRightInd w:val="0"/>
        <w:ind w:left="0" w:firstLine="851"/>
        <w:jc w:val="both"/>
        <w:rPr>
          <w:sz w:val="18"/>
          <w:szCs w:val="18"/>
        </w:rPr>
      </w:pPr>
      <w:r w:rsidRPr="00CB3A1D">
        <w:rPr>
          <w:sz w:val="18"/>
          <w:szCs w:val="18"/>
        </w:rPr>
        <w:t>утверждение программы комплексного развития систем коммунальной инфраструктуры Умыганского сельского поселения, программы комплексного развития транспортной инфраструктуры Умыганского сельского поселения, программы комплексного развития социальной инфраструктуры Умыганского  сельского поселения;</w:t>
      </w:r>
    </w:p>
    <w:p w:rsidR="004A20CA" w:rsidRPr="00CB3A1D" w:rsidRDefault="004A20CA" w:rsidP="00842998">
      <w:pPr>
        <w:numPr>
          <w:ilvl w:val="0"/>
          <w:numId w:val="30"/>
        </w:numPr>
        <w:tabs>
          <w:tab w:val="left" w:pos="993"/>
        </w:tabs>
        <w:ind w:left="0" w:firstLine="720"/>
        <w:jc w:val="both"/>
        <w:rPr>
          <w:sz w:val="18"/>
          <w:szCs w:val="18"/>
        </w:rPr>
      </w:pPr>
      <w:r w:rsidRPr="00CB3A1D">
        <w:rPr>
          <w:sz w:val="18"/>
          <w:szCs w:val="18"/>
        </w:rPr>
        <w:t>иные полномочия, определенные законодательством Российской Федерации, Иркутской области, Уставом Умыганского муниципального образования и иными нормативными правовыми актами органов местного самоуправления.</w:t>
      </w:r>
    </w:p>
    <w:p w:rsidR="004A20CA" w:rsidRPr="00CB3A1D" w:rsidRDefault="004A20CA" w:rsidP="004A20CA">
      <w:pPr>
        <w:tabs>
          <w:tab w:val="left" w:pos="993"/>
        </w:tabs>
        <w:jc w:val="both"/>
        <w:rPr>
          <w:sz w:val="18"/>
          <w:szCs w:val="18"/>
        </w:rPr>
      </w:pPr>
      <w:r w:rsidRPr="00CB3A1D">
        <w:rPr>
          <w:sz w:val="18"/>
          <w:szCs w:val="18"/>
        </w:rPr>
        <w:t>К  полномочиям Администрации Умыганского сельского поселения относятся:</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подготовка и принятие решений о разработке проекта генерального плана Умыганского муниципального образования и внесение в него изменений;</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подготовка и принятие решений о разработке проекта правил землепользования и застройки Умыганского муниципального образования и внесения в них изменений;</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подготовка и принятие решений о разработке документации по планировке территории;</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подготовка и принятие решений о разработке программы комплексного развития систем коммунальной инфраструктуры Умыганского сельского поселения, программы комплексного развития транспортной инфраструктуры Умыганского о сельского поселения, программы комплексного развития социальной инфраструктуры Умыганского о сельского поселения;</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утверждение проектов планировки и проектов межевания территорий;</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установление порядка управления и распоряжения земельными участками, находящимися в муниципальной собственности;</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резервирование земель и изъятие, в том числе путем выкупа, земельных участков для муниципальных нужд;</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принятие решений о развитии застроенных территорий;</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разработка и реализация местных  целевых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выдача градостроительных планов земельных участков;</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 xml:space="preserve"> предоставление разрешений на условно разрешенный вид использования земельного участка, объекта капитального строительства;</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предоставление разрешений на отклонение от предельных параметров разрешенного строительства, реконструкции объектов капитального строительства;</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установление публичных сервитутов в случае необходимости обеспечения интересов местного самоуправления или населения поселения;</w:t>
      </w:r>
    </w:p>
    <w:p w:rsidR="004A20CA" w:rsidRPr="00CB3A1D" w:rsidRDefault="004A20CA" w:rsidP="00842998">
      <w:pPr>
        <w:numPr>
          <w:ilvl w:val="0"/>
          <w:numId w:val="24"/>
        </w:numPr>
        <w:tabs>
          <w:tab w:val="left" w:pos="993"/>
        </w:tabs>
        <w:ind w:left="0" w:firstLine="720"/>
        <w:jc w:val="both"/>
        <w:rPr>
          <w:sz w:val="18"/>
          <w:szCs w:val="18"/>
        </w:rPr>
      </w:pPr>
      <w:r w:rsidRPr="00CB3A1D">
        <w:rPr>
          <w:sz w:val="18"/>
          <w:szCs w:val="18"/>
        </w:rPr>
        <w:t xml:space="preserve">  иные полномочия, определяемые законодательством Российской Федерации, Иркутской области, Тулунского района, Уставом Умыганского муниципального образования и иными нормативными правовыми актами органов местного самоуправления.</w:t>
      </w:r>
    </w:p>
    <w:p w:rsidR="004A20CA" w:rsidRPr="00CB3A1D" w:rsidRDefault="004A20CA" w:rsidP="004A20CA">
      <w:pPr>
        <w:tabs>
          <w:tab w:val="left" w:pos="993"/>
        </w:tabs>
        <w:jc w:val="both"/>
        <w:rPr>
          <w:sz w:val="18"/>
          <w:szCs w:val="18"/>
        </w:rPr>
      </w:pPr>
      <w:r w:rsidRPr="00CB3A1D">
        <w:rPr>
          <w:sz w:val="18"/>
          <w:szCs w:val="18"/>
        </w:rPr>
        <w:t>К  полномочиям главы Умыганского сельского поселения относятся:</w:t>
      </w:r>
    </w:p>
    <w:p w:rsidR="004A20CA" w:rsidRPr="00CB3A1D" w:rsidRDefault="004A20CA" w:rsidP="004A20CA">
      <w:pPr>
        <w:tabs>
          <w:tab w:val="left" w:pos="993"/>
        </w:tabs>
        <w:ind w:firstLine="720"/>
        <w:jc w:val="both"/>
        <w:rPr>
          <w:sz w:val="18"/>
          <w:szCs w:val="18"/>
        </w:rPr>
      </w:pPr>
      <w:r w:rsidRPr="00CB3A1D">
        <w:rPr>
          <w:sz w:val="18"/>
          <w:szCs w:val="18"/>
        </w:rPr>
        <w:t>1) принятие решения о подготовке проекта генерального плана, а также решения о подготовке предложений о внесении в генеральный план изменений.</w:t>
      </w:r>
    </w:p>
    <w:p w:rsidR="004A20CA" w:rsidRPr="00CB3A1D" w:rsidRDefault="004A20CA" w:rsidP="004A20CA">
      <w:pPr>
        <w:tabs>
          <w:tab w:val="left" w:pos="993"/>
        </w:tabs>
        <w:ind w:firstLine="720"/>
        <w:jc w:val="both"/>
        <w:rPr>
          <w:sz w:val="18"/>
          <w:szCs w:val="18"/>
        </w:rPr>
      </w:pPr>
      <w:r w:rsidRPr="00CB3A1D">
        <w:rPr>
          <w:sz w:val="18"/>
          <w:szCs w:val="18"/>
        </w:rPr>
        <w:t>2) с учетом заключения о результатах публичных слушаний принятия решения о направлении на утверждение Думе согласованного или не согласованного в определенной части проекта генерального плана.</w:t>
      </w:r>
    </w:p>
    <w:p w:rsidR="004A20CA" w:rsidRPr="00CB3A1D" w:rsidRDefault="004A20CA" w:rsidP="004A20CA">
      <w:pPr>
        <w:tabs>
          <w:tab w:val="left" w:pos="993"/>
        </w:tabs>
        <w:ind w:firstLine="720"/>
        <w:jc w:val="both"/>
        <w:rPr>
          <w:sz w:val="18"/>
          <w:szCs w:val="18"/>
        </w:rPr>
      </w:pPr>
      <w:r w:rsidRPr="00CB3A1D">
        <w:rPr>
          <w:sz w:val="18"/>
          <w:szCs w:val="18"/>
        </w:rPr>
        <w:t>3) принятие решения о подготовке проекта правил землепользования и застройки о внесении изменений в Правила землепользования и застройки или об отклонениях предложений о внесении изменений в Правила.</w:t>
      </w:r>
    </w:p>
    <w:p w:rsidR="004A20CA" w:rsidRPr="00CB3A1D" w:rsidRDefault="004A20CA" w:rsidP="004A20CA">
      <w:pPr>
        <w:tabs>
          <w:tab w:val="left" w:pos="993"/>
        </w:tabs>
        <w:ind w:firstLine="720"/>
        <w:jc w:val="both"/>
        <w:rPr>
          <w:sz w:val="18"/>
          <w:szCs w:val="18"/>
        </w:rPr>
      </w:pPr>
      <w:r w:rsidRPr="00CB3A1D">
        <w:rPr>
          <w:sz w:val="18"/>
          <w:szCs w:val="18"/>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A20CA" w:rsidRPr="00CB3A1D" w:rsidRDefault="004A20CA" w:rsidP="004A20CA">
      <w:pPr>
        <w:tabs>
          <w:tab w:val="left" w:pos="993"/>
        </w:tabs>
        <w:ind w:firstLine="720"/>
        <w:jc w:val="both"/>
        <w:rPr>
          <w:sz w:val="18"/>
          <w:szCs w:val="18"/>
        </w:rPr>
      </w:pPr>
      <w:r w:rsidRPr="00CB3A1D">
        <w:rPr>
          <w:sz w:val="18"/>
          <w:szCs w:val="18"/>
        </w:rPr>
        <w:t>5) принятие решения о предоставлении разрешения на условно – разрешенный вид использования земельного участка или объектов капитального строительства или об отказе в предоставлении такого разрешения.</w:t>
      </w:r>
    </w:p>
    <w:p w:rsidR="004A20CA" w:rsidRPr="00CB3A1D" w:rsidRDefault="004A20CA" w:rsidP="004A20CA">
      <w:pPr>
        <w:tabs>
          <w:tab w:val="left" w:pos="993"/>
        </w:tabs>
        <w:ind w:firstLine="720"/>
        <w:jc w:val="both"/>
        <w:rPr>
          <w:sz w:val="18"/>
          <w:szCs w:val="18"/>
        </w:rPr>
      </w:pPr>
      <w:r w:rsidRPr="00CB3A1D">
        <w:rPr>
          <w:sz w:val="18"/>
          <w:szCs w:val="18"/>
        </w:rPr>
        <w:t>6) принятие решения об утверждении документации по планировки территории или об отклонении такой документации и о направлении ее в органы местного самоуправления на доработку с учетом положений, установленных Градостроительным кодексом РФ.</w:t>
      </w:r>
    </w:p>
    <w:p w:rsidR="004A20CA" w:rsidRPr="00CB3A1D" w:rsidRDefault="004A20CA" w:rsidP="004A20CA">
      <w:pPr>
        <w:tabs>
          <w:tab w:val="left" w:pos="993"/>
        </w:tabs>
        <w:ind w:firstLine="720"/>
        <w:jc w:val="both"/>
        <w:rPr>
          <w:sz w:val="18"/>
          <w:szCs w:val="18"/>
        </w:rPr>
      </w:pPr>
      <w:r w:rsidRPr="00CB3A1D">
        <w:rPr>
          <w:sz w:val="18"/>
          <w:szCs w:val="18"/>
        </w:rPr>
        <w:t>7)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в соответствии с законодательством.</w:t>
      </w:r>
    </w:p>
    <w:p w:rsidR="004A20CA" w:rsidRPr="00CB3A1D" w:rsidRDefault="004A20CA" w:rsidP="004A20CA">
      <w:pPr>
        <w:tabs>
          <w:tab w:val="left" w:pos="993"/>
        </w:tabs>
        <w:ind w:firstLine="720"/>
        <w:jc w:val="both"/>
        <w:rPr>
          <w:sz w:val="18"/>
          <w:szCs w:val="18"/>
        </w:rPr>
      </w:pPr>
      <w:r w:rsidRPr="00CB3A1D">
        <w:rPr>
          <w:sz w:val="18"/>
          <w:szCs w:val="18"/>
        </w:rPr>
        <w:t>8) принятие решения о развитии застроенной территории.</w:t>
      </w:r>
    </w:p>
    <w:p w:rsidR="004A20CA" w:rsidRPr="00CB3A1D" w:rsidRDefault="004A20CA" w:rsidP="004A20CA">
      <w:pPr>
        <w:tabs>
          <w:tab w:val="left" w:pos="993"/>
        </w:tabs>
        <w:ind w:firstLine="720"/>
        <w:jc w:val="both"/>
        <w:rPr>
          <w:sz w:val="18"/>
          <w:szCs w:val="18"/>
        </w:rPr>
      </w:pPr>
      <w:r w:rsidRPr="00CB3A1D">
        <w:rPr>
          <w:sz w:val="18"/>
          <w:szCs w:val="18"/>
        </w:rPr>
        <w:t>9) резервирование земель, изъятие земельных участков, в том числе путем выкупа в границах муниципального образования для муниципальных нужд.</w:t>
      </w:r>
    </w:p>
    <w:p w:rsidR="004A20CA" w:rsidRPr="00CB3A1D" w:rsidRDefault="004A20CA" w:rsidP="004A20CA">
      <w:pPr>
        <w:tabs>
          <w:tab w:val="left" w:pos="993"/>
        </w:tabs>
        <w:ind w:firstLine="720"/>
        <w:jc w:val="both"/>
        <w:rPr>
          <w:sz w:val="18"/>
          <w:szCs w:val="18"/>
        </w:rPr>
      </w:pPr>
      <w:r w:rsidRPr="00CB3A1D">
        <w:rPr>
          <w:sz w:val="18"/>
          <w:szCs w:val="18"/>
        </w:rPr>
        <w:t>11)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4A20CA" w:rsidRPr="00CB3A1D" w:rsidRDefault="004A20CA" w:rsidP="004A20CA">
      <w:pPr>
        <w:tabs>
          <w:tab w:val="left" w:pos="993"/>
        </w:tabs>
        <w:ind w:firstLine="720"/>
        <w:jc w:val="both"/>
        <w:rPr>
          <w:sz w:val="18"/>
          <w:szCs w:val="18"/>
        </w:rPr>
      </w:pPr>
      <w:r w:rsidRPr="00CB3A1D">
        <w:rPr>
          <w:sz w:val="18"/>
          <w:szCs w:val="18"/>
        </w:rPr>
        <w:lastRenderedPageBreak/>
        <w:t>12) иные полномочия, отнесенные к компетенции Главы Уставом Умыганского сельского поселения, решениями Думы  Умыганского сельского поселения в соответствии с действующим законодательством.</w:t>
      </w:r>
    </w:p>
    <w:p w:rsidR="004A20CA" w:rsidRPr="00CB3A1D" w:rsidRDefault="004A20CA" w:rsidP="004A20CA">
      <w:pPr>
        <w:autoSpaceDE w:val="0"/>
        <w:ind w:firstLine="720"/>
        <w:jc w:val="both"/>
        <w:rPr>
          <w:sz w:val="18"/>
          <w:szCs w:val="18"/>
        </w:rPr>
      </w:pPr>
      <w:r w:rsidRPr="00CB3A1D">
        <w:rPr>
          <w:sz w:val="18"/>
          <w:szCs w:val="18"/>
        </w:rPr>
        <w:t>8. Органы местного самоуправления Умыганского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 в соответствии с бюджетным кодексом Российской Федерации.</w:t>
      </w:r>
    </w:p>
    <w:p w:rsidR="004A20CA" w:rsidRPr="00CB3A1D" w:rsidRDefault="004A20CA" w:rsidP="004A20CA">
      <w:pPr>
        <w:widowControl w:val="0"/>
        <w:ind w:firstLine="720"/>
        <w:jc w:val="both"/>
        <w:rPr>
          <w:b/>
          <w:bCs/>
          <w:sz w:val="18"/>
          <w:szCs w:val="18"/>
        </w:rPr>
      </w:pPr>
    </w:p>
    <w:p w:rsidR="004A20CA" w:rsidRPr="00CB3A1D" w:rsidRDefault="004A20CA" w:rsidP="004A20CA">
      <w:pPr>
        <w:widowControl w:val="0"/>
        <w:ind w:firstLine="720"/>
        <w:jc w:val="both"/>
        <w:rPr>
          <w:sz w:val="18"/>
          <w:szCs w:val="18"/>
        </w:rPr>
      </w:pPr>
      <w:bookmarkStart w:id="10" w:name="ch9"/>
      <w:r w:rsidRPr="00CB3A1D">
        <w:rPr>
          <w:b/>
          <w:bCs/>
          <w:sz w:val="18"/>
          <w:szCs w:val="18"/>
        </w:rPr>
        <w:t xml:space="preserve">Статья 9. </w:t>
      </w:r>
      <w:bookmarkEnd w:id="10"/>
      <w:r w:rsidRPr="00CB3A1D">
        <w:rPr>
          <w:b/>
          <w:bCs/>
          <w:sz w:val="18"/>
          <w:szCs w:val="18"/>
        </w:rPr>
        <w:t>Комиссия по землепользованию и застройке</w:t>
      </w:r>
    </w:p>
    <w:p w:rsidR="004A20CA" w:rsidRPr="00CB3A1D" w:rsidRDefault="004A20CA" w:rsidP="004A20CA">
      <w:pPr>
        <w:tabs>
          <w:tab w:val="left" w:pos="1219"/>
        </w:tabs>
        <w:autoSpaceDE w:val="0"/>
        <w:ind w:firstLine="720"/>
        <w:jc w:val="both"/>
        <w:rPr>
          <w:sz w:val="18"/>
          <w:szCs w:val="18"/>
        </w:rPr>
      </w:pPr>
    </w:p>
    <w:p w:rsidR="004A20CA" w:rsidRPr="00CB3A1D" w:rsidRDefault="004A20CA" w:rsidP="004A20CA">
      <w:pPr>
        <w:tabs>
          <w:tab w:val="left" w:pos="1219"/>
        </w:tabs>
        <w:autoSpaceDE w:val="0"/>
        <w:ind w:firstLine="720"/>
        <w:jc w:val="both"/>
        <w:rPr>
          <w:sz w:val="18"/>
          <w:szCs w:val="18"/>
        </w:rPr>
      </w:pPr>
      <w:r w:rsidRPr="00CB3A1D">
        <w:rPr>
          <w:sz w:val="18"/>
          <w:szCs w:val="18"/>
        </w:rPr>
        <w:t>1. Комиссия по землепользованию и застройке Умыганского муниципального образования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 территориального планирования.</w:t>
      </w:r>
    </w:p>
    <w:p w:rsidR="004A20CA" w:rsidRPr="00CB3A1D" w:rsidRDefault="004A20CA" w:rsidP="004A20CA">
      <w:pPr>
        <w:tabs>
          <w:tab w:val="left" w:pos="1109"/>
        </w:tabs>
        <w:autoSpaceDE w:val="0"/>
        <w:ind w:firstLine="720"/>
        <w:jc w:val="both"/>
        <w:rPr>
          <w:sz w:val="18"/>
          <w:szCs w:val="18"/>
        </w:rPr>
      </w:pPr>
      <w:r w:rsidRPr="00CB3A1D">
        <w:rPr>
          <w:sz w:val="18"/>
          <w:szCs w:val="18"/>
        </w:rPr>
        <w:t>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Умыганского муниципального образования.</w:t>
      </w:r>
    </w:p>
    <w:p w:rsidR="004A20CA" w:rsidRPr="00CB3A1D" w:rsidRDefault="004A20CA" w:rsidP="004A20CA">
      <w:pPr>
        <w:tabs>
          <w:tab w:val="left" w:pos="1109"/>
        </w:tabs>
        <w:autoSpaceDE w:val="0"/>
        <w:ind w:firstLine="720"/>
        <w:jc w:val="both"/>
        <w:rPr>
          <w:sz w:val="18"/>
          <w:szCs w:val="18"/>
        </w:rPr>
      </w:pPr>
      <w:r w:rsidRPr="00CB3A1D">
        <w:rPr>
          <w:sz w:val="18"/>
          <w:szCs w:val="18"/>
        </w:rPr>
        <w:t>Состав Комиссии формируется главой Умыганского муниципального образования из представителей администрации Умыганского муниципального образования, представительного органа Умыганского муниципального образования, иных организаций и физических лиц.</w:t>
      </w:r>
    </w:p>
    <w:p w:rsidR="004A20CA" w:rsidRPr="00CB3A1D" w:rsidRDefault="004A20CA" w:rsidP="004A20CA">
      <w:pPr>
        <w:autoSpaceDE w:val="0"/>
        <w:ind w:firstLine="720"/>
        <w:jc w:val="both"/>
        <w:rPr>
          <w:sz w:val="18"/>
          <w:szCs w:val="18"/>
        </w:rPr>
      </w:pPr>
      <w:r w:rsidRPr="00CB3A1D">
        <w:rPr>
          <w:sz w:val="18"/>
          <w:szCs w:val="18"/>
        </w:rPr>
        <w:t>В состав Комиссии должны быть включены:</w:t>
      </w:r>
    </w:p>
    <w:p w:rsidR="004A20CA" w:rsidRPr="00CB3A1D" w:rsidRDefault="004A20CA" w:rsidP="004A20CA">
      <w:pPr>
        <w:tabs>
          <w:tab w:val="left" w:pos="1061"/>
        </w:tabs>
        <w:autoSpaceDE w:val="0"/>
        <w:ind w:firstLine="720"/>
        <w:jc w:val="both"/>
        <w:rPr>
          <w:sz w:val="18"/>
          <w:szCs w:val="18"/>
        </w:rPr>
      </w:pPr>
      <w:r w:rsidRPr="00CB3A1D">
        <w:rPr>
          <w:sz w:val="18"/>
          <w:szCs w:val="18"/>
        </w:rPr>
        <w:t>- депутаты Думы Умыганского сельского поселения;</w:t>
      </w:r>
    </w:p>
    <w:p w:rsidR="004A20CA" w:rsidRPr="00CB3A1D" w:rsidRDefault="004A20CA" w:rsidP="004A20CA">
      <w:pPr>
        <w:tabs>
          <w:tab w:val="left" w:pos="1061"/>
        </w:tabs>
        <w:autoSpaceDE w:val="0"/>
        <w:ind w:firstLine="720"/>
        <w:jc w:val="both"/>
        <w:rPr>
          <w:sz w:val="18"/>
          <w:szCs w:val="18"/>
        </w:rPr>
      </w:pPr>
      <w:r w:rsidRPr="00CB3A1D">
        <w:rPr>
          <w:sz w:val="18"/>
          <w:szCs w:val="18"/>
        </w:rPr>
        <w:t>- представители Администрации Умыганского сельского поселения;</w:t>
      </w:r>
    </w:p>
    <w:p w:rsidR="004A20CA" w:rsidRPr="00CB3A1D" w:rsidRDefault="004A20CA" w:rsidP="004A20CA">
      <w:pPr>
        <w:tabs>
          <w:tab w:val="left" w:pos="1056"/>
        </w:tabs>
        <w:autoSpaceDE w:val="0"/>
        <w:ind w:firstLine="720"/>
        <w:jc w:val="both"/>
        <w:rPr>
          <w:sz w:val="18"/>
          <w:szCs w:val="18"/>
        </w:rPr>
      </w:pPr>
      <w:r w:rsidRPr="00CB3A1D">
        <w:rPr>
          <w:sz w:val="18"/>
          <w:szCs w:val="18"/>
        </w:rPr>
        <w:t>- лица, представляющие общественные и частные интересы граждан (указанные лица не могут являться государственными или муниципальными служащими).</w:t>
      </w:r>
    </w:p>
    <w:p w:rsidR="004A20CA" w:rsidRPr="00CB3A1D" w:rsidRDefault="004A20CA" w:rsidP="004A20CA">
      <w:pPr>
        <w:autoSpaceDE w:val="0"/>
        <w:ind w:firstLine="720"/>
        <w:jc w:val="both"/>
        <w:rPr>
          <w:sz w:val="18"/>
          <w:szCs w:val="18"/>
        </w:rPr>
      </w:pPr>
      <w:r w:rsidRPr="00CB3A1D">
        <w:rPr>
          <w:sz w:val="18"/>
          <w:szCs w:val="18"/>
        </w:rPr>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w:t>
      </w:r>
    </w:p>
    <w:p w:rsidR="004A20CA" w:rsidRPr="00CB3A1D" w:rsidRDefault="004A20CA" w:rsidP="004A20CA">
      <w:pPr>
        <w:autoSpaceDE w:val="0"/>
        <w:ind w:firstLine="720"/>
        <w:jc w:val="both"/>
        <w:rPr>
          <w:sz w:val="18"/>
          <w:szCs w:val="18"/>
        </w:rPr>
      </w:pPr>
      <w:r w:rsidRPr="00CB3A1D">
        <w:rPr>
          <w:sz w:val="18"/>
          <w:szCs w:val="18"/>
        </w:rPr>
        <w:t>Комиссия осуществляет свою деятельность в соответствии с настоящими Правилами, Положением о Комиссии, иными документами, утверждаемыми главой Умыганского муниципального образования.</w:t>
      </w:r>
    </w:p>
    <w:p w:rsidR="004A20CA" w:rsidRPr="00CB3A1D" w:rsidRDefault="004A20CA" w:rsidP="004A20CA">
      <w:pPr>
        <w:autoSpaceDE w:val="0"/>
        <w:ind w:firstLine="720"/>
        <w:jc w:val="both"/>
        <w:rPr>
          <w:sz w:val="18"/>
          <w:szCs w:val="18"/>
        </w:rPr>
      </w:pPr>
      <w:r w:rsidRPr="00CB3A1D">
        <w:rPr>
          <w:sz w:val="18"/>
          <w:szCs w:val="18"/>
        </w:rPr>
        <w:t>3. В компетенцию Комиссии входят:</w:t>
      </w:r>
    </w:p>
    <w:p w:rsidR="004A20CA" w:rsidRPr="00CB3A1D" w:rsidRDefault="004A20CA" w:rsidP="004A20CA">
      <w:pPr>
        <w:tabs>
          <w:tab w:val="left" w:pos="1123"/>
        </w:tabs>
        <w:autoSpaceDE w:val="0"/>
        <w:ind w:firstLine="720"/>
        <w:jc w:val="both"/>
        <w:rPr>
          <w:sz w:val="18"/>
          <w:szCs w:val="18"/>
        </w:rPr>
      </w:pPr>
      <w:r w:rsidRPr="00CB3A1D">
        <w:rPr>
          <w:sz w:val="18"/>
          <w:szCs w:val="18"/>
        </w:rPr>
        <w:t>1) подготовка проектов документов по внесению изменений в Правила;</w:t>
      </w:r>
    </w:p>
    <w:p w:rsidR="004A20CA" w:rsidRPr="00CB3A1D" w:rsidRDefault="004A20CA" w:rsidP="004A20CA">
      <w:pPr>
        <w:tabs>
          <w:tab w:val="left" w:pos="1243"/>
        </w:tabs>
        <w:autoSpaceDE w:val="0"/>
        <w:ind w:firstLine="720"/>
        <w:jc w:val="both"/>
        <w:rPr>
          <w:sz w:val="18"/>
          <w:szCs w:val="18"/>
        </w:rPr>
      </w:pPr>
      <w:r w:rsidRPr="00CB3A1D">
        <w:rPr>
          <w:sz w:val="18"/>
          <w:szCs w:val="18"/>
        </w:rPr>
        <w:t>2) 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4A20CA" w:rsidRPr="00CB3A1D" w:rsidRDefault="004A20CA" w:rsidP="004A20CA">
      <w:pPr>
        <w:tabs>
          <w:tab w:val="left" w:pos="1243"/>
        </w:tabs>
        <w:autoSpaceDE w:val="0"/>
        <w:ind w:firstLine="720"/>
        <w:jc w:val="both"/>
        <w:rPr>
          <w:sz w:val="18"/>
          <w:szCs w:val="18"/>
        </w:rPr>
      </w:pPr>
      <w:r w:rsidRPr="00CB3A1D">
        <w:rPr>
          <w:sz w:val="18"/>
          <w:szCs w:val="18"/>
        </w:rPr>
        <w:t>3) координация деятельности органов местного самоуправления по вопросам землепользования и застройки;</w:t>
      </w:r>
    </w:p>
    <w:p w:rsidR="004A20CA" w:rsidRPr="00CB3A1D" w:rsidRDefault="004A20CA" w:rsidP="004A20CA">
      <w:pPr>
        <w:tabs>
          <w:tab w:val="left" w:pos="1118"/>
        </w:tabs>
        <w:autoSpaceDE w:val="0"/>
        <w:ind w:firstLine="720"/>
        <w:jc w:val="both"/>
        <w:rPr>
          <w:sz w:val="18"/>
          <w:szCs w:val="18"/>
        </w:rPr>
      </w:pPr>
      <w:r w:rsidRPr="00CB3A1D">
        <w:rPr>
          <w:sz w:val="18"/>
          <w:szCs w:val="18"/>
        </w:rPr>
        <w:t>4) рассмотрение предложений граждан и юридических лиц по внесению изменений в правила землепользования и застройки;</w:t>
      </w:r>
    </w:p>
    <w:p w:rsidR="004A20CA" w:rsidRPr="00CB3A1D" w:rsidRDefault="004A20CA" w:rsidP="004A20CA">
      <w:pPr>
        <w:tabs>
          <w:tab w:val="left" w:pos="1118"/>
        </w:tabs>
        <w:autoSpaceDE w:val="0"/>
        <w:ind w:firstLine="720"/>
        <w:jc w:val="both"/>
        <w:rPr>
          <w:sz w:val="18"/>
          <w:szCs w:val="18"/>
        </w:rPr>
      </w:pPr>
      <w:r w:rsidRPr="00CB3A1D">
        <w:rPr>
          <w:sz w:val="18"/>
          <w:szCs w:val="18"/>
        </w:rPr>
        <w:t>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4A20CA" w:rsidRPr="00CB3A1D" w:rsidRDefault="004A20CA" w:rsidP="004A20CA">
      <w:pPr>
        <w:tabs>
          <w:tab w:val="left" w:pos="1118"/>
        </w:tabs>
        <w:autoSpaceDE w:val="0"/>
        <w:ind w:firstLine="720"/>
        <w:jc w:val="both"/>
        <w:rPr>
          <w:sz w:val="18"/>
          <w:szCs w:val="18"/>
        </w:rPr>
      </w:pPr>
      <w:r w:rsidRPr="00CB3A1D">
        <w:rPr>
          <w:sz w:val="18"/>
          <w:szCs w:val="18"/>
        </w:rPr>
        <w:t>6) рассмотрение иных вопросов, касающихся реализации Правил.</w:t>
      </w:r>
    </w:p>
    <w:p w:rsidR="004A20CA" w:rsidRPr="00CB3A1D" w:rsidRDefault="004A20CA" w:rsidP="004A20CA">
      <w:pPr>
        <w:autoSpaceDE w:val="0"/>
        <w:ind w:firstLine="720"/>
        <w:jc w:val="both"/>
        <w:rPr>
          <w:sz w:val="18"/>
          <w:szCs w:val="18"/>
        </w:rPr>
      </w:pPr>
      <w:r w:rsidRPr="00CB3A1D">
        <w:rPr>
          <w:sz w:val="18"/>
          <w:szCs w:val="18"/>
        </w:rPr>
        <w:t>Комиссия может наделяться другими полномочиями нормативным правовым актом главы Умыганского муниципального образования.</w:t>
      </w:r>
    </w:p>
    <w:p w:rsidR="004A20CA" w:rsidRPr="00CB3A1D" w:rsidRDefault="004A20CA" w:rsidP="004A20CA">
      <w:pPr>
        <w:tabs>
          <w:tab w:val="left" w:pos="1085"/>
        </w:tabs>
        <w:autoSpaceDE w:val="0"/>
        <w:ind w:firstLine="720"/>
        <w:jc w:val="both"/>
        <w:rPr>
          <w:sz w:val="18"/>
          <w:szCs w:val="18"/>
        </w:rPr>
      </w:pPr>
      <w:r w:rsidRPr="00CB3A1D">
        <w:rPr>
          <w:sz w:val="18"/>
          <w:szCs w:val="18"/>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4A20CA" w:rsidRPr="00CB3A1D" w:rsidRDefault="004A20CA" w:rsidP="004A20CA">
      <w:pPr>
        <w:tabs>
          <w:tab w:val="left" w:pos="1186"/>
        </w:tabs>
        <w:autoSpaceDE w:val="0"/>
        <w:ind w:firstLine="720"/>
        <w:jc w:val="both"/>
        <w:rPr>
          <w:sz w:val="18"/>
          <w:szCs w:val="18"/>
        </w:rPr>
      </w:pPr>
      <w:r w:rsidRPr="00CB3A1D">
        <w:rPr>
          <w:sz w:val="18"/>
          <w:szCs w:val="18"/>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4A20CA" w:rsidRPr="00CB3A1D" w:rsidRDefault="004A20CA" w:rsidP="004A20CA">
      <w:pPr>
        <w:autoSpaceDE w:val="0"/>
        <w:ind w:firstLine="720"/>
        <w:jc w:val="both"/>
        <w:rPr>
          <w:sz w:val="18"/>
          <w:szCs w:val="18"/>
        </w:rPr>
      </w:pPr>
      <w:r w:rsidRPr="00CB3A1D">
        <w:rPr>
          <w:sz w:val="18"/>
          <w:szCs w:val="18"/>
        </w:rPr>
        <w:t xml:space="preserve">Протоколы заседаний Комиссии являются открытыми для всех заинтересованных лиц, которые могут получать копии протоколов. </w:t>
      </w:r>
    </w:p>
    <w:p w:rsidR="004A20CA" w:rsidRPr="00CB3A1D" w:rsidRDefault="004A20CA" w:rsidP="004A20CA">
      <w:pPr>
        <w:autoSpaceDE w:val="0"/>
        <w:ind w:firstLine="720"/>
        <w:jc w:val="both"/>
        <w:rPr>
          <w:b/>
          <w:sz w:val="18"/>
          <w:szCs w:val="18"/>
        </w:rPr>
      </w:pPr>
      <w:r w:rsidRPr="00CB3A1D">
        <w:rPr>
          <w:sz w:val="18"/>
          <w:szCs w:val="18"/>
        </w:rPr>
        <w:t>Документы, рассматриваемые на заседаниях Комиссии, протоколы Комиссии хранятся в архиве Комиссии.</w:t>
      </w:r>
    </w:p>
    <w:p w:rsidR="004A20CA" w:rsidRPr="00CB3A1D" w:rsidRDefault="004A20CA" w:rsidP="004A20CA">
      <w:pPr>
        <w:autoSpaceDE w:val="0"/>
        <w:ind w:firstLine="720"/>
        <w:jc w:val="both"/>
        <w:rPr>
          <w:b/>
          <w:sz w:val="18"/>
          <w:szCs w:val="18"/>
        </w:rPr>
      </w:pPr>
    </w:p>
    <w:p w:rsidR="004A20CA" w:rsidRPr="00CB3A1D" w:rsidRDefault="004A20CA" w:rsidP="004A20CA">
      <w:pPr>
        <w:autoSpaceDE w:val="0"/>
        <w:ind w:firstLine="720"/>
        <w:jc w:val="both"/>
        <w:rPr>
          <w:b/>
          <w:sz w:val="18"/>
          <w:szCs w:val="18"/>
        </w:rPr>
      </w:pPr>
      <w:r w:rsidRPr="00CB3A1D">
        <w:rPr>
          <w:b/>
          <w:sz w:val="18"/>
          <w:szCs w:val="18"/>
        </w:rPr>
        <w:t>Глава IV. ИЗМЕНЕНИЕ ВИДОВ РАЗРЕШЕННОГО ИСПОЛЬЗОВАНИЯ ЗЕМЕЛЬНЫХ УЧАСТКОВ И ОБЪЕКТОВ КАПИТАЛЬНОГО СТРОИТЕЛЬСТВА ФИЗИЧЕСКИМИ И ЮРИДИЧЕСКИМИ ЛИЦАМИ</w:t>
      </w:r>
    </w:p>
    <w:p w:rsidR="004A20CA" w:rsidRPr="00CB3A1D" w:rsidRDefault="004A20CA" w:rsidP="004A20CA">
      <w:pPr>
        <w:autoSpaceDE w:val="0"/>
        <w:ind w:firstLine="720"/>
        <w:jc w:val="both"/>
        <w:rPr>
          <w:b/>
          <w:sz w:val="18"/>
          <w:szCs w:val="18"/>
        </w:rPr>
      </w:pPr>
    </w:p>
    <w:p w:rsidR="004A20CA" w:rsidRPr="00CB3A1D" w:rsidRDefault="004A20CA" w:rsidP="004A20CA">
      <w:pPr>
        <w:autoSpaceDE w:val="0"/>
        <w:ind w:firstLine="720"/>
        <w:jc w:val="both"/>
        <w:rPr>
          <w:b/>
          <w:sz w:val="18"/>
          <w:szCs w:val="18"/>
        </w:rPr>
      </w:pPr>
      <w:bookmarkStart w:id="11" w:name="ch10"/>
      <w:r w:rsidRPr="00CB3A1D">
        <w:rPr>
          <w:b/>
          <w:sz w:val="18"/>
          <w:szCs w:val="18"/>
        </w:rPr>
        <w:t xml:space="preserve">Статья 10. </w:t>
      </w:r>
      <w:bookmarkEnd w:id="11"/>
      <w:r w:rsidRPr="00CB3A1D">
        <w:rPr>
          <w:b/>
          <w:sz w:val="18"/>
          <w:szCs w:val="18"/>
        </w:rPr>
        <w:t>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rsidR="004A20CA" w:rsidRPr="00CB3A1D" w:rsidRDefault="004A20CA" w:rsidP="004A20CA">
      <w:pPr>
        <w:tabs>
          <w:tab w:val="left" w:pos="0"/>
          <w:tab w:val="left" w:pos="993"/>
          <w:tab w:val="left" w:pos="1134"/>
        </w:tabs>
        <w:ind w:firstLine="720"/>
        <w:jc w:val="both"/>
        <w:rPr>
          <w:b/>
          <w:sz w:val="18"/>
          <w:szCs w:val="18"/>
        </w:rPr>
      </w:pPr>
    </w:p>
    <w:p w:rsidR="004A20CA" w:rsidRPr="00CB3A1D" w:rsidRDefault="004A20CA" w:rsidP="004A20CA">
      <w:pPr>
        <w:tabs>
          <w:tab w:val="left" w:pos="0"/>
          <w:tab w:val="left" w:pos="993"/>
          <w:tab w:val="left" w:pos="1134"/>
        </w:tabs>
        <w:ind w:firstLine="720"/>
        <w:jc w:val="both"/>
        <w:rPr>
          <w:sz w:val="18"/>
          <w:szCs w:val="18"/>
        </w:rPr>
      </w:pPr>
      <w:r w:rsidRPr="00CB3A1D">
        <w:rPr>
          <w:sz w:val="18"/>
          <w:szCs w:val="18"/>
        </w:rPr>
        <w:t>1. Разрешенное использование земельных участков и объектов капитального строительства может быть:</w:t>
      </w:r>
    </w:p>
    <w:p w:rsidR="004A20CA" w:rsidRPr="00CB3A1D" w:rsidRDefault="004A20CA" w:rsidP="004A20CA">
      <w:pPr>
        <w:ind w:firstLine="720"/>
        <w:jc w:val="both"/>
        <w:rPr>
          <w:sz w:val="18"/>
          <w:szCs w:val="18"/>
        </w:rPr>
      </w:pPr>
      <w:r w:rsidRPr="00CB3A1D">
        <w:rPr>
          <w:sz w:val="18"/>
          <w:szCs w:val="18"/>
        </w:rPr>
        <w:t>1) основным видом разрешенного использования;</w:t>
      </w:r>
    </w:p>
    <w:p w:rsidR="004A20CA" w:rsidRPr="00CB3A1D" w:rsidRDefault="004A20CA" w:rsidP="004A20CA">
      <w:pPr>
        <w:ind w:firstLine="720"/>
        <w:jc w:val="both"/>
        <w:rPr>
          <w:sz w:val="18"/>
          <w:szCs w:val="18"/>
        </w:rPr>
      </w:pPr>
      <w:r w:rsidRPr="00CB3A1D">
        <w:rPr>
          <w:sz w:val="18"/>
          <w:szCs w:val="18"/>
        </w:rPr>
        <w:t>2) условно разрешенным видом использования, требующим предоставления разрешения;</w:t>
      </w:r>
    </w:p>
    <w:p w:rsidR="004A20CA" w:rsidRPr="00CB3A1D" w:rsidRDefault="004A20CA" w:rsidP="004A20CA">
      <w:pPr>
        <w:ind w:firstLine="720"/>
        <w:jc w:val="both"/>
        <w:rPr>
          <w:sz w:val="18"/>
          <w:szCs w:val="18"/>
        </w:rPr>
      </w:pPr>
      <w:r w:rsidRPr="00CB3A1D">
        <w:rPr>
          <w:sz w:val="18"/>
          <w:szCs w:val="18"/>
        </w:rPr>
        <w:t>3) вспомогательным видом разрешенного использования, допустимым только в качестве дополнительного по отношению к основным видам разрешенного использования и условно разрешенным видам использования и осуществляемым совместно с ними.</w:t>
      </w:r>
    </w:p>
    <w:p w:rsidR="004A20CA" w:rsidRPr="00CB3A1D" w:rsidRDefault="004A20CA" w:rsidP="004A20CA">
      <w:pPr>
        <w:ind w:firstLine="720"/>
        <w:jc w:val="both"/>
        <w:rPr>
          <w:b/>
          <w:sz w:val="18"/>
          <w:szCs w:val="18"/>
        </w:rPr>
      </w:pPr>
      <w:r w:rsidRPr="00CB3A1D">
        <w:rPr>
          <w:sz w:val="18"/>
          <w:szCs w:val="18"/>
        </w:rPr>
        <w:t>2.</w:t>
      </w:r>
      <w:r w:rsidRPr="00CB3A1D">
        <w:rPr>
          <w:b/>
          <w:sz w:val="18"/>
          <w:szCs w:val="18"/>
        </w:rPr>
        <w:t xml:space="preserve"> Основные виды разрешённого использования недвижимости</w:t>
      </w:r>
      <w:r w:rsidRPr="00CB3A1D">
        <w:rPr>
          <w:sz w:val="18"/>
          <w:szCs w:val="18"/>
        </w:rPr>
        <w:t xml:space="preserve"> – </w:t>
      </w:r>
      <w:r w:rsidRPr="00CB3A1D">
        <w:rPr>
          <w:sz w:val="18"/>
          <w:szCs w:val="18"/>
          <w:shd w:val="clear" w:color="auto" w:fill="FFFFFF"/>
        </w:rPr>
        <w:t>это вид использования, который не может быть запрещен при условии соблюдения всех действующих строительных норм, стандартов безопасности, санитарно-гигиенических требований, экологических требований и обязательных требований, утвержденных для данного муниципального образования.</w:t>
      </w:r>
    </w:p>
    <w:p w:rsidR="004A20CA" w:rsidRPr="00CB3A1D" w:rsidRDefault="004A20CA" w:rsidP="004A20CA">
      <w:pPr>
        <w:ind w:firstLine="720"/>
        <w:jc w:val="both"/>
        <w:rPr>
          <w:b/>
          <w:sz w:val="18"/>
          <w:szCs w:val="18"/>
        </w:rPr>
      </w:pPr>
      <w:r w:rsidRPr="00CB3A1D">
        <w:rPr>
          <w:b/>
          <w:sz w:val="18"/>
          <w:szCs w:val="18"/>
        </w:rPr>
        <w:t>Вспомогательные виды разрешённого использования</w:t>
      </w:r>
      <w:r w:rsidRPr="00CB3A1D">
        <w:rPr>
          <w:sz w:val="18"/>
          <w:szCs w:val="18"/>
        </w:rPr>
        <w:t xml:space="preserve"> – допустимые только в качестве дополнительных видов по отношении к основным видам разрешённого использования и условно разрешённым видам использования и осуществляемые совместно с ними. При отсутствии на земельном участке основного вида использования сопутствующий вид использования не </w:t>
      </w:r>
      <w:r w:rsidRPr="00CB3A1D">
        <w:rPr>
          <w:sz w:val="18"/>
          <w:szCs w:val="18"/>
        </w:rPr>
        <w:lastRenderedPageBreak/>
        <w:t>разрешается. Однако они составляют часть основной разрешённой деятельности или функции и поэтому могут появляться только в пределах участка собственника, где реализуется основная деятельность или функция.</w:t>
      </w:r>
    </w:p>
    <w:p w:rsidR="004A20CA" w:rsidRPr="00CB3A1D" w:rsidRDefault="004A20CA" w:rsidP="004A20CA">
      <w:pPr>
        <w:ind w:firstLine="720"/>
        <w:jc w:val="both"/>
        <w:rPr>
          <w:sz w:val="18"/>
          <w:szCs w:val="18"/>
        </w:rPr>
      </w:pPr>
      <w:r w:rsidRPr="00CB3A1D">
        <w:rPr>
          <w:b/>
          <w:sz w:val="18"/>
          <w:szCs w:val="18"/>
        </w:rPr>
        <w:t>Условно разрешённые виды использования недвижимости</w:t>
      </w:r>
      <w:r w:rsidRPr="00CB3A1D">
        <w:rPr>
          <w:sz w:val="18"/>
          <w:szCs w:val="18"/>
        </w:rPr>
        <w:t xml:space="preserve"> – виды использования земельных участков и объектов капитального строительства, допустимые к применению после проведения публичных слушаний.</w:t>
      </w:r>
    </w:p>
    <w:p w:rsidR="004A20CA" w:rsidRPr="00CB3A1D" w:rsidRDefault="004A20CA" w:rsidP="004A20CA">
      <w:pPr>
        <w:ind w:firstLine="720"/>
        <w:jc w:val="both"/>
        <w:rPr>
          <w:sz w:val="18"/>
          <w:szCs w:val="18"/>
        </w:rPr>
      </w:pPr>
      <w:r w:rsidRPr="00CB3A1D">
        <w:rPr>
          <w:sz w:val="18"/>
          <w:szCs w:val="18"/>
        </w:rPr>
        <w:t>3. Виды разрешенного использования земельных участков и объектов капитального строительства устанавливаются применительно к каждой территориальной зоне.</w:t>
      </w:r>
    </w:p>
    <w:p w:rsidR="004A20CA" w:rsidRPr="00CB3A1D" w:rsidRDefault="004A20CA" w:rsidP="004A20CA">
      <w:pPr>
        <w:ind w:firstLine="720"/>
        <w:jc w:val="both"/>
        <w:rPr>
          <w:sz w:val="18"/>
          <w:szCs w:val="18"/>
        </w:rPr>
      </w:pPr>
      <w:r w:rsidRPr="00CB3A1D">
        <w:rPr>
          <w:sz w:val="18"/>
          <w:szCs w:val="18"/>
        </w:rPr>
        <w:t>Основные виды разрешенного использования земельных участков и объектов капитального строительства устанавливаются для каждой территориальной зоны.</w:t>
      </w:r>
    </w:p>
    <w:p w:rsidR="004A20CA" w:rsidRPr="00CB3A1D" w:rsidRDefault="004A20CA" w:rsidP="004A20CA">
      <w:pPr>
        <w:ind w:firstLine="720"/>
        <w:jc w:val="both"/>
        <w:rPr>
          <w:sz w:val="18"/>
          <w:szCs w:val="18"/>
        </w:rPr>
      </w:pPr>
      <w:r w:rsidRPr="00CB3A1D">
        <w:rPr>
          <w:sz w:val="18"/>
          <w:szCs w:val="18"/>
        </w:rPr>
        <w:t xml:space="preserve">Условно разрешенные виды использования земельных участков и объектов капитального строительства могут быть установлены из видов разрешенного использования земельных участков и объектов капитального строительства, не включённых в основные виды разрешенного использования территориальной зоны. </w:t>
      </w:r>
    </w:p>
    <w:p w:rsidR="004A20CA" w:rsidRPr="00CB3A1D" w:rsidRDefault="004A20CA" w:rsidP="004A20CA">
      <w:pPr>
        <w:ind w:firstLine="720"/>
        <w:jc w:val="both"/>
        <w:rPr>
          <w:sz w:val="18"/>
          <w:szCs w:val="18"/>
        </w:rPr>
      </w:pPr>
      <w:r w:rsidRPr="00CB3A1D">
        <w:rPr>
          <w:sz w:val="18"/>
          <w:szCs w:val="18"/>
        </w:rPr>
        <w:t>Вспомогательные виды разрешенного использования земельных участков и объектов капитального строительства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rsidR="004A20CA" w:rsidRPr="00CB3A1D" w:rsidRDefault="004A20CA" w:rsidP="00842998">
      <w:pPr>
        <w:numPr>
          <w:ilvl w:val="0"/>
          <w:numId w:val="29"/>
        </w:numPr>
        <w:tabs>
          <w:tab w:val="left" w:pos="993"/>
        </w:tabs>
        <w:ind w:left="0" w:firstLine="720"/>
        <w:jc w:val="both"/>
        <w:rPr>
          <w:sz w:val="18"/>
          <w:szCs w:val="18"/>
        </w:rPr>
      </w:pPr>
      <w:r w:rsidRPr="00CB3A1D">
        <w:rPr>
          <w:sz w:val="18"/>
          <w:szCs w:val="18"/>
        </w:rPr>
        <w:t>Применительно ко всем территориальным зонам устанавливаются следующие вспомогательные виды разрешенного использования земельных участков и объектов капитального строительства:</w:t>
      </w:r>
    </w:p>
    <w:p w:rsidR="004A20CA" w:rsidRPr="00CB3A1D" w:rsidRDefault="004A20CA" w:rsidP="004A20CA">
      <w:pPr>
        <w:tabs>
          <w:tab w:val="left" w:pos="993"/>
        </w:tabs>
        <w:ind w:firstLine="720"/>
        <w:jc w:val="both"/>
        <w:rPr>
          <w:sz w:val="18"/>
          <w:szCs w:val="18"/>
        </w:rPr>
      </w:pPr>
      <w:r w:rsidRPr="00CB3A1D">
        <w:rPr>
          <w:sz w:val="18"/>
          <w:szCs w:val="18"/>
        </w:rPr>
        <w:t>- объекты сети инженерно-технического обеспечения (тепло-, газо-, водоснабжения и водоотведения), электрических сетей, сети газоснабжения, сети связи;</w:t>
      </w:r>
    </w:p>
    <w:p w:rsidR="004A20CA" w:rsidRPr="00CB3A1D" w:rsidRDefault="004A20CA" w:rsidP="004A20CA">
      <w:pPr>
        <w:tabs>
          <w:tab w:val="left" w:pos="993"/>
        </w:tabs>
        <w:ind w:firstLine="720"/>
        <w:jc w:val="both"/>
        <w:rPr>
          <w:sz w:val="18"/>
          <w:szCs w:val="18"/>
        </w:rPr>
      </w:pPr>
      <w:r w:rsidRPr="00CB3A1D">
        <w:rPr>
          <w:sz w:val="18"/>
          <w:szCs w:val="18"/>
        </w:rPr>
        <w:t xml:space="preserve">- автостоянки и гаражи (в том числе открытого типа, подземные и многоэтажные); </w:t>
      </w:r>
    </w:p>
    <w:p w:rsidR="004A20CA" w:rsidRPr="00CB3A1D" w:rsidRDefault="004A20CA" w:rsidP="004A20CA">
      <w:pPr>
        <w:tabs>
          <w:tab w:val="left" w:pos="993"/>
        </w:tabs>
        <w:ind w:firstLine="720"/>
        <w:jc w:val="both"/>
        <w:rPr>
          <w:sz w:val="18"/>
          <w:szCs w:val="18"/>
        </w:rPr>
      </w:pPr>
      <w:r w:rsidRPr="00CB3A1D">
        <w:rPr>
          <w:sz w:val="18"/>
          <w:szCs w:val="18"/>
        </w:rPr>
        <w:t>- благоустройство земельных участков (в том числе размещение зелёных насаждений, газонов, площадок: детских, для отдыха, хозяйственных, для размещения мусоросборников, для выгула собак);</w:t>
      </w:r>
    </w:p>
    <w:p w:rsidR="004A20CA" w:rsidRPr="00CB3A1D" w:rsidRDefault="004A20CA" w:rsidP="004A20CA">
      <w:pPr>
        <w:tabs>
          <w:tab w:val="left" w:pos="993"/>
        </w:tabs>
        <w:ind w:firstLine="720"/>
        <w:jc w:val="both"/>
        <w:rPr>
          <w:sz w:val="18"/>
          <w:szCs w:val="18"/>
        </w:rPr>
      </w:pPr>
      <w:r w:rsidRPr="00CB3A1D">
        <w:rPr>
          <w:sz w:val="18"/>
          <w:szCs w:val="18"/>
        </w:rPr>
        <w:t xml:space="preserve">- общественные туалеты; </w:t>
      </w:r>
    </w:p>
    <w:p w:rsidR="004A20CA" w:rsidRPr="00CB3A1D" w:rsidRDefault="004A20CA" w:rsidP="004A20CA">
      <w:pPr>
        <w:tabs>
          <w:tab w:val="left" w:pos="993"/>
        </w:tabs>
        <w:ind w:firstLine="720"/>
        <w:jc w:val="both"/>
        <w:rPr>
          <w:sz w:val="18"/>
          <w:szCs w:val="18"/>
        </w:rPr>
      </w:pPr>
      <w:r w:rsidRPr="00CB3A1D">
        <w:rPr>
          <w:sz w:val="18"/>
          <w:szCs w:val="18"/>
        </w:rPr>
        <w:t xml:space="preserve">- объекты торговли, общественного питания и бытового обслуживания, необходимые для обслуживания посетителей; </w:t>
      </w:r>
    </w:p>
    <w:p w:rsidR="004A20CA" w:rsidRPr="00CB3A1D" w:rsidRDefault="004A20CA" w:rsidP="004A20CA">
      <w:pPr>
        <w:tabs>
          <w:tab w:val="left" w:pos="993"/>
        </w:tabs>
        <w:ind w:firstLine="720"/>
        <w:jc w:val="both"/>
        <w:rPr>
          <w:sz w:val="18"/>
          <w:szCs w:val="18"/>
        </w:rPr>
      </w:pPr>
      <w:r w:rsidRPr="00CB3A1D">
        <w:rPr>
          <w:sz w:val="18"/>
          <w:szCs w:val="18"/>
        </w:rPr>
        <w:t xml:space="preserve">- объекты временного проживания, необходимые для обслуживания посетителей; </w:t>
      </w:r>
    </w:p>
    <w:p w:rsidR="004A20CA" w:rsidRPr="00CB3A1D" w:rsidRDefault="004A20CA" w:rsidP="004A20CA">
      <w:pPr>
        <w:tabs>
          <w:tab w:val="left" w:pos="993"/>
        </w:tabs>
        <w:ind w:firstLine="720"/>
        <w:jc w:val="both"/>
        <w:rPr>
          <w:b/>
          <w:bCs/>
          <w:sz w:val="18"/>
          <w:szCs w:val="18"/>
        </w:rPr>
      </w:pPr>
      <w:r w:rsidRPr="00CB3A1D">
        <w:rPr>
          <w:sz w:val="18"/>
          <w:szCs w:val="18"/>
        </w:rPr>
        <w:t>- объекты, обеспечивающие общественную, пожарную, промышленную, транспортную, иные виды безопасности.</w:t>
      </w:r>
    </w:p>
    <w:p w:rsidR="004A20CA" w:rsidRPr="00CB3A1D" w:rsidRDefault="004A20CA" w:rsidP="004A20CA">
      <w:pPr>
        <w:tabs>
          <w:tab w:val="left" w:pos="1094"/>
        </w:tabs>
        <w:autoSpaceDE w:val="0"/>
        <w:ind w:firstLine="720"/>
        <w:jc w:val="both"/>
        <w:rPr>
          <w:b/>
          <w:bCs/>
          <w:sz w:val="18"/>
          <w:szCs w:val="18"/>
        </w:rPr>
      </w:pPr>
    </w:p>
    <w:p w:rsidR="004A20CA" w:rsidRPr="00CB3A1D" w:rsidRDefault="004A20CA" w:rsidP="004A20CA">
      <w:pPr>
        <w:tabs>
          <w:tab w:val="left" w:pos="1094"/>
        </w:tabs>
        <w:autoSpaceDE w:val="0"/>
        <w:ind w:firstLine="720"/>
        <w:jc w:val="both"/>
        <w:rPr>
          <w:sz w:val="18"/>
          <w:szCs w:val="18"/>
        </w:rPr>
      </w:pPr>
      <w:bookmarkStart w:id="12" w:name="ch11"/>
      <w:r w:rsidRPr="00CB3A1D">
        <w:rPr>
          <w:b/>
          <w:bCs/>
          <w:sz w:val="18"/>
          <w:szCs w:val="18"/>
        </w:rPr>
        <w:t xml:space="preserve">Статья 11. </w:t>
      </w:r>
      <w:bookmarkEnd w:id="12"/>
      <w:r w:rsidRPr="00CB3A1D">
        <w:rPr>
          <w:b/>
          <w:bCs/>
          <w:sz w:val="18"/>
          <w:szCs w:val="18"/>
        </w:rPr>
        <w:t>Порядок предоставления разрешения на условно разрешенный вид использования</w:t>
      </w:r>
    </w:p>
    <w:p w:rsidR="004A20CA" w:rsidRPr="00CB3A1D" w:rsidRDefault="004A20CA" w:rsidP="004A20CA">
      <w:pPr>
        <w:widowControl w:val="0"/>
        <w:shd w:val="clear" w:color="auto" w:fill="FFFFFF"/>
        <w:ind w:firstLine="720"/>
        <w:jc w:val="both"/>
        <w:rPr>
          <w:sz w:val="18"/>
          <w:szCs w:val="18"/>
        </w:rPr>
      </w:pPr>
    </w:p>
    <w:p w:rsidR="004A20CA" w:rsidRPr="00CB3A1D" w:rsidRDefault="004A20CA" w:rsidP="004A20CA">
      <w:pPr>
        <w:widowControl w:val="0"/>
        <w:ind w:firstLine="720"/>
        <w:jc w:val="both"/>
        <w:rPr>
          <w:sz w:val="18"/>
          <w:szCs w:val="18"/>
        </w:rPr>
      </w:pPr>
      <w:r w:rsidRPr="00CB3A1D">
        <w:rPr>
          <w:sz w:val="18"/>
          <w:szCs w:val="18"/>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4A20CA" w:rsidRPr="00CB3A1D" w:rsidRDefault="004A20CA" w:rsidP="004A20CA">
      <w:pPr>
        <w:widowControl w:val="0"/>
        <w:ind w:firstLine="720"/>
        <w:jc w:val="both"/>
        <w:rPr>
          <w:sz w:val="18"/>
          <w:szCs w:val="18"/>
        </w:rPr>
      </w:pPr>
      <w:r w:rsidRPr="00CB3A1D">
        <w:rPr>
          <w:sz w:val="18"/>
          <w:szCs w:val="18"/>
        </w:rPr>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Умыганского муниципального образования и нормативными правовыми актами представительного органа местного самоуправления с учетом положений настоящей статьи. </w:t>
      </w:r>
    </w:p>
    <w:p w:rsidR="004A20CA" w:rsidRPr="00CB3A1D" w:rsidRDefault="004A20CA" w:rsidP="004A20CA">
      <w:pPr>
        <w:widowControl w:val="0"/>
        <w:ind w:firstLine="720"/>
        <w:jc w:val="both"/>
        <w:rPr>
          <w:sz w:val="18"/>
          <w:szCs w:val="18"/>
        </w:rPr>
      </w:pPr>
      <w:r w:rsidRPr="00CB3A1D">
        <w:rPr>
          <w:sz w:val="18"/>
          <w:szCs w:val="18"/>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4A20CA" w:rsidRPr="00CB3A1D" w:rsidRDefault="004A20CA" w:rsidP="004A20CA">
      <w:pPr>
        <w:widowControl w:val="0"/>
        <w:ind w:firstLine="720"/>
        <w:jc w:val="both"/>
        <w:rPr>
          <w:sz w:val="18"/>
          <w:szCs w:val="18"/>
        </w:rPr>
      </w:pPr>
      <w:r w:rsidRPr="00CB3A1D">
        <w:rPr>
          <w:sz w:val="18"/>
          <w:szCs w:val="18"/>
        </w:rPr>
        <w:t xml:space="preserve">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4A20CA" w:rsidRPr="00CB3A1D" w:rsidRDefault="004A20CA" w:rsidP="004A20CA">
      <w:pPr>
        <w:widowControl w:val="0"/>
        <w:ind w:firstLine="720"/>
        <w:jc w:val="both"/>
        <w:rPr>
          <w:sz w:val="18"/>
          <w:szCs w:val="18"/>
        </w:rPr>
      </w:pPr>
      <w:r w:rsidRPr="00CB3A1D">
        <w:rPr>
          <w:sz w:val="18"/>
          <w:szCs w:val="18"/>
        </w:rPr>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4A20CA" w:rsidRPr="00CB3A1D" w:rsidRDefault="004A20CA" w:rsidP="004A20CA">
      <w:pPr>
        <w:widowControl w:val="0"/>
        <w:ind w:firstLine="720"/>
        <w:jc w:val="both"/>
        <w:rPr>
          <w:sz w:val="18"/>
          <w:szCs w:val="18"/>
        </w:rPr>
      </w:pPr>
      <w:r w:rsidRPr="00CB3A1D">
        <w:rPr>
          <w:sz w:val="18"/>
          <w:szCs w:val="18"/>
        </w:rPr>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4A20CA" w:rsidRPr="00CB3A1D" w:rsidRDefault="004A20CA" w:rsidP="004A20CA">
      <w:pPr>
        <w:widowControl w:val="0"/>
        <w:ind w:firstLine="720"/>
        <w:jc w:val="both"/>
        <w:rPr>
          <w:sz w:val="18"/>
          <w:szCs w:val="18"/>
        </w:rPr>
      </w:pPr>
      <w:r w:rsidRPr="00CB3A1D">
        <w:rPr>
          <w:sz w:val="18"/>
          <w:szCs w:val="18"/>
        </w:rPr>
        <w:t xml:space="preserve"> 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Умыганского муниципального образования и нормативными правовыми актами представительного органа местного самоуправления и не может быть более одного месяца. </w:t>
      </w:r>
    </w:p>
    <w:p w:rsidR="004A20CA" w:rsidRPr="00CB3A1D" w:rsidRDefault="004A20CA" w:rsidP="004A20CA">
      <w:pPr>
        <w:widowControl w:val="0"/>
        <w:ind w:firstLine="720"/>
        <w:jc w:val="both"/>
        <w:rPr>
          <w:sz w:val="18"/>
          <w:szCs w:val="18"/>
        </w:rPr>
      </w:pPr>
      <w:r w:rsidRPr="00CB3A1D">
        <w:rPr>
          <w:sz w:val="18"/>
          <w:szCs w:val="18"/>
        </w:rPr>
        <w:t xml:space="preserve">8.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Умыганского муниципального образования. </w:t>
      </w:r>
    </w:p>
    <w:p w:rsidR="004A20CA" w:rsidRPr="00CB3A1D" w:rsidRDefault="004A20CA" w:rsidP="004A20CA">
      <w:pPr>
        <w:widowControl w:val="0"/>
        <w:ind w:firstLine="720"/>
        <w:jc w:val="both"/>
        <w:rPr>
          <w:sz w:val="18"/>
          <w:szCs w:val="18"/>
        </w:rPr>
      </w:pPr>
      <w:r w:rsidRPr="00CB3A1D">
        <w:rPr>
          <w:sz w:val="18"/>
          <w:szCs w:val="18"/>
        </w:rPr>
        <w:t xml:space="preserve">9. На основании указанных в </w:t>
      </w:r>
      <w:hyperlink r:id="rId16" w:anchor="p1129" w:history="1">
        <w:r w:rsidRPr="00CB3A1D">
          <w:rPr>
            <w:rStyle w:val="af2"/>
            <w:sz w:val="18"/>
            <w:szCs w:val="18"/>
          </w:rPr>
          <w:t xml:space="preserve">части 8 </w:t>
        </w:r>
      </w:hyperlink>
      <w:r w:rsidRPr="00CB3A1D">
        <w:rPr>
          <w:sz w:val="18"/>
          <w:szCs w:val="18"/>
        </w:rPr>
        <w:t xml:space="preserve">настоящей статьи рекомендаций глава администрации Умыганского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w:t>
      </w:r>
      <w:r w:rsidRPr="00CB3A1D">
        <w:rPr>
          <w:sz w:val="18"/>
          <w:szCs w:val="18"/>
        </w:rPr>
        <w:lastRenderedPageBreak/>
        <w:t xml:space="preserve">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4A20CA" w:rsidRPr="00CB3A1D" w:rsidRDefault="004A20CA" w:rsidP="004A20CA">
      <w:pPr>
        <w:widowControl w:val="0"/>
        <w:ind w:firstLine="720"/>
        <w:jc w:val="both"/>
        <w:rPr>
          <w:sz w:val="18"/>
          <w:szCs w:val="18"/>
        </w:rPr>
      </w:pPr>
      <w:r w:rsidRPr="00CB3A1D">
        <w:rPr>
          <w:sz w:val="18"/>
          <w:szCs w:val="18"/>
        </w:rPr>
        <w:t xml:space="preserve">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4A20CA" w:rsidRPr="00CB3A1D" w:rsidRDefault="004A20CA" w:rsidP="004A20CA">
      <w:pPr>
        <w:widowControl w:val="0"/>
        <w:ind w:firstLine="720"/>
        <w:jc w:val="both"/>
        <w:rPr>
          <w:sz w:val="18"/>
          <w:szCs w:val="18"/>
        </w:rPr>
      </w:pPr>
      <w:r w:rsidRPr="00CB3A1D">
        <w:rPr>
          <w:sz w:val="18"/>
          <w:szCs w:val="18"/>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w:t>
      </w:r>
    </w:p>
    <w:p w:rsidR="004A20CA" w:rsidRPr="00CB3A1D" w:rsidRDefault="004A20CA" w:rsidP="004A20CA">
      <w:pPr>
        <w:widowControl w:val="0"/>
        <w:ind w:firstLine="720"/>
        <w:jc w:val="both"/>
        <w:rPr>
          <w:b/>
          <w:bCs/>
          <w:sz w:val="18"/>
          <w:szCs w:val="18"/>
        </w:rPr>
      </w:pPr>
      <w:r w:rsidRPr="00CB3A1D">
        <w:rPr>
          <w:sz w:val="18"/>
          <w:szCs w:val="18"/>
        </w:rPr>
        <w:t xml:space="preserve">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4A20CA" w:rsidRPr="00CB3A1D" w:rsidRDefault="004A20CA" w:rsidP="004A20CA">
      <w:pPr>
        <w:tabs>
          <w:tab w:val="left" w:pos="1358"/>
        </w:tabs>
        <w:autoSpaceDE w:val="0"/>
        <w:ind w:firstLine="720"/>
        <w:jc w:val="both"/>
        <w:rPr>
          <w:b/>
          <w:bCs/>
          <w:sz w:val="18"/>
          <w:szCs w:val="18"/>
        </w:rPr>
      </w:pPr>
      <w:r w:rsidRPr="00CB3A1D">
        <w:rPr>
          <w:b/>
          <w:bCs/>
          <w:sz w:val="18"/>
          <w:szCs w:val="18"/>
        </w:rPr>
        <w:t xml:space="preserve"> </w:t>
      </w:r>
    </w:p>
    <w:p w:rsidR="004A20CA" w:rsidRPr="00CB3A1D" w:rsidRDefault="004A20CA" w:rsidP="004A20CA">
      <w:pPr>
        <w:tabs>
          <w:tab w:val="left" w:pos="1358"/>
        </w:tabs>
        <w:autoSpaceDE w:val="0"/>
        <w:ind w:firstLine="720"/>
        <w:jc w:val="both"/>
        <w:rPr>
          <w:sz w:val="18"/>
          <w:szCs w:val="18"/>
        </w:rPr>
      </w:pPr>
      <w:bookmarkStart w:id="13" w:name="ch12"/>
      <w:r w:rsidRPr="00CB3A1D">
        <w:rPr>
          <w:b/>
          <w:bCs/>
          <w:sz w:val="18"/>
          <w:szCs w:val="18"/>
        </w:rPr>
        <w:t xml:space="preserve">Статья 12. </w:t>
      </w:r>
      <w:bookmarkEnd w:id="13"/>
      <w:r w:rsidRPr="00CB3A1D">
        <w:rPr>
          <w:b/>
          <w:bCs/>
          <w:sz w:val="18"/>
          <w:szCs w:val="18"/>
        </w:rPr>
        <w:t>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p>
    <w:p w:rsidR="004A20CA" w:rsidRPr="00CB3A1D" w:rsidRDefault="004A20CA" w:rsidP="004A20CA">
      <w:pPr>
        <w:tabs>
          <w:tab w:val="left" w:pos="1114"/>
        </w:tabs>
        <w:autoSpaceDE w:val="0"/>
        <w:ind w:firstLine="720"/>
        <w:jc w:val="both"/>
        <w:rPr>
          <w:sz w:val="18"/>
          <w:szCs w:val="18"/>
        </w:rPr>
      </w:pPr>
    </w:p>
    <w:p w:rsidR="004A20CA" w:rsidRPr="00CB3A1D" w:rsidRDefault="004A20CA" w:rsidP="004A20CA">
      <w:pPr>
        <w:widowControl w:val="0"/>
        <w:autoSpaceDE w:val="0"/>
        <w:ind w:firstLine="720"/>
        <w:jc w:val="both"/>
        <w:rPr>
          <w:kern w:val="1"/>
          <w:sz w:val="18"/>
          <w:szCs w:val="18"/>
        </w:rPr>
      </w:pPr>
      <w:r w:rsidRPr="00CB3A1D">
        <w:rPr>
          <w:kern w:val="1"/>
          <w:sz w:val="18"/>
          <w:szCs w:val="18"/>
        </w:rPr>
        <w:t xml:space="preserve">1. </w:t>
      </w:r>
      <w:r w:rsidRPr="00CB3A1D">
        <w:rPr>
          <w:sz w:val="18"/>
          <w:szCs w:val="18"/>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4A20CA" w:rsidRPr="00CB3A1D" w:rsidRDefault="004A20CA" w:rsidP="004A20CA">
      <w:pPr>
        <w:widowControl w:val="0"/>
        <w:autoSpaceDE w:val="0"/>
        <w:ind w:firstLine="720"/>
        <w:jc w:val="both"/>
        <w:rPr>
          <w:kern w:val="1"/>
          <w:sz w:val="18"/>
          <w:szCs w:val="18"/>
        </w:rPr>
      </w:pPr>
      <w:r w:rsidRPr="00CB3A1D">
        <w:rPr>
          <w:kern w:val="1"/>
          <w:sz w:val="18"/>
          <w:szCs w:val="18"/>
        </w:rPr>
        <w:t>2. Заявление о предоставлении разрешения на отклонение от предельных параметров разрешенного строительства, реконструкции направляется в Комиссию по землепользованию и застройке и должно содержать обоснования того, что отклонения от предельных параметров разрешенного строительства, реконструкции:</w:t>
      </w:r>
    </w:p>
    <w:p w:rsidR="004A20CA" w:rsidRPr="00CB3A1D" w:rsidRDefault="004A20CA" w:rsidP="004A20CA">
      <w:pPr>
        <w:widowControl w:val="0"/>
        <w:autoSpaceDE w:val="0"/>
        <w:ind w:firstLine="720"/>
        <w:jc w:val="both"/>
        <w:rPr>
          <w:kern w:val="1"/>
          <w:sz w:val="18"/>
          <w:szCs w:val="18"/>
        </w:rPr>
      </w:pPr>
      <w:r w:rsidRPr="00CB3A1D">
        <w:rPr>
          <w:kern w:val="1"/>
          <w:sz w:val="18"/>
          <w:szCs w:val="18"/>
        </w:rPr>
        <w:t>1) соответствуют требованиям технических регламентов, требованиям охраны объектов культурного наследия;</w:t>
      </w:r>
    </w:p>
    <w:p w:rsidR="004A20CA" w:rsidRPr="00CB3A1D" w:rsidRDefault="004A20CA" w:rsidP="004A20CA">
      <w:pPr>
        <w:widowControl w:val="0"/>
        <w:autoSpaceDE w:val="0"/>
        <w:ind w:firstLine="720"/>
        <w:jc w:val="both"/>
        <w:rPr>
          <w:kern w:val="1"/>
          <w:sz w:val="18"/>
          <w:szCs w:val="18"/>
        </w:rPr>
      </w:pPr>
      <w:r w:rsidRPr="00CB3A1D">
        <w:rPr>
          <w:kern w:val="1"/>
          <w:sz w:val="18"/>
          <w:szCs w:val="18"/>
        </w:rPr>
        <w:t>2) необходимы для эффективного использования земельного участка;</w:t>
      </w:r>
    </w:p>
    <w:p w:rsidR="004A20CA" w:rsidRPr="00CB3A1D" w:rsidRDefault="004A20CA" w:rsidP="004A20CA">
      <w:pPr>
        <w:widowControl w:val="0"/>
        <w:autoSpaceDE w:val="0"/>
        <w:ind w:firstLine="720"/>
        <w:jc w:val="both"/>
        <w:rPr>
          <w:sz w:val="18"/>
          <w:szCs w:val="18"/>
        </w:rPr>
      </w:pPr>
      <w:r w:rsidRPr="00CB3A1D">
        <w:rPr>
          <w:kern w:val="1"/>
          <w:sz w:val="18"/>
          <w:szCs w:val="18"/>
        </w:rPr>
        <w:t>3) не ущемляют права владельцев смежных земельных участков, других объектов недвижимости.</w:t>
      </w:r>
    </w:p>
    <w:p w:rsidR="004A20CA" w:rsidRPr="00CB3A1D" w:rsidRDefault="004A20CA" w:rsidP="004A20CA">
      <w:pPr>
        <w:widowControl w:val="0"/>
        <w:autoSpaceDE w:val="0"/>
        <w:ind w:firstLine="720"/>
        <w:jc w:val="both"/>
        <w:rPr>
          <w:kern w:val="1"/>
          <w:sz w:val="18"/>
          <w:szCs w:val="18"/>
        </w:rPr>
      </w:pPr>
      <w:r w:rsidRPr="00CB3A1D">
        <w:rPr>
          <w:sz w:val="18"/>
          <w:szCs w:val="18"/>
        </w:rPr>
        <w:t xml:space="preserve">3.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r:id="rId17" w:anchor="p1118" w:history="1">
        <w:r w:rsidRPr="00CB3A1D">
          <w:rPr>
            <w:rStyle w:val="af2"/>
            <w:sz w:val="18"/>
            <w:szCs w:val="18"/>
          </w:rPr>
          <w:t xml:space="preserve">статьей 39 </w:t>
        </w:r>
      </w:hyperlink>
      <w:r w:rsidRPr="00CB3A1D">
        <w:rPr>
          <w:sz w:val="18"/>
          <w:szCs w:val="18"/>
        </w:rPr>
        <w:t xml:space="preserve">Градостроительного Кодекса.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4A20CA" w:rsidRPr="00CB3A1D" w:rsidRDefault="004A20CA" w:rsidP="004A20CA">
      <w:pPr>
        <w:widowControl w:val="0"/>
        <w:autoSpaceDE w:val="0"/>
        <w:ind w:firstLine="720"/>
        <w:jc w:val="both"/>
        <w:rPr>
          <w:sz w:val="18"/>
          <w:szCs w:val="18"/>
        </w:rPr>
      </w:pPr>
      <w:r w:rsidRPr="00CB3A1D">
        <w:rPr>
          <w:kern w:val="1"/>
          <w:sz w:val="18"/>
          <w:szCs w:val="18"/>
        </w:rPr>
        <w:t xml:space="preserve">4. </w:t>
      </w:r>
      <w:r w:rsidRPr="00CB3A1D">
        <w:rPr>
          <w:sz w:val="18"/>
          <w:szCs w:val="18"/>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Умыганского сельского поселения. </w:t>
      </w:r>
    </w:p>
    <w:p w:rsidR="004A20CA" w:rsidRPr="00CB3A1D" w:rsidRDefault="004A20CA" w:rsidP="004A20CA">
      <w:pPr>
        <w:widowControl w:val="0"/>
        <w:autoSpaceDE w:val="0"/>
        <w:ind w:firstLine="720"/>
        <w:jc w:val="both"/>
        <w:rPr>
          <w:kern w:val="1"/>
          <w:sz w:val="18"/>
          <w:szCs w:val="18"/>
        </w:rPr>
      </w:pPr>
      <w:r w:rsidRPr="00CB3A1D">
        <w:rPr>
          <w:sz w:val="18"/>
          <w:szCs w:val="18"/>
        </w:rPr>
        <w:t xml:space="preserve">5. Глава Умыганского сельского поселения в течение семи дней со дня поступления указанных в </w:t>
      </w:r>
      <w:hyperlink r:id="rId18" w:anchor="p1143" w:history="1">
        <w:r w:rsidRPr="00CB3A1D">
          <w:rPr>
            <w:rStyle w:val="af2"/>
            <w:sz w:val="18"/>
            <w:szCs w:val="18"/>
          </w:rPr>
          <w:t xml:space="preserve">части 4 </w:t>
        </w:r>
      </w:hyperlink>
      <w:r w:rsidRPr="00CB3A1D">
        <w:rPr>
          <w:sz w:val="18"/>
          <w:szCs w:val="18"/>
        </w:rPr>
        <w:t xml:space="preserve">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4A20CA" w:rsidRPr="00CB3A1D" w:rsidRDefault="004A20CA" w:rsidP="004A20CA">
      <w:pPr>
        <w:widowControl w:val="0"/>
        <w:autoSpaceDE w:val="0"/>
        <w:ind w:firstLine="720"/>
        <w:jc w:val="both"/>
        <w:rPr>
          <w:sz w:val="18"/>
          <w:szCs w:val="18"/>
        </w:rPr>
      </w:pPr>
      <w:r w:rsidRPr="00CB3A1D">
        <w:rPr>
          <w:kern w:val="1"/>
          <w:sz w:val="18"/>
          <w:szCs w:val="18"/>
        </w:rPr>
        <w:t xml:space="preserve">6. </w:t>
      </w:r>
      <w:r w:rsidRPr="00CB3A1D">
        <w:rPr>
          <w:sz w:val="18"/>
          <w:szCs w:val="18"/>
        </w:rPr>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4A20CA" w:rsidRPr="00CB3A1D" w:rsidRDefault="004A20CA" w:rsidP="004A20CA">
      <w:pPr>
        <w:widowControl w:val="0"/>
        <w:autoSpaceDE w:val="0"/>
        <w:ind w:firstLine="720"/>
        <w:jc w:val="both"/>
        <w:rPr>
          <w:b/>
          <w:sz w:val="18"/>
          <w:szCs w:val="18"/>
        </w:rPr>
      </w:pPr>
      <w:r w:rsidRPr="00CB3A1D">
        <w:rPr>
          <w:sz w:val="18"/>
          <w:szCs w:val="18"/>
        </w:rPr>
        <w:t>7.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статьями  7, 40, 41, 85 Земельного кодекса Российской Федерации, статьями 36, 37, 38, 39, 40, 47, 48, 49, 50, 51, 52, 55 Градостроительного кодекса Российской Федерации.</w:t>
      </w:r>
    </w:p>
    <w:p w:rsidR="004A20CA" w:rsidRPr="00CB3A1D" w:rsidRDefault="004A20CA" w:rsidP="004A20CA">
      <w:pPr>
        <w:tabs>
          <w:tab w:val="left" w:pos="1090"/>
        </w:tabs>
        <w:autoSpaceDE w:val="0"/>
        <w:ind w:firstLine="720"/>
        <w:jc w:val="both"/>
        <w:rPr>
          <w:b/>
          <w:sz w:val="18"/>
          <w:szCs w:val="18"/>
        </w:rPr>
      </w:pPr>
    </w:p>
    <w:p w:rsidR="004A20CA" w:rsidRPr="00CB3A1D" w:rsidRDefault="004A20CA" w:rsidP="004A20CA">
      <w:pPr>
        <w:tabs>
          <w:tab w:val="left" w:pos="1090"/>
        </w:tabs>
        <w:autoSpaceDE w:val="0"/>
        <w:ind w:firstLine="720"/>
        <w:jc w:val="both"/>
        <w:rPr>
          <w:b/>
          <w:sz w:val="18"/>
          <w:szCs w:val="18"/>
        </w:rPr>
      </w:pPr>
    </w:p>
    <w:p w:rsidR="004A20CA" w:rsidRPr="00CB3A1D" w:rsidRDefault="004A20CA" w:rsidP="004A20CA">
      <w:pPr>
        <w:tabs>
          <w:tab w:val="left" w:pos="1090"/>
        </w:tabs>
        <w:autoSpaceDE w:val="0"/>
        <w:ind w:firstLine="720"/>
        <w:jc w:val="both"/>
        <w:rPr>
          <w:b/>
          <w:bCs/>
          <w:sz w:val="18"/>
          <w:szCs w:val="18"/>
        </w:rPr>
      </w:pPr>
      <w:r w:rsidRPr="00CB3A1D">
        <w:rPr>
          <w:b/>
          <w:sz w:val="18"/>
          <w:szCs w:val="18"/>
        </w:rPr>
        <w:t>Глава V. ПОДГОТОВКА ДОКУМЕНТАЦИИ ПО ПЛАНИРОВКЕ ТЕРРИТОРИИ ОРГАНАМИ МЕСТНОГО САМОУПРАВЛЕНИЯ</w:t>
      </w:r>
      <w:r w:rsidRPr="00CB3A1D">
        <w:rPr>
          <w:b/>
          <w:bCs/>
          <w:sz w:val="18"/>
          <w:szCs w:val="18"/>
        </w:rPr>
        <w:t xml:space="preserve"> </w:t>
      </w:r>
    </w:p>
    <w:p w:rsidR="004A20CA" w:rsidRPr="00CB3A1D" w:rsidRDefault="004A20CA" w:rsidP="004A20CA">
      <w:pPr>
        <w:tabs>
          <w:tab w:val="left" w:pos="1090"/>
        </w:tabs>
        <w:autoSpaceDE w:val="0"/>
        <w:ind w:firstLine="720"/>
        <w:jc w:val="both"/>
        <w:rPr>
          <w:b/>
          <w:bCs/>
          <w:sz w:val="18"/>
          <w:szCs w:val="18"/>
        </w:rPr>
      </w:pPr>
    </w:p>
    <w:p w:rsidR="004A20CA" w:rsidRPr="00CB3A1D" w:rsidRDefault="004A20CA" w:rsidP="004A20CA">
      <w:pPr>
        <w:tabs>
          <w:tab w:val="left" w:pos="1090"/>
        </w:tabs>
        <w:autoSpaceDE w:val="0"/>
        <w:ind w:firstLine="720"/>
        <w:jc w:val="both"/>
        <w:rPr>
          <w:sz w:val="18"/>
          <w:szCs w:val="18"/>
        </w:rPr>
      </w:pPr>
      <w:bookmarkStart w:id="14" w:name="ch13"/>
      <w:r w:rsidRPr="00CB3A1D">
        <w:rPr>
          <w:b/>
          <w:bCs/>
          <w:sz w:val="18"/>
          <w:szCs w:val="18"/>
        </w:rPr>
        <w:t xml:space="preserve">Статья 13. </w:t>
      </w:r>
      <w:bookmarkEnd w:id="14"/>
      <w:r w:rsidRPr="00CB3A1D">
        <w:rPr>
          <w:b/>
          <w:bCs/>
          <w:sz w:val="18"/>
          <w:szCs w:val="18"/>
        </w:rPr>
        <w:t>Общие положения о планировке территории</w:t>
      </w:r>
    </w:p>
    <w:p w:rsidR="004A20CA" w:rsidRPr="00CB3A1D" w:rsidRDefault="004A20CA" w:rsidP="004A20CA">
      <w:pPr>
        <w:autoSpaceDE w:val="0"/>
        <w:ind w:firstLine="720"/>
        <w:jc w:val="both"/>
        <w:rPr>
          <w:sz w:val="18"/>
          <w:szCs w:val="18"/>
        </w:rPr>
      </w:pPr>
    </w:p>
    <w:p w:rsidR="004A20CA" w:rsidRPr="00CB3A1D" w:rsidRDefault="004A20CA" w:rsidP="004A20CA">
      <w:pPr>
        <w:widowControl w:val="0"/>
        <w:shd w:val="clear" w:color="auto" w:fill="FFFFFF"/>
        <w:tabs>
          <w:tab w:val="left" w:pos="785"/>
        </w:tabs>
        <w:ind w:firstLine="720"/>
        <w:jc w:val="both"/>
        <w:rPr>
          <w:sz w:val="18"/>
          <w:szCs w:val="18"/>
        </w:rPr>
      </w:pPr>
      <w:r w:rsidRPr="00CB3A1D">
        <w:rPr>
          <w:sz w:val="18"/>
          <w:szCs w:val="18"/>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объектов капитального строительства для муниципальных нужд, определения территории общего пользования, в том числе границ действия публичных сервитутов и размещения линейных объектов.</w:t>
      </w:r>
    </w:p>
    <w:p w:rsidR="004A20CA" w:rsidRPr="00CB3A1D" w:rsidRDefault="004A20CA" w:rsidP="004A20CA">
      <w:pPr>
        <w:autoSpaceDE w:val="0"/>
        <w:ind w:firstLine="720"/>
        <w:jc w:val="both"/>
        <w:rPr>
          <w:sz w:val="18"/>
          <w:szCs w:val="18"/>
        </w:rPr>
      </w:pPr>
      <w:r w:rsidRPr="00CB3A1D">
        <w:rPr>
          <w:sz w:val="18"/>
          <w:szCs w:val="18"/>
        </w:rPr>
        <w:t>Подготовка документации по планировке территории осуществляется в отношении застроенных или подлежащих застройке территорий.</w:t>
      </w:r>
    </w:p>
    <w:p w:rsidR="004A20CA" w:rsidRPr="00CB3A1D" w:rsidRDefault="004A20CA" w:rsidP="004A20CA">
      <w:pPr>
        <w:autoSpaceDE w:val="0"/>
        <w:ind w:firstLine="720"/>
        <w:jc w:val="both"/>
        <w:rPr>
          <w:sz w:val="18"/>
          <w:szCs w:val="18"/>
        </w:rPr>
      </w:pPr>
      <w:r w:rsidRPr="00CB3A1D">
        <w:rPr>
          <w:sz w:val="18"/>
          <w:szCs w:val="18"/>
        </w:rPr>
        <w:t>2.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4A20CA" w:rsidRPr="00CB3A1D" w:rsidRDefault="004A20CA" w:rsidP="004A20CA">
      <w:pPr>
        <w:autoSpaceDE w:val="0"/>
        <w:ind w:firstLine="720"/>
        <w:jc w:val="both"/>
        <w:rPr>
          <w:sz w:val="18"/>
          <w:szCs w:val="18"/>
        </w:rPr>
      </w:pPr>
      <w:r w:rsidRPr="00CB3A1D">
        <w:rPr>
          <w:sz w:val="18"/>
          <w:szCs w:val="18"/>
        </w:rPr>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w:t>
      </w:r>
      <w:r w:rsidRPr="00CB3A1D">
        <w:rPr>
          <w:sz w:val="18"/>
          <w:szCs w:val="18"/>
        </w:rPr>
        <w:lastRenderedPageBreak/>
        <w:t>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4A20CA" w:rsidRPr="00CB3A1D" w:rsidRDefault="004A20CA" w:rsidP="004A20CA">
      <w:pPr>
        <w:autoSpaceDE w:val="0"/>
        <w:ind w:firstLine="720"/>
        <w:jc w:val="both"/>
        <w:rPr>
          <w:sz w:val="18"/>
          <w:szCs w:val="18"/>
        </w:rPr>
      </w:pPr>
      <w:r w:rsidRPr="00CB3A1D">
        <w:rPr>
          <w:sz w:val="18"/>
          <w:szCs w:val="18"/>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4A20CA" w:rsidRPr="00CB3A1D" w:rsidRDefault="004A20CA" w:rsidP="004A20CA">
      <w:pPr>
        <w:autoSpaceDE w:val="0"/>
        <w:ind w:firstLine="720"/>
        <w:jc w:val="both"/>
        <w:rPr>
          <w:sz w:val="18"/>
          <w:szCs w:val="18"/>
        </w:rPr>
      </w:pPr>
      <w:r w:rsidRPr="00CB3A1D">
        <w:rPr>
          <w:sz w:val="18"/>
          <w:szCs w:val="18"/>
        </w:rPr>
        <w:t>3. Посредством документации по планировке территории определяются:</w:t>
      </w:r>
    </w:p>
    <w:p w:rsidR="004A20CA" w:rsidRPr="00CB3A1D" w:rsidRDefault="004A20CA" w:rsidP="004A20CA">
      <w:pPr>
        <w:tabs>
          <w:tab w:val="left" w:pos="1118"/>
        </w:tabs>
        <w:autoSpaceDE w:val="0"/>
        <w:ind w:firstLine="720"/>
        <w:jc w:val="both"/>
        <w:rPr>
          <w:sz w:val="18"/>
          <w:szCs w:val="18"/>
        </w:rPr>
      </w:pPr>
      <w:r w:rsidRPr="00CB3A1D">
        <w:rPr>
          <w:sz w:val="18"/>
          <w:szCs w:val="18"/>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4A20CA" w:rsidRPr="00CB3A1D" w:rsidRDefault="004A20CA" w:rsidP="004A20CA">
      <w:pPr>
        <w:tabs>
          <w:tab w:val="left" w:pos="1118"/>
        </w:tabs>
        <w:autoSpaceDE w:val="0"/>
        <w:ind w:firstLine="720"/>
        <w:jc w:val="both"/>
        <w:rPr>
          <w:sz w:val="18"/>
          <w:szCs w:val="18"/>
        </w:rPr>
      </w:pPr>
      <w:r w:rsidRPr="00CB3A1D">
        <w:rPr>
          <w:sz w:val="18"/>
          <w:szCs w:val="18"/>
        </w:rPr>
        <w:t>2) линии регулирования застройки, в том числе:</w:t>
      </w:r>
    </w:p>
    <w:p w:rsidR="004A20CA" w:rsidRPr="00CB3A1D" w:rsidRDefault="004A20CA" w:rsidP="004A20CA">
      <w:pPr>
        <w:tabs>
          <w:tab w:val="left" w:pos="1162"/>
        </w:tabs>
        <w:autoSpaceDE w:val="0"/>
        <w:ind w:firstLine="720"/>
        <w:jc w:val="both"/>
        <w:rPr>
          <w:sz w:val="18"/>
          <w:szCs w:val="18"/>
        </w:rPr>
      </w:pPr>
      <w:r w:rsidRPr="00CB3A1D">
        <w:rPr>
          <w:sz w:val="18"/>
          <w:szCs w:val="18"/>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4A20CA" w:rsidRPr="00CB3A1D" w:rsidRDefault="004A20CA" w:rsidP="004A20CA">
      <w:pPr>
        <w:tabs>
          <w:tab w:val="left" w:pos="1162"/>
        </w:tabs>
        <w:autoSpaceDE w:val="0"/>
        <w:ind w:firstLine="720"/>
        <w:jc w:val="both"/>
        <w:rPr>
          <w:sz w:val="18"/>
          <w:szCs w:val="18"/>
        </w:rPr>
      </w:pPr>
      <w:r w:rsidRPr="00CB3A1D">
        <w:rPr>
          <w:sz w:val="18"/>
          <w:szCs w:val="18"/>
        </w:rPr>
        <w:t>б) линии регулирования застройки, если они не определены градостроительными регламентами в составе настоящих Правил;</w:t>
      </w:r>
    </w:p>
    <w:p w:rsidR="004A20CA" w:rsidRPr="00CB3A1D" w:rsidRDefault="004A20CA" w:rsidP="004A20CA">
      <w:pPr>
        <w:tabs>
          <w:tab w:val="left" w:pos="1354"/>
        </w:tabs>
        <w:autoSpaceDE w:val="0"/>
        <w:ind w:firstLine="720"/>
        <w:jc w:val="both"/>
        <w:rPr>
          <w:sz w:val="18"/>
          <w:szCs w:val="18"/>
        </w:rPr>
      </w:pPr>
      <w:r w:rsidRPr="00CB3A1D">
        <w:rPr>
          <w:sz w:val="18"/>
          <w:szCs w:val="18"/>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4A20CA" w:rsidRPr="00CB3A1D" w:rsidRDefault="004A20CA" w:rsidP="004A20CA">
      <w:pPr>
        <w:tabs>
          <w:tab w:val="left" w:pos="1109"/>
        </w:tabs>
        <w:autoSpaceDE w:val="0"/>
        <w:ind w:firstLine="720"/>
        <w:jc w:val="both"/>
        <w:rPr>
          <w:sz w:val="18"/>
          <w:szCs w:val="18"/>
        </w:rPr>
      </w:pPr>
      <w:r w:rsidRPr="00CB3A1D">
        <w:rPr>
          <w:sz w:val="18"/>
          <w:szCs w:val="18"/>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4A20CA" w:rsidRPr="00CB3A1D" w:rsidRDefault="004A20CA" w:rsidP="004A20CA">
      <w:pPr>
        <w:tabs>
          <w:tab w:val="left" w:pos="1109"/>
        </w:tabs>
        <w:autoSpaceDE w:val="0"/>
        <w:ind w:firstLine="720"/>
        <w:jc w:val="both"/>
        <w:rPr>
          <w:sz w:val="18"/>
          <w:szCs w:val="18"/>
        </w:rPr>
      </w:pPr>
      <w:r w:rsidRPr="00CB3A1D">
        <w:rPr>
          <w:sz w:val="18"/>
          <w:szCs w:val="18"/>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4A20CA" w:rsidRPr="00CB3A1D" w:rsidRDefault="004A20CA" w:rsidP="004A20CA">
      <w:pPr>
        <w:tabs>
          <w:tab w:val="left" w:pos="1109"/>
        </w:tabs>
        <w:autoSpaceDE w:val="0"/>
        <w:ind w:firstLine="720"/>
        <w:jc w:val="both"/>
        <w:rPr>
          <w:sz w:val="18"/>
          <w:szCs w:val="18"/>
        </w:rPr>
      </w:pPr>
      <w:r w:rsidRPr="00CB3A1D">
        <w:rPr>
          <w:sz w:val="18"/>
          <w:szCs w:val="18"/>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4A20CA" w:rsidRPr="00CB3A1D" w:rsidRDefault="004A20CA" w:rsidP="004A20CA">
      <w:pPr>
        <w:tabs>
          <w:tab w:val="left" w:pos="1262"/>
        </w:tabs>
        <w:autoSpaceDE w:val="0"/>
        <w:ind w:firstLine="720"/>
        <w:jc w:val="both"/>
        <w:rPr>
          <w:sz w:val="18"/>
          <w:szCs w:val="18"/>
        </w:rPr>
      </w:pPr>
      <w:r w:rsidRPr="00CB3A1D">
        <w:rPr>
          <w:sz w:val="18"/>
          <w:szCs w:val="18"/>
        </w:rPr>
        <w:t>ж) границы земельных участков на территориях существующей застройки, не разделенных на земельные участки;</w:t>
      </w:r>
    </w:p>
    <w:p w:rsidR="004A20CA" w:rsidRPr="00CB3A1D" w:rsidRDefault="004A20CA" w:rsidP="004A20CA">
      <w:pPr>
        <w:tabs>
          <w:tab w:val="left" w:pos="1118"/>
        </w:tabs>
        <w:autoSpaceDE w:val="0"/>
        <w:ind w:firstLine="720"/>
        <w:jc w:val="both"/>
        <w:rPr>
          <w:sz w:val="18"/>
          <w:szCs w:val="18"/>
        </w:rPr>
      </w:pPr>
      <w:r w:rsidRPr="00CB3A1D">
        <w:rPr>
          <w:sz w:val="18"/>
          <w:szCs w:val="18"/>
        </w:rPr>
        <w:t xml:space="preserve">3) </w:t>
      </w:r>
      <w:r w:rsidRPr="00CB3A1D">
        <w:rPr>
          <w:sz w:val="18"/>
          <w:szCs w:val="18"/>
        </w:rPr>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4A20CA" w:rsidRPr="00CB3A1D" w:rsidRDefault="004A20CA" w:rsidP="004A20CA">
      <w:pPr>
        <w:tabs>
          <w:tab w:val="left" w:pos="1118"/>
        </w:tabs>
        <w:autoSpaceDE w:val="0"/>
        <w:ind w:firstLine="720"/>
        <w:jc w:val="both"/>
        <w:rPr>
          <w:sz w:val="18"/>
          <w:szCs w:val="18"/>
        </w:rPr>
      </w:pPr>
    </w:p>
    <w:p w:rsidR="004A20CA" w:rsidRPr="00CB3A1D" w:rsidRDefault="004A20CA" w:rsidP="004A20CA">
      <w:pPr>
        <w:tabs>
          <w:tab w:val="left" w:pos="1118"/>
        </w:tabs>
        <w:autoSpaceDE w:val="0"/>
        <w:ind w:firstLine="720"/>
        <w:jc w:val="both"/>
        <w:rPr>
          <w:sz w:val="18"/>
          <w:szCs w:val="18"/>
        </w:rPr>
      </w:pPr>
      <w:bookmarkStart w:id="15" w:name="ch14"/>
      <w:r w:rsidRPr="00CB3A1D">
        <w:rPr>
          <w:b/>
          <w:bCs/>
          <w:sz w:val="18"/>
          <w:szCs w:val="18"/>
        </w:rPr>
        <w:t xml:space="preserve">Статья 14.  </w:t>
      </w:r>
      <w:bookmarkEnd w:id="15"/>
      <w:r w:rsidRPr="00CB3A1D">
        <w:rPr>
          <w:b/>
          <w:bCs/>
          <w:sz w:val="18"/>
          <w:szCs w:val="18"/>
        </w:rPr>
        <w:t xml:space="preserve">Порядок подготовки и утверждения документации по планировке территории. </w:t>
      </w:r>
    </w:p>
    <w:p w:rsidR="004A20CA" w:rsidRPr="00CB3A1D" w:rsidRDefault="004A20CA" w:rsidP="004A20CA">
      <w:pPr>
        <w:widowControl w:val="0"/>
        <w:shd w:val="clear" w:color="auto" w:fill="FFFFFF"/>
        <w:ind w:firstLine="720"/>
        <w:jc w:val="both"/>
        <w:rPr>
          <w:sz w:val="18"/>
          <w:szCs w:val="18"/>
        </w:rPr>
      </w:pPr>
      <w:r w:rsidRPr="00CB3A1D">
        <w:rPr>
          <w:sz w:val="18"/>
          <w:szCs w:val="18"/>
        </w:rPr>
        <w:t>1. Подготовка документации по  планировке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4A20CA" w:rsidRPr="00CB3A1D" w:rsidRDefault="004A20CA" w:rsidP="004A20CA">
      <w:pPr>
        <w:tabs>
          <w:tab w:val="left" w:pos="0"/>
        </w:tabs>
        <w:autoSpaceDE w:val="0"/>
        <w:ind w:firstLine="720"/>
        <w:jc w:val="both"/>
        <w:rPr>
          <w:sz w:val="18"/>
          <w:szCs w:val="18"/>
        </w:rPr>
      </w:pPr>
      <w:r w:rsidRPr="00CB3A1D">
        <w:rPr>
          <w:sz w:val="18"/>
          <w:szCs w:val="18"/>
        </w:rPr>
        <w:t>2. Состав и содержание документации по  планировке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4A20CA" w:rsidRPr="00CB3A1D" w:rsidRDefault="004A20CA" w:rsidP="004A20CA">
      <w:pPr>
        <w:tabs>
          <w:tab w:val="left" w:pos="0"/>
        </w:tabs>
        <w:autoSpaceDE w:val="0"/>
        <w:ind w:firstLine="720"/>
        <w:jc w:val="both"/>
        <w:rPr>
          <w:sz w:val="18"/>
          <w:szCs w:val="18"/>
        </w:rPr>
      </w:pPr>
      <w:r w:rsidRPr="00CB3A1D">
        <w:rPr>
          <w:sz w:val="18"/>
          <w:szCs w:val="18"/>
        </w:rPr>
        <w:t>В состав документации по планировке территории могут также включаться проекты благоустройства территории, проекты инженерного обеспечения территории и инженерной подготовки территорий, схемы первоочередного строительства и прочее.</w:t>
      </w:r>
    </w:p>
    <w:p w:rsidR="004A20CA" w:rsidRPr="00CB3A1D" w:rsidRDefault="004A20CA" w:rsidP="004A20CA">
      <w:pPr>
        <w:autoSpaceDE w:val="0"/>
        <w:ind w:firstLine="720"/>
        <w:jc w:val="both"/>
        <w:rPr>
          <w:sz w:val="18"/>
          <w:szCs w:val="18"/>
        </w:rPr>
      </w:pPr>
      <w:r w:rsidRPr="00CB3A1D">
        <w:rPr>
          <w:sz w:val="18"/>
          <w:szCs w:val="18"/>
        </w:rPr>
        <w:t>3.   При размещении объектов федерального, регионального значения,  по инициативе  органов государственной власти, при размещении объектов местного  значения по инициативе  органов местного самоуправления,  либо на основании предложений физических или юридических лиц глава Умыганского муниципального образования  принимает решение о подготовке документации по  планировке территории.</w:t>
      </w:r>
    </w:p>
    <w:p w:rsidR="004A20CA" w:rsidRPr="00CB3A1D" w:rsidRDefault="004A20CA" w:rsidP="004A20CA">
      <w:pPr>
        <w:autoSpaceDE w:val="0"/>
        <w:ind w:firstLine="720"/>
        <w:jc w:val="both"/>
        <w:rPr>
          <w:sz w:val="18"/>
          <w:szCs w:val="18"/>
        </w:rPr>
      </w:pPr>
      <w:r w:rsidRPr="00CB3A1D">
        <w:rPr>
          <w:sz w:val="18"/>
          <w:szCs w:val="18"/>
        </w:rPr>
        <w:t>В решении указывается наименование части территории, в отношении которой осуществляется подготовка документации по  планировке территории и наименование заказчика, осуществляющего подготовку указанного проекта, указывается источник финансирования.</w:t>
      </w:r>
    </w:p>
    <w:p w:rsidR="004A20CA" w:rsidRPr="00CB3A1D" w:rsidRDefault="004A20CA" w:rsidP="004A20CA">
      <w:pPr>
        <w:autoSpaceDE w:val="0"/>
        <w:ind w:firstLine="720"/>
        <w:jc w:val="both"/>
        <w:rPr>
          <w:bCs/>
          <w:sz w:val="18"/>
          <w:szCs w:val="18"/>
        </w:rPr>
      </w:pPr>
      <w:r w:rsidRPr="00CB3A1D">
        <w:rPr>
          <w:sz w:val="18"/>
          <w:szCs w:val="18"/>
        </w:rPr>
        <w:t>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Умыганского муниципального образования, иной официальной информации, и размещается на официальном сайте администрации Умыганского сельского поселения в сети «Интернет», в течение трех дней со дня принятия такого решения.</w:t>
      </w:r>
    </w:p>
    <w:p w:rsidR="004A20CA" w:rsidRPr="00CB3A1D" w:rsidRDefault="004A20CA" w:rsidP="004A20CA">
      <w:pPr>
        <w:ind w:firstLine="720"/>
        <w:jc w:val="both"/>
        <w:rPr>
          <w:sz w:val="18"/>
          <w:szCs w:val="18"/>
        </w:rPr>
      </w:pPr>
      <w:r w:rsidRPr="00CB3A1D">
        <w:rPr>
          <w:bCs/>
          <w:sz w:val="18"/>
          <w:szCs w:val="18"/>
        </w:rPr>
        <w:t>В течение одного месяца</w:t>
      </w:r>
      <w:r w:rsidRPr="00CB3A1D">
        <w:rPr>
          <w:sz w:val="18"/>
          <w:szCs w:val="18"/>
        </w:rPr>
        <w:t xml:space="preserve"> со дня опубликования решения о подготовке проекта планировки территории физические или юридические лица вправе представить в администрацию Умыганского муниципального образования свои предложения о порядке, сроках подготовки и содержании проекта планировки территории.</w:t>
      </w:r>
    </w:p>
    <w:p w:rsidR="004A20CA" w:rsidRPr="00CB3A1D" w:rsidRDefault="004A20CA" w:rsidP="004A20CA">
      <w:pPr>
        <w:ind w:firstLine="720"/>
        <w:jc w:val="both"/>
        <w:rPr>
          <w:bCs/>
          <w:sz w:val="18"/>
          <w:szCs w:val="18"/>
        </w:rPr>
      </w:pPr>
      <w:r w:rsidRPr="00CB3A1D">
        <w:rPr>
          <w:sz w:val="18"/>
          <w:szCs w:val="18"/>
        </w:rPr>
        <w:t>5. Заказчиками на разработку проектов планировки могут выступать уполномоченные органы администрации Умыганского муниципального образования и подведомственные им службы и организации</w:t>
      </w:r>
      <w:r w:rsidRPr="00CB3A1D">
        <w:rPr>
          <w:bCs/>
          <w:sz w:val="18"/>
          <w:szCs w:val="18"/>
        </w:rPr>
        <w:t xml:space="preserve">, а также физические и (или) юридические лица, </w:t>
      </w:r>
      <w:r w:rsidRPr="00CB3A1D">
        <w:rPr>
          <w:sz w:val="18"/>
          <w:szCs w:val="18"/>
          <w:lang w:eastAsia="en-US"/>
        </w:rPr>
        <w:t>заинтересованные в подготовке проекта планировки.</w:t>
      </w:r>
    </w:p>
    <w:p w:rsidR="004A20CA" w:rsidRPr="00CB3A1D" w:rsidRDefault="004A20CA" w:rsidP="004A20CA">
      <w:pPr>
        <w:ind w:firstLine="720"/>
        <w:jc w:val="both"/>
        <w:rPr>
          <w:bCs/>
          <w:sz w:val="18"/>
          <w:szCs w:val="18"/>
        </w:rPr>
      </w:pPr>
      <w:r w:rsidRPr="00CB3A1D">
        <w:rPr>
          <w:bCs/>
          <w:sz w:val="18"/>
          <w:szCs w:val="18"/>
        </w:rPr>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w:t>
      </w:r>
      <w:r w:rsidRPr="00CB3A1D">
        <w:rPr>
          <w:sz w:val="18"/>
          <w:szCs w:val="18"/>
        </w:rPr>
        <w:t>Умыганского</w:t>
      </w:r>
      <w:r w:rsidRPr="00CB3A1D">
        <w:rPr>
          <w:bCs/>
          <w:sz w:val="18"/>
          <w:szCs w:val="18"/>
        </w:rPr>
        <w:t xml:space="preserve"> муниципального образования, на которых расположены земельные участки в формировании и(или) приобретении прав, на которые они заинтересованы. </w:t>
      </w:r>
    </w:p>
    <w:p w:rsidR="004A20CA" w:rsidRPr="00CB3A1D" w:rsidRDefault="004A20CA" w:rsidP="004A20CA">
      <w:pPr>
        <w:ind w:firstLine="720"/>
        <w:jc w:val="both"/>
        <w:rPr>
          <w:bCs/>
          <w:sz w:val="18"/>
          <w:szCs w:val="18"/>
        </w:rPr>
      </w:pPr>
      <w:r w:rsidRPr="00CB3A1D">
        <w:rPr>
          <w:bCs/>
          <w:sz w:val="18"/>
          <w:szCs w:val="18"/>
        </w:rPr>
        <w:t>Подготовка проектов планировки юридическими и физическими лицами осуществляется за счет средств указанных лиц.</w:t>
      </w:r>
    </w:p>
    <w:p w:rsidR="004A20CA" w:rsidRPr="00CB3A1D" w:rsidRDefault="004A20CA" w:rsidP="004A20CA">
      <w:pPr>
        <w:ind w:firstLine="720"/>
        <w:jc w:val="both"/>
        <w:rPr>
          <w:bCs/>
          <w:sz w:val="18"/>
          <w:szCs w:val="18"/>
        </w:rPr>
      </w:pPr>
      <w:r w:rsidRPr="00CB3A1D">
        <w:rPr>
          <w:bCs/>
          <w:sz w:val="18"/>
          <w:szCs w:val="18"/>
        </w:rPr>
        <w:t xml:space="preserve">В случае если разработка проектов планировки территории </w:t>
      </w:r>
      <w:r w:rsidRPr="00CB3A1D">
        <w:rPr>
          <w:sz w:val="18"/>
          <w:szCs w:val="18"/>
        </w:rPr>
        <w:t>Умыганского муниципального образования</w:t>
      </w:r>
      <w:r w:rsidRPr="00CB3A1D">
        <w:rPr>
          <w:bCs/>
          <w:sz w:val="18"/>
          <w:szCs w:val="18"/>
        </w:rPr>
        <w:t xml:space="preserve"> производится по заказам органов администрации </w:t>
      </w:r>
      <w:r w:rsidRPr="00CB3A1D">
        <w:rPr>
          <w:sz w:val="18"/>
          <w:szCs w:val="18"/>
        </w:rPr>
        <w:t xml:space="preserve">Умыганского муниципального образования </w:t>
      </w:r>
      <w:r w:rsidRPr="00CB3A1D">
        <w:rPr>
          <w:bCs/>
          <w:sz w:val="18"/>
          <w:szCs w:val="18"/>
        </w:rPr>
        <w:t>и подведомственных им служб и организаций, ее финансирование осуществляется за счет средств бюджета</w:t>
      </w:r>
      <w:r w:rsidRPr="00CB3A1D">
        <w:rPr>
          <w:sz w:val="18"/>
          <w:szCs w:val="18"/>
        </w:rPr>
        <w:t xml:space="preserve"> Умыганского муниципального образования</w:t>
      </w:r>
      <w:r w:rsidRPr="00CB3A1D">
        <w:rPr>
          <w:bCs/>
          <w:sz w:val="18"/>
          <w:szCs w:val="18"/>
        </w:rPr>
        <w:t xml:space="preserve">. </w:t>
      </w:r>
    </w:p>
    <w:p w:rsidR="004A20CA" w:rsidRPr="00CB3A1D" w:rsidRDefault="004A20CA" w:rsidP="004A20CA">
      <w:pPr>
        <w:autoSpaceDE w:val="0"/>
        <w:ind w:firstLine="539"/>
        <w:contextualSpacing/>
        <w:jc w:val="both"/>
        <w:rPr>
          <w:sz w:val="18"/>
          <w:szCs w:val="18"/>
        </w:rPr>
      </w:pPr>
      <w:r w:rsidRPr="00CB3A1D">
        <w:rPr>
          <w:sz w:val="18"/>
          <w:szCs w:val="18"/>
        </w:rPr>
        <w:t xml:space="preserve">Определение исполнителя работ по подготовке (внесению изменений) документации по планировке территории осуществляется в соответствии с Федеральным законом от 21.07.2005 № 94-ФЗ «О размещении заказов на поставки товаров, </w:t>
      </w:r>
      <w:r w:rsidRPr="00CB3A1D">
        <w:rPr>
          <w:sz w:val="18"/>
          <w:szCs w:val="18"/>
        </w:rPr>
        <w:lastRenderedPageBreak/>
        <w:t>выполнение работ, оказание услуг для государственных и муниципальных нужд».</w:t>
      </w:r>
    </w:p>
    <w:p w:rsidR="004A20CA" w:rsidRPr="00CB3A1D" w:rsidRDefault="004A20CA" w:rsidP="004A20CA">
      <w:pPr>
        <w:ind w:firstLine="720"/>
        <w:jc w:val="both"/>
        <w:rPr>
          <w:sz w:val="18"/>
          <w:szCs w:val="18"/>
        </w:rPr>
      </w:pPr>
      <w:r w:rsidRPr="00CB3A1D">
        <w:rPr>
          <w:sz w:val="18"/>
          <w:szCs w:val="18"/>
        </w:rPr>
        <w:t>7. Подготовка документации по планировке территории Умыганского муниципального образования осуществляется на основании заключенного договора в соответствии с законодательством Российской Федерации.</w:t>
      </w:r>
    </w:p>
    <w:p w:rsidR="004A20CA" w:rsidRPr="00CB3A1D" w:rsidRDefault="004A20CA" w:rsidP="004A20CA">
      <w:pPr>
        <w:ind w:firstLine="720"/>
        <w:jc w:val="both"/>
        <w:rPr>
          <w:sz w:val="18"/>
          <w:szCs w:val="18"/>
        </w:rPr>
      </w:pPr>
      <w:r w:rsidRPr="00CB3A1D">
        <w:rPr>
          <w:sz w:val="18"/>
          <w:szCs w:val="18"/>
        </w:rPr>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4A20CA" w:rsidRPr="00CB3A1D" w:rsidRDefault="004A20CA" w:rsidP="004A20CA">
      <w:pPr>
        <w:ind w:firstLine="720"/>
        <w:jc w:val="both"/>
        <w:rPr>
          <w:sz w:val="18"/>
          <w:szCs w:val="18"/>
        </w:rPr>
      </w:pPr>
      <w:r w:rsidRPr="00CB3A1D">
        <w:rPr>
          <w:sz w:val="18"/>
          <w:szCs w:val="18"/>
        </w:rPr>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4A20CA" w:rsidRPr="00CB3A1D" w:rsidRDefault="004A20CA" w:rsidP="004A20CA">
      <w:pPr>
        <w:ind w:firstLine="720"/>
        <w:jc w:val="both"/>
        <w:rPr>
          <w:sz w:val="18"/>
          <w:szCs w:val="18"/>
        </w:rPr>
      </w:pPr>
      <w:r w:rsidRPr="00CB3A1D">
        <w:rPr>
          <w:sz w:val="18"/>
          <w:szCs w:val="18"/>
        </w:rPr>
        <w:t>8. Администрация Умыганского сельского поселения, 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 По результатам проверки принимается решение о направлении указанной документации на утверждение главе Умыганского муниципального образования, либо о направлении ее на доработку с указанием даты ее повторного представления.</w:t>
      </w:r>
    </w:p>
    <w:p w:rsidR="004A20CA" w:rsidRPr="00CB3A1D" w:rsidRDefault="004A20CA" w:rsidP="004A20CA">
      <w:pPr>
        <w:ind w:firstLine="720"/>
        <w:jc w:val="both"/>
        <w:rPr>
          <w:sz w:val="18"/>
          <w:szCs w:val="18"/>
        </w:rPr>
      </w:pPr>
      <w:r w:rsidRPr="00CB3A1D">
        <w:rPr>
          <w:sz w:val="18"/>
          <w:szCs w:val="18"/>
        </w:rPr>
        <w:t>9. Разработанная документация по планировке территории, подлежит до утверждения рассмотрению на публичных слушаниях в порядке, установленном действующим законодательством, Уставом Умыганского муниципального образования и настоящими Правилами. Расходы по обеспечению публичных слушаний несет заказчик.</w:t>
      </w:r>
    </w:p>
    <w:p w:rsidR="004A20CA" w:rsidRPr="00CB3A1D" w:rsidRDefault="004A20CA" w:rsidP="004A20CA">
      <w:pPr>
        <w:ind w:firstLine="720"/>
        <w:jc w:val="both"/>
        <w:rPr>
          <w:sz w:val="18"/>
          <w:szCs w:val="18"/>
        </w:rPr>
      </w:pPr>
      <w:r w:rsidRPr="00CB3A1D">
        <w:rPr>
          <w:sz w:val="18"/>
          <w:szCs w:val="18"/>
        </w:rPr>
        <w:t>10. Глава Умыганского муниципального образования с учетом заключения Комиссии о результатах публичных слушаний по проекту документации планировки территории, заключения администрации Умыганского муниципального образования, о проверке проекта документации по планировке территории, а также протокола публичных слушаний принимает решение об утверждении проекта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
    <w:p w:rsidR="004A20CA" w:rsidRPr="00CB3A1D" w:rsidRDefault="004A20CA" w:rsidP="004A20CA">
      <w:pPr>
        <w:ind w:firstLine="720"/>
        <w:jc w:val="both"/>
        <w:rPr>
          <w:sz w:val="18"/>
          <w:szCs w:val="18"/>
        </w:rPr>
      </w:pPr>
      <w:r w:rsidRPr="00CB3A1D">
        <w:rPr>
          <w:sz w:val="18"/>
          <w:szCs w:val="18"/>
        </w:rPr>
        <w:t>11. Утвержденная документация по планировке территории подлежит опубликованию в установленном законодательством порядке.</w:t>
      </w:r>
    </w:p>
    <w:p w:rsidR="004A20CA" w:rsidRPr="00CB3A1D" w:rsidRDefault="004A20CA" w:rsidP="004A20CA">
      <w:pPr>
        <w:ind w:firstLine="720"/>
        <w:jc w:val="both"/>
        <w:rPr>
          <w:sz w:val="18"/>
          <w:szCs w:val="18"/>
        </w:rPr>
      </w:pPr>
      <w:r w:rsidRPr="00CB3A1D">
        <w:rPr>
          <w:sz w:val="18"/>
          <w:szCs w:val="18"/>
        </w:rPr>
        <w:t>12. Документация по планировке территории выполняется не менее, чем в 2-х экземплярах, если заказчиком указанного проекта является администрация Умыганского муниципального образования и не менее, чем в3-х экземплярах во всех остальных случаях. Один экземпляр проекта планировки территории, подлежит передаче на безвозмездной основе в  информационные системы градостроительной деятельности Тулунского муниципального района.</w:t>
      </w:r>
    </w:p>
    <w:p w:rsidR="004A20CA" w:rsidRPr="00CB3A1D" w:rsidRDefault="004A20CA" w:rsidP="004A20CA">
      <w:pPr>
        <w:ind w:firstLine="720"/>
        <w:jc w:val="both"/>
        <w:rPr>
          <w:sz w:val="18"/>
          <w:szCs w:val="18"/>
        </w:rPr>
      </w:pPr>
      <w:r w:rsidRPr="00CB3A1D">
        <w:rPr>
          <w:sz w:val="18"/>
          <w:szCs w:val="18"/>
        </w:rPr>
        <w:t>13. Разработка документации  по планировке территории осуществляется юридическими лицами или индивидуальными предпринимателями, имеющими выданные саморегулируемой организацией свидетельства о допуске к таким видам работ и/или лицензии на право разработки указанной документации.</w:t>
      </w:r>
    </w:p>
    <w:p w:rsidR="004A20CA" w:rsidRPr="00CB3A1D" w:rsidRDefault="004A20CA" w:rsidP="004A20CA">
      <w:pPr>
        <w:ind w:firstLine="720"/>
        <w:jc w:val="both"/>
        <w:rPr>
          <w:sz w:val="18"/>
          <w:szCs w:val="18"/>
        </w:rPr>
      </w:pPr>
      <w:r w:rsidRPr="00CB3A1D">
        <w:rPr>
          <w:sz w:val="18"/>
          <w:szCs w:val="18"/>
        </w:rPr>
        <w:t>14. Разработка  документации по планировке территории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4A20CA" w:rsidRPr="00CB3A1D" w:rsidRDefault="004A20CA" w:rsidP="004A20CA">
      <w:pPr>
        <w:ind w:firstLine="720"/>
        <w:jc w:val="both"/>
        <w:rPr>
          <w:sz w:val="18"/>
          <w:szCs w:val="18"/>
        </w:rPr>
      </w:pPr>
      <w:r w:rsidRPr="00CB3A1D">
        <w:rPr>
          <w:sz w:val="18"/>
          <w:szCs w:val="18"/>
        </w:rPr>
        <w:t>15. Используемые при подготовке  документации по планировке территории топографические планы и карты приобретаются заказчиком.</w:t>
      </w:r>
    </w:p>
    <w:p w:rsidR="004A20CA" w:rsidRPr="00CB3A1D" w:rsidRDefault="004A20CA" w:rsidP="004A20CA">
      <w:pPr>
        <w:ind w:firstLine="720"/>
        <w:jc w:val="both"/>
        <w:rPr>
          <w:rFonts w:cs="Courier New"/>
          <w:sz w:val="18"/>
          <w:szCs w:val="18"/>
        </w:rPr>
      </w:pPr>
      <w:r w:rsidRPr="00CB3A1D">
        <w:rPr>
          <w:sz w:val="18"/>
          <w:szCs w:val="18"/>
        </w:rPr>
        <w:t>16. В случае, если техническое задание предусматривает разработку проекта планировки территории,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проекта межевания территории, то оно рассматривается администрацией Умыганского муниципального образования только после согласования технического задания владельцами таких участков.</w:t>
      </w:r>
    </w:p>
    <w:p w:rsidR="004A20CA" w:rsidRPr="00CB3A1D" w:rsidRDefault="004A20CA" w:rsidP="004A20CA">
      <w:pPr>
        <w:ind w:firstLine="720"/>
        <w:jc w:val="both"/>
        <w:rPr>
          <w:sz w:val="18"/>
          <w:szCs w:val="18"/>
        </w:rPr>
      </w:pPr>
      <w:r w:rsidRPr="00CB3A1D">
        <w:rPr>
          <w:rFonts w:cs="Courier New"/>
          <w:sz w:val="18"/>
          <w:szCs w:val="18"/>
        </w:rPr>
        <w:t xml:space="preserve">17. Проекты  документации </w:t>
      </w:r>
      <w:r w:rsidRPr="00CB3A1D">
        <w:rPr>
          <w:sz w:val="18"/>
          <w:szCs w:val="18"/>
        </w:rPr>
        <w:t xml:space="preserve">по планировке территории </w:t>
      </w:r>
      <w:r w:rsidRPr="00CB3A1D">
        <w:rPr>
          <w:rFonts w:cs="Courier New"/>
          <w:sz w:val="18"/>
          <w:szCs w:val="18"/>
        </w:rPr>
        <w:t xml:space="preserve">разрабатываются на основании настоящих Правил, генерального плана </w:t>
      </w:r>
      <w:r w:rsidRPr="00CB3A1D">
        <w:rPr>
          <w:sz w:val="18"/>
          <w:szCs w:val="18"/>
        </w:rPr>
        <w:t>Умыганского муниципального образования</w:t>
      </w:r>
      <w:r w:rsidRPr="00CB3A1D">
        <w:rPr>
          <w:rFonts w:cs="Courier New"/>
          <w:sz w:val="18"/>
          <w:szCs w:val="18"/>
        </w:rPr>
        <w:t>, а так же с 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и Инструкцией о порядке разработки, согласования, экспертизы и утверждения градостроительной документации, утвержденной постановлением Госстроя РФ от 29 октября 2002 года № 150, в части, не противоречащей действующему законодательству.</w:t>
      </w:r>
    </w:p>
    <w:p w:rsidR="004A20CA" w:rsidRPr="00CB3A1D" w:rsidRDefault="004A20CA" w:rsidP="004A20CA">
      <w:pPr>
        <w:ind w:firstLine="720"/>
        <w:jc w:val="both"/>
        <w:rPr>
          <w:sz w:val="18"/>
          <w:szCs w:val="18"/>
        </w:rPr>
      </w:pPr>
      <w:r w:rsidRPr="00CB3A1D">
        <w:rPr>
          <w:sz w:val="18"/>
          <w:szCs w:val="18"/>
        </w:rPr>
        <w:t xml:space="preserve">18. При разработке </w:t>
      </w:r>
      <w:r w:rsidRPr="00CB3A1D">
        <w:rPr>
          <w:rFonts w:cs="Courier New"/>
          <w:sz w:val="18"/>
          <w:szCs w:val="18"/>
        </w:rPr>
        <w:t xml:space="preserve">документации </w:t>
      </w:r>
      <w:r w:rsidRPr="00CB3A1D">
        <w:rPr>
          <w:sz w:val="18"/>
          <w:szCs w:val="18"/>
        </w:rPr>
        <w:t>по планировке застроенной территории учитываются фактически сложившиеся на проектируемой территории имущественные комплексы объектов недвижимости.</w:t>
      </w:r>
    </w:p>
    <w:p w:rsidR="004A20CA" w:rsidRPr="00CB3A1D" w:rsidRDefault="004A20CA" w:rsidP="004A20CA">
      <w:pPr>
        <w:ind w:firstLine="720"/>
        <w:jc w:val="both"/>
        <w:rPr>
          <w:sz w:val="18"/>
          <w:szCs w:val="18"/>
        </w:rPr>
      </w:pPr>
      <w:r w:rsidRPr="00CB3A1D">
        <w:rPr>
          <w:sz w:val="18"/>
          <w:szCs w:val="18"/>
        </w:rPr>
        <w:t xml:space="preserve">19. 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w:t>
      </w:r>
      <w:r w:rsidRPr="00CB3A1D">
        <w:rPr>
          <w:rFonts w:cs="Courier New"/>
          <w:sz w:val="18"/>
          <w:szCs w:val="18"/>
        </w:rPr>
        <w:t xml:space="preserve">документации </w:t>
      </w:r>
      <w:r w:rsidRPr="00CB3A1D">
        <w:rPr>
          <w:sz w:val="18"/>
          <w:szCs w:val="18"/>
        </w:rPr>
        <w:t>по планировке территории производится натурное обследование проектируемой территории.</w:t>
      </w:r>
    </w:p>
    <w:p w:rsidR="004A20CA" w:rsidRPr="00CB3A1D" w:rsidRDefault="004A20CA" w:rsidP="004A20CA">
      <w:pPr>
        <w:ind w:firstLine="720"/>
        <w:jc w:val="both"/>
        <w:rPr>
          <w:b/>
          <w:bCs/>
          <w:sz w:val="18"/>
          <w:szCs w:val="18"/>
        </w:rPr>
      </w:pPr>
    </w:p>
    <w:p w:rsidR="004A20CA" w:rsidRPr="00CB3A1D" w:rsidRDefault="004A20CA" w:rsidP="004A20CA">
      <w:pPr>
        <w:ind w:firstLine="720"/>
        <w:jc w:val="both"/>
        <w:rPr>
          <w:b/>
          <w:bCs/>
          <w:sz w:val="18"/>
          <w:szCs w:val="18"/>
        </w:rPr>
      </w:pPr>
    </w:p>
    <w:p w:rsidR="004A20CA" w:rsidRPr="00CB3A1D" w:rsidRDefault="004A20CA" w:rsidP="004A20CA">
      <w:pPr>
        <w:ind w:firstLine="720"/>
        <w:jc w:val="both"/>
        <w:rPr>
          <w:sz w:val="18"/>
          <w:szCs w:val="18"/>
        </w:rPr>
      </w:pPr>
      <w:bookmarkStart w:id="16" w:name="ch15"/>
      <w:r w:rsidRPr="00CB3A1D">
        <w:rPr>
          <w:b/>
          <w:bCs/>
          <w:sz w:val="18"/>
          <w:szCs w:val="18"/>
        </w:rPr>
        <w:t xml:space="preserve">Статья 15. </w:t>
      </w:r>
      <w:bookmarkEnd w:id="16"/>
      <w:r w:rsidRPr="00CB3A1D">
        <w:rPr>
          <w:b/>
          <w:bCs/>
          <w:sz w:val="18"/>
          <w:szCs w:val="18"/>
        </w:rPr>
        <w:t>Проекты межевания территорий</w:t>
      </w:r>
    </w:p>
    <w:p w:rsidR="004A20CA" w:rsidRPr="00CB3A1D" w:rsidRDefault="004A20CA" w:rsidP="004A20CA">
      <w:pPr>
        <w:tabs>
          <w:tab w:val="left" w:pos="0"/>
        </w:tabs>
        <w:autoSpaceDE w:val="0"/>
        <w:ind w:firstLine="720"/>
        <w:jc w:val="both"/>
        <w:rPr>
          <w:sz w:val="18"/>
          <w:szCs w:val="18"/>
        </w:rPr>
      </w:pPr>
    </w:p>
    <w:p w:rsidR="004A20CA" w:rsidRPr="00CB3A1D" w:rsidRDefault="004A20CA" w:rsidP="004A20CA">
      <w:pPr>
        <w:tabs>
          <w:tab w:val="left" w:pos="0"/>
        </w:tabs>
        <w:autoSpaceDE w:val="0"/>
        <w:ind w:firstLine="720"/>
        <w:jc w:val="both"/>
        <w:rPr>
          <w:sz w:val="18"/>
          <w:szCs w:val="18"/>
        </w:rPr>
      </w:pPr>
      <w:r w:rsidRPr="00CB3A1D">
        <w:rPr>
          <w:sz w:val="18"/>
          <w:szCs w:val="18"/>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4A20CA" w:rsidRPr="00CB3A1D" w:rsidRDefault="004A20CA" w:rsidP="004A20CA">
      <w:pPr>
        <w:tabs>
          <w:tab w:val="left" w:pos="0"/>
        </w:tabs>
        <w:autoSpaceDE w:val="0"/>
        <w:ind w:firstLine="720"/>
        <w:jc w:val="both"/>
        <w:rPr>
          <w:sz w:val="18"/>
          <w:szCs w:val="18"/>
        </w:rPr>
      </w:pPr>
      <w:r w:rsidRPr="00CB3A1D">
        <w:rPr>
          <w:sz w:val="18"/>
          <w:szCs w:val="18"/>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4A20CA" w:rsidRPr="00CB3A1D" w:rsidRDefault="004A20CA" w:rsidP="004A20CA">
      <w:pPr>
        <w:tabs>
          <w:tab w:val="left" w:pos="0"/>
        </w:tabs>
        <w:autoSpaceDE w:val="0"/>
        <w:ind w:firstLine="720"/>
        <w:jc w:val="both"/>
        <w:rPr>
          <w:sz w:val="18"/>
          <w:szCs w:val="18"/>
        </w:rPr>
      </w:pPr>
      <w:r w:rsidRPr="00CB3A1D">
        <w:rPr>
          <w:sz w:val="18"/>
          <w:szCs w:val="18"/>
        </w:rPr>
        <w:t>Приказом Минэкономразвития РФ от 03.08.2011 № 388 «Об утверждении требований к проекту межевания земельных участков» установлены правила оформления проекта межевания земельных участков».</w:t>
      </w:r>
    </w:p>
    <w:p w:rsidR="004A20CA" w:rsidRPr="00CB3A1D" w:rsidRDefault="004A20CA" w:rsidP="004A20CA">
      <w:pPr>
        <w:tabs>
          <w:tab w:val="left" w:pos="0"/>
        </w:tabs>
        <w:autoSpaceDE w:val="0"/>
        <w:ind w:firstLine="720"/>
        <w:jc w:val="both"/>
        <w:rPr>
          <w:sz w:val="18"/>
          <w:szCs w:val="18"/>
        </w:rPr>
      </w:pPr>
      <w:r w:rsidRPr="00CB3A1D">
        <w:rPr>
          <w:sz w:val="18"/>
          <w:szCs w:val="18"/>
        </w:rPr>
        <w:t xml:space="preserve">Проект межевания подготавливается в отношении земельных участков, выделяемых в счет земельной доли, в </w:t>
      </w:r>
      <w:r w:rsidRPr="00CB3A1D">
        <w:rPr>
          <w:sz w:val="18"/>
          <w:szCs w:val="18"/>
        </w:rPr>
        <w:lastRenderedPageBreak/>
        <w:t>соответствии с требованиями Федерального закона от 24.07.2002 № 101-ФЗ «Об обороте земель сельскохозяйственного назначения». В проекте определяются размеры и местоположение границ образуемых земельных участков.</w:t>
      </w:r>
    </w:p>
    <w:p w:rsidR="004A20CA" w:rsidRPr="00CB3A1D" w:rsidRDefault="004A20CA" w:rsidP="004A20CA">
      <w:pPr>
        <w:autoSpaceDE w:val="0"/>
        <w:ind w:firstLine="720"/>
        <w:jc w:val="both"/>
        <w:rPr>
          <w:sz w:val="18"/>
          <w:szCs w:val="18"/>
        </w:rPr>
      </w:pPr>
      <w:r w:rsidRPr="00CB3A1D">
        <w:rPr>
          <w:sz w:val="18"/>
          <w:szCs w:val="18"/>
        </w:rPr>
        <w:t>3. Подготовка проектов межевания территорий осуществляется в составе проектов планировки территорий или в виде отдельного документа.</w:t>
      </w:r>
    </w:p>
    <w:p w:rsidR="004A20CA" w:rsidRPr="00CB3A1D" w:rsidRDefault="004A20CA" w:rsidP="004A20CA">
      <w:pPr>
        <w:tabs>
          <w:tab w:val="left" w:pos="180"/>
        </w:tabs>
        <w:autoSpaceDE w:val="0"/>
        <w:ind w:firstLine="720"/>
        <w:jc w:val="both"/>
        <w:rPr>
          <w:sz w:val="18"/>
          <w:szCs w:val="18"/>
        </w:rPr>
      </w:pPr>
      <w:r w:rsidRPr="00CB3A1D">
        <w:rPr>
          <w:sz w:val="18"/>
          <w:szCs w:val="18"/>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4A20CA" w:rsidRPr="00CB3A1D" w:rsidRDefault="004A20CA" w:rsidP="004A20CA">
      <w:pPr>
        <w:tabs>
          <w:tab w:val="left" w:pos="180"/>
        </w:tabs>
        <w:autoSpaceDE w:val="0"/>
        <w:ind w:firstLine="720"/>
        <w:jc w:val="both"/>
        <w:rPr>
          <w:sz w:val="18"/>
          <w:szCs w:val="18"/>
        </w:rPr>
      </w:pPr>
      <w:r w:rsidRPr="00CB3A1D">
        <w:rPr>
          <w:sz w:val="18"/>
          <w:szCs w:val="18"/>
        </w:rPr>
        <w:t xml:space="preserve">Указанная норма должна распространяться только на случаи, когда выявленный земельный участок превышает предельный максимальный размер земельного участка, установленный градостроительным регламентом. </w:t>
      </w:r>
    </w:p>
    <w:p w:rsidR="004A20CA" w:rsidRPr="00CB3A1D" w:rsidRDefault="004A20CA" w:rsidP="004A20CA">
      <w:pPr>
        <w:tabs>
          <w:tab w:val="left" w:pos="180"/>
        </w:tabs>
        <w:autoSpaceDE w:val="0"/>
        <w:ind w:firstLine="720"/>
        <w:jc w:val="both"/>
        <w:rPr>
          <w:sz w:val="18"/>
          <w:szCs w:val="18"/>
        </w:rPr>
      </w:pPr>
      <w:r w:rsidRPr="00CB3A1D">
        <w:rPr>
          <w:sz w:val="18"/>
          <w:szCs w:val="18"/>
        </w:rPr>
        <w:t>При разделении земельного участка должно соблюдаться требование, установленное частью 4 статьи 41 ГрК РФ - разделение земельного участка возможно только в случае наличия подъездов, подходов к каждому образованному земельному участку.</w:t>
      </w:r>
    </w:p>
    <w:p w:rsidR="004A20CA" w:rsidRPr="00CB3A1D" w:rsidRDefault="004A20CA" w:rsidP="004A20CA">
      <w:pPr>
        <w:tabs>
          <w:tab w:val="left" w:pos="180"/>
        </w:tabs>
        <w:autoSpaceDE w:val="0"/>
        <w:ind w:firstLine="720"/>
        <w:jc w:val="both"/>
        <w:rPr>
          <w:sz w:val="18"/>
          <w:szCs w:val="18"/>
        </w:rPr>
      </w:pPr>
      <w:r w:rsidRPr="00CB3A1D">
        <w:rPr>
          <w:sz w:val="18"/>
          <w:szCs w:val="18"/>
        </w:rPr>
        <w:t>При подготовке проектов межевания территории размер и границы земельных участков необходимо устанавливать в соответствии с Положением об определении размеров и установлении границ земельных участков в кондоминиумах, утвержденным постановлением Правительства РФ от 30.03.1998 № 369*(58), Нормами проектирования. Планировка и застройка городов, поселков и сельских населенных пунктов (СНиП 11-60-75), утвержденными 11.09.1975, и др.</w:t>
      </w:r>
    </w:p>
    <w:p w:rsidR="004A20CA" w:rsidRPr="00CB3A1D" w:rsidRDefault="004A20CA" w:rsidP="004A20CA">
      <w:pPr>
        <w:ind w:firstLine="720"/>
        <w:jc w:val="both"/>
        <w:rPr>
          <w:b/>
          <w:bCs/>
          <w:sz w:val="18"/>
          <w:szCs w:val="18"/>
        </w:rPr>
      </w:pPr>
      <w:r w:rsidRPr="00CB3A1D">
        <w:rPr>
          <w:sz w:val="18"/>
          <w:szCs w:val="18"/>
        </w:rPr>
        <w:t>5. Утвержденный проект межевания территории является 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p>
    <w:p w:rsidR="004A20CA" w:rsidRPr="00CB3A1D" w:rsidRDefault="004A20CA" w:rsidP="004A20CA">
      <w:pPr>
        <w:ind w:firstLine="720"/>
        <w:jc w:val="both"/>
        <w:rPr>
          <w:b/>
          <w:bCs/>
          <w:sz w:val="18"/>
          <w:szCs w:val="18"/>
        </w:rPr>
      </w:pPr>
    </w:p>
    <w:p w:rsidR="004A20CA" w:rsidRPr="00CB3A1D" w:rsidRDefault="004A20CA" w:rsidP="004A20CA">
      <w:pPr>
        <w:ind w:firstLine="720"/>
        <w:jc w:val="both"/>
        <w:rPr>
          <w:sz w:val="18"/>
          <w:szCs w:val="18"/>
        </w:rPr>
      </w:pPr>
      <w:bookmarkStart w:id="17" w:name="ch16"/>
      <w:r w:rsidRPr="00CB3A1D">
        <w:rPr>
          <w:b/>
          <w:bCs/>
          <w:sz w:val="18"/>
          <w:szCs w:val="18"/>
        </w:rPr>
        <w:t xml:space="preserve">Статья 16. </w:t>
      </w:r>
      <w:bookmarkEnd w:id="17"/>
      <w:r w:rsidRPr="00CB3A1D">
        <w:rPr>
          <w:b/>
          <w:bCs/>
          <w:sz w:val="18"/>
          <w:szCs w:val="18"/>
        </w:rPr>
        <w:t>Градостроительные планы земельных участков</w:t>
      </w:r>
    </w:p>
    <w:p w:rsidR="004A20CA" w:rsidRPr="00CB3A1D" w:rsidRDefault="004A20CA" w:rsidP="004A20CA">
      <w:pPr>
        <w:tabs>
          <w:tab w:val="left" w:pos="1363"/>
        </w:tabs>
        <w:autoSpaceDE w:val="0"/>
        <w:ind w:firstLine="720"/>
        <w:jc w:val="both"/>
        <w:rPr>
          <w:sz w:val="18"/>
          <w:szCs w:val="18"/>
        </w:rPr>
      </w:pPr>
    </w:p>
    <w:p w:rsidR="004A20CA" w:rsidRPr="00CB3A1D" w:rsidRDefault="004A20CA" w:rsidP="004A20CA">
      <w:pPr>
        <w:ind w:firstLine="720"/>
        <w:jc w:val="both"/>
        <w:rPr>
          <w:sz w:val="18"/>
          <w:szCs w:val="18"/>
        </w:rPr>
      </w:pPr>
      <w:r w:rsidRPr="00CB3A1D">
        <w:rPr>
          <w:sz w:val="18"/>
          <w:szCs w:val="18"/>
        </w:rPr>
        <w:t xml:space="preserve">До 31 декабря 2015 года в отношении земельных участков, предназначенных для строительства, реконструкции линейных объектов, могут предоставляться градостроительные планы земельных участков в порядке, установленном Градостроительным кодексом Российской Федерации (Федеральный </w:t>
      </w:r>
      <w:hyperlink r:id="rId19" w:history="1">
        <w:r w:rsidRPr="00CB3A1D">
          <w:rPr>
            <w:rStyle w:val="af2"/>
            <w:sz w:val="18"/>
            <w:szCs w:val="18"/>
          </w:rPr>
          <w:t>закон</w:t>
        </w:r>
      </w:hyperlink>
      <w:r w:rsidRPr="00CB3A1D">
        <w:rPr>
          <w:sz w:val="18"/>
          <w:szCs w:val="18"/>
        </w:rPr>
        <w:t xml:space="preserve"> от 29.12.2004 N 191-ФЗ).</w:t>
      </w:r>
    </w:p>
    <w:p w:rsidR="004A20CA" w:rsidRPr="00CB3A1D" w:rsidRDefault="004A20CA" w:rsidP="004A20CA">
      <w:pPr>
        <w:ind w:firstLine="720"/>
        <w:jc w:val="both"/>
        <w:rPr>
          <w:sz w:val="18"/>
          <w:szCs w:val="18"/>
        </w:rPr>
      </w:pPr>
      <w:r w:rsidRPr="00CB3A1D">
        <w:rPr>
          <w:sz w:val="18"/>
          <w:szCs w:val="18"/>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4A20CA" w:rsidRPr="00CB3A1D" w:rsidRDefault="004A20CA" w:rsidP="004A20CA">
      <w:pPr>
        <w:ind w:firstLine="720"/>
        <w:jc w:val="both"/>
        <w:rPr>
          <w:sz w:val="18"/>
          <w:szCs w:val="18"/>
        </w:rPr>
      </w:pPr>
      <w:r w:rsidRPr="00CB3A1D">
        <w:rPr>
          <w:sz w:val="18"/>
          <w:szCs w:val="18"/>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4A20CA" w:rsidRPr="00CB3A1D" w:rsidRDefault="004A20CA" w:rsidP="004A20CA">
      <w:pPr>
        <w:ind w:firstLine="720"/>
        <w:jc w:val="both"/>
        <w:rPr>
          <w:sz w:val="18"/>
          <w:szCs w:val="18"/>
        </w:rPr>
      </w:pPr>
      <w:r w:rsidRPr="00CB3A1D">
        <w:rPr>
          <w:sz w:val="18"/>
          <w:szCs w:val="18"/>
        </w:rPr>
        <w:t xml:space="preserve">Об особенностях содержания состава градостроительного плана некоторых земельных участков см. Федеральный </w:t>
      </w:r>
      <w:hyperlink r:id="rId20" w:history="1">
        <w:r w:rsidRPr="00CB3A1D">
          <w:rPr>
            <w:rStyle w:val="af2"/>
            <w:sz w:val="18"/>
            <w:szCs w:val="18"/>
          </w:rPr>
          <w:t>закон</w:t>
        </w:r>
      </w:hyperlink>
      <w:r w:rsidRPr="00CB3A1D">
        <w:rPr>
          <w:sz w:val="18"/>
          <w:szCs w:val="18"/>
        </w:rPr>
        <w:t xml:space="preserve"> от 29.12.2004 № 191-ФЗ.</w:t>
      </w:r>
    </w:p>
    <w:p w:rsidR="004A20CA" w:rsidRPr="00CB3A1D" w:rsidRDefault="004A20CA" w:rsidP="004A20CA">
      <w:pPr>
        <w:ind w:firstLine="720"/>
        <w:jc w:val="both"/>
        <w:rPr>
          <w:b/>
          <w:sz w:val="18"/>
          <w:szCs w:val="18"/>
        </w:rPr>
      </w:pPr>
    </w:p>
    <w:p w:rsidR="004A20CA" w:rsidRPr="00CB3A1D" w:rsidRDefault="004A20CA" w:rsidP="004A20CA">
      <w:pPr>
        <w:ind w:firstLine="720"/>
        <w:jc w:val="both"/>
        <w:rPr>
          <w:b/>
          <w:sz w:val="18"/>
          <w:szCs w:val="18"/>
        </w:rPr>
      </w:pPr>
      <w:r w:rsidRPr="00CB3A1D">
        <w:rPr>
          <w:b/>
          <w:sz w:val="18"/>
          <w:szCs w:val="18"/>
        </w:rPr>
        <w:t>Глава V</w:t>
      </w:r>
      <w:r w:rsidRPr="00CB3A1D">
        <w:rPr>
          <w:b/>
          <w:sz w:val="18"/>
          <w:szCs w:val="18"/>
          <w:lang w:val="en-US"/>
        </w:rPr>
        <w:t>I</w:t>
      </w:r>
      <w:r w:rsidRPr="00CB3A1D">
        <w:rPr>
          <w:b/>
          <w:sz w:val="18"/>
          <w:szCs w:val="18"/>
        </w:rPr>
        <w:t>. ПРОВЕДЕНИЕ ПУБЛИЧНЫХ СЛУШАНИЙ ПО ВОПРОСАМ ЗЕМЛЕПОЛЬЗОВАНИЯ И ЗАСТРОЙКИ</w:t>
      </w:r>
    </w:p>
    <w:p w:rsidR="004A20CA" w:rsidRPr="00CB3A1D" w:rsidRDefault="004A20CA" w:rsidP="004A20CA">
      <w:pPr>
        <w:ind w:firstLine="720"/>
        <w:jc w:val="both"/>
        <w:rPr>
          <w:b/>
          <w:sz w:val="18"/>
          <w:szCs w:val="18"/>
        </w:rPr>
      </w:pPr>
    </w:p>
    <w:p w:rsidR="004A20CA" w:rsidRPr="00CB3A1D" w:rsidRDefault="004A20CA" w:rsidP="004A20CA">
      <w:pPr>
        <w:ind w:firstLine="720"/>
        <w:jc w:val="both"/>
        <w:rPr>
          <w:sz w:val="18"/>
          <w:szCs w:val="18"/>
        </w:rPr>
      </w:pPr>
      <w:bookmarkStart w:id="18" w:name="ch17"/>
      <w:r w:rsidRPr="00CB3A1D">
        <w:rPr>
          <w:b/>
          <w:bCs/>
          <w:sz w:val="18"/>
          <w:szCs w:val="18"/>
        </w:rPr>
        <w:t xml:space="preserve">Статья 17. </w:t>
      </w:r>
      <w:bookmarkEnd w:id="18"/>
      <w:r w:rsidRPr="00CB3A1D">
        <w:rPr>
          <w:b/>
          <w:bCs/>
          <w:sz w:val="18"/>
          <w:szCs w:val="18"/>
        </w:rPr>
        <w:t>Общие положения о публичных слушаниях</w:t>
      </w:r>
    </w:p>
    <w:p w:rsidR="004A20CA" w:rsidRPr="00CB3A1D" w:rsidRDefault="004A20CA" w:rsidP="004A20CA">
      <w:pPr>
        <w:tabs>
          <w:tab w:val="left" w:pos="1094"/>
        </w:tabs>
        <w:autoSpaceDE w:val="0"/>
        <w:ind w:firstLine="720"/>
        <w:jc w:val="both"/>
        <w:rPr>
          <w:sz w:val="18"/>
          <w:szCs w:val="18"/>
        </w:rPr>
      </w:pPr>
    </w:p>
    <w:p w:rsidR="004A20CA" w:rsidRPr="00CB3A1D" w:rsidRDefault="004A20CA" w:rsidP="004A20CA">
      <w:pPr>
        <w:tabs>
          <w:tab w:val="left" w:pos="1094"/>
        </w:tabs>
        <w:autoSpaceDE w:val="0"/>
        <w:ind w:firstLine="720"/>
        <w:jc w:val="both"/>
        <w:rPr>
          <w:sz w:val="18"/>
          <w:szCs w:val="18"/>
        </w:rPr>
      </w:pPr>
      <w:r w:rsidRPr="00CB3A1D">
        <w:rPr>
          <w:sz w:val="18"/>
          <w:szCs w:val="18"/>
        </w:rPr>
        <w:t>1. Публичные слушания проводятся в соответствии с Градостроительным кодексом Российской Федерации, законодательством Иркутской области о градостроительной деятельности, Уставом Умыганского муниципального образования, настоящими Правилами, иными нормативными правовыми актами Умыганского муниципального образования.</w:t>
      </w:r>
    </w:p>
    <w:p w:rsidR="004A20CA" w:rsidRPr="00CB3A1D" w:rsidRDefault="004A20CA" w:rsidP="004A20CA">
      <w:pPr>
        <w:tabs>
          <w:tab w:val="left" w:pos="1094"/>
        </w:tabs>
        <w:autoSpaceDE w:val="0"/>
        <w:ind w:firstLine="720"/>
        <w:jc w:val="both"/>
        <w:rPr>
          <w:sz w:val="18"/>
          <w:szCs w:val="18"/>
        </w:rPr>
      </w:pPr>
      <w:r w:rsidRPr="00CB3A1D">
        <w:rPr>
          <w:sz w:val="18"/>
          <w:szCs w:val="18"/>
        </w:rPr>
        <w:t>2. Публичные слушания проводятся с целью:</w:t>
      </w:r>
    </w:p>
    <w:p w:rsidR="004A20CA" w:rsidRPr="00CB3A1D" w:rsidRDefault="004A20CA" w:rsidP="004A20CA">
      <w:pPr>
        <w:tabs>
          <w:tab w:val="left" w:pos="1234"/>
        </w:tabs>
        <w:autoSpaceDE w:val="0"/>
        <w:ind w:firstLine="720"/>
        <w:jc w:val="both"/>
        <w:rPr>
          <w:sz w:val="18"/>
          <w:szCs w:val="18"/>
        </w:rPr>
      </w:pPr>
      <w:r w:rsidRPr="00CB3A1D">
        <w:rPr>
          <w:sz w:val="18"/>
          <w:szCs w:val="18"/>
        </w:rPr>
        <w:t>1)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4A20CA" w:rsidRPr="00CB3A1D" w:rsidRDefault="004A20CA" w:rsidP="004A20CA">
      <w:pPr>
        <w:tabs>
          <w:tab w:val="left" w:pos="1234"/>
        </w:tabs>
        <w:autoSpaceDE w:val="0"/>
        <w:ind w:firstLine="720"/>
        <w:jc w:val="both"/>
        <w:rPr>
          <w:sz w:val="18"/>
          <w:szCs w:val="18"/>
        </w:rPr>
      </w:pPr>
      <w:r w:rsidRPr="00CB3A1D">
        <w:rPr>
          <w:sz w:val="18"/>
          <w:szCs w:val="18"/>
        </w:rPr>
        <w:t>2) информирования общественности и обеспечения права участия граждан в принятии решений, а также их права контролировать принятие администрацией Умыганского муниципального образования решений по землепользованию и застройке.</w:t>
      </w:r>
    </w:p>
    <w:p w:rsidR="004A20CA" w:rsidRPr="00CB3A1D" w:rsidRDefault="004A20CA" w:rsidP="004A20CA">
      <w:pPr>
        <w:tabs>
          <w:tab w:val="left" w:pos="1094"/>
        </w:tabs>
        <w:autoSpaceDE w:val="0"/>
        <w:ind w:firstLine="720"/>
        <w:jc w:val="both"/>
        <w:rPr>
          <w:sz w:val="18"/>
          <w:szCs w:val="18"/>
        </w:rPr>
      </w:pPr>
      <w:r w:rsidRPr="00CB3A1D">
        <w:rPr>
          <w:sz w:val="18"/>
          <w:szCs w:val="18"/>
        </w:rPr>
        <w:t>3. Публичные слушания организуются Комиссией по ее инициативе или по заявлениям, поступившим от физических или юридических лиц, в случаях, когда рассматриваются следующие вопросы:</w:t>
      </w:r>
    </w:p>
    <w:p w:rsidR="004A20CA" w:rsidRPr="00CB3A1D" w:rsidRDefault="004A20CA" w:rsidP="004A20CA">
      <w:pPr>
        <w:tabs>
          <w:tab w:val="left" w:pos="1200"/>
        </w:tabs>
        <w:autoSpaceDE w:val="0"/>
        <w:ind w:firstLine="720"/>
        <w:jc w:val="both"/>
        <w:rPr>
          <w:sz w:val="18"/>
          <w:szCs w:val="18"/>
        </w:rPr>
      </w:pPr>
      <w:r w:rsidRPr="00CB3A1D">
        <w:rPr>
          <w:sz w:val="18"/>
          <w:szCs w:val="18"/>
        </w:rPr>
        <w:t>1) проекты документов по внесению изменений в Правила;</w:t>
      </w:r>
    </w:p>
    <w:p w:rsidR="004A20CA" w:rsidRPr="00CB3A1D" w:rsidRDefault="004A20CA" w:rsidP="004A20CA">
      <w:pPr>
        <w:tabs>
          <w:tab w:val="left" w:pos="1123"/>
        </w:tabs>
        <w:autoSpaceDE w:val="0"/>
        <w:ind w:firstLine="720"/>
        <w:jc w:val="both"/>
        <w:rPr>
          <w:sz w:val="18"/>
          <w:szCs w:val="18"/>
        </w:rPr>
      </w:pPr>
      <w:r w:rsidRPr="00CB3A1D">
        <w:rPr>
          <w:sz w:val="18"/>
          <w:szCs w:val="18"/>
        </w:rPr>
        <w:t>2) проекты планировки территории, проекты межевания;</w:t>
      </w:r>
    </w:p>
    <w:p w:rsidR="004A20CA" w:rsidRPr="00CB3A1D" w:rsidRDefault="004A20CA" w:rsidP="004A20CA">
      <w:pPr>
        <w:tabs>
          <w:tab w:val="left" w:pos="1325"/>
        </w:tabs>
        <w:autoSpaceDE w:val="0"/>
        <w:ind w:firstLine="720"/>
        <w:jc w:val="both"/>
        <w:rPr>
          <w:sz w:val="18"/>
          <w:szCs w:val="18"/>
        </w:rPr>
      </w:pPr>
      <w:r w:rsidRPr="00CB3A1D">
        <w:rPr>
          <w:sz w:val="18"/>
          <w:szCs w:val="18"/>
        </w:rPr>
        <w:t>3) вопросы предоставления разрешений на условно разрешенные виды использования земельных участков и объектов капитального строительства;</w:t>
      </w:r>
    </w:p>
    <w:p w:rsidR="004A20CA" w:rsidRPr="00CB3A1D" w:rsidRDefault="004A20CA" w:rsidP="004A20CA">
      <w:pPr>
        <w:tabs>
          <w:tab w:val="left" w:pos="1195"/>
        </w:tabs>
        <w:autoSpaceDE w:val="0"/>
        <w:ind w:firstLine="720"/>
        <w:jc w:val="both"/>
        <w:rPr>
          <w:sz w:val="18"/>
          <w:szCs w:val="18"/>
        </w:rPr>
      </w:pPr>
      <w:r w:rsidRPr="00CB3A1D">
        <w:rPr>
          <w:sz w:val="18"/>
          <w:szCs w:val="18"/>
        </w:rPr>
        <w:t>4) вопросы отклонения от предельных параметров разрешенного строительства, реконструкции объектов капитального строительства;</w:t>
      </w:r>
    </w:p>
    <w:p w:rsidR="004A20CA" w:rsidRPr="00CB3A1D" w:rsidRDefault="004A20CA" w:rsidP="004A20CA">
      <w:pPr>
        <w:tabs>
          <w:tab w:val="left" w:pos="1163"/>
        </w:tabs>
        <w:suppressAutoHyphens/>
        <w:ind w:firstLine="720"/>
        <w:jc w:val="both"/>
        <w:rPr>
          <w:sz w:val="18"/>
          <w:szCs w:val="18"/>
        </w:rPr>
      </w:pPr>
      <w:r w:rsidRPr="00CB3A1D">
        <w:rPr>
          <w:sz w:val="18"/>
          <w:szCs w:val="18"/>
        </w:rPr>
        <w:t>5) вопросы установления публичного сервитута на земельный участок;</w:t>
      </w:r>
    </w:p>
    <w:p w:rsidR="004A20CA" w:rsidRPr="00CB3A1D" w:rsidRDefault="004A20CA" w:rsidP="004A20CA">
      <w:pPr>
        <w:tabs>
          <w:tab w:val="left" w:pos="1163"/>
        </w:tabs>
        <w:suppressAutoHyphens/>
        <w:ind w:firstLine="720"/>
        <w:jc w:val="both"/>
        <w:rPr>
          <w:sz w:val="18"/>
          <w:szCs w:val="18"/>
        </w:rPr>
      </w:pPr>
      <w:r w:rsidRPr="00CB3A1D">
        <w:rPr>
          <w:sz w:val="18"/>
          <w:szCs w:val="18"/>
        </w:rPr>
        <w:t>6) иные, установленные действующим законодательством, вопросы.</w:t>
      </w:r>
    </w:p>
    <w:p w:rsidR="004A20CA" w:rsidRPr="00CB3A1D" w:rsidRDefault="004A20CA" w:rsidP="004A20CA">
      <w:pPr>
        <w:tabs>
          <w:tab w:val="left" w:pos="1296"/>
        </w:tabs>
        <w:autoSpaceDE w:val="0"/>
        <w:ind w:firstLine="720"/>
        <w:jc w:val="both"/>
        <w:rPr>
          <w:b/>
          <w:bCs/>
          <w:sz w:val="18"/>
          <w:szCs w:val="18"/>
        </w:rPr>
      </w:pPr>
      <w:r w:rsidRPr="00CB3A1D">
        <w:rPr>
          <w:sz w:val="18"/>
          <w:szCs w:val="18"/>
        </w:rPr>
        <w:t>4. Материалы для проведения публичных слушаний (заключения, иные необходимые материалы) готовятся заказчиком, а также по запросу Комиссии - органом, уполномоченным в области градостроительной деятельности, иными структурными подразделениями администрации Умыганского муниципального образования.</w:t>
      </w:r>
    </w:p>
    <w:p w:rsidR="004A20CA" w:rsidRPr="00CB3A1D" w:rsidRDefault="004A20CA" w:rsidP="004A20CA">
      <w:pPr>
        <w:tabs>
          <w:tab w:val="left" w:pos="1296"/>
        </w:tabs>
        <w:autoSpaceDE w:val="0"/>
        <w:ind w:firstLine="720"/>
        <w:jc w:val="both"/>
        <w:rPr>
          <w:b/>
          <w:bCs/>
          <w:sz w:val="18"/>
          <w:szCs w:val="18"/>
        </w:rPr>
      </w:pPr>
    </w:p>
    <w:p w:rsidR="004A20CA" w:rsidRPr="00CB3A1D" w:rsidRDefault="004A20CA" w:rsidP="004A20CA">
      <w:pPr>
        <w:tabs>
          <w:tab w:val="left" w:pos="1296"/>
        </w:tabs>
        <w:autoSpaceDE w:val="0"/>
        <w:ind w:firstLine="720"/>
        <w:jc w:val="both"/>
        <w:rPr>
          <w:sz w:val="18"/>
          <w:szCs w:val="18"/>
        </w:rPr>
      </w:pPr>
      <w:bookmarkStart w:id="19" w:name="ch18"/>
      <w:r w:rsidRPr="00CB3A1D">
        <w:rPr>
          <w:b/>
          <w:bCs/>
          <w:sz w:val="18"/>
          <w:szCs w:val="18"/>
        </w:rPr>
        <w:t xml:space="preserve">Статья 18. </w:t>
      </w:r>
      <w:bookmarkEnd w:id="19"/>
      <w:r w:rsidRPr="00CB3A1D">
        <w:rPr>
          <w:b/>
          <w:bCs/>
          <w:sz w:val="18"/>
          <w:szCs w:val="18"/>
        </w:rPr>
        <w:t>Публичные слушания по обсуждению документации по планировке территории</w:t>
      </w:r>
    </w:p>
    <w:p w:rsidR="004A20CA" w:rsidRPr="00CB3A1D" w:rsidRDefault="004A20CA" w:rsidP="004A20CA">
      <w:pPr>
        <w:tabs>
          <w:tab w:val="left" w:pos="1152"/>
        </w:tabs>
        <w:autoSpaceDE w:val="0"/>
        <w:ind w:firstLine="720"/>
        <w:jc w:val="both"/>
        <w:rPr>
          <w:sz w:val="18"/>
          <w:szCs w:val="18"/>
        </w:rPr>
      </w:pPr>
    </w:p>
    <w:p w:rsidR="004A20CA" w:rsidRPr="00CB3A1D" w:rsidRDefault="004A20CA" w:rsidP="004A20CA">
      <w:pPr>
        <w:tabs>
          <w:tab w:val="left" w:pos="1152"/>
        </w:tabs>
        <w:autoSpaceDE w:val="0"/>
        <w:ind w:firstLine="720"/>
        <w:jc w:val="both"/>
        <w:rPr>
          <w:sz w:val="18"/>
          <w:szCs w:val="18"/>
        </w:rPr>
      </w:pPr>
      <w:r w:rsidRPr="00CB3A1D">
        <w:rPr>
          <w:sz w:val="18"/>
          <w:szCs w:val="18"/>
        </w:rPr>
        <w:t xml:space="preserve">1. 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законодательством о градостроительной </w:t>
      </w:r>
      <w:r w:rsidRPr="00CB3A1D">
        <w:rPr>
          <w:sz w:val="18"/>
          <w:szCs w:val="18"/>
        </w:rPr>
        <w:lastRenderedPageBreak/>
        <w:t>деятельности Иркутской области, настоящими Правилами и принимаемыми в соответствии с ними нормативными правовыми актами Умыганского муниципального образования.</w:t>
      </w:r>
    </w:p>
    <w:p w:rsidR="004A20CA" w:rsidRPr="00CB3A1D" w:rsidRDefault="004A20CA" w:rsidP="004A20CA">
      <w:pPr>
        <w:tabs>
          <w:tab w:val="left" w:pos="1243"/>
        </w:tabs>
        <w:autoSpaceDE w:val="0"/>
        <w:ind w:firstLine="720"/>
        <w:jc w:val="both"/>
        <w:rPr>
          <w:sz w:val="18"/>
          <w:szCs w:val="18"/>
        </w:rPr>
      </w:pPr>
      <w:r w:rsidRPr="00CB3A1D">
        <w:rPr>
          <w:sz w:val="18"/>
          <w:szCs w:val="18"/>
        </w:rPr>
        <w:t>2. Документация по планировке территории до ее утверждения подлежит обсуждению на публичных слушаниях.</w:t>
      </w:r>
    </w:p>
    <w:p w:rsidR="004A20CA" w:rsidRPr="00CB3A1D" w:rsidRDefault="004A20CA" w:rsidP="004A20CA">
      <w:pPr>
        <w:tabs>
          <w:tab w:val="left" w:pos="1243"/>
        </w:tabs>
        <w:autoSpaceDE w:val="0"/>
        <w:ind w:firstLine="720"/>
        <w:jc w:val="both"/>
        <w:rPr>
          <w:sz w:val="18"/>
          <w:szCs w:val="18"/>
        </w:rPr>
      </w:pPr>
      <w:r w:rsidRPr="00CB3A1D">
        <w:rPr>
          <w:sz w:val="18"/>
          <w:szCs w:val="18"/>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4A20CA" w:rsidRPr="00CB3A1D" w:rsidRDefault="004A20CA" w:rsidP="004A20CA">
      <w:pPr>
        <w:tabs>
          <w:tab w:val="left" w:pos="1157"/>
        </w:tabs>
        <w:autoSpaceDE w:val="0"/>
        <w:ind w:firstLine="720"/>
        <w:jc w:val="both"/>
        <w:rPr>
          <w:sz w:val="18"/>
          <w:szCs w:val="18"/>
        </w:rPr>
      </w:pPr>
      <w:r w:rsidRPr="00CB3A1D">
        <w:rPr>
          <w:sz w:val="18"/>
          <w:szCs w:val="18"/>
        </w:rPr>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4A20CA" w:rsidRPr="00CB3A1D" w:rsidRDefault="004A20CA" w:rsidP="004A20CA">
      <w:pPr>
        <w:tabs>
          <w:tab w:val="left" w:pos="1157"/>
        </w:tabs>
        <w:autoSpaceDE w:val="0"/>
        <w:ind w:firstLine="720"/>
        <w:jc w:val="both"/>
        <w:rPr>
          <w:sz w:val="18"/>
          <w:szCs w:val="18"/>
        </w:rPr>
      </w:pPr>
      <w:r w:rsidRPr="00CB3A1D">
        <w:rPr>
          <w:sz w:val="18"/>
          <w:szCs w:val="18"/>
        </w:rPr>
        <w:t>2)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4A20CA" w:rsidRPr="00CB3A1D" w:rsidRDefault="004A20CA" w:rsidP="004A20CA">
      <w:pPr>
        <w:tabs>
          <w:tab w:val="left" w:pos="1282"/>
        </w:tabs>
        <w:autoSpaceDE w:val="0"/>
        <w:ind w:firstLine="720"/>
        <w:jc w:val="both"/>
        <w:rPr>
          <w:sz w:val="18"/>
          <w:szCs w:val="18"/>
        </w:rPr>
      </w:pPr>
      <w:r w:rsidRPr="00CB3A1D">
        <w:rPr>
          <w:sz w:val="18"/>
          <w:szCs w:val="18"/>
        </w:rPr>
        <w:t>3)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4A20CA" w:rsidRPr="00CB3A1D" w:rsidRDefault="004A20CA" w:rsidP="004A20CA">
      <w:pPr>
        <w:tabs>
          <w:tab w:val="left" w:pos="1133"/>
        </w:tabs>
        <w:autoSpaceDE w:val="0"/>
        <w:ind w:firstLine="720"/>
        <w:jc w:val="both"/>
        <w:rPr>
          <w:sz w:val="18"/>
          <w:szCs w:val="18"/>
        </w:rPr>
      </w:pPr>
      <w:r w:rsidRPr="00CB3A1D">
        <w:rPr>
          <w:sz w:val="18"/>
          <w:szCs w:val="18"/>
        </w:rPr>
        <w:t xml:space="preserve">3. Публичные слушания организует и проводит Комиссия. </w:t>
      </w:r>
    </w:p>
    <w:p w:rsidR="004A20CA" w:rsidRPr="00CB3A1D" w:rsidRDefault="004A20CA" w:rsidP="004A20CA">
      <w:pPr>
        <w:autoSpaceDE w:val="0"/>
        <w:ind w:firstLine="720"/>
        <w:jc w:val="both"/>
        <w:rPr>
          <w:sz w:val="18"/>
          <w:szCs w:val="18"/>
        </w:rPr>
      </w:pPr>
      <w:r w:rsidRPr="00CB3A1D">
        <w:rPr>
          <w:sz w:val="18"/>
          <w:szCs w:val="18"/>
        </w:rPr>
        <w:t>Правом обсуждения документации по планировке территории на публичных слушаниях обладают лица:</w:t>
      </w:r>
    </w:p>
    <w:p w:rsidR="004A20CA" w:rsidRPr="00CB3A1D" w:rsidRDefault="004A20CA" w:rsidP="004A20CA">
      <w:pPr>
        <w:tabs>
          <w:tab w:val="left" w:pos="1301"/>
        </w:tabs>
        <w:autoSpaceDE w:val="0"/>
        <w:ind w:firstLine="720"/>
        <w:jc w:val="both"/>
        <w:rPr>
          <w:sz w:val="18"/>
          <w:szCs w:val="18"/>
        </w:rPr>
      </w:pPr>
      <w:r w:rsidRPr="00CB3A1D">
        <w:rPr>
          <w:sz w:val="18"/>
          <w:szCs w:val="18"/>
        </w:rPr>
        <w:t>1) проживающие на территории, применительно к которой подготовлена документация по планировке территории;</w:t>
      </w:r>
    </w:p>
    <w:p w:rsidR="004A20CA" w:rsidRPr="00CB3A1D" w:rsidRDefault="004A20CA" w:rsidP="004A20CA">
      <w:pPr>
        <w:tabs>
          <w:tab w:val="left" w:pos="1301"/>
        </w:tabs>
        <w:autoSpaceDE w:val="0"/>
        <w:ind w:firstLine="720"/>
        <w:jc w:val="both"/>
        <w:rPr>
          <w:sz w:val="18"/>
          <w:szCs w:val="18"/>
        </w:rPr>
      </w:pPr>
      <w:r w:rsidRPr="00CB3A1D">
        <w:rPr>
          <w:sz w:val="18"/>
          <w:szCs w:val="18"/>
        </w:rPr>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4A20CA" w:rsidRPr="00CB3A1D" w:rsidRDefault="004A20CA" w:rsidP="004A20CA">
      <w:pPr>
        <w:tabs>
          <w:tab w:val="left" w:pos="1190"/>
        </w:tabs>
        <w:autoSpaceDE w:val="0"/>
        <w:ind w:firstLine="720"/>
        <w:jc w:val="both"/>
        <w:rPr>
          <w:sz w:val="18"/>
          <w:szCs w:val="18"/>
        </w:rPr>
      </w:pPr>
      <w:r w:rsidRPr="00CB3A1D">
        <w:rPr>
          <w:sz w:val="18"/>
          <w:szCs w:val="18"/>
        </w:rPr>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4A20CA" w:rsidRPr="00CB3A1D" w:rsidRDefault="004A20CA" w:rsidP="004A20CA">
      <w:pPr>
        <w:tabs>
          <w:tab w:val="left" w:pos="1190"/>
        </w:tabs>
        <w:autoSpaceDE w:val="0"/>
        <w:ind w:firstLine="720"/>
        <w:jc w:val="both"/>
        <w:rPr>
          <w:sz w:val="18"/>
          <w:szCs w:val="18"/>
        </w:rPr>
      </w:pPr>
      <w:r w:rsidRPr="00CB3A1D">
        <w:rPr>
          <w:sz w:val="18"/>
          <w:szCs w:val="18"/>
        </w:rPr>
        <w:t>4) иные лица, чьи интересы затрагиваются в связи с планируемой реализацией документации по планировке территории.</w:t>
      </w:r>
    </w:p>
    <w:p w:rsidR="004A20CA" w:rsidRPr="00CB3A1D" w:rsidRDefault="004A20CA" w:rsidP="004A20CA">
      <w:pPr>
        <w:tabs>
          <w:tab w:val="left" w:pos="1114"/>
        </w:tabs>
        <w:autoSpaceDE w:val="0"/>
        <w:ind w:firstLine="720"/>
        <w:jc w:val="both"/>
        <w:rPr>
          <w:sz w:val="18"/>
          <w:szCs w:val="18"/>
        </w:rPr>
      </w:pPr>
      <w:r w:rsidRPr="00CB3A1D">
        <w:rPr>
          <w:sz w:val="18"/>
          <w:szCs w:val="18"/>
        </w:rPr>
        <w:t>5. Заказчик документации по планировке территории по завершении ее подготовки обращается к председателю Комиссии с ходатайством о проведении публичных слушаний.</w:t>
      </w:r>
    </w:p>
    <w:p w:rsidR="004A20CA" w:rsidRPr="00CB3A1D" w:rsidRDefault="004A20CA" w:rsidP="004A20CA">
      <w:pPr>
        <w:autoSpaceDE w:val="0"/>
        <w:ind w:firstLine="720"/>
        <w:jc w:val="both"/>
        <w:rPr>
          <w:sz w:val="18"/>
          <w:szCs w:val="18"/>
        </w:rPr>
      </w:pPr>
      <w:r w:rsidRPr="00CB3A1D">
        <w:rPr>
          <w:sz w:val="18"/>
          <w:szCs w:val="18"/>
        </w:rPr>
        <w:t>Комиссия в течение семи дней со дня поступления ходатайства обеспечивает информирование граждан путем опубликования сообщения о проведении публичных слушаний в порядке, установленном для официального опубликования муниципальных правовых актов органов местного самоуправления Умыганского муниципального образования, иной официальной информации, и размещается на официальном сайте Умыганского муниципального образования в сети «Интернет». В сообщении указывается:</w:t>
      </w:r>
    </w:p>
    <w:p w:rsidR="004A20CA" w:rsidRPr="00CB3A1D" w:rsidRDefault="004A20CA" w:rsidP="004A20CA">
      <w:pPr>
        <w:tabs>
          <w:tab w:val="left" w:pos="1219"/>
        </w:tabs>
        <w:autoSpaceDE w:val="0"/>
        <w:ind w:firstLine="720"/>
        <w:jc w:val="both"/>
        <w:rPr>
          <w:sz w:val="18"/>
          <w:szCs w:val="18"/>
        </w:rPr>
      </w:pPr>
      <w:r w:rsidRPr="00CB3A1D">
        <w:rPr>
          <w:sz w:val="18"/>
          <w:szCs w:val="18"/>
        </w:rPr>
        <w:t>1)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4A20CA" w:rsidRPr="00CB3A1D" w:rsidRDefault="004A20CA" w:rsidP="004A20CA">
      <w:pPr>
        <w:tabs>
          <w:tab w:val="left" w:pos="1219"/>
        </w:tabs>
        <w:autoSpaceDE w:val="0"/>
        <w:ind w:firstLine="720"/>
        <w:jc w:val="both"/>
        <w:rPr>
          <w:sz w:val="18"/>
          <w:szCs w:val="18"/>
        </w:rPr>
      </w:pPr>
      <w:r w:rsidRPr="00CB3A1D">
        <w:rPr>
          <w:sz w:val="18"/>
          <w:szCs w:val="18"/>
        </w:rPr>
        <w:t>2) дата, время и место проведения публичных слушаний, телефон лица, ответственного за проведение публичных слушаний;</w:t>
      </w:r>
    </w:p>
    <w:p w:rsidR="004A20CA" w:rsidRPr="00CB3A1D" w:rsidRDefault="004A20CA" w:rsidP="004A20CA">
      <w:pPr>
        <w:tabs>
          <w:tab w:val="left" w:pos="1219"/>
        </w:tabs>
        <w:autoSpaceDE w:val="0"/>
        <w:ind w:firstLine="720"/>
        <w:jc w:val="both"/>
        <w:rPr>
          <w:sz w:val="18"/>
          <w:szCs w:val="18"/>
        </w:rPr>
      </w:pPr>
      <w:r w:rsidRPr="00CB3A1D">
        <w:rPr>
          <w:sz w:val="18"/>
          <w:szCs w:val="18"/>
        </w:rPr>
        <w:t>3) дата, время и место предварительного ознакомления с документацией по планировке территории.</w:t>
      </w:r>
    </w:p>
    <w:p w:rsidR="004A20CA" w:rsidRPr="00CB3A1D" w:rsidRDefault="004A20CA" w:rsidP="004A20CA">
      <w:pPr>
        <w:autoSpaceDE w:val="0"/>
        <w:ind w:firstLine="720"/>
        <w:jc w:val="both"/>
        <w:rPr>
          <w:sz w:val="18"/>
          <w:szCs w:val="18"/>
        </w:rPr>
      </w:pPr>
      <w:r w:rsidRPr="00CB3A1D">
        <w:rPr>
          <w:sz w:val="18"/>
          <w:szCs w:val="18"/>
        </w:rPr>
        <w:t>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4A20CA" w:rsidRPr="00CB3A1D" w:rsidRDefault="004A20CA" w:rsidP="004A20CA">
      <w:pPr>
        <w:autoSpaceDE w:val="0"/>
        <w:ind w:firstLine="720"/>
        <w:jc w:val="both"/>
        <w:rPr>
          <w:sz w:val="18"/>
          <w:szCs w:val="18"/>
        </w:rPr>
      </w:pPr>
      <w:r w:rsidRPr="00CB3A1D">
        <w:rPr>
          <w:sz w:val="18"/>
          <w:szCs w:val="18"/>
        </w:rPr>
        <w:t>Срок проведения публичных слушаний со дня оповещения жителей Умыганского муниципального образования о времени и месте их проведения до дня опубликования заключения о результатах публичных слушаний определяется Уставом Умыганского муниципального образования и (или) нормативными правовыми актами думы Умыганского муниципального образования и не может быть менее одного месяца и более трех месяцев.</w:t>
      </w:r>
    </w:p>
    <w:p w:rsidR="004A20CA" w:rsidRPr="00CB3A1D" w:rsidRDefault="004A20CA" w:rsidP="004A20CA">
      <w:pPr>
        <w:autoSpaceDE w:val="0"/>
        <w:ind w:firstLine="720"/>
        <w:jc w:val="both"/>
        <w:rPr>
          <w:sz w:val="18"/>
          <w:szCs w:val="18"/>
        </w:rPr>
      </w:pPr>
      <w:r w:rsidRPr="00CB3A1D">
        <w:rPr>
          <w:sz w:val="18"/>
          <w:szCs w:val="18"/>
        </w:rPr>
        <w:t xml:space="preserve">Публичные слушания могут проводиться в выходные и рабочие дни. Проведение публичных слушаний в дни официальных праздников не допускается. </w:t>
      </w:r>
    </w:p>
    <w:p w:rsidR="004A20CA" w:rsidRPr="00CB3A1D" w:rsidRDefault="004A20CA" w:rsidP="004A20CA">
      <w:pPr>
        <w:autoSpaceDE w:val="0"/>
        <w:ind w:firstLine="720"/>
        <w:jc w:val="both"/>
        <w:rPr>
          <w:sz w:val="18"/>
          <w:szCs w:val="18"/>
        </w:rPr>
      </w:pPr>
      <w:r w:rsidRPr="00CB3A1D">
        <w:rPr>
          <w:sz w:val="18"/>
          <w:szCs w:val="18"/>
        </w:rPr>
        <w:t>Комиссия обеспечивает гражданам возможность предварительного ознакомления с материалами документации по планировке территории.</w:t>
      </w:r>
    </w:p>
    <w:p w:rsidR="004A20CA" w:rsidRPr="00CB3A1D" w:rsidRDefault="004A20CA" w:rsidP="004A20CA">
      <w:pPr>
        <w:tabs>
          <w:tab w:val="left" w:pos="1094"/>
        </w:tabs>
        <w:autoSpaceDE w:val="0"/>
        <w:ind w:firstLine="720"/>
        <w:jc w:val="both"/>
        <w:rPr>
          <w:sz w:val="18"/>
          <w:szCs w:val="18"/>
        </w:rPr>
      </w:pPr>
      <w:r w:rsidRPr="00CB3A1D">
        <w:rPr>
          <w:sz w:val="18"/>
          <w:szCs w:val="18"/>
        </w:rPr>
        <w:t xml:space="preserve">6. Во время проведения публичных слушаний ведется протокол. Комиссия вправе принять решение о повторном проведении публичных слушаний. </w:t>
      </w:r>
    </w:p>
    <w:p w:rsidR="004A20CA" w:rsidRPr="00CB3A1D" w:rsidRDefault="004A20CA" w:rsidP="004A20CA">
      <w:pPr>
        <w:tabs>
          <w:tab w:val="left" w:pos="1094"/>
        </w:tabs>
        <w:autoSpaceDE w:val="0"/>
        <w:ind w:firstLine="720"/>
        <w:jc w:val="both"/>
        <w:rPr>
          <w:sz w:val="18"/>
          <w:szCs w:val="18"/>
        </w:rPr>
      </w:pPr>
      <w:r w:rsidRPr="00CB3A1D">
        <w:rPr>
          <w:sz w:val="18"/>
          <w:szCs w:val="18"/>
        </w:rPr>
        <w:t>После завершения публичных слушаний Комиссия осуществляет подготовку заключения о результатах публичных слушаний, которое направляет главе Умыганского муниципального образования с приложением протокола публичных слушаний.</w:t>
      </w:r>
    </w:p>
    <w:p w:rsidR="004A20CA" w:rsidRPr="00CB3A1D" w:rsidRDefault="004A20CA" w:rsidP="004A20CA">
      <w:pPr>
        <w:autoSpaceDE w:val="0"/>
        <w:ind w:firstLine="720"/>
        <w:jc w:val="both"/>
        <w:rPr>
          <w:sz w:val="18"/>
          <w:szCs w:val="18"/>
        </w:rPr>
      </w:pPr>
      <w:r w:rsidRPr="00CB3A1D">
        <w:rPr>
          <w:sz w:val="18"/>
          <w:szCs w:val="18"/>
        </w:rPr>
        <w:t>Любое заинтересованное лицо вправе обратиться в Комиссию и получить копию протокола публичных слушаний.</w:t>
      </w:r>
    </w:p>
    <w:p w:rsidR="004A20CA" w:rsidRPr="00CB3A1D" w:rsidRDefault="004A20CA" w:rsidP="004A20CA">
      <w:pPr>
        <w:tabs>
          <w:tab w:val="left" w:pos="1094"/>
        </w:tabs>
        <w:autoSpaceDE w:val="0"/>
        <w:ind w:firstLine="720"/>
        <w:jc w:val="both"/>
        <w:rPr>
          <w:sz w:val="18"/>
          <w:szCs w:val="18"/>
        </w:rPr>
      </w:pPr>
      <w:r w:rsidRPr="00CB3A1D">
        <w:rPr>
          <w:sz w:val="18"/>
          <w:szCs w:val="18"/>
        </w:rPr>
        <w:t>7. Решение об утверждении документации по планировке территории принимается в порядке, предусмотренном нормативным правовым актом думы Умыганского муниципального образования.</w:t>
      </w:r>
    </w:p>
    <w:p w:rsidR="004A20CA" w:rsidRPr="00CB3A1D" w:rsidRDefault="004A20CA" w:rsidP="004A20CA">
      <w:pPr>
        <w:tabs>
          <w:tab w:val="left" w:pos="1094"/>
        </w:tabs>
        <w:autoSpaceDE w:val="0"/>
        <w:ind w:firstLine="720"/>
        <w:jc w:val="both"/>
        <w:rPr>
          <w:sz w:val="18"/>
          <w:szCs w:val="18"/>
        </w:rPr>
      </w:pPr>
      <w:r w:rsidRPr="00CB3A1D">
        <w:rPr>
          <w:sz w:val="18"/>
          <w:szCs w:val="18"/>
        </w:rPr>
        <w:t>8. Утвержденная документация по планировке территории (проекты планировки территории и проекты межевания территории) подлежит опубликованию в порядке, в порядке, установленном для официального опубликования муниципальных правовых актов органов местного самоуправления Умыганского муниципального образования, иной официальной информации, и размещается на официальном сайте Умыганского муниципального образования в сети «Интернет».</w:t>
      </w:r>
    </w:p>
    <w:p w:rsidR="004A20CA" w:rsidRPr="00CB3A1D" w:rsidRDefault="004A20CA" w:rsidP="004A20CA">
      <w:pPr>
        <w:tabs>
          <w:tab w:val="left" w:pos="1090"/>
        </w:tabs>
        <w:autoSpaceDE w:val="0"/>
        <w:ind w:firstLine="720"/>
        <w:jc w:val="both"/>
        <w:rPr>
          <w:sz w:val="18"/>
          <w:szCs w:val="18"/>
        </w:rPr>
      </w:pPr>
      <w:r w:rsidRPr="00CB3A1D">
        <w:rPr>
          <w:sz w:val="18"/>
          <w:szCs w:val="18"/>
        </w:rPr>
        <w:t>9. Физические и юридические лица могут оспорить в суде решение об утверждении документации по планировке территории или об отказе в утверждении такой документации.</w:t>
      </w:r>
    </w:p>
    <w:p w:rsidR="004A20CA" w:rsidRPr="00CB3A1D" w:rsidRDefault="004A20CA" w:rsidP="004A20CA">
      <w:pPr>
        <w:tabs>
          <w:tab w:val="left" w:pos="1090"/>
        </w:tabs>
        <w:autoSpaceDE w:val="0"/>
        <w:ind w:firstLine="720"/>
        <w:jc w:val="both"/>
        <w:rPr>
          <w:sz w:val="18"/>
          <w:szCs w:val="18"/>
        </w:rPr>
      </w:pPr>
    </w:p>
    <w:p w:rsidR="004A20CA" w:rsidRPr="00CB3A1D" w:rsidRDefault="004A20CA" w:rsidP="004A20CA">
      <w:pPr>
        <w:tabs>
          <w:tab w:val="left" w:pos="1090"/>
        </w:tabs>
        <w:autoSpaceDE w:val="0"/>
        <w:ind w:firstLine="720"/>
        <w:jc w:val="both"/>
        <w:rPr>
          <w:b/>
          <w:sz w:val="18"/>
          <w:szCs w:val="18"/>
        </w:rPr>
      </w:pPr>
    </w:p>
    <w:p w:rsidR="004A20CA" w:rsidRPr="00CB3A1D" w:rsidRDefault="004A20CA" w:rsidP="004A20CA">
      <w:pPr>
        <w:tabs>
          <w:tab w:val="left" w:pos="1090"/>
        </w:tabs>
        <w:autoSpaceDE w:val="0"/>
        <w:ind w:firstLine="720"/>
        <w:jc w:val="both"/>
        <w:rPr>
          <w:b/>
          <w:bCs/>
          <w:sz w:val="18"/>
          <w:szCs w:val="18"/>
        </w:rPr>
      </w:pPr>
      <w:r w:rsidRPr="00CB3A1D">
        <w:rPr>
          <w:b/>
          <w:sz w:val="18"/>
          <w:szCs w:val="18"/>
        </w:rPr>
        <w:t>Глава V</w:t>
      </w:r>
      <w:r w:rsidRPr="00CB3A1D">
        <w:rPr>
          <w:b/>
          <w:sz w:val="18"/>
          <w:szCs w:val="18"/>
          <w:lang w:val="en-US"/>
        </w:rPr>
        <w:t>II</w:t>
      </w:r>
      <w:r w:rsidRPr="00CB3A1D">
        <w:rPr>
          <w:b/>
          <w:sz w:val="18"/>
          <w:szCs w:val="18"/>
        </w:rPr>
        <w:t>. ПРЕДОСТАВЛЕНИЕ ПРАВ НА ЗЕМЕЛЬНЫЕ УЧАСТКИ</w:t>
      </w:r>
      <w:r w:rsidRPr="00CB3A1D">
        <w:rPr>
          <w:b/>
          <w:bCs/>
          <w:sz w:val="18"/>
          <w:szCs w:val="18"/>
        </w:rPr>
        <w:t xml:space="preserve"> </w:t>
      </w:r>
    </w:p>
    <w:p w:rsidR="004A20CA" w:rsidRPr="00CB3A1D" w:rsidRDefault="004A20CA" w:rsidP="004A20CA">
      <w:pPr>
        <w:tabs>
          <w:tab w:val="left" w:pos="1090"/>
        </w:tabs>
        <w:autoSpaceDE w:val="0"/>
        <w:ind w:firstLine="720"/>
        <w:jc w:val="both"/>
        <w:rPr>
          <w:b/>
          <w:bCs/>
          <w:sz w:val="18"/>
          <w:szCs w:val="18"/>
        </w:rPr>
      </w:pPr>
    </w:p>
    <w:p w:rsidR="004A20CA" w:rsidRPr="00CB3A1D" w:rsidRDefault="004A20CA" w:rsidP="004A20CA">
      <w:pPr>
        <w:tabs>
          <w:tab w:val="left" w:pos="1090"/>
        </w:tabs>
        <w:autoSpaceDE w:val="0"/>
        <w:ind w:firstLine="720"/>
        <w:jc w:val="both"/>
        <w:rPr>
          <w:b/>
          <w:bCs/>
          <w:sz w:val="18"/>
          <w:szCs w:val="18"/>
        </w:rPr>
      </w:pPr>
      <w:bookmarkStart w:id="20" w:name="ch19"/>
      <w:r w:rsidRPr="00CB3A1D">
        <w:rPr>
          <w:b/>
          <w:sz w:val="18"/>
          <w:szCs w:val="18"/>
        </w:rPr>
        <w:t xml:space="preserve">Статья 19. </w:t>
      </w:r>
      <w:bookmarkEnd w:id="20"/>
      <w:r w:rsidRPr="00CB3A1D">
        <w:rPr>
          <w:b/>
          <w:sz w:val="18"/>
          <w:szCs w:val="18"/>
        </w:rPr>
        <w:t>Общие положения</w:t>
      </w:r>
    </w:p>
    <w:p w:rsidR="004A20CA" w:rsidRPr="00CB3A1D" w:rsidRDefault="004A20CA" w:rsidP="004A20CA">
      <w:pPr>
        <w:tabs>
          <w:tab w:val="left" w:pos="1090"/>
        </w:tabs>
        <w:autoSpaceDE w:val="0"/>
        <w:ind w:firstLine="720"/>
        <w:jc w:val="both"/>
        <w:rPr>
          <w:b/>
          <w:bCs/>
          <w:sz w:val="18"/>
          <w:szCs w:val="18"/>
        </w:rPr>
      </w:pPr>
    </w:p>
    <w:p w:rsidR="004A20CA" w:rsidRPr="00CB3A1D" w:rsidRDefault="004A20CA" w:rsidP="004A20CA">
      <w:pPr>
        <w:widowControl w:val="0"/>
        <w:shd w:val="clear" w:color="auto" w:fill="FFFFFF"/>
        <w:ind w:firstLine="720"/>
        <w:jc w:val="both"/>
        <w:rPr>
          <w:sz w:val="18"/>
          <w:szCs w:val="18"/>
        </w:rPr>
      </w:pPr>
      <w:r w:rsidRPr="00CB3A1D">
        <w:rPr>
          <w:sz w:val="18"/>
          <w:szCs w:val="18"/>
        </w:rPr>
        <w:t xml:space="preserve">1. Государственной собственностью являются земли, не находящиеся в собственности физических и юридических лиц или муниципальных образований. </w:t>
      </w:r>
    </w:p>
    <w:p w:rsidR="004A20CA" w:rsidRPr="00CB3A1D" w:rsidRDefault="004A20CA" w:rsidP="004A20CA">
      <w:pPr>
        <w:widowControl w:val="0"/>
        <w:shd w:val="clear" w:color="auto" w:fill="FFFFFF"/>
        <w:ind w:firstLine="720"/>
        <w:jc w:val="both"/>
        <w:rPr>
          <w:sz w:val="18"/>
          <w:szCs w:val="18"/>
        </w:rPr>
      </w:pPr>
      <w:r w:rsidRPr="00CB3A1D">
        <w:rPr>
          <w:sz w:val="18"/>
          <w:szCs w:val="18"/>
        </w:rPr>
        <w:t>В соответствии с федеральным законодательством земли в границах территории Умыганского муниципального образования находящиеся в государственной собственности, подлежат разграничению на земли, находящиеся в собственности Российской Федерации, Иркутской области, Тулунского муниципального района и Умыганского муниципального образования.</w:t>
      </w:r>
    </w:p>
    <w:p w:rsidR="004A20CA" w:rsidRPr="00CB3A1D" w:rsidRDefault="004A20CA" w:rsidP="004A20CA">
      <w:pPr>
        <w:widowControl w:val="0"/>
        <w:shd w:val="clear" w:color="auto" w:fill="FFFFFF"/>
        <w:ind w:firstLine="720"/>
        <w:jc w:val="both"/>
        <w:rPr>
          <w:sz w:val="18"/>
          <w:szCs w:val="18"/>
        </w:rPr>
      </w:pPr>
      <w:r w:rsidRPr="00CB3A1D">
        <w:rPr>
          <w:sz w:val="18"/>
          <w:szCs w:val="18"/>
        </w:rPr>
        <w:lastRenderedPageBreak/>
        <w:t>2. В муниципальной собственности находятся земельные участки:</w:t>
      </w:r>
    </w:p>
    <w:p w:rsidR="004A20CA" w:rsidRPr="00CB3A1D" w:rsidRDefault="004A20CA" w:rsidP="004A20CA">
      <w:pPr>
        <w:ind w:firstLine="720"/>
        <w:jc w:val="both"/>
        <w:rPr>
          <w:sz w:val="18"/>
          <w:szCs w:val="18"/>
        </w:rPr>
      </w:pPr>
      <w:r w:rsidRPr="00CB3A1D">
        <w:rPr>
          <w:sz w:val="18"/>
          <w:szCs w:val="18"/>
        </w:rPr>
        <w:t>- которые признаны таковыми федеральными законами и принятыми в соответствии с ними законами субъектов Российской Федерации;</w:t>
      </w:r>
    </w:p>
    <w:p w:rsidR="004A20CA" w:rsidRPr="00CB3A1D" w:rsidRDefault="004A20CA" w:rsidP="004A20CA">
      <w:pPr>
        <w:ind w:firstLine="720"/>
        <w:jc w:val="both"/>
        <w:rPr>
          <w:sz w:val="18"/>
          <w:szCs w:val="18"/>
        </w:rPr>
      </w:pPr>
      <w:r w:rsidRPr="00CB3A1D">
        <w:rPr>
          <w:sz w:val="18"/>
          <w:szCs w:val="18"/>
        </w:rPr>
        <w:t>- право муниципальной собственности на которые возникло при разграничении государственной собственности на землю;</w:t>
      </w:r>
    </w:p>
    <w:p w:rsidR="004A20CA" w:rsidRPr="00CB3A1D" w:rsidRDefault="004A20CA" w:rsidP="004A20CA">
      <w:pPr>
        <w:ind w:firstLine="720"/>
        <w:jc w:val="both"/>
        <w:rPr>
          <w:sz w:val="18"/>
          <w:szCs w:val="18"/>
        </w:rPr>
      </w:pPr>
      <w:r w:rsidRPr="00CB3A1D">
        <w:rPr>
          <w:sz w:val="18"/>
          <w:szCs w:val="18"/>
        </w:rPr>
        <w:t>- которые приобретены по основаниям, установленным гражданским законодательством; которые безвозмездно переданы в муниципальную собственность из федеральной собственности</w:t>
      </w:r>
    </w:p>
    <w:p w:rsidR="004A20CA" w:rsidRPr="00CB3A1D" w:rsidRDefault="004A20CA" w:rsidP="004A20CA">
      <w:pPr>
        <w:pStyle w:val="ConsPlusNormal"/>
        <w:ind w:firstLine="540"/>
        <w:jc w:val="both"/>
        <w:rPr>
          <w:rFonts w:ascii="Times New Roman" w:hAnsi="Times New Roman" w:cs="Times New Roman"/>
          <w:sz w:val="18"/>
          <w:szCs w:val="18"/>
        </w:rPr>
      </w:pPr>
      <w:r w:rsidRPr="00CB3A1D">
        <w:rPr>
          <w:sz w:val="18"/>
          <w:szCs w:val="18"/>
        </w:rPr>
        <w:t xml:space="preserve">- </w:t>
      </w:r>
      <w:r w:rsidRPr="00CB3A1D">
        <w:rPr>
          <w:rFonts w:ascii="Times New Roman" w:hAnsi="Times New Roman" w:cs="Times New Roman"/>
          <w:sz w:val="18"/>
          <w:szCs w:val="18"/>
        </w:rPr>
        <w:t>земельный участок, от права собственности на который собственник отказался, является с даты государственной регистрации прекращения права собственности на него собственностью городского округа, городского или сельского поселения либо в случае расположения такого земельного участка на межселенной территории собственностью муниципального района по месту расположения земельного участка;</w:t>
      </w:r>
    </w:p>
    <w:p w:rsidR="004A20CA" w:rsidRPr="00CB3A1D" w:rsidRDefault="004A20CA" w:rsidP="004A20CA">
      <w:pPr>
        <w:pStyle w:val="ConsPlusNormal"/>
        <w:ind w:firstLine="540"/>
        <w:jc w:val="both"/>
        <w:rPr>
          <w:rFonts w:ascii="Times New Roman" w:hAnsi="Times New Roman" w:cs="Times New Roman"/>
          <w:sz w:val="18"/>
          <w:szCs w:val="18"/>
        </w:rPr>
      </w:pPr>
      <w:r w:rsidRPr="00CB3A1D">
        <w:rPr>
          <w:sz w:val="18"/>
          <w:szCs w:val="18"/>
        </w:rPr>
        <w:t xml:space="preserve">- </w:t>
      </w:r>
      <w:r w:rsidRPr="00CB3A1D">
        <w:rPr>
          <w:rFonts w:ascii="Times New Roman" w:hAnsi="Times New Roman" w:cs="Times New Roman"/>
          <w:sz w:val="18"/>
          <w:szCs w:val="18"/>
        </w:rPr>
        <w:t>в собственность муниципальных образований для обеспечения их развития могут безвозмездно передаваться земли, находящиеся в собственности субъектов Российской Федерации, в том числе за пределами границ муниципальных образований;</w:t>
      </w:r>
    </w:p>
    <w:p w:rsidR="004A20CA" w:rsidRPr="00CB3A1D" w:rsidRDefault="004A20CA" w:rsidP="004A20CA">
      <w:pPr>
        <w:pStyle w:val="ConsPlusNormal"/>
        <w:ind w:firstLine="540"/>
        <w:jc w:val="both"/>
        <w:rPr>
          <w:rFonts w:ascii="Times New Roman" w:hAnsi="Times New Roman" w:cs="Times New Roman"/>
          <w:sz w:val="18"/>
          <w:szCs w:val="18"/>
        </w:rPr>
      </w:pPr>
      <w:r w:rsidRPr="00CB3A1D">
        <w:rPr>
          <w:sz w:val="18"/>
          <w:szCs w:val="18"/>
        </w:rPr>
        <w:t xml:space="preserve">- </w:t>
      </w:r>
      <w:r w:rsidRPr="00CB3A1D">
        <w:rPr>
          <w:rFonts w:ascii="Times New Roman" w:hAnsi="Times New Roman" w:cs="Times New Roman"/>
          <w:sz w:val="18"/>
          <w:szCs w:val="18"/>
        </w:rPr>
        <w:t xml:space="preserve">земельные участки, находящиеся в собственности субъектов Российской Федерации, могут быть переданы безвозмездно в муниципальную собственность в целях их предоставления отдельным категориям граждан и (или) некоммерческим организациям, созданным гражданами, в соответствии с </w:t>
      </w:r>
      <w:hyperlink r:id="rId21" w:history="1">
        <w:r w:rsidRPr="00CB3A1D">
          <w:rPr>
            <w:rFonts w:ascii="Times New Roman" w:hAnsi="Times New Roman" w:cs="Times New Roman"/>
            <w:sz w:val="18"/>
            <w:szCs w:val="18"/>
          </w:rPr>
          <w:t>подпунктами 6</w:t>
        </w:r>
      </w:hyperlink>
      <w:r w:rsidRPr="00CB3A1D">
        <w:rPr>
          <w:rFonts w:ascii="Times New Roman" w:hAnsi="Times New Roman" w:cs="Times New Roman"/>
          <w:sz w:val="18"/>
          <w:szCs w:val="18"/>
        </w:rPr>
        <w:t xml:space="preserve"> и </w:t>
      </w:r>
      <w:hyperlink r:id="rId22" w:history="1">
        <w:r w:rsidRPr="00CB3A1D">
          <w:rPr>
            <w:rFonts w:ascii="Times New Roman" w:hAnsi="Times New Roman" w:cs="Times New Roman"/>
            <w:sz w:val="18"/>
            <w:szCs w:val="18"/>
          </w:rPr>
          <w:t>7 статьи 39.5</w:t>
        </w:r>
      </w:hyperlink>
      <w:r w:rsidRPr="00CB3A1D">
        <w:rPr>
          <w:rFonts w:ascii="Times New Roman" w:hAnsi="Times New Roman" w:cs="Times New Roman"/>
          <w:sz w:val="18"/>
          <w:szCs w:val="18"/>
        </w:rPr>
        <w:t xml:space="preserve"> Земельного Кодекса;</w:t>
      </w:r>
    </w:p>
    <w:p w:rsidR="004A20CA" w:rsidRPr="00CB3A1D" w:rsidRDefault="004A20CA" w:rsidP="004A20CA">
      <w:pPr>
        <w:pStyle w:val="ConsPlusNormal"/>
        <w:ind w:firstLine="540"/>
        <w:jc w:val="both"/>
        <w:rPr>
          <w:rFonts w:ascii="Times New Roman" w:hAnsi="Times New Roman" w:cs="Times New Roman"/>
          <w:sz w:val="18"/>
          <w:szCs w:val="18"/>
        </w:rPr>
      </w:pPr>
      <w:r w:rsidRPr="00CB3A1D">
        <w:rPr>
          <w:sz w:val="18"/>
          <w:szCs w:val="18"/>
        </w:rPr>
        <w:t xml:space="preserve">- </w:t>
      </w:r>
      <w:r w:rsidRPr="00CB3A1D">
        <w:rPr>
          <w:rFonts w:ascii="Times New Roman" w:hAnsi="Times New Roman" w:cs="Times New Roman"/>
          <w:sz w:val="18"/>
          <w:szCs w:val="18"/>
        </w:rPr>
        <w:t xml:space="preserve">земельные участки, находящиеся в муниципальной собственности одного муниципального образования, могут быть переданы безвозмездно в муниципальную собственность другого муниципального образования в целях их предоставления отдельным категориям граждан и (или) некоммерческим организациям, созданным гражданами, в соответствии с </w:t>
      </w:r>
      <w:hyperlink r:id="rId23" w:history="1">
        <w:r w:rsidRPr="00CB3A1D">
          <w:rPr>
            <w:rFonts w:ascii="Times New Roman" w:hAnsi="Times New Roman" w:cs="Times New Roman"/>
            <w:sz w:val="18"/>
            <w:szCs w:val="18"/>
          </w:rPr>
          <w:t>подпунктами 6</w:t>
        </w:r>
      </w:hyperlink>
      <w:r w:rsidRPr="00CB3A1D">
        <w:rPr>
          <w:rFonts w:ascii="Times New Roman" w:hAnsi="Times New Roman" w:cs="Times New Roman"/>
          <w:sz w:val="18"/>
          <w:szCs w:val="18"/>
        </w:rPr>
        <w:t xml:space="preserve"> и </w:t>
      </w:r>
      <w:hyperlink r:id="rId24" w:history="1">
        <w:r w:rsidRPr="00CB3A1D">
          <w:rPr>
            <w:rFonts w:ascii="Times New Roman" w:hAnsi="Times New Roman" w:cs="Times New Roman"/>
            <w:sz w:val="18"/>
            <w:szCs w:val="18"/>
          </w:rPr>
          <w:t>7 статьи 39.5</w:t>
        </w:r>
      </w:hyperlink>
      <w:r w:rsidRPr="00CB3A1D">
        <w:rPr>
          <w:rFonts w:ascii="Times New Roman" w:hAnsi="Times New Roman" w:cs="Times New Roman"/>
          <w:sz w:val="18"/>
          <w:szCs w:val="18"/>
        </w:rPr>
        <w:t xml:space="preserve"> Земельного Кодекса;</w:t>
      </w:r>
    </w:p>
    <w:p w:rsidR="004A20CA" w:rsidRPr="00CB3A1D" w:rsidRDefault="004A20CA" w:rsidP="004A20CA">
      <w:pPr>
        <w:pStyle w:val="ConsPlusNormal"/>
        <w:ind w:firstLine="540"/>
        <w:jc w:val="both"/>
        <w:rPr>
          <w:rFonts w:ascii="Times New Roman" w:hAnsi="Times New Roman" w:cs="Times New Roman"/>
          <w:sz w:val="18"/>
          <w:szCs w:val="18"/>
        </w:rPr>
      </w:pPr>
      <w:r w:rsidRPr="00CB3A1D">
        <w:rPr>
          <w:sz w:val="18"/>
          <w:szCs w:val="18"/>
        </w:rPr>
        <w:t xml:space="preserve">- </w:t>
      </w:r>
      <w:r w:rsidRPr="00CB3A1D">
        <w:rPr>
          <w:rFonts w:ascii="Times New Roman" w:hAnsi="Times New Roman" w:cs="Times New Roman"/>
          <w:sz w:val="18"/>
          <w:szCs w:val="18"/>
        </w:rPr>
        <w:t xml:space="preserve">земельные участки, находящиеся в собственности субъектов Российской Федерации, муниципальной собственности, могут быть переданы безвозмездно в собственность субъектов Российской Федерации - городов федерального значения Москвы, Санкт-Петербурга, Севастополя в целях их предоставления отдельным категориям граждан в соответствии с </w:t>
      </w:r>
      <w:hyperlink r:id="rId25" w:history="1">
        <w:r w:rsidRPr="00CB3A1D">
          <w:rPr>
            <w:rFonts w:ascii="Times New Roman" w:hAnsi="Times New Roman" w:cs="Times New Roman"/>
            <w:sz w:val="18"/>
            <w:szCs w:val="18"/>
          </w:rPr>
          <w:t>подпунктом 6 статьи 39.5</w:t>
        </w:r>
      </w:hyperlink>
      <w:r w:rsidRPr="00CB3A1D">
        <w:rPr>
          <w:rFonts w:ascii="Times New Roman" w:hAnsi="Times New Roman" w:cs="Times New Roman"/>
          <w:sz w:val="18"/>
          <w:szCs w:val="18"/>
        </w:rPr>
        <w:t xml:space="preserve"> Земельного Кодекса, а также отдельным категориям граждан и (или) некоммерческим организациям, созданным гражданами, в случаях, если основания бесплатного предоставления земельных участков этим лицам предусмотрены Земельным Кодексом, другими федеральными законами.</w:t>
      </w:r>
    </w:p>
    <w:p w:rsidR="004A20CA" w:rsidRPr="00CB3A1D" w:rsidRDefault="004A20CA" w:rsidP="004A20CA">
      <w:pPr>
        <w:pStyle w:val="ConsPlusNormal"/>
        <w:ind w:firstLine="540"/>
        <w:jc w:val="both"/>
        <w:rPr>
          <w:rFonts w:ascii="Times New Roman" w:hAnsi="Times New Roman" w:cs="Times New Roman"/>
          <w:sz w:val="18"/>
          <w:szCs w:val="18"/>
        </w:rPr>
      </w:pPr>
      <w:r w:rsidRPr="00CB3A1D">
        <w:rPr>
          <w:rFonts w:ascii="Times New Roman" w:hAnsi="Times New Roman" w:cs="Times New Roman"/>
          <w:sz w:val="18"/>
          <w:szCs w:val="18"/>
        </w:rPr>
        <w:t>3. На основании пункта 2 статьи 3.3 Федерального закона от 25.10.2001 № 137-ФЗ «О введении в действие Земельного кодекса Российской Федерации» распоряжение земельными участками, государственная собственность на которые не разграничена, осуществляется:</w:t>
      </w:r>
    </w:p>
    <w:p w:rsidR="004A20CA" w:rsidRPr="00CB3A1D" w:rsidRDefault="004A20CA" w:rsidP="004A20CA">
      <w:pPr>
        <w:autoSpaceDE w:val="0"/>
        <w:autoSpaceDN w:val="0"/>
        <w:adjustRightInd w:val="0"/>
        <w:ind w:firstLine="540"/>
        <w:jc w:val="both"/>
        <w:rPr>
          <w:sz w:val="18"/>
          <w:szCs w:val="18"/>
        </w:rPr>
      </w:pPr>
      <w:r w:rsidRPr="00CB3A1D">
        <w:rPr>
          <w:sz w:val="18"/>
          <w:szCs w:val="18"/>
        </w:rPr>
        <w:t>органом местного самоуправления поселения в отношении земельных участков, расположенных на территории поселения, при наличии утвержденных правил землепользования и застройки поселения;</w:t>
      </w:r>
    </w:p>
    <w:p w:rsidR="004A20CA" w:rsidRPr="00CB3A1D" w:rsidRDefault="004A20CA" w:rsidP="004A20CA">
      <w:pPr>
        <w:autoSpaceDE w:val="0"/>
        <w:autoSpaceDN w:val="0"/>
        <w:adjustRightInd w:val="0"/>
        <w:ind w:firstLine="540"/>
        <w:jc w:val="both"/>
        <w:rPr>
          <w:sz w:val="18"/>
          <w:szCs w:val="18"/>
        </w:rPr>
      </w:pPr>
      <w:r w:rsidRPr="00CB3A1D">
        <w:rPr>
          <w:sz w:val="18"/>
          <w:szCs w:val="18"/>
        </w:rPr>
        <w:t>органом местного самоуправления муниципального района в отношении земельных участков, расположенных на территории поселения, входящего в состав этого муниципального района, при отсутствии утвержденных правил землепользования и застройки поселения, а также в отношении земельных участков, расположенных на межселенных территориях муниципального района.</w:t>
      </w:r>
    </w:p>
    <w:p w:rsidR="004A20CA" w:rsidRPr="00CB3A1D" w:rsidRDefault="004A20CA" w:rsidP="004A20CA">
      <w:pPr>
        <w:widowControl w:val="0"/>
        <w:ind w:firstLine="720"/>
        <w:jc w:val="both"/>
        <w:rPr>
          <w:sz w:val="18"/>
          <w:szCs w:val="18"/>
        </w:rPr>
      </w:pPr>
      <w:r w:rsidRPr="00CB3A1D">
        <w:rPr>
          <w:sz w:val="18"/>
          <w:szCs w:val="18"/>
        </w:rPr>
        <w:t>4. Собственностью граждан и юридических лиц (частной собственностью) являются земельные участки, приобретенные гражданами и юридическими лицами по основаниям, предусмотренным законодательством Российской Федерации.</w:t>
      </w:r>
    </w:p>
    <w:p w:rsidR="004A20CA" w:rsidRPr="00CB3A1D" w:rsidRDefault="004A20CA" w:rsidP="004A20CA">
      <w:pPr>
        <w:tabs>
          <w:tab w:val="left" w:pos="1099"/>
        </w:tabs>
        <w:autoSpaceDE w:val="0"/>
        <w:ind w:firstLine="720"/>
        <w:jc w:val="both"/>
        <w:rPr>
          <w:sz w:val="18"/>
          <w:szCs w:val="18"/>
        </w:rPr>
      </w:pPr>
      <w:r w:rsidRPr="00CB3A1D">
        <w:rPr>
          <w:sz w:val="18"/>
          <w:szCs w:val="18"/>
        </w:rPr>
        <w:t>Предоставление прав на земельные участки осуществляется в соответствии с Земельным кодексом РФ, Градостроительным кодексом РФ, Федеральным законом от 25.10.2001 № 137-ФЗ «О введении в действие земельного кодекса Российской Федерации», Законом Иркутской области от 10.12.2003 № 63-оз «О предельных размерах земельных участков, предоставляемых гражданам в собственность», Законом Иркутской области от 12.07.2010 № 70-оз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в Иркутской области», Федеральным законом 112-ФЗ от 07.07.2003 «О личном подсобном хозяйстве», Федеральным законом от 24.07.2002 № 101-ФЗ «Об обороте земель сельскохозяйственного назначения», Федеральным законом от 11.06.2003 № 74-ФЗ «О крестьянском (фермерском) хозяйстве» и иными нормативными правовыми актами Российской Федерации, Иркутской области, Тулунского муниципального района, Умыганского сельского поселения.</w:t>
      </w:r>
    </w:p>
    <w:p w:rsidR="004A20CA" w:rsidRPr="00CB3A1D" w:rsidRDefault="004A20CA" w:rsidP="004A20CA">
      <w:pPr>
        <w:widowControl w:val="0"/>
        <w:autoSpaceDE w:val="0"/>
        <w:ind w:firstLine="720"/>
        <w:jc w:val="both"/>
        <w:rPr>
          <w:sz w:val="18"/>
          <w:szCs w:val="18"/>
        </w:rPr>
      </w:pPr>
      <w:r w:rsidRPr="00CB3A1D">
        <w:rPr>
          <w:sz w:val="18"/>
          <w:szCs w:val="18"/>
        </w:rPr>
        <w:t xml:space="preserve">5. Предоставление земельных участков в собственность гражданам и юридическим лицам осуществляется за плату. </w:t>
      </w:r>
    </w:p>
    <w:p w:rsidR="004A20CA" w:rsidRPr="00CB3A1D" w:rsidRDefault="004A20CA" w:rsidP="004A20CA">
      <w:pPr>
        <w:widowControl w:val="0"/>
        <w:autoSpaceDE w:val="0"/>
        <w:ind w:firstLine="720"/>
        <w:jc w:val="both"/>
        <w:rPr>
          <w:sz w:val="18"/>
          <w:szCs w:val="18"/>
        </w:rPr>
      </w:pPr>
      <w:r w:rsidRPr="00CB3A1D">
        <w:rPr>
          <w:sz w:val="18"/>
          <w:szCs w:val="18"/>
        </w:rPr>
        <w:t xml:space="preserve">Предоставление земельных участков в собственность за плату гражданам и юридическим лицам осуществляется в соответствии с Федеральным законом от 25.10.2001г. № 137–ФЗ «О введении в действие Земельного кодекса Российской Федерации» и иными нормативными правовыми документами Российской Федерации, Иркутской области. </w:t>
      </w:r>
    </w:p>
    <w:p w:rsidR="004A20CA" w:rsidRPr="00CB3A1D" w:rsidRDefault="004A20CA" w:rsidP="004A20CA">
      <w:pPr>
        <w:tabs>
          <w:tab w:val="left" w:pos="1099"/>
        </w:tabs>
        <w:autoSpaceDE w:val="0"/>
        <w:ind w:firstLine="720"/>
        <w:jc w:val="both"/>
        <w:rPr>
          <w:sz w:val="18"/>
          <w:szCs w:val="18"/>
          <w:shd w:val="clear" w:color="auto" w:fill="FFFFFF"/>
        </w:rPr>
      </w:pPr>
      <w:r w:rsidRPr="00CB3A1D">
        <w:rPr>
          <w:sz w:val="18"/>
          <w:szCs w:val="18"/>
        </w:rPr>
        <w:t>6. Предоставление земельных участков в собственность граждан и юридических лиц может осуществляться бесплатно в случаях, предусмотренных Земельным Кодексом, Федеральными законами и законами Иркутской области.</w:t>
      </w:r>
    </w:p>
    <w:p w:rsidR="004A20CA" w:rsidRPr="00CB3A1D" w:rsidRDefault="004A20CA" w:rsidP="004A20CA">
      <w:pPr>
        <w:tabs>
          <w:tab w:val="left" w:pos="1099"/>
        </w:tabs>
        <w:autoSpaceDE w:val="0"/>
        <w:ind w:firstLine="720"/>
        <w:jc w:val="both"/>
        <w:rPr>
          <w:sz w:val="18"/>
          <w:szCs w:val="18"/>
        </w:rPr>
      </w:pPr>
      <w:r w:rsidRPr="00CB3A1D">
        <w:rPr>
          <w:sz w:val="18"/>
          <w:szCs w:val="18"/>
          <w:shd w:val="clear" w:color="auto" w:fill="FFFFFF"/>
        </w:rPr>
        <w:t xml:space="preserve">Граждане, имеющие трех и более детей, имеют право приобрести бесплатно, в том числе для индивидуального жилищного строительства, без торгов и предварительного согласования мест размещения объектов находящиеся в государственной или муниципальной собственности земельные участки в случаях и в порядке, которые установлены </w:t>
      </w:r>
      <w:hyperlink r:id="rId26" w:history="1">
        <w:r w:rsidRPr="00CB3A1D">
          <w:rPr>
            <w:rStyle w:val="af2"/>
            <w:sz w:val="18"/>
            <w:szCs w:val="18"/>
          </w:rPr>
          <w:t>Законом Иркутской области от 12.03.2009 № 8-оз</w:t>
        </w:r>
      </w:hyperlink>
      <w:r w:rsidRPr="00CB3A1D">
        <w:rPr>
          <w:sz w:val="18"/>
          <w:szCs w:val="18"/>
        </w:rPr>
        <w:t xml:space="preserve"> «О бесплатном предоставлении земельных участков в собственность граждан».</w:t>
      </w:r>
    </w:p>
    <w:p w:rsidR="004A20CA" w:rsidRPr="00CB3A1D" w:rsidRDefault="004A20CA" w:rsidP="004A20CA">
      <w:pPr>
        <w:tabs>
          <w:tab w:val="left" w:pos="1099"/>
        </w:tabs>
        <w:autoSpaceDE w:val="0"/>
        <w:ind w:firstLine="720"/>
        <w:jc w:val="both"/>
        <w:rPr>
          <w:sz w:val="18"/>
          <w:szCs w:val="18"/>
        </w:rPr>
      </w:pPr>
      <w:r w:rsidRPr="00CB3A1D">
        <w:rPr>
          <w:sz w:val="18"/>
          <w:szCs w:val="18"/>
        </w:rPr>
        <w:t>7. Порядок предоставления земельных участков в аренду, постоянное (бессрочное) пользование, собственность, безвозмездное пользование, ограниченное пользование чужим земельным участком (сервитут) устанавливается Земельным кодексом РФ, федеральными законами и законами Иркутской области.</w:t>
      </w:r>
    </w:p>
    <w:p w:rsidR="004A20CA" w:rsidRPr="00CB3A1D" w:rsidRDefault="004A20CA" w:rsidP="004A20CA">
      <w:pPr>
        <w:widowControl w:val="0"/>
        <w:ind w:firstLine="720"/>
        <w:jc w:val="both"/>
        <w:rPr>
          <w:sz w:val="18"/>
          <w:szCs w:val="18"/>
        </w:rPr>
      </w:pPr>
      <w:r w:rsidRPr="00CB3A1D">
        <w:rPr>
          <w:sz w:val="18"/>
          <w:szCs w:val="18"/>
        </w:rPr>
        <w:t>8. Оборот земельных участков осуществляется в соответствии с гражданским законодательством и Земельным Кодексом.</w:t>
      </w:r>
    </w:p>
    <w:p w:rsidR="004A20CA" w:rsidRPr="00CB3A1D" w:rsidRDefault="004A20CA" w:rsidP="004A20CA">
      <w:pPr>
        <w:autoSpaceDE w:val="0"/>
        <w:autoSpaceDN w:val="0"/>
        <w:adjustRightInd w:val="0"/>
        <w:ind w:firstLine="540"/>
        <w:jc w:val="both"/>
        <w:rPr>
          <w:sz w:val="18"/>
          <w:szCs w:val="18"/>
        </w:rPr>
      </w:pPr>
      <w:r w:rsidRPr="00CB3A1D">
        <w:rPr>
          <w:sz w:val="18"/>
          <w:szCs w:val="18"/>
        </w:rPr>
        <w:t>-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4A20CA" w:rsidRPr="00CB3A1D" w:rsidRDefault="004A20CA" w:rsidP="004A20CA">
      <w:pPr>
        <w:autoSpaceDE w:val="0"/>
        <w:autoSpaceDN w:val="0"/>
        <w:adjustRightInd w:val="0"/>
        <w:ind w:firstLine="540"/>
        <w:jc w:val="both"/>
        <w:rPr>
          <w:sz w:val="18"/>
          <w:szCs w:val="18"/>
        </w:rPr>
      </w:pPr>
      <w:r w:rsidRPr="00CB3A1D">
        <w:rPr>
          <w:sz w:val="18"/>
          <w:szCs w:val="18"/>
        </w:rPr>
        <w:t>- 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 Содержание ограничений оборота земельных участков устанавливается Земельным Кодексом, федеральными законами.</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 Оборот земель сельскохозяйственного назначения регулируется Федеральным </w:t>
      </w:r>
      <w:hyperlink r:id="rId27" w:history="1">
        <w:r w:rsidRPr="00CB3A1D">
          <w:rPr>
            <w:sz w:val="18"/>
            <w:szCs w:val="18"/>
          </w:rPr>
          <w:t>законом</w:t>
        </w:r>
      </w:hyperlink>
      <w:r w:rsidRPr="00CB3A1D">
        <w:rPr>
          <w:sz w:val="18"/>
          <w:szCs w:val="18"/>
        </w:rPr>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и Федеральным </w:t>
      </w:r>
      <w:hyperlink r:id="rId28" w:history="1">
        <w:r w:rsidRPr="00CB3A1D">
          <w:rPr>
            <w:sz w:val="18"/>
            <w:szCs w:val="18"/>
          </w:rPr>
          <w:t>законом</w:t>
        </w:r>
      </w:hyperlink>
      <w:r w:rsidRPr="00CB3A1D">
        <w:rPr>
          <w:sz w:val="18"/>
          <w:szCs w:val="18"/>
        </w:rPr>
        <w:t xml:space="preserve"> "Об обороте земель сельскохозяйственного назначения".</w:t>
      </w:r>
    </w:p>
    <w:p w:rsidR="004A20CA" w:rsidRPr="00CB3A1D" w:rsidRDefault="004A20CA" w:rsidP="004A20CA">
      <w:pPr>
        <w:autoSpaceDE w:val="0"/>
        <w:autoSpaceDN w:val="0"/>
        <w:adjustRightInd w:val="0"/>
        <w:ind w:firstLine="540"/>
        <w:jc w:val="both"/>
        <w:rPr>
          <w:sz w:val="18"/>
          <w:szCs w:val="18"/>
        </w:rPr>
      </w:pPr>
      <w:r w:rsidRPr="00CB3A1D">
        <w:rPr>
          <w:sz w:val="18"/>
          <w:szCs w:val="18"/>
        </w:rPr>
        <w:lastRenderedPageBreak/>
        <w:t xml:space="preserve">-. Запрещается приватизация земельных участков в пределах береговой полосы, установленной в соответствии с Водным </w:t>
      </w:r>
      <w:hyperlink r:id="rId29" w:history="1">
        <w:r w:rsidRPr="00CB3A1D">
          <w:rPr>
            <w:sz w:val="18"/>
            <w:szCs w:val="18"/>
          </w:rPr>
          <w:t>кодексом</w:t>
        </w:r>
      </w:hyperlink>
      <w:r w:rsidRPr="00CB3A1D">
        <w:rPr>
          <w:sz w:val="18"/>
          <w:szCs w:val="18"/>
        </w:rPr>
        <w:t xml:space="preserve"> Российской Федерации, а также земельных участков, на которых находятся пруды, обводненные карьеры, в границах территорий общего пользования.</w:t>
      </w:r>
    </w:p>
    <w:p w:rsidR="004A20CA" w:rsidRPr="00CB3A1D" w:rsidRDefault="004A20CA" w:rsidP="004A20CA">
      <w:pPr>
        <w:tabs>
          <w:tab w:val="left" w:pos="1090"/>
        </w:tabs>
        <w:autoSpaceDE w:val="0"/>
        <w:ind w:firstLine="720"/>
        <w:jc w:val="both"/>
        <w:rPr>
          <w:sz w:val="18"/>
          <w:szCs w:val="18"/>
        </w:rPr>
      </w:pPr>
      <w:r w:rsidRPr="00CB3A1D">
        <w:rPr>
          <w:sz w:val="18"/>
          <w:szCs w:val="18"/>
        </w:rPr>
        <w:t>9. Особенности предоставления гражданам (физическим лицам) в собственность, владение и пользование мелиорированных земель рассматривается в ст. 28 ФЗ «О мелиорации земель».</w:t>
      </w:r>
    </w:p>
    <w:p w:rsidR="004A20CA" w:rsidRPr="00CB3A1D" w:rsidRDefault="004A20CA" w:rsidP="004A20CA">
      <w:pPr>
        <w:tabs>
          <w:tab w:val="left" w:pos="1090"/>
        </w:tabs>
        <w:autoSpaceDE w:val="0"/>
        <w:ind w:firstLine="720"/>
        <w:jc w:val="both"/>
        <w:rPr>
          <w:sz w:val="18"/>
          <w:szCs w:val="18"/>
        </w:rPr>
      </w:pPr>
      <w:r w:rsidRPr="00CB3A1D">
        <w:rPr>
          <w:sz w:val="18"/>
          <w:szCs w:val="18"/>
        </w:rPr>
        <w:t xml:space="preserve">10. Предоставление недр в пользование, в том числе предоставление их в пользование органами государственной власти субъектов Российской Федерации, оформляется специальным государственным разрешением в виде лицензии, включающей установленной </w:t>
      </w:r>
      <w:hyperlink r:id="rId30" w:anchor="block_40000" w:history="1">
        <w:r w:rsidRPr="00CB3A1D">
          <w:rPr>
            <w:rStyle w:val="af2"/>
            <w:sz w:val="18"/>
            <w:szCs w:val="18"/>
          </w:rPr>
          <w:t>формы</w:t>
        </w:r>
      </w:hyperlink>
      <w:r w:rsidRPr="00CB3A1D">
        <w:rPr>
          <w:sz w:val="18"/>
          <w:szCs w:val="18"/>
        </w:rPr>
        <w:t xml:space="preserve"> бланк с Государственным гербом Российской Федерации, а также текстовые, графические и иные приложения, являющиеся неотъемлемой составной частью лицензии и определяющие основные условия пользования недрами.</w:t>
      </w:r>
    </w:p>
    <w:p w:rsidR="004A20CA" w:rsidRPr="00CB3A1D" w:rsidRDefault="004A20CA" w:rsidP="004A20CA">
      <w:pPr>
        <w:tabs>
          <w:tab w:val="left" w:pos="1099"/>
        </w:tabs>
        <w:autoSpaceDE w:val="0"/>
        <w:ind w:firstLine="720"/>
        <w:jc w:val="both"/>
        <w:rPr>
          <w:sz w:val="18"/>
          <w:szCs w:val="18"/>
        </w:rPr>
      </w:pPr>
      <w:r w:rsidRPr="00CB3A1D">
        <w:rPr>
          <w:sz w:val="18"/>
          <w:szCs w:val="18"/>
        </w:rPr>
        <w:t xml:space="preserve">13. Право постоянного (бессрочного) пользования лесными участками, право ограниченного пользования чужими лесными участками (сервитут), право аренды лесных участков, а также право безвозмездного срочного пользования лесными участками возникает и прекращается по основаниям и в порядке, которые предусмотрены гражданским </w:t>
      </w:r>
      <w:hyperlink r:id="rId31" w:history="1">
        <w:r w:rsidRPr="00CB3A1D">
          <w:rPr>
            <w:rStyle w:val="af2"/>
            <w:sz w:val="18"/>
            <w:szCs w:val="18"/>
          </w:rPr>
          <w:t>законодательством</w:t>
        </w:r>
      </w:hyperlink>
      <w:r w:rsidRPr="00CB3A1D">
        <w:rPr>
          <w:sz w:val="18"/>
          <w:szCs w:val="18"/>
        </w:rPr>
        <w:t xml:space="preserve">, </w:t>
      </w:r>
      <w:hyperlink r:id="rId32" w:history="1">
        <w:r w:rsidRPr="00CB3A1D">
          <w:rPr>
            <w:rStyle w:val="af2"/>
            <w:sz w:val="18"/>
            <w:szCs w:val="18"/>
          </w:rPr>
          <w:t>законодательством</w:t>
        </w:r>
      </w:hyperlink>
      <w:r w:rsidRPr="00CB3A1D">
        <w:rPr>
          <w:sz w:val="18"/>
          <w:szCs w:val="18"/>
        </w:rPr>
        <w:t xml:space="preserve"> Российской Федерации о концессионных соглашениях и земельным </w:t>
      </w:r>
      <w:hyperlink r:id="rId33" w:history="1">
        <w:r w:rsidRPr="00CB3A1D">
          <w:rPr>
            <w:rStyle w:val="af2"/>
            <w:sz w:val="18"/>
            <w:szCs w:val="18"/>
          </w:rPr>
          <w:t>законодательством</w:t>
        </w:r>
      </w:hyperlink>
      <w:r w:rsidRPr="00CB3A1D">
        <w:rPr>
          <w:sz w:val="18"/>
          <w:szCs w:val="18"/>
        </w:rPr>
        <w:t>, если иное не предусмотрено Лесным Кодексом.</w:t>
      </w:r>
    </w:p>
    <w:p w:rsidR="004A20CA" w:rsidRPr="00CB3A1D" w:rsidRDefault="004A20CA" w:rsidP="004A20CA">
      <w:pPr>
        <w:tabs>
          <w:tab w:val="left" w:pos="1099"/>
        </w:tabs>
        <w:autoSpaceDE w:val="0"/>
        <w:ind w:firstLine="720"/>
        <w:jc w:val="both"/>
        <w:rPr>
          <w:b/>
          <w:sz w:val="18"/>
          <w:szCs w:val="18"/>
        </w:rPr>
      </w:pPr>
    </w:p>
    <w:p w:rsidR="004A20CA" w:rsidRPr="00CB3A1D" w:rsidRDefault="004A20CA" w:rsidP="004A20CA">
      <w:pPr>
        <w:pStyle w:val="ConsPlusNormal"/>
        <w:ind w:firstLine="540"/>
        <w:jc w:val="both"/>
        <w:outlineLvl w:val="0"/>
        <w:rPr>
          <w:rFonts w:ascii="Times New Roman" w:hAnsi="Times New Roman" w:cs="Times New Roman"/>
          <w:b/>
          <w:bCs/>
          <w:sz w:val="18"/>
          <w:szCs w:val="18"/>
        </w:rPr>
      </w:pPr>
      <w:bookmarkStart w:id="21" w:name="ch20"/>
      <w:r w:rsidRPr="00CB3A1D">
        <w:rPr>
          <w:rFonts w:ascii="Times New Roman" w:hAnsi="Times New Roman" w:cs="Times New Roman"/>
          <w:b/>
          <w:sz w:val="18"/>
          <w:szCs w:val="18"/>
        </w:rPr>
        <w:t xml:space="preserve">Статья 20. </w:t>
      </w:r>
      <w:bookmarkEnd w:id="21"/>
      <w:r w:rsidRPr="00CB3A1D">
        <w:rPr>
          <w:rFonts w:ascii="Times New Roman" w:hAnsi="Times New Roman" w:cs="Times New Roman"/>
          <w:b/>
          <w:bCs/>
          <w:sz w:val="18"/>
          <w:szCs w:val="18"/>
        </w:rPr>
        <w:t>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w:t>
      </w:r>
      <w:hyperlink w:anchor="Par1" w:history="1">
        <w:r w:rsidRPr="00CB3A1D">
          <w:rPr>
            <w:sz w:val="18"/>
            <w:szCs w:val="18"/>
          </w:rPr>
          <w:t>пунктом 2</w:t>
        </w:r>
      </w:hyperlink>
      <w:r w:rsidRPr="00CB3A1D">
        <w:rPr>
          <w:sz w:val="18"/>
          <w:szCs w:val="18"/>
        </w:rPr>
        <w:t xml:space="preserve"> настоящей статьи.</w:t>
      </w:r>
    </w:p>
    <w:p w:rsidR="004A20CA" w:rsidRPr="00CB3A1D" w:rsidRDefault="004A20CA" w:rsidP="004A20CA">
      <w:pPr>
        <w:autoSpaceDE w:val="0"/>
        <w:autoSpaceDN w:val="0"/>
        <w:adjustRightInd w:val="0"/>
        <w:ind w:firstLine="540"/>
        <w:jc w:val="both"/>
        <w:rPr>
          <w:sz w:val="18"/>
          <w:szCs w:val="18"/>
        </w:rPr>
      </w:pPr>
      <w:r w:rsidRPr="00CB3A1D">
        <w:rPr>
          <w:sz w:val="18"/>
          <w:szCs w:val="18"/>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4A20CA" w:rsidRPr="00CB3A1D" w:rsidRDefault="004A20CA" w:rsidP="004A20CA">
      <w:pPr>
        <w:autoSpaceDE w:val="0"/>
        <w:autoSpaceDN w:val="0"/>
        <w:adjustRightInd w:val="0"/>
        <w:ind w:firstLine="540"/>
        <w:jc w:val="both"/>
        <w:rPr>
          <w:sz w:val="18"/>
          <w:szCs w:val="18"/>
        </w:rPr>
      </w:pPr>
      <w:r w:rsidRPr="00CB3A1D">
        <w:rPr>
          <w:sz w:val="18"/>
          <w:szCs w:val="18"/>
        </w:rPr>
        <w:t>1) земельного участка юридическим лицам в соответствии с указом или распоряжением Президента Российской Федерации;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4" w:history="1">
        <w:r w:rsidRPr="00CB3A1D">
          <w:rPr>
            <w:sz w:val="18"/>
            <w:szCs w:val="18"/>
          </w:rPr>
          <w:t>критериям</w:t>
        </w:r>
      </w:hyperlink>
      <w:r w:rsidRPr="00CB3A1D">
        <w:rPr>
          <w:sz w:val="18"/>
          <w:szCs w:val="18"/>
        </w:rPr>
        <w:t>, установленным Правительством Российской Федерации;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Par7" w:history="1">
        <w:r w:rsidRPr="00CB3A1D">
          <w:rPr>
            <w:sz w:val="18"/>
            <w:szCs w:val="18"/>
          </w:rPr>
          <w:t>подпунктами 6</w:t>
        </w:r>
      </w:hyperlink>
      <w:r w:rsidRPr="00CB3A1D">
        <w:rPr>
          <w:sz w:val="18"/>
          <w:szCs w:val="18"/>
        </w:rPr>
        <w:t xml:space="preserve"> и </w:t>
      </w:r>
      <w:hyperlink w:anchor="Par9" w:history="1">
        <w:r w:rsidRPr="00CB3A1D">
          <w:rPr>
            <w:sz w:val="18"/>
            <w:szCs w:val="18"/>
          </w:rPr>
          <w:t>8</w:t>
        </w:r>
      </w:hyperlink>
      <w:r w:rsidRPr="00CB3A1D">
        <w:rPr>
          <w:sz w:val="18"/>
          <w:szCs w:val="18"/>
        </w:rPr>
        <w:t xml:space="preserve"> настоящего пункта;</w:t>
      </w:r>
    </w:p>
    <w:p w:rsidR="004A20CA" w:rsidRPr="00CB3A1D" w:rsidRDefault="004A20CA" w:rsidP="004A20CA">
      <w:pPr>
        <w:autoSpaceDE w:val="0"/>
        <w:autoSpaceDN w:val="0"/>
        <w:adjustRightInd w:val="0"/>
        <w:ind w:firstLine="540"/>
        <w:jc w:val="both"/>
        <w:rPr>
          <w:sz w:val="18"/>
          <w:szCs w:val="18"/>
        </w:rPr>
      </w:pPr>
      <w:r w:rsidRPr="00CB3A1D">
        <w:rPr>
          <w:sz w:val="18"/>
          <w:szCs w:val="18"/>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7)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8)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5" w:history="1">
        <w:r w:rsidRPr="00CB3A1D">
          <w:rPr>
            <w:sz w:val="18"/>
            <w:szCs w:val="18"/>
          </w:rPr>
          <w:t>статьей 39.20</w:t>
        </w:r>
      </w:hyperlink>
      <w:r w:rsidRPr="00CB3A1D">
        <w:rPr>
          <w:sz w:val="18"/>
          <w:szCs w:val="18"/>
        </w:rPr>
        <w:t xml:space="preserve"> Земельного Кодекса, на праве оперативного управления;</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w:anchor="Par48" w:history="1">
        <w:r w:rsidRPr="00CB3A1D">
          <w:rPr>
            <w:sz w:val="18"/>
            <w:szCs w:val="18"/>
          </w:rPr>
          <w:t>пунктом 5</w:t>
        </w:r>
      </w:hyperlink>
      <w:r w:rsidRPr="00CB3A1D">
        <w:rPr>
          <w:sz w:val="18"/>
          <w:szCs w:val="18"/>
        </w:rPr>
        <w:t xml:space="preserve"> настоящей статьи;</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6" w:history="1">
        <w:r w:rsidRPr="00CB3A1D">
          <w:rPr>
            <w:sz w:val="18"/>
            <w:szCs w:val="18"/>
          </w:rPr>
          <w:t>пункте 2 статьи 39.9</w:t>
        </w:r>
      </w:hyperlink>
      <w:r w:rsidRPr="00CB3A1D">
        <w:rPr>
          <w:sz w:val="18"/>
          <w:szCs w:val="18"/>
        </w:rPr>
        <w:t xml:space="preserve"> Земельного Кодекса;</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12) земельного участка крестьянскому (фермерскому) хозяйству или сельскохозяйственной организации в случаях, установленных Федеральным </w:t>
      </w:r>
      <w:hyperlink r:id="rId37" w:history="1">
        <w:r w:rsidRPr="00CB3A1D">
          <w:rPr>
            <w:sz w:val="18"/>
            <w:szCs w:val="18"/>
          </w:rPr>
          <w:t>законом</w:t>
        </w:r>
      </w:hyperlink>
      <w:r w:rsidRPr="00CB3A1D">
        <w:rPr>
          <w:sz w:val="18"/>
          <w:szCs w:val="18"/>
        </w:rPr>
        <w:t xml:space="preserve"> "Об обороте земель сельскохозяйственного назначения";</w:t>
      </w:r>
    </w:p>
    <w:p w:rsidR="004A20CA" w:rsidRPr="00CB3A1D" w:rsidRDefault="004A20CA" w:rsidP="004A20CA">
      <w:pPr>
        <w:autoSpaceDE w:val="0"/>
        <w:autoSpaceDN w:val="0"/>
        <w:adjustRightInd w:val="0"/>
        <w:ind w:firstLine="540"/>
        <w:jc w:val="both"/>
        <w:rPr>
          <w:sz w:val="18"/>
          <w:szCs w:val="18"/>
        </w:rPr>
      </w:pPr>
      <w:r w:rsidRPr="00CB3A1D">
        <w:rPr>
          <w:sz w:val="18"/>
          <w:szCs w:val="18"/>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4A20CA" w:rsidRPr="00CB3A1D" w:rsidRDefault="004A20CA" w:rsidP="004A20CA">
      <w:pPr>
        <w:autoSpaceDE w:val="0"/>
        <w:autoSpaceDN w:val="0"/>
        <w:adjustRightInd w:val="0"/>
        <w:ind w:firstLine="540"/>
        <w:jc w:val="both"/>
        <w:rPr>
          <w:sz w:val="18"/>
          <w:szCs w:val="18"/>
        </w:rPr>
      </w:pPr>
      <w:r w:rsidRPr="00CB3A1D">
        <w:rPr>
          <w:sz w:val="18"/>
          <w:szCs w:val="18"/>
        </w:rPr>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4A20CA" w:rsidRPr="00CB3A1D" w:rsidRDefault="004A20CA" w:rsidP="004A20CA">
      <w:pPr>
        <w:autoSpaceDE w:val="0"/>
        <w:autoSpaceDN w:val="0"/>
        <w:adjustRightInd w:val="0"/>
        <w:ind w:firstLine="540"/>
        <w:jc w:val="both"/>
        <w:rPr>
          <w:sz w:val="18"/>
          <w:szCs w:val="18"/>
        </w:rPr>
      </w:pPr>
      <w:r w:rsidRPr="00CB3A1D">
        <w:rPr>
          <w:sz w:val="18"/>
          <w:szCs w:val="18"/>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8" w:history="1">
        <w:r w:rsidRPr="00CB3A1D">
          <w:rPr>
            <w:sz w:val="18"/>
            <w:szCs w:val="18"/>
          </w:rPr>
          <w:t>статьей 39.18</w:t>
        </w:r>
      </w:hyperlink>
      <w:r w:rsidRPr="00CB3A1D">
        <w:rPr>
          <w:sz w:val="18"/>
          <w:szCs w:val="18"/>
        </w:rPr>
        <w:t xml:space="preserve"> Земельного </w:t>
      </w:r>
      <w:r w:rsidRPr="00CB3A1D">
        <w:rPr>
          <w:sz w:val="18"/>
          <w:szCs w:val="18"/>
        </w:rPr>
        <w:lastRenderedPageBreak/>
        <w:t>Кодекса;</w:t>
      </w:r>
    </w:p>
    <w:p w:rsidR="004A20CA" w:rsidRPr="00CB3A1D" w:rsidRDefault="004A20CA" w:rsidP="004A20CA">
      <w:pPr>
        <w:autoSpaceDE w:val="0"/>
        <w:autoSpaceDN w:val="0"/>
        <w:adjustRightInd w:val="0"/>
        <w:ind w:firstLine="540"/>
        <w:jc w:val="both"/>
        <w:rPr>
          <w:sz w:val="18"/>
          <w:szCs w:val="18"/>
        </w:rPr>
      </w:pPr>
      <w:r w:rsidRPr="00CB3A1D">
        <w:rPr>
          <w:sz w:val="18"/>
          <w:szCs w:val="18"/>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4A20CA" w:rsidRPr="00CB3A1D" w:rsidRDefault="004A20CA" w:rsidP="004A20CA">
      <w:pPr>
        <w:autoSpaceDE w:val="0"/>
        <w:autoSpaceDN w:val="0"/>
        <w:adjustRightInd w:val="0"/>
        <w:ind w:firstLine="540"/>
        <w:jc w:val="both"/>
        <w:rPr>
          <w:sz w:val="18"/>
          <w:szCs w:val="18"/>
        </w:rPr>
      </w:pPr>
      <w:r w:rsidRPr="00CB3A1D">
        <w:rPr>
          <w:sz w:val="18"/>
          <w:szCs w:val="18"/>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4A20CA" w:rsidRPr="00CB3A1D" w:rsidRDefault="004A20CA" w:rsidP="004A20CA">
      <w:pPr>
        <w:autoSpaceDE w:val="0"/>
        <w:autoSpaceDN w:val="0"/>
        <w:adjustRightInd w:val="0"/>
        <w:ind w:firstLine="540"/>
        <w:jc w:val="both"/>
        <w:rPr>
          <w:sz w:val="18"/>
          <w:szCs w:val="18"/>
        </w:rPr>
      </w:pPr>
      <w:r w:rsidRPr="00CB3A1D">
        <w:rPr>
          <w:sz w:val="18"/>
          <w:szCs w:val="18"/>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4A20CA" w:rsidRPr="00CB3A1D" w:rsidRDefault="004A20CA" w:rsidP="004A20CA">
      <w:pPr>
        <w:autoSpaceDE w:val="0"/>
        <w:autoSpaceDN w:val="0"/>
        <w:adjustRightInd w:val="0"/>
        <w:ind w:firstLine="540"/>
        <w:jc w:val="both"/>
        <w:rPr>
          <w:sz w:val="18"/>
          <w:szCs w:val="18"/>
        </w:rPr>
      </w:pPr>
      <w:r w:rsidRPr="00CB3A1D">
        <w:rPr>
          <w:sz w:val="18"/>
          <w:szCs w:val="18"/>
        </w:rPr>
        <w:t>20) земельного участка, необходимого для проведения работ, связанных с пользованием недрами, недропользователю;</w:t>
      </w:r>
    </w:p>
    <w:p w:rsidR="004A20CA" w:rsidRPr="00CB3A1D" w:rsidRDefault="004A20CA" w:rsidP="004A20CA">
      <w:pPr>
        <w:autoSpaceDE w:val="0"/>
        <w:autoSpaceDN w:val="0"/>
        <w:adjustRightInd w:val="0"/>
        <w:ind w:firstLine="540"/>
        <w:jc w:val="both"/>
        <w:rPr>
          <w:sz w:val="18"/>
          <w:szCs w:val="18"/>
        </w:rPr>
      </w:pPr>
      <w:r w:rsidRPr="00CB3A1D">
        <w:rPr>
          <w:sz w:val="18"/>
          <w:szCs w:val="18"/>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39" w:history="1">
        <w:r w:rsidRPr="00CB3A1D">
          <w:rPr>
            <w:sz w:val="18"/>
            <w:szCs w:val="18"/>
          </w:rPr>
          <w:t>форма</w:t>
        </w:r>
      </w:hyperlink>
      <w:r w:rsidRPr="00CB3A1D">
        <w:rPr>
          <w:sz w:val="18"/>
          <w:szCs w:val="18"/>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4A20CA" w:rsidRPr="00CB3A1D" w:rsidRDefault="004A20CA" w:rsidP="004A20CA">
      <w:pPr>
        <w:autoSpaceDE w:val="0"/>
        <w:autoSpaceDN w:val="0"/>
        <w:adjustRightInd w:val="0"/>
        <w:ind w:firstLine="540"/>
        <w:jc w:val="both"/>
        <w:rPr>
          <w:sz w:val="18"/>
          <w:szCs w:val="18"/>
        </w:rPr>
      </w:pPr>
      <w:r w:rsidRPr="00CB3A1D">
        <w:rPr>
          <w:sz w:val="18"/>
          <w:szCs w:val="18"/>
        </w:rPr>
        <w:t>23)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4A20CA" w:rsidRPr="00CB3A1D" w:rsidRDefault="004A20CA" w:rsidP="004A20CA">
      <w:pPr>
        <w:autoSpaceDE w:val="0"/>
        <w:autoSpaceDN w:val="0"/>
        <w:adjustRightInd w:val="0"/>
        <w:ind w:firstLine="540"/>
        <w:jc w:val="both"/>
        <w:rPr>
          <w:sz w:val="18"/>
          <w:szCs w:val="18"/>
        </w:rPr>
      </w:pPr>
      <w:r w:rsidRPr="00CB3A1D">
        <w:rPr>
          <w:sz w:val="18"/>
          <w:szCs w:val="18"/>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4A20CA" w:rsidRPr="00CB3A1D" w:rsidRDefault="004A20CA" w:rsidP="004A20CA">
      <w:pPr>
        <w:autoSpaceDE w:val="0"/>
        <w:autoSpaceDN w:val="0"/>
        <w:adjustRightInd w:val="0"/>
        <w:ind w:firstLine="540"/>
        <w:jc w:val="both"/>
        <w:rPr>
          <w:sz w:val="18"/>
          <w:szCs w:val="18"/>
        </w:rPr>
      </w:pPr>
      <w:r w:rsidRPr="00CB3A1D">
        <w:rPr>
          <w:sz w:val="18"/>
          <w:szCs w:val="18"/>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4A20CA" w:rsidRPr="00CB3A1D" w:rsidRDefault="004A20CA" w:rsidP="004A20CA">
      <w:pPr>
        <w:autoSpaceDE w:val="0"/>
        <w:autoSpaceDN w:val="0"/>
        <w:adjustRightInd w:val="0"/>
        <w:ind w:firstLine="540"/>
        <w:jc w:val="both"/>
        <w:rPr>
          <w:sz w:val="18"/>
          <w:szCs w:val="18"/>
        </w:rPr>
      </w:pPr>
      <w:r w:rsidRPr="00CB3A1D">
        <w:rPr>
          <w:sz w:val="18"/>
          <w:szCs w:val="18"/>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4A20CA" w:rsidRPr="00CB3A1D" w:rsidRDefault="004A20CA" w:rsidP="004A20CA">
      <w:pPr>
        <w:autoSpaceDE w:val="0"/>
        <w:autoSpaceDN w:val="0"/>
        <w:adjustRightInd w:val="0"/>
        <w:ind w:firstLine="540"/>
        <w:jc w:val="both"/>
        <w:rPr>
          <w:sz w:val="18"/>
          <w:szCs w:val="18"/>
        </w:rPr>
      </w:pPr>
      <w:r w:rsidRPr="00CB3A1D">
        <w:rPr>
          <w:sz w:val="18"/>
          <w:szCs w:val="18"/>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4A20CA" w:rsidRPr="00CB3A1D" w:rsidRDefault="004A20CA" w:rsidP="004A20CA">
      <w:pPr>
        <w:autoSpaceDE w:val="0"/>
        <w:autoSpaceDN w:val="0"/>
        <w:adjustRightInd w:val="0"/>
        <w:ind w:firstLine="540"/>
        <w:jc w:val="both"/>
        <w:rPr>
          <w:sz w:val="18"/>
          <w:szCs w:val="18"/>
        </w:rPr>
      </w:pPr>
      <w:r w:rsidRPr="00CB3A1D">
        <w:rPr>
          <w:sz w:val="18"/>
          <w:szCs w:val="18"/>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4A20CA" w:rsidRPr="00CB3A1D" w:rsidRDefault="004A20CA" w:rsidP="004A20CA">
      <w:pPr>
        <w:autoSpaceDE w:val="0"/>
        <w:autoSpaceDN w:val="0"/>
        <w:adjustRightInd w:val="0"/>
        <w:ind w:firstLine="540"/>
        <w:jc w:val="both"/>
        <w:rPr>
          <w:sz w:val="18"/>
          <w:szCs w:val="18"/>
        </w:rPr>
      </w:pPr>
      <w:r w:rsidRPr="00CB3A1D">
        <w:rPr>
          <w:sz w:val="18"/>
          <w:szCs w:val="18"/>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4A20CA" w:rsidRPr="00CB3A1D" w:rsidRDefault="004A20CA" w:rsidP="004A20CA">
      <w:pPr>
        <w:autoSpaceDE w:val="0"/>
        <w:autoSpaceDN w:val="0"/>
        <w:adjustRightInd w:val="0"/>
        <w:ind w:firstLine="540"/>
        <w:jc w:val="both"/>
        <w:rPr>
          <w:sz w:val="18"/>
          <w:szCs w:val="18"/>
        </w:rPr>
      </w:pPr>
      <w:r w:rsidRPr="00CB3A1D">
        <w:rPr>
          <w:sz w:val="18"/>
          <w:szCs w:val="18"/>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4A20CA" w:rsidRPr="00CB3A1D" w:rsidRDefault="004A20CA" w:rsidP="004A20CA">
      <w:pPr>
        <w:autoSpaceDE w:val="0"/>
        <w:autoSpaceDN w:val="0"/>
        <w:adjustRightInd w:val="0"/>
        <w:ind w:firstLine="540"/>
        <w:jc w:val="both"/>
        <w:rPr>
          <w:sz w:val="18"/>
          <w:szCs w:val="18"/>
        </w:rPr>
      </w:pPr>
      <w:r w:rsidRPr="00CB3A1D">
        <w:rPr>
          <w:sz w:val="18"/>
          <w:szCs w:val="18"/>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4A20CA" w:rsidRPr="00CB3A1D" w:rsidRDefault="004A20CA" w:rsidP="004A20CA">
      <w:pPr>
        <w:autoSpaceDE w:val="0"/>
        <w:autoSpaceDN w:val="0"/>
        <w:adjustRightInd w:val="0"/>
        <w:ind w:firstLine="540"/>
        <w:jc w:val="both"/>
        <w:rPr>
          <w:sz w:val="18"/>
          <w:szCs w:val="18"/>
        </w:rPr>
      </w:pPr>
      <w:r w:rsidRPr="00CB3A1D">
        <w:rPr>
          <w:sz w:val="18"/>
          <w:szCs w:val="18"/>
        </w:rPr>
        <w:t>31)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32) земельного участка арендатору (за исключением арендаторов земельных участков, указанных в </w:t>
      </w:r>
      <w:hyperlink w:anchor="Par36" w:history="1">
        <w:r w:rsidRPr="00CB3A1D">
          <w:rPr>
            <w:sz w:val="18"/>
            <w:szCs w:val="18"/>
          </w:rPr>
          <w:t>подпункте 31</w:t>
        </w:r>
      </w:hyperlink>
      <w:r w:rsidRPr="00CB3A1D">
        <w:rPr>
          <w:sz w:val="18"/>
          <w:szCs w:val="18"/>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w:anchor="Par40" w:history="1">
        <w:r w:rsidRPr="00CB3A1D">
          <w:rPr>
            <w:sz w:val="18"/>
            <w:szCs w:val="18"/>
          </w:rPr>
          <w:t>пунктами 3</w:t>
        </w:r>
      </w:hyperlink>
      <w:r w:rsidRPr="00CB3A1D">
        <w:rPr>
          <w:sz w:val="18"/>
          <w:szCs w:val="18"/>
        </w:rPr>
        <w:t xml:space="preserve"> и </w:t>
      </w:r>
      <w:hyperlink w:anchor="Par43" w:history="1">
        <w:r w:rsidRPr="00CB3A1D">
          <w:rPr>
            <w:sz w:val="18"/>
            <w:szCs w:val="18"/>
          </w:rPr>
          <w:t>4</w:t>
        </w:r>
      </w:hyperlink>
      <w:r w:rsidRPr="00CB3A1D">
        <w:rPr>
          <w:sz w:val="18"/>
          <w:szCs w:val="18"/>
        </w:rPr>
        <w:t xml:space="preserve"> настоящей статьи;</w:t>
      </w:r>
    </w:p>
    <w:p w:rsidR="004A20CA" w:rsidRPr="00CB3A1D" w:rsidRDefault="004A20CA" w:rsidP="004A20CA">
      <w:pPr>
        <w:autoSpaceDE w:val="0"/>
        <w:autoSpaceDN w:val="0"/>
        <w:adjustRightInd w:val="0"/>
        <w:ind w:firstLine="540"/>
        <w:jc w:val="both"/>
        <w:rPr>
          <w:sz w:val="18"/>
          <w:szCs w:val="18"/>
        </w:rPr>
      </w:pPr>
      <w:r w:rsidRPr="00CB3A1D">
        <w:rPr>
          <w:sz w:val="18"/>
          <w:szCs w:val="18"/>
        </w:rPr>
        <w:t>33) земельного участка резиденту свободного порта Владивосток на территории свободного порта Владивосток.</w:t>
      </w:r>
    </w:p>
    <w:p w:rsidR="004A20CA" w:rsidRPr="00CB3A1D" w:rsidRDefault="004A20CA" w:rsidP="004A20CA">
      <w:pPr>
        <w:autoSpaceDE w:val="0"/>
        <w:autoSpaceDN w:val="0"/>
        <w:adjustRightInd w:val="0"/>
        <w:ind w:firstLine="540"/>
        <w:jc w:val="both"/>
        <w:rPr>
          <w:sz w:val="18"/>
          <w:szCs w:val="18"/>
        </w:rPr>
      </w:pPr>
      <w:r w:rsidRPr="00CB3A1D">
        <w:rPr>
          <w:sz w:val="18"/>
          <w:szCs w:val="18"/>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40" w:history="1">
        <w:r w:rsidRPr="00CB3A1D">
          <w:rPr>
            <w:sz w:val="18"/>
            <w:szCs w:val="18"/>
          </w:rPr>
          <w:t>пунктом 13</w:t>
        </w:r>
      </w:hyperlink>
      <w:r w:rsidRPr="00CB3A1D">
        <w:rPr>
          <w:sz w:val="18"/>
          <w:szCs w:val="18"/>
        </w:rPr>
        <w:t xml:space="preserve">, </w:t>
      </w:r>
      <w:hyperlink r:id="rId41" w:history="1">
        <w:r w:rsidRPr="00CB3A1D">
          <w:rPr>
            <w:sz w:val="18"/>
            <w:szCs w:val="18"/>
          </w:rPr>
          <w:t>14</w:t>
        </w:r>
      </w:hyperlink>
      <w:r w:rsidRPr="00CB3A1D">
        <w:rPr>
          <w:sz w:val="18"/>
          <w:szCs w:val="18"/>
        </w:rPr>
        <w:t xml:space="preserve"> или </w:t>
      </w:r>
      <w:hyperlink r:id="rId42" w:history="1">
        <w:r w:rsidRPr="00CB3A1D">
          <w:rPr>
            <w:sz w:val="18"/>
            <w:szCs w:val="18"/>
          </w:rPr>
          <w:t>20 статьи 39.12</w:t>
        </w:r>
      </w:hyperlink>
      <w:r w:rsidRPr="00CB3A1D">
        <w:rPr>
          <w:sz w:val="18"/>
          <w:szCs w:val="18"/>
        </w:rPr>
        <w:t xml:space="preserve"> Земельного Кодекса);</w:t>
      </w:r>
    </w:p>
    <w:p w:rsidR="004A20CA" w:rsidRPr="00CB3A1D" w:rsidRDefault="004A20CA" w:rsidP="004A20CA">
      <w:pPr>
        <w:autoSpaceDE w:val="0"/>
        <w:autoSpaceDN w:val="0"/>
        <w:adjustRightInd w:val="0"/>
        <w:ind w:firstLine="540"/>
        <w:jc w:val="both"/>
        <w:rPr>
          <w:sz w:val="18"/>
          <w:szCs w:val="18"/>
        </w:rPr>
      </w:pPr>
      <w:r w:rsidRPr="00CB3A1D">
        <w:rPr>
          <w:sz w:val="18"/>
          <w:szCs w:val="18"/>
        </w:rPr>
        <w:t>2) земельный участок предоставлен гражданину на аукционе для ведения садоводства или дачного хозяйства.</w:t>
      </w:r>
    </w:p>
    <w:p w:rsidR="004A20CA" w:rsidRPr="00CB3A1D" w:rsidRDefault="004A20CA" w:rsidP="004A20CA">
      <w:pPr>
        <w:autoSpaceDE w:val="0"/>
        <w:autoSpaceDN w:val="0"/>
        <w:adjustRightInd w:val="0"/>
        <w:ind w:firstLine="540"/>
        <w:jc w:val="both"/>
        <w:rPr>
          <w:sz w:val="18"/>
          <w:szCs w:val="18"/>
        </w:rPr>
      </w:pPr>
      <w:r w:rsidRPr="00CB3A1D">
        <w:rPr>
          <w:sz w:val="18"/>
          <w:szCs w:val="18"/>
        </w:rPr>
        <w:lastRenderedPageBreak/>
        <w:t xml:space="preserve">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Par40" w:history="1">
        <w:r w:rsidRPr="00CB3A1D">
          <w:rPr>
            <w:sz w:val="18"/>
            <w:szCs w:val="18"/>
          </w:rPr>
          <w:t>пункте 3</w:t>
        </w:r>
      </w:hyperlink>
      <w:r w:rsidRPr="00CB3A1D">
        <w:rPr>
          <w:sz w:val="18"/>
          <w:szCs w:val="18"/>
        </w:rPr>
        <w:t xml:space="preserve"> настоящей статьи случаях при наличии в совокупности следующих условий:</w:t>
      </w:r>
    </w:p>
    <w:p w:rsidR="004A20CA" w:rsidRPr="00CB3A1D" w:rsidRDefault="004A20CA" w:rsidP="004A20CA">
      <w:pPr>
        <w:autoSpaceDE w:val="0"/>
        <w:autoSpaceDN w:val="0"/>
        <w:adjustRightInd w:val="0"/>
        <w:ind w:firstLine="540"/>
        <w:jc w:val="both"/>
        <w:rPr>
          <w:sz w:val="18"/>
          <w:szCs w:val="18"/>
        </w:rPr>
      </w:pPr>
      <w:r w:rsidRPr="00CB3A1D">
        <w:rPr>
          <w:sz w:val="18"/>
          <w:szCs w:val="18"/>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4A20CA" w:rsidRPr="00CB3A1D" w:rsidRDefault="004A20CA" w:rsidP="004A20CA">
      <w:pPr>
        <w:autoSpaceDE w:val="0"/>
        <w:autoSpaceDN w:val="0"/>
        <w:adjustRightInd w:val="0"/>
        <w:ind w:firstLine="540"/>
        <w:jc w:val="both"/>
        <w:rPr>
          <w:sz w:val="18"/>
          <w:szCs w:val="18"/>
        </w:rPr>
      </w:pPr>
      <w:r w:rsidRPr="00CB3A1D">
        <w:rPr>
          <w:sz w:val="18"/>
          <w:szCs w:val="18"/>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43" w:history="1">
        <w:r w:rsidRPr="00CB3A1D">
          <w:rPr>
            <w:sz w:val="18"/>
            <w:szCs w:val="18"/>
          </w:rPr>
          <w:t>пунктами 1</w:t>
        </w:r>
      </w:hyperlink>
      <w:r w:rsidRPr="00CB3A1D">
        <w:rPr>
          <w:sz w:val="18"/>
          <w:szCs w:val="18"/>
        </w:rPr>
        <w:t xml:space="preserve"> и </w:t>
      </w:r>
      <w:hyperlink r:id="rId44" w:history="1">
        <w:r w:rsidRPr="00CB3A1D">
          <w:rPr>
            <w:sz w:val="18"/>
            <w:szCs w:val="18"/>
          </w:rPr>
          <w:t>2 статьи 46</w:t>
        </w:r>
      </w:hyperlink>
      <w:r w:rsidRPr="00CB3A1D">
        <w:rPr>
          <w:sz w:val="18"/>
          <w:szCs w:val="18"/>
        </w:rPr>
        <w:t xml:space="preserve"> Земельного Кодекса;</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4) на момент заключения нового договора аренды такого земельного участка имеются предусмотренные </w:t>
      </w:r>
      <w:hyperlink w:anchor="Par2" w:history="1">
        <w:r w:rsidRPr="00CB3A1D">
          <w:rPr>
            <w:sz w:val="18"/>
            <w:szCs w:val="18"/>
          </w:rPr>
          <w:t>подпунктами 1</w:t>
        </w:r>
      </w:hyperlink>
      <w:r w:rsidRPr="00CB3A1D">
        <w:rPr>
          <w:sz w:val="18"/>
          <w:szCs w:val="18"/>
        </w:rPr>
        <w:t xml:space="preserve"> - </w:t>
      </w:r>
      <w:hyperlink w:anchor="Par35" w:history="1">
        <w:r w:rsidRPr="00CB3A1D">
          <w:rPr>
            <w:sz w:val="18"/>
            <w:szCs w:val="18"/>
          </w:rPr>
          <w:t>30 пункта 2</w:t>
        </w:r>
      </w:hyperlink>
      <w:r w:rsidRPr="00CB3A1D">
        <w:rPr>
          <w:sz w:val="18"/>
          <w:szCs w:val="18"/>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4A20CA" w:rsidRPr="00CB3A1D" w:rsidRDefault="004A20CA" w:rsidP="004A20CA">
      <w:pPr>
        <w:autoSpaceDE w:val="0"/>
        <w:autoSpaceDN w:val="0"/>
        <w:adjustRightInd w:val="0"/>
        <w:ind w:firstLine="540"/>
        <w:jc w:val="both"/>
        <w:rPr>
          <w:sz w:val="18"/>
          <w:szCs w:val="18"/>
        </w:rPr>
      </w:pPr>
      <w:r w:rsidRPr="00CB3A1D">
        <w:rPr>
          <w:sz w:val="18"/>
          <w:szCs w:val="18"/>
        </w:rP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4A20CA" w:rsidRPr="00CB3A1D" w:rsidRDefault="004A20CA" w:rsidP="004A20CA">
      <w:pPr>
        <w:autoSpaceDE w:val="0"/>
        <w:autoSpaceDN w:val="0"/>
        <w:adjustRightInd w:val="0"/>
        <w:ind w:firstLine="540"/>
        <w:jc w:val="both"/>
        <w:rPr>
          <w:sz w:val="18"/>
          <w:szCs w:val="18"/>
        </w:rPr>
      </w:pPr>
      <w:r w:rsidRPr="00CB3A1D">
        <w:rPr>
          <w:sz w:val="18"/>
          <w:szCs w:val="18"/>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2) собственнику объекта незавершенного строительства, за исключением указанного в </w:t>
      </w:r>
      <w:hyperlink w:anchor="Par49" w:history="1">
        <w:r w:rsidRPr="00CB3A1D">
          <w:rPr>
            <w:sz w:val="18"/>
            <w:szCs w:val="18"/>
          </w:rPr>
          <w:t>подпункте 1</w:t>
        </w:r>
      </w:hyperlink>
      <w:r w:rsidRPr="00CB3A1D">
        <w:rPr>
          <w:sz w:val="18"/>
          <w:szCs w:val="18"/>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4A20CA" w:rsidRPr="00CB3A1D" w:rsidRDefault="004A20CA" w:rsidP="004A20CA">
      <w:pPr>
        <w:autoSpaceDE w:val="0"/>
        <w:autoSpaceDN w:val="0"/>
        <w:adjustRightInd w:val="0"/>
        <w:ind w:firstLine="540"/>
        <w:jc w:val="both"/>
        <w:rPr>
          <w:sz w:val="18"/>
          <w:szCs w:val="18"/>
        </w:rPr>
      </w:pPr>
      <w:r w:rsidRPr="00CB3A1D">
        <w:rPr>
          <w:sz w:val="18"/>
          <w:szCs w:val="18"/>
        </w:rPr>
        <w:t>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4A20CA" w:rsidRPr="00CB3A1D" w:rsidRDefault="004A20CA" w:rsidP="004A20CA">
      <w:pPr>
        <w:tabs>
          <w:tab w:val="left" w:pos="1099"/>
        </w:tabs>
        <w:autoSpaceDE w:val="0"/>
        <w:ind w:firstLine="720"/>
        <w:jc w:val="both"/>
        <w:rPr>
          <w:b/>
          <w:sz w:val="18"/>
          <w:szCs w:val="18"/>
        </w:rPr>
      </w:pPr>
    </w:p>
    <w:p w:rsidR="004A20CA" w:rsidRPr="00CB3A1D" w:rsidRDefault="004A20CA" w:rsidP="004A20CA">
      <w:pPr>
        <w:ind w:firstLine="720"/>
        <w:jc w:val="both"/>
        <w:rPr>
          <w:b/>
          <w:sz w:val="18"/>
          <w:szCs w:val="18"/>
        </w:rPr>
      </w:pPr>
      <w:bookmarkStart w:id="22" w:name="ch21"/>
      <w:r w:rsidRPr="00CB3A1D">
        <w:rPr>
          <w:b/>
          <w:sz w:val="18"/>
          <w:szCs w:val="18"/>
        </w:rPr>
        <w:t xml:space="preserve">Статья 21. </w:t>
      </w:r>
      <w:bookmarkEnd w:id="22"/>
      <w:r w:rsidRPr="00CB3A1D">
        <w:rPr>
          <w:b/>
          <w:sz w:val="18"/>
          <w:szCs w:val="18"/>
        </w:rPr>
        <w:t>Земельные участки, предоставляемые и приобретаемые для создания фермерского хозяйства и осуществления его деятельности</w:t>
      </w:r>
    </w:p>
    <w:p w:rsidR="004A20CA" w:rsidRPr="00CB3A1D" w:rsidRDefault="004A20CA" w:rsidP="004A20CA">
      <w:pPr>
        <w:ind w:firstLine="720"/>
        <w:jc w:val="both"/>
        <w:rPr>
          <w:b/>
          <w:sz w:val="18"/>
          <w:szCs w:val="18"/>
        </w:rPr>
      </w:pPr>
    </w:p>
    <w:p w:rsidR="004A20CA" w:rsidRPr="00CB3A1D" w:rsidRDefault="004A20CA" w:rsidP="004A20CA">
      <w:pPr>
        <w:shd w:val="clear" w:color="auto" w:fill="FFFFFF"/>
        <w:ind w:firstLine="720"/>
        <w:jc w:val="both"/>
        <w:rPr>
          <w:sz w:val="18"/>
          <w:szCs w:val="18"/>
        </w:rPr>
      </w:pPr>
      <w:r w:rsidRPr="00CB3A1D">
        <w:rPr>
          <w:sz w:val="18"/>
          <w:szCs w:val="18"/>
        </w:rPr>
        <w:t>1. Для создания фермерского хозяйства и осуществления его деятельности могут предоставляться и приобретаться земельные участки из земель сельскохозяйственного назначения.</w:t>
      </w:r>
    </w:p>
    <w:p w:rsidR="004A20CA" w:rsidRPr="00CB3A1D" w:rsidRDefault="004A20CA" w:rsidP="004A20CA">
      <w:pPr>
        <w:shd w:val="clear" w:color="auto" w:fill="FFFFFF"/>
        <w:ind w:firstLine="720"/>
        <w:jc w:val="both"/>
        <w:rPr>
          <w:sz w:val="18"/>
          <w:szCs w:val="18"/>
        </w:rPr>
      </w:pPr>
      <w:r w:rsidRPr="00CB3A1D">
        <w:rPr>
          <w:sz w:val="18"/>
          <w:szCs w:val="18"/>
        </w:rPr>
        <w:t>2. Для строительства зданий, строений и сооружений, необходимых для осуществления деятельности фермерского хозяйства, могут предоставляться и приобретаться земельные участки из земель сельскохозяйственного назначения и земель иных категорий.</w:t>
      </w:r>
    </w:p>
    <w:p w:rsidR="004A20CA" w:rsidRPr="00CB3A1D" w:rsidRDefault="004A20CA" w:rsidP="004A20CA">
      <w:pPr>
        <w:shd w:val="clear" w:color="auto" w:fill="FFFFFF"/>
        <w:ind w:firstLine="720"/>
        <w:jc w:val="both"/>
        <w:rPr>
          <w:sz w:val="18"/>
          <w:szCs w:val="18"/>
        </w:rPr>
      </w:pPr>
      <w:r w:rsidRPr="00CB3A1D">
        <w:rPr>
          <w:sz w:val="18"/>
          <w:szCs w:val="18"/>
        </w:rPr>
        <w:t xml:space="preserve">3. Земельные участки, предоставляемые и приобретаемые для создания фермерского хозяйства и осуществления его деятельности, формируются в соответствии с </w:t>
      </w:r>
      <w:hyperlink r:id="rId45" w:anchor="block_33" w:history="1">
        <w:r w:rsidRPr="00CB3A1D">
          <w:rPr>
            <w:rStyle w:val="af2"/>
            <w:sz w:val="18"/>
            <w:szCs w:val="18"/>
          </w:rPr>
          <w:t>земельным законодательством</w:t>
        </w:r>
      </w:hyperlink>
      <w:r w:rsidRPr="00CB3A1D">
        <w:rPr>
          <w:sz w:val="18"/>
          <w:szCs w:val="18"/>
        </w:rPr>
        <w:t xml:space="preserve"> Российской Федерации.</w:t>
      </w:r>
    </w:p>
    <w:p w:rsidR="004A20CA" w:rsidRPr="00CB3A1D" w:rsidRDefault="004A20CA" w:rsidP="004A20CA">
      <w:pPr>
        <w:pStyle w:val="ConsPlusNormal"/>
        <w:ind w:firstLine="540"/>
        <w:jc w:val="both"/>
        <w:rPr>
          <w:rFonts w:ascii="Times New Roman" w:hAnsi="Times New Roman" w:cs="Times New Roman"/>
          <w:b/>
          <w:bCs/>
          <w:sz w:val="18"/>
          <w:szCs w:val="18"/>
        </w:rPr>
      </w:pPr>
      <w:r w:rsidRPr="00CB3A1D">
        <w:rPr>
          <w:sz w:val="18"/>
          <w:szCs w:val="18"/>
        </w:rPr>
        <w:t xml:space="preserve">4. </w:t>
      </w:r>
      <w:r w:rsidRPr="00CB3A1D">
        <w:rPr>
          <w:rFonts w:ascii="Times New Roman" w:hAnsi="Times New Roman" w:cs="Times New Roman"/>
          <w:bCs/>
          <w:sz w:val="18"/>
          <w:szCs w:val="18"/>
        </w:rPr>
        <w:t xml:space="preserve">Порядок предоставления земельных участков для осуществления фермерским хозяйством его деятельности устанавливается Земельным </w:t>
      </w:r>
      <w:hyperlink r:id="rId46" w:history="1">
        <w:r w:rsidRPr="00CB3A1D">
          <w:rPr>
            <w:rFonts w:ascii="Times New Roman" w:hAnsi="Times New Roman" w:cs="Times New Roman"/>
            <w:bCs/>
            <w:sz w:val="18"/>
            <w:szCs w:val="18"/>
          </w:rPr>
          <w:t>кодексом</w:t>
        </w:r>
      </w:hyperlink>
      <w:r w:rsidRPr="00CB3A1D">
        <w:rPr>
          <w:rFonts w:ascii="Times New Roman" w:hAnsi="Times New Roman" w:cs="Times New Roman"/>
          <w:bCs/>
          <w:sz w:val="18"/>
          <w:szCs w:val="18"/>
        </w:rPr>
        <w:t xml:space="preserve"> Российской Федерации</w:t>
      </w:r>
    </w:p>
    <w:p w:rsidR="004A20CA" w:rsidRPr="00CB3A1D" w:rsidRDefault="004A20CA" w:rsidP="004A20CA">
      <w:pPr>
        <w:ind w:firstLine="720"/>
        <w:jc w:val="both"/>
        <w:rPr>
          <w:b/>
          <w:sz w:val="18"/>
          <w:szCs w:val="18"/>
        </w:rPr>
      </w:pPr>
    </w:p>
    <w:p w:rsidR="004A20CA" w:rsidRPr="00CB3A1D" w:rsidRDefault="004A20CA" w:rsidP="004A20CA">
      <w:pPr>
        <w:ind w:firstLine="720"/>
        <w:jc w:val="both"/>
        <w:rPr>
          <w:b/>
          <w:sz w:val="18"/>
          <w:szCs w:val="18"/>
        </w:rPr>
      </w:pPr>
      <w:bookmarkStart w:id="23" w:name="ch22"/>
      <w:r w:rsidRPr="00CB3A1D">
        <w:rPr>
          <w:b/>
          <w:sz w:val="18"/>
          <w:szCs w:val="18"/>
        </w:rPr>
        <w:t xml:space="preserve">Статья 22. </w:t>
      </w:r>
      <w:bookmarkEnd w:id="23"/>
      <w:r w:rsidRPr="00CB3A1D">
        <w:rPr>
          <w:b/>
          <w:sz w:val="18"/>
          <w:szCs w:val="18"/>
        </w:rPr>
        <w:t>Предоставление земельных участков для размещения садоводческих, огороднических и дачных некоммерческих объединений</w:t>
      </w:r>
    </w:p>
    <w:p w:rsidR="004A20CA" w:rsidRPr="00CB3A1D" w:rsidRDefault="004A20CA" w:rsidP="004A20CA">
      <w:pPr>
        <w:ind w:firstLine="720"/>
        <w:jc w:val="both"/>
        <w:rPr>
          <w:b/>
          <w:sz w:val="18"/>
          <w:szCs w:val="18"/>
        </w:rPr>
      </w:pPr>
    </w:p>
    <w:p w:rsidR="004A20CA" w:rsidRPr="00CB3A1D" w:rsidRDefault="004A20CA" w:rsidP="00842998">
      <w:pPr>
        <w:numPr>
          <w:ilvl w:val="0"/>
          <w:numId w:val="7"/>
        </w:numPr>
        <w:autoSpaceDE w:val="0"/>
        <w:autoSpaceDN w:val="0"/>
        <w:adjustRightInd w:val="0"/>
        <w:ind w:left="0" w:firstLine="720"/>
        <w:jc w:val="both"/>
        <w:outlineLvl w:val="0"/>
        <w:rPr>
          <w:sz w:val="18"/>
          <w:szCs w:val="18"/>
        </w:rPr>
      </w:pPr>
      <w:r w:rsidRPr="00CB3A1D">
        <w:rPr>
          <w:sz w:val="18"/>
          <w:szCs w:val="18"/>
        </w:rPr>
        <w:t>Предоставление земельных участков для ведения садоводства, огородничества и дачного хозяйства устанавливается статьей 14 ФЗ «О садоводческих, огороднических и дачных некоммерческих объединениях граждан»</w:t>
      </w:r>
    </w:p>
    <w:p w:rsidR="004A20CA" w:rsidRPr="00CB3A1D" w:rsidRDefault="004A20CA" w:rsidP="004A20CA">
      <w:pPr>
        <w:ind w:firstLine="720"/>
        <w:jc w:val="both"/>
        <w:rPr>
          <w:b/>
          <w:sz w:val="18"/>
          <w:szCs w:val="18"/>
        </w:rPr>
      </w:pPr>
    </w:p>
    <w:p w:rsidR="004A20CA" w:rsidRPr="00CB3A1D" w:rsidRDefault="004A20CA" w:rsidP="004A20CA">
      <w:pPr>
        <w:ind w:firstLine="720"/>
        <w:jc w:val="both"/>
        <w:rPr>
          <w:sz w:val="18"/>
          <w:szCs w:val="18"/>
        </w:rPr>
      </w:pPr>
      <w:bookmarkStart w:id="24" w:name="ch23"/>
      <w:r w:rsidRPr="00CB3A1D">
        <w:rPr>
          <w:b/>
          <w:sz w:val="18"/>
          <w:szCs w:val="18"/>
        </w:rPr>
        <w:t xml:space="preserve">Статья 23. </w:t>
      </w:r>
      <w:bookmarkEnd w:id="24"/>
      <w:r w:rsidRPr="00CB3A1D">
        <w:rPr>
          <w:b/>
          <w:sz w:val="18"/>
          <w:szCs w:val="18"/>
        </w:rPr>
        <w:t>Предоставление земельных участков находящихся в государственной или муниципальной собственности, для ведения личного подсобного хозяйства</w:t>
      </w:r>
    </w:p>
    <w:p w:rsidR="004A20CA" w:rsidRPr="00CB3A1D" w:rsidRDefault="004A20CA" w:rsidP="004A20CA">
      <w:pPr>
        <w:ind w:firstLine="720"/>
        <w:jc w:val="both"/>
        <w:rPr>
          <w:sz w:val="18"/>
          <w:szCs w:val="18"/>
        </w:rPr>
      </w:pPr>
    </w:p>
    <w:p w:rsidR="004A20CA" w:rsidRPr="00CB3A1D" w:rsidRDefault="004A20CA" w:rsidP="004A20CA">
      <w:pPr>
        <w:tabs>
          <w:tab w:val="left" w:pos="1099"/>
        </w:tabs>
        <w:autoSpaceDE w:val="0"/>
        <w:ind w:firstLine="720"/>
        <w:jc w:val="both"/>
        <w:rPr>
          <w:sz w:val="18"/>
          <w:szCs w:val="18"/>
        </w:rPr>
      </w:pPr>
      <w:r w:rsidRPr="00CB3A1D">
        <w:rPr>
          <w:sz w:val="18"/>
          <w:szCs w:val="18"/>
        </w:rPr>
        <w:t>1.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постоянного проживания.</w:t>
      </w:r>
    </w:p>
    <w:p w:rsidR="004A20CA" w:rsidRPr="00CB3A1D" w:rsidRDefault="004A20CA" w:rsidP="004A20CA">
      <w:pPr>
        <w:tabs>
          <w:tab w:val="left" w:pos="1099"/>
        </w:tabs>
        <w:autoSpaceDE w:val="0"/>
        <w:ind w:firstLine="720"/>
        <w:jc w:val="both"/>
        <w:rPr>
          <w:sz w:val="18"/>
          <w:szCs w:val="18"/>
        </w:rPr>
      </w:pPr>
      <w:r w:rsidRPr="00CB3A1D">
        <w:rPr>
          <w:sz w:val="18"/>
          <w:szCs w:val="18"/>
        </w:rPr>
        <w:t>2.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пределами границ населенного пункта (полевой земельный участок).</w:t>
      </w:r>
    </w:p>
    <w:p w:rsidR="004A20CA" w:rsidRPr="00CB3A1D" w:rsidRDefault="004A20CA" w:rsidP="004A20CA">
      <w:pPr>
        <w:tabs>
          <w:tab w:val="left" w:pos="1099"/>
        </w:tabs>
        <w:autoSpaceDE w:val="0"/>
        <w:ind w:firstLine="720"/>
        <w:jc w:val="both"/>
        <w:rPr>
          <w:sz w:val="18"/>
          <w:szCs w:val="18"/>
        </w:rPr>
      </w:pPr>
      <w:r w:rsidRPr="00CB3A1D">
        <w:rPr>
          <w:sz w:val="18"/>
          <w:szCs w:val="18"/>
        </w:rPr>
        <w:t xml:space="preserve">3. 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 личного подсобного хозяйства, устанавливаются нормативными правовыми актами органов местного самоуправления. Предоставление таких земель осуществляется в порядке, установленном </w:t>
      </w:r>
      <w:hyperlink r:id="rId47" w:anchor="block_81" w:history="1">
        <w:r w:rsidRPr="00CB3A1D">
          <w:rPr>
            <w:rStyle w:val="af2"/>
            <w:sz w:val="18"/>
            <w:szCs w:val="18"/>
          </w:rPr>
          <w:t>земельным законодательством</w:t>
        </w:r>
      </w:hyperlink>
      <w:r w:rsidRPr="00CB3A1D">
        <w:rPr>
          <w:sz w:val="18"/>
          <w:szCs w:val="18"/>
        </w:rPr>
        <w:t>.</w:t>
      </w:r>
    </w:p>
    <w:p w:rsidR="004A20CA" w:rsidRPr="00CB3A1D" w:rsidRDefault="004A20CA" w:rsidP="004A20CA">
      <w:pPr>
        <w:tabs>
          <w:tab w:val="left" w:pos="1099"/>
        </w:tabs>
        <w:autoSpaceDE w:val="0"/>
        <w:ind w:firstLine="720"/>
        <w:jc w:val="both"/>
        <w:rPr>
          <w:sz w:val="18"/>
          <w:szCs w:val="18"/>
        </w:rPr>
      </w:pPr>
      <w:r w:rsidRPr="00CB3A1D">
        <w:rPr>
          <w:sz w:val="18"/>
          <w:szCs w:val="18"/>
        </w:rPr>
        <w:t xml:space="preserve">4. Оборот земельных участков, предоставленных гражданам и (или) приобретенных ими для ведения личного подсобного хозяйства, осуществляется в соответствии с </w:t>
      </w:r>
      <w:hyperlink r:id="rId48" w:anchor="block_1293" w:history="1">
        <w:r w:rsidRPr="00CB3A1D">
          <w:rPr>
            <w:rStyle w:val="af2"/>
            <w:sz w:val="18"/>
            <w:szCs w:val="18"/>
          </w:rPr>
          <w:t>гражданским</w:t>
        </w:r>
      </w:hyperlink>
      <w:r w:rsidRPr="00CB3A1D">
        <w:rPr>
          <w:sz w:val="18"/>
          <w:szCs w:val="18"/>
        </w:rPr>
        <w:t xml:space="preserve"> и </w:t>
      </w:r>
      <w:hyperlink r:id="rId49" w:anchor="block_27" w:history="1">
        <w:r w:rsidRPr="00CB3A1D">
          <w:rPr>
            <w:rStyle w:val="af2"/>
            <w:sz w:val="18"/>
            <w:szCs w:val="18"/>
          </w:rPr>
          <w:t>земельным законодательством</w:t>
        </w:r>
      </w:hyperlink>
      <w:r w:rsidRPr="00CB3A1D">
        <w:rPr>
          <w:sz w:val="18"/>
          <w:szCs w:val="18"/>
        </w:rPr>
        <w:t>.</w:t>
      </w:r>
    </w:p>
    <w:p w:rsidR="004A20CA" w:rsidRPr="00CB3A1D" w:rsidRDefault="004A20CA" w:rsidP="004A20CA">
      <w:pPr>
        <w:tabs>
          <w:tab w:val="left" w:pos="1099"/>
        </w:tabs>
        <w:autoSpaceDE w:val="0"/>
        <w:ind w:firstLine="720"/>
        <w:jc w:val="both"/>
        <w:rPr>
          <w:sz w:val="18"/>
          <w:szCs w:val="18"/>
        </w:rPr>
      </w:pPr>
    </w:p>
    <w:p w:rsidR="004A20CA" w:rsidRPr="00CB3A1D" w:rsidRDefault="004A20CA" w:rsidP="004A20CA">
      <w:pPr>
        <w:ind w:firstLine="720"/>
        <w:jc w:val="both"/>
        <w:rPr>
          <w:b/>
          <w:sz w:val="18"/>
          <w:szCs w:val="18"/>
        </w:rPr>
      </w:pPr>
      <w:bookmarkStart w:id="25" w:name="ch24"/>
      <w:r w:rsidRPr="00CB3A1D">
        <w:rPr>
          <w:b/>
          <w:sz w:val="18"/>
          <w:szCs w:val="18"/>
        </w:rPr>
        <w:t xml:space="preserve">Статья 24. </w:t>
      </w:r>
      <w:bookmarkEnd w:id="25"/>
      <w:r w:rsidR="00291DAA" w:rsidRPr="00CB3A1D">
        <w:rPr>
          <w:sz w:val="18"/>
          <w:szCs w:val="18"/>
        </w:rPr>
        <w:fldChar w:fldCharType="begin"/>
      </w:r>
      <w:r w:rsidRPr="00CB3A1D">
        <w:rPr>
          <w:sz w:val="18"/>
          <w:szCs w:val="18"/>
        </w:rPr>
        <w:instrText xml:space="preserve"> HYPERLINK "http://www.consultant.ru/document/cons_doc_LAW_148759/?dst=100271"</w:instrText>
      </w:r>
      <w:r w:rsidR="00291DAA" w:rsidRPr="00CB3A1D">
        <w:rPr>
          <w:sz w:val="18"/>
          <w:szCs w:val="18"/>
        </w:rPr>
        <w:fldChar w:fldCharType="separate"/>
      </w:r>
      <w:r w:rsidRPr="00CB3A1D">
        <w:rPr>
          <w:rStyle w:val="af2"/>
          <w:b/>
          <w:sz w:val="18"/>
          <w:szCs w:val="18"/>
        </w:rPr>
        <w:t>Нормы</w:t>
      </w:r>
      <w:r w:rsidR="00291DAA" w:rsidRPr="00CB3A1D">
        <w:rPr>
          <w:sz w:val="18"/>
          <w:szCs w:val="18"/>
        </w:rPr>
        <w:fldChar w:fldCharType="end"/>
      </w:r>
      <w:r w:rsidRPr="00CB3A1D">
        <w:rPr>
          <w:b/>
          <w:sz w:val="18"/>
          <w:szCs w:val="18"/>
        </w:rPr>
        <w:t xml:space="preserve"> предоставления земельных участков</w:t>
      </w:r>
    </w:p>
    <w:p w:rsidR="004A20CA" w:rsidRPr="00CB3A1D" w:rsidRDefault="004A20CA" w:rsidP="004A20CA">
      <w:pPr>
        <w:ind w:firstLine="720"/>
        <w:jc w:val="both"/>
        <w:rPr>
          <w:b/>
          <w:sz w:val="18"/>
          <w:szCs w:val="18"/>
        </w:rPr>
      </w:pPr>
    </w:p>
    <w:p w:rsidR="004A20CA" w:rsidRPr="00CB3A1D" w:rsidRDefault="004A20CA" w:rsidP="004A20CA">
      <w:pPr>
        <w:pStyle w:val="ConsPlusNormal"/>
        <w:ind w:firstLine="540"/>
        <w:jc w:val="both"/>
        <w:rPr>
          <w:rFonts w:ascii="Times New Roman" w:hAnsi="Times New Roman" w:cs="Times New Roman"/>
          <w:sz w:val="18"/>
          <w:szCs w:val="18"/>
        </w:rPr>
      </w:pPr>
      <w:r w:rsidRPr="00CB3A1D">
        <w:rPr>
          <w:rFonts w:ascii="Times New Roman" w:hAnsi="Times New Roman" w:cs="Times New Roman"/>
          <w:sz w:val="18"/>
          <w:szCs w:val="18"/>
        </w:rPr>
        <w:t>1. Предельные максимальные размеры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- 10000 га.</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2. Предельные минимальные размеры земельных участков, находящихся в государственной или муниципальной </w:t>
      </w:r>
      <w:r w:rsidRPr="00CB3A1D">
        <w:rPr>
          <w:sz w:val="18"/>
          <w:szCs w:val="18"/>
        </w:rPr>
        <w:lastRenderedPageBreak/>
        <w:t>собственности и предоставляемых для осуществления деятельности  крестьянским (фермерским) хозяйствам, за исключением случаев, установленных федеральным законодательством - 1,9 га.</w:t>
      </w:r>
    </w:p>
    <w:p w:rsidR="004A20CA" w:rsidRPr="00CB3A1D" w:rsidRDefault="004A20CA" w:rsidP="004A20CA">
      <w:pPr>
        <w:tabs>
          <w:tab w:val="left" w:pos="1099"/>
        </w:tabs>
        <w:autoSpaceDE w:val="0"/>
        <w:ind w:firstLine="720"/>
        <w:jc w:val="both"/>
        <w:rPr>
          <w:sz w:val="18"/>
          <w:szCs w:val="18"/>
        </w:rPr>
      </w:pPr>
      <w:r w:rsidRPr="00CB3A1D">
        <w:rPr>
          <w:sz w:val="18"/>
          <w:szCs w:val="18"/>
        </w:rPr>
        <w:t>3. Предельные максимальные размеры</w:t>
      </w:r>
      <w:r w:rsidRPr="00CB3A1D">
        <w:rPr>
          <w:b/>
          <w:sz w:val="18"/>
          <w:szCs w:val="18"/>
        </w:rPr>
        <w:t xml:space="preserve"> </w:t>
      </w:r>
      <w:r w:rsidRPr="00CB3A1D">
        <w:rPr>
          <w:sz w:val="18"/>
          <w:szCs w:val="18"/>
        </w:rPr>
        <w:t>земельных участков, находящихся в государственной или муниципальной собственности и предоставляемых для ведения личного подсобного хозяйства – 2,5 га.</w:t>
      </w:r>
    </w:p>
    <w:p w:rsidR="004A20CA" w:rsidRPr="00CB3A1D" w:rsidRDefault="004A20CA" w:rsidP="004A20CA">
      <w:pPr>
        <w:tabs>
          <w:tab w:val="left" w:pos="1099"/>
        </w:tabs>
        <w:autoSpaceDE w:val="0"/>
        <w:ind w:firstLine="720"/>
        <w:jc w:val="both"/>
        <w:rPr>
          <w:sz w:val="18"/>
          <w:szCs w:val="18"/>
        </w:rPr>
      </w:pPr>
      <w:r w:rsidRPr="00CB3A1D">
        <w:rPr>
          <w:sz w:val="18"/>
          <w:szCs w:val="18"/>
        </w:rPr>
        <w:t>4. Предельные минимальные размеры</w:t>
      </w:r>
      <w:r w:rsidRPr="00CB3A1D">
        <w:rPr>
          <w:b/>
          <w:sz w:val="18"/>
          <w:szCs w:val="18"/>
        </w:rPr>
        <w:t xml:space="preserve"> </w:t>
      </w:r>
      <w:r w:rsidRPr="00CB3A1D">
        <w:rPr>
          <w:sz w:val="18"/>
          <w:szCs w:val="18"/>
        </w:rPr>
        <w:t>земельных участков, находящихся в государственной или муниципальной собственности и предоставляемых для ведения личного подсобного хозяйства –500 кв.м.</w:t>
      </w:r>
    </w:p>
    <w:p w:rsidR="004A20CA" w:rsidRPr="00CB3A1D" w:rsidRDefault="004A20CA" w:rsidP="004A20CA">
      <w:pPr>
        <w:tabs>
          <w:tab w:val="left" w:pos="1099"/>
        </w:tabs>
        <w:autoSpaceDE w:val="0"/>
        <w:ind w:firstLine="720"/>
        <w:jc w:val="both"/>
        <w:rPr>
          <w:sz w:val="18"/>
          <w:szCs w:val="18"/>
        </w:rPr>
      </w:pPr>
      <w:r w:rsidRPr="00CB3A1D">
        <w:rPr>
          <w:sz w:val="18"/>
          <w:szCs w:val="18"/>
        </w:rPr>
        <w:t>5. Предельные минимальные размеры земельных участков, находящихся в государственной или муниципальной собственности и предоставляемых для индивидуального жилищного строительства – 300 кв.м.</w:t>
      </w:r>
    </w:p>
    <w:p w:rsidR="004A20CA" w:rsidRPr="00CB3A1D" w:rsidRDefault="004A20CA" w:rsidP="004A20CA">
      <w:pPr>
        <w:tabs>
          <w:tab w:val="left" w:pos="1099"/>
        </w:tabs>
        <w:autoSpaceDE w:val="0"/>
        <w:ind w:firstLine="720"/>
        <w:jc w:val="both"/>
        <w:rPr>
          <w:sz w:val="18"/>
          <w:szCs w:val="18"/>
        </w:rPr>
      </w:pPr>
      <w:r w:rsidRPr="00CB3A1D">
        <w:rPr>
          <w:sz w:val="18"/>
          <w:szCs w:val="18"/>
        </w:rPr>
        <w:t>6. Предельные минимальные размеры земельных участков, находящихся в государственной или муниципальной собственности и предоставляемых для ведения садоводства – 300 кв.м.</w:t>
      </w:r>
    </w:p>
    <w:p w:rsidR="004A20CA" w:rsidRPr="00CB3A1D" w:rsidRDefault="004A20CA" w:rsidP="004A20CA">
      <w:pPr>
        <w:tabs>
          <w:tab w:val="left" w:pos="1099"/>
        </w:tabs>
        <w:autoSpaceDE w:val="0"/>
        <w:ind w:firstLine="720"/>
        <w:jc w:val="both"/>
        <w:rPr>
          <w:sz w:val="18"/>
          <w:szCs w:val="18"/>
        </w:rPr>
      </w:pPr>
      <w:r w:rsidRPr="00CB3A1D">
        <w:rPr>
          <w:sz w:val="18"/>
          <w:szCs w:val="18"/>
        </w:rPr>
        <w:t>7. Предельные минимальные размеры земельных участков, находящихся в государственной или муниципальной собственности и предоставляемых для огородничества – 150 кв.м.</w:t>
      </w:r>
    </w:p>
    <w:p w:rsidR="004A20CA" w:rsidRPr="00CB3A1D" w:rsidRDefault="004A20CA" w:rsidP="004A20CA">
      <w:pPr>
        <w:tabs>
          <w:tab w:val="left" w:pos="1099"/>
        </w:tabs>
        <w:autoSpaceDE w:val="0"/>
        <w:ind w:firstLine="720"/>
        <w:jc w:val="both"/>
        <w:rPr>
          <w:sz w:val="18"/>
          <w:szCs w:val="18"/>
        </w:rPr>
      </w:pPr>
      <w:r w:rsidRPr="00CB3A1D">
        <w:rPr>
          <w:sz w:val="18"/>
          <w:szCs w:val="18"/>
        </w:rPr>
        <w:t>8. Предельные минимальные размеры земельных участков, находящихся в государственной или муниципальной собственности и предоставляемых для индивидуальных гаражей – 18 кв.м.</w:t>
      </w:r>
    </w:p>
    <w:p w:rsidR="004A20CA" w:rsidRPr="00CB3A1D" w:rsidRDefault="004A20CA" w:rsidP="004A20CA">
      <w:pPr>
        <w:tabs>
          <w:tab w:val="left" w:pos="1099"/>
        </w:tabs>
        <w:autoSpaceDE w:val="0"/>
        <w:ind w:firstLine="720"/>
        <w:jc w:val="both"/>
        <w:rPr>
          <w:sz w:val="18"/>
          <w:szCs w:val="18"/>
        </w:rPr>
      </w:pPr>
      <w:r w:rsidRPr="00CB3A1D">
        <w:rPr>
          <w:sz w:val="18"/>
          <w:szCs w:val="18"/>
        </w:rPr>
        <w:t>9. Предельные минимальные размеры земельных участков, находящихся в государственной или муниципальной собственности и предоставляемых для размещения мелкорозничной торговли (объект капитального строительства) – 30 кв.м.</w:t>
      </w:r>
    </w:p>
    <w:p w:rsidR="004A20CA" w:rsidRPr="00CB3A1D" w:rsidRDefault="004A20CA" w:rsidP="004A20CA">
      <w:pPr>
        <w:tabs>
          <w:tab w:val="left" w:pos="1099"/>
        </w:tabs>
        <w:autoSpaceDE w:val="0"/>
        <w:ind w:firstLine="720"/>
        <w:jc w:val="both"/>
        <w:rPr>
          <w:sz w:val="18"/>
          <w:szCs w:val="18"/>
        </w:rPr>
      </w:pPr>
      <w:r w:rsidRPr="00CB3A1D">
        <w:rPr>
          <w:sz w:val="18"/>
          <w:szCs w:val="18"/>
        </w:rPr>
        <w:t xml:space="preserve">10. </w:t>
      </w:r>
      <w:r w:rsidRPr="00CB3A1D">
        <w:rPr>
          <w:bCs/>
          <w:sz w:val="18"/>
          <w:szCs w:val="18"/>
        </w:rPr>
        <w:t>Случаи бесплатного предоставления</w:t>
      </w:r>
      <w:r w:rsidRPr="00CB3A1D">
        <w:rPr>
          <w:sz w:val="18"/>
          <w:szCs w:val="18"/>
        </w:rPr>
        <w:t xml:space="preserve"> земельных участков, находящихся в государственной собственности Иркутской области или в муниципальной собственности, в собственность граждан, а также максимальные размеры земельных участков, находящихся в государственной собственности Иркутской области и предоставляемых гражданам в собственность бесплатно, устанавливаются </w:t>
      </w:r>
      <w:hyperlink r:id="rId50" w:history="1">
        <w:r w:rsidRPr="00CB3A1D">
          <w:rPr>
            <w:rStyle w:val="af2"/>
            <w:sz w:val="18"/>
            <w:szCs w:val="18"/>
          </w:rPr>
          <w:t>Законом Иркутской области от 12.03.2009 № 8-оз</w:t>
        </w:r>
      </w:hyperlink>
      <w:r w:rsidRPr="00CB3A1D">
        <w:rPr>
          <w:sz w:val="18"/>
          <w:szCs w:val="18"/>
        </w:rPr>
        <w:t xml:space="preserve"> «О бесплатном предоставлении земельных участков в собственность граждан». </w:t>
      </w:r>
    </w:p>
    <w:p w:rsidR="004A20CA" w:rsidRPr="00CB3A1D" w:rsidRDefault="004A20CA" w:rsidP="004A20CA">
      <w:pPr>
        <w:ind w:firstLine="720"/>
        <w:jc w:val="both"/>
        <w:rPr>
          <w:sz w:val="18"/>
          <w:szCs w:val="18"/>
        </w:rPr>
      </w:pPr>
      <w:r w:rsidRPr="00CB3A1D">
        <w:rPr>
          <w:sz w:val="18"/>
          <w:szCs w:val="18"/>
        </w:rPr>
        <w:t xml:space="preserve">11. Для целей, не указанных в </w:t>
      </w:r>
      <w:hyperlink r:id="rId51" w:anchor="p803" w:history="1">
        <w:r w:rsidRPr="00CB3A1D">
          <w:rPr>
            <w:rStyle w:val="af2"/>
            <w:sz w:val="18"/>
            <w:szCs w:val="18"/>
          </w:rPr>
          <w:t>пунктах 1</w:t>
        </w:r>
      </w:hyperlink>
      <w:r w:rsidRPr="00CB3A1D">
        <w:rPr>
          <w:sz w:val="18"/>
          <w:szCs w:val="18"/>
        </w:rPr>
        <w:t xml:space="preserve"> - 10 настоящей статьи, предельные размеры земельных участков устанавливаются в соответствии с утвержденными в установленном порядке нормами отвода земель для конкретных видов деятельности, землеустроительной, градостроительной и проектной документацией.</w:t>
      </w:r>
    </w:p>
    <w:p w:rsidR="004A20CA" w:rsidRPr="00CB3A1D" w:rsidRDefault="004A20CA" w:rsidP="004A20CA">
      <w:pPr>
        <w:ind w:firstLine="720"/>
        <w:jc w:val="both"/>
        <w:rPr>
          <w:sz w:val="18"/>
          <w:szCs w:val="18"/>
        </w:rPr>
      </w:pPr>
    </w:p>
    <w:p w:rsidR="004A20CA" w:rsidRPr="00CB3A1D" w:rsidRDefault="004A20CA" w:rsidP="004A20CA">
      <w:pPr>
        <w:pStyle w:val="ConsPlusNormal"/>
        <w:ind w:firstLine="540"/>
        <w:jc w:val="both"/>
        <w:outlineLvl w:val="0"/>
        <w:rPr>
          <w:rFonts w:ascii="Times New Roman" w:hAnsi="Times New Roman" w:cs="Times New Roman"/>
          <w:b/>
          <w:bCs/>
          <w:sz w:val="18"/>
          <w:szCs w:val="18"/>
        </w:rPr>
      </w:pPr>
      <w:r w:rsidRPr="00CB3A1D">
        <w:rPr>
          <w:rFonts w:ascii="Times New Roman" w:hAnsi="Times New Roman" w:cs="Times New Roman"/>
          <w:b/>
          <w:sz w:val="18"/>
          <w:szCs w:val="18"/>
        </w:rPr>
        <w:t> </w:t>
      </w:r>
      <w:bookmarkStart w:id="26" w:name="ch25"/>
      <w:r w:rsidRPr="00CB3A1D">
        <w:rPr>
          <w:rFonts w:ascii="Times New Roman" w:hAnsi="Times New Roman" w:cs="Times New Roman"/>
          <w:b/>
          <w:sz w:val="18"/>
          <w:szCs w:val="18"/>
        </w:rPr>
        <w:t>Статья 25.</w:t>
      </w:r>
      <w:r w:rsidRPr="00CB3A1D">
        <w:rPr>
          <w:b/>
          <w:sz w:val="18"/>
          <w:szCs w:val="18"/>
        </w:rPr>
        <w:t xml:space="preserve"> </w:t>
      </w:r>
      <w:bookmarkEnd w:id="26"/>
      <w:r w:rsidRPr="00CB3A1D">
        <w:rPr>
          <w:rFonts w:ascii="Times New Roman" w:hAnsi="Times New Roman" w:cs="Times New Roman"/>
          <w:b/>
          <w:bCs/>
          <w:sz w:val="18"/>
          <w:szCs w:val="18"/>
        </w:rPr>
        <w:t>Порядок предоставления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4A20CA" w:rsidRPr="00CB3A1D" w:rsidRDefault="004A20CA" w:rsidP="004A20CA">
      <w:pPr>
        <w:pStyle w:val="ConsPlusNormal"/>
        <w:ind w:firstLine="540"/>
        <w:jc w:val="both"/>
        <w:outlineLvl w:val="0"/>
        <w:rPr>
          <w:rFonts w:ascii="Times New Roman" w:hAnsi="Times New Roman" w:cs="Times New Roman"/>
          <w:b/>
          <w:bCs/>
          <w:sz w:val="18"/>
          <w:szCs w:val="18"/>
        </w:rPr>
      </w:pPr>
    </w:p>
    <w:p w:rsidR="004A20CA" w:rsidRPr="00CB3A1D" w:rsidRDefault="004A20CA" w:rsidP="004A20CA">
      <w:pPr>
        <w:autoSpaceDE w:val="0"/>
        <w:autoSpaceDN w:val="0"/>
        <w:adjustRightInd w:val="0"/>
        <w:ind w:firstLine="540"/>
        <w:jc w:val="both"/>
        <w:rPr>
          <w:bCs/>
          <w:sz w:val="18"/>
          <w:szCs w:val="18"/>
        </w:rPr>
      </w:pPr>
      <w:r w:rsidRPr="00CB3A1D">
        <w:rPr>
          <w:bCs/>
          <w:sz w:val="18"/>
          <w:szCs w:val="18"/>
        </w:rPr>
        <w:t>1. Предоставление земельного участка, находящегося в государственной или муниципальной собственности, осуществляется без проведения торгов в следующем порядке:</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1) подготовка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 xml:space="preserve">2) подача в уполномоченный орган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52" w:history="1">
        <w:r w:rsidRPr="00CB3A1D">
          <w:rPr>
            <w:bCs/>
            <w:sz w:val="18"/>
            <w:szCs w:val="18"/>
          </w:rPr>
          <w:t>законом</w:t>
        </w:r>
      </w:hyperlink>
      <w:r w:rsidRPr="00CB3A1D">
        <w:rPr>
          <w:bCs/>
          <w:sz w:val="18"/>
          <w:szCs w:val="18"/>
        </w:rPr>
        <w:t xml:space="preserve"> "О государственном кадастре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уполномоченный орган может обратиться любой правообладатель здания, сооружения, помещения в здании, сооружении;</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 xml:space="preserve">3) принятие уполномоченным органом решения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53" w:history="1">
        <w:r w:rsidRPr="00CB3A1D">
          <w:rPr>
            <w:bCs/>
            <w:sz w:val="18"/>
            <w:szCs w:val="18"/>
          </w:rPr>
          <w:t>законом</w:t>
        </w:r>
      </w:hyperlink>
      <w:r w:rsidRPr="00CB3A1D">
        <w:rPr>
          <w:bCs/>
          <w:sz w:val="18"/>
          <w:szCs w:val="18"/>
        </w:rPr>
        <w:t xml:space="preserve"> "О государственном кадастре недвижимости";</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государственной или муниципальной собственности на него, за исключением случаев образования земельного участка из земель или земельного участка, государственная собственность на которые не разграничена;</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6) подача в уполномоченный орган гражданином или юридическим лицом заявления о предоставлении земельного участка;</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7) заключение договора купли-продажи, договора аренды земельного участка, договора безвозмездного пользования земельным участком, принятие уполномоченным органом решения о предоставлении земельного участка в собственность бесплатно, в постоянное (бессрочное) пользование.</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 xml:space="preserve">2. Заявление о предварительном согласовании предоставления земельного участка, заявление о предоставлении земельного участка подаются или направляются в уполномоченный орган гражданином или юридическим лицом по их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w:t>
      </w:r>
      <w:hyperlink r:id="rId54" w:history="1">
        <w:r w:rsidRPr="00CB3A1D">
          <w:rPr>
            <w:bCs/>
            <w:sz w:val="18"/>
            <w:szCs w:val="18"/>
          </w:rPr>
          <w:t>Порядок</w:t>
        </w:r>
      </w:hyperlink>
      <w:r w:rsidRPr="00CB3A1D">
        <w:rPr>
          <w:bCs/>
          <w:sz w:val="18"/>
          <w:szCs w:val="18"/>
        </w:rPr>
        <w:t xml:space="preserve"> и способы подачи указанных заявлений, если они подаются в форме электронного документа с использованием информационно-телекоммуникационной сети "Интернет", требования к их формату утверждаются уполномоченным Правительством Российской Федерации федеральным органом исполнительной власти.</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3. Заявитель вправе представить документы, которые должны быть получены уполномоченным органом посредством межведомственного информационного взаимодействия.</w:t>
      </w:r>
    </w:p>
    <w:p w:rsidR="004A20CA" w:rsidRPr="00CB3A1D" w:rsidRDefault="004A20CA" w:rsidP="004A20CA">
      <w:pPr>
        <w:autoSpaceDE w:val="0"/>
        <w:autoSpaceDN w:val="0"/>
        <w:adjustRightInd w:val="0"/>
        <w:ind w:firstLine="540"/>
        <w:jc w:val="both"/>
        <w:rPr>
          <w:bCs/>
          <w:sz w:val="18"/>
          <w:szCs w:val="18"/>
        </w:rPr>
      </w:pPr>
      <w:r w:rsidRPr="00CB3A1D">
        <w:rPr>
          <w:bCs/>
          <w:sz w:val="18"/>
          <w:szCs w:val="18"/>
        </w:rPr>
        <w:t xml:space="preserve">4. 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(за исключением случаев, если в соответствии с федеральными законами или законами субъекта Российской Федерации предусмотрено право отдельных категорий граждан на приобретение земельных участков для указанных целей в первоочередном или внеочередном порядке), гражданам и крестьянским (фермерским) хозяйствам для осуществления крестьянским (фермерским) хозяйством его </w:t>
      </w:r>
      <w:r w:rsidRPr="00CB3A1D">
        <w:rPr>
          <w:bCs/>
          <w:sz w:val="18"/>
          <w:szCs w:val="18"/>
        </w:rPr>
        <w:lastRenderedPageBreak/>
        <w:t xml:space="preserve">деятельности осуществляется с учетом особенностей, установленных </w:t>
      </w:r>
      <w:hyperlink r:id="rId55" w:history="1">
        <w:r w:rsidRPr="00CB3A1D">
          <w:rPr>
            <w:bCs/>
            <w:sz w:val="18"/>
            <w:szCs w:val="18"/>
          </w:rPr>
          <w:t>статьей 39.18</w:t>
        </w:r>
      </w:hyperlink>
      <w:r w:rsidRPr="00CB3A1D">
        <w:rPr>
          <w:bCs/>
          <w:sz w:val="18"/>
          <w:szCs w:val="18"/>
        </w:rPr>
        <w:t xml:space="preserve"> Земельного Кодекса.</w:t>
      </w:r>
    </w:p>
    <w:p w:rsidR="004A20CA" w:rsidRPr="00CB3A1D" w:rsidRDefault="004A20CA" w:rsidP="004A20CA">
      <w:pPr>
        <w:tabs>
          <w:tab w:val="left" w:pos="1099"/>
        </w:tabs>
        <w:autoSpaceDE w:val="0"/>
        <w:ind w:firstLine="720"/>
        <w:jc w:val="both"/>
        <w:rPr>
          <w:b/>
          <w:sz w:val="18"/>
          <w:szCs w:val="18"/>
        </w:rPr>
      </w:pPr>
    </w:p>
    <w:p w:rsidR="004A20CA" w:rsidRPr="00CB3A1D" w:rsidRDefault="004A20CA" w:rsidP="004A20CA">
      <w:pPr>
        <w:tabs>
          <w:tab w:val="left" w:pos="1099"/>
        </w:tabs>
        <w:autoSpaceDE w:val="0"/>
        <w:ind w:firstLine="720"/>
        <w:jc w:val="both"/>
        <w:rPr>
          <w:sz w:val="18"/>
          <w:szCs w:val="18"/>
        </w:rPr>
      </w:pPr>
      <w:bookmarkStart w:id="27" w:name="ch26"/>
      <w:r w:rsidRPr="00CB3A1D">
        <w:rPr>
          <w:b/>
          <w:sz w:val="18"/>
          <w:szCs w:val="18"/>
        </w:rPr>
        <w:t xml:space="preserve">Статья 26. </w:t>
      </w:r>
      <w:bookmarkEnd w:id="27"/>
      <w:r w:rsidRPr="00CB3A1D">
        <w:rPr>
          <w:b/>
          <w:sz w:val="18"/>
          <w:szCs w:val="18"/>
        </w:rPr>
        <w:t>Приобретение прав на земельные участки, которые находятся в государственной или муниципальной собственности и на которых расположены здания, строения, сооружения</w:t>
      </w:r>
    </w:p>
    <w:p w:rsidR="004A20CA" w:rsidRPr="00CB3A1D" w:rsidRDefault="004A20CA" w:rsidP="004A20CA">
      <w:pPr>
        <w:tabs>
          <w:tab w:val="left" w:pos="1258"/>
        </w:tabs>
        <w:autoSpaceDE w:val="0"/>
        <w:ind w:firstLine="720"/>
        <w:jc w:val="both"/>
        <w:rPr>
          <w:sz w:val="18"/>
          <w:szCs w:val="18"/>
        </w:rPr>
      </w:pP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 Если иное не установлено настоящей статьей или другим федеральным </w:t>
      </w:r>
      <w:hyperlink r:id="rId56" w:history="1">
        <w:r w:rsidRPr="00CB3A1D">
          <w:rPr>
            <w:sz w:val="18"/>
            <w:szCs w:val="18"/>
          </w:rPr>
          <w:t>законом</w:t>
        </w:r>
      </w:hyperlink>
      <w:r w:rsidRPr="00CB3A1D">
        <w:rPr>
          <w:sz w:val="18"/>
          <w:szCs w:val="18"/>
        </w:rPr>
        <w:t>,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4A20CA" w:rsidRPr="00CB3A1D" w:rsidRDefault="004A20CA" w:rsidP="004A20CA">
      <w:pPr>
        <w:autoSpaceDE w:val="0"/>
        <w:autoSpaceDN w:val="0"/>
        <w:adjustRightInd w:val="0"/>
        <w:ind w:firstLine="540"/>
        <w:jc w:val="both"/>
        <w:rPr>
          <w:sz w:val="18"/>
          <w:szCs w:val="18"/>
        </w:rPr>
      </w:pPr>
      <w:r w:rsidRPr="00CB3A1D">
        <w:rPr>
          <w:sz w:val="18"/>
          <w:szCs w:val="18"/>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4A20CA" w:rsidRPr="00CB3A1D" w:rsidRDefault="004A20CA" w:rsidP="004A20CA">
      <w:pPr>
        <w:autoSpaceDE w:val="0"/>
        <w:autoSpaceDN w:val="0"/>
        <w:adjustRightInd w:val="0"/>
        <w:ind w:firstLine="540"/>
        <w:jc w:val="both"/>
        <w:rPr>
          <w:sz w:val="18"/>
          <w:szCs w:val="18"/>
        </w:rPr>
      </w:pPr>
      <w:r w:rsidRPr="00CB3A1D">
        <w:rPr>
          <w:sz w:val="18"/>
          <w:szCs w:val="18"/>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4A20CA" w:rsidRPr="00CB3A1D" w:rsidRDefault="004A20CA" w:rsidP="004A20CA">
      <w:pPr>
        <w:autoSpaceDE w:val="0"/>
        <w:autoSpaceDN w:val="0"/>
        <w:adjustRightInd w:val="0"/>
        <w:ind w:firstLine="540"/>
        <w:jc w:val="both"/>
        <w:rPr>
          <w:sz w:val="18"/>
          <w:szCs w:val="18"/>
        </w:rPr>
      </w:pPr>
      <w:r w:rsidRPr="00CB3A1D">
        <w:rPr>
          <w:sz w:val="18"/>
          <w:szCs w:val="18"/>
        </w:rPr>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4A20CA" w:rsidRPr="00CB3A1D" w:rsidRDefault="004A20CA" w:rsidP="004A20CA">
      <w:pPr>
        <w:autoSpaceDE w:val="0"/>
        <w:autoSpaceDN w:val="0"/>
        <w:adjustRightInd w:val="0"/>
        <w:ind w:firstLine="540"/>
        <w:jc w:val="both"/>
        <w:rPr>
          <w:sz w:val="18"/>
          <w:szCs w:val="18"/>
        </w:rPr>
      </w:pPr>
      <w:r w:rsidRPr="00CB3A1D">
        <w:rPr>
          <w:sz w:val="18"/>
          <w:szCs w:val="18"/>
        </w:rPr>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rsidR="004A20CA" w:rsidRPr="00CB3A1D" w:rsidRDefault="004A20CA" w:rsidP="004A20CA">
      <w:pPr>
        <w:autoSpaceDE w:val="0"/>
        <w:autoSpaceDN w:val="0"/>
        <w:adjustRightInd w:val="0"/>
        <w:ind w:firstLine="540"/>
        <w:jc w:val="both"/>
        <w:rPr>
          <w:sz w:val="18"/>
          <w:szCs w:val="18"/>
        </w:rPr>
      </w:pPr>
      <w:r w:rsidRPr="00CB3A1D">
        <w:rPr>
          <w:sz w:val="18"/>
          <w:szCs w:val="18"/>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4A20CA" w:rsidRPr="00CB3A1D" w:rsidRDefault="004A20CA" w:rsidP="004A20CA">
      <w:pPr>
        <w:autoSpaceDE w:val="0"/>
        <w:autoSpaceDN w:val="0"/>
        <w:adjustRightInd w:val="0"/>
        <w:ind w:firstLine="540"/>
        <w:jc w:val="both"/>
        <w:rPr>
          <w:sz w:val="18"/>
          <w:szCs w:val="18"/>
        </w:rPr>
      </w:pPr>
      <w:r w:rsidRPr="00CB3A1D">
        <w:rPr>
          <w:sz w:val="18"/>
          <w:szCs w:val="18"/>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4A20CA" w:rsidRPr="00CB3A1D" w:rsidRDefault="004A20CA" w:rsidP="004A20CA">
      <w:pPr>
        <w:autoSpaceDE w:val="0"/>
        <w:autoSpaceDN w:val="0"/>
        <w:adjustRightInd w:val="0"/>
        <w:ind w:firstLine="540"/>
        <w:jc w:val="both"/>
        <w:rPr>
          <w:sz w:val="18"/>
          <w:szCs w:val="18"/>
        </w:rPr>
      </w:pPr>
      <w:r w:rsidRPr="00CB3A1D">
        <w:rPr>
          <w:sz w:val="18"/>
          <w:szCs w:val="18"/>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7. В течение трех месяцев со дня представления в уполномоченный орган договора аренды земельного участка, подписанного в соответствии с </w:t>
      </w:r>
      <w:hyperlink w:anchor="Par6" w:history="1">
        <w:r w:rsidRPr="00CB3A1D">
          <w:rPr>
            <w:sz w:val="18"/>
            <w:szCs w:val="18"/>
          </w:rPr>
          <w:t>пунктом 6</w:t>
        </w:r>
      </w:hyperlink>
      <w:r w:rsidRPr="00CB3A1D">
        <w:rPr>
          <w:sz w:val="18"/>
          <w:szCs w:val="18"/>
        </w:rPr>
        <w:t xml:space="preserve">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8. Уполномоченный орган вправе обратиться в суд с иском о понуждении указанных в </w:t>
      </w:r>
      <w:hyperlink w:anchor="Par2" w:history="1">
        <w:r w:rsidRPr="00CB3A1D">
          <w:rPr>
            <w:sz w:val="18"/>
            <w:szCs w:val="18"/>
          </w:rPr>
          <w:t>пунктах 2</w:t>
        </w:r>
      </w:hyperlink>
      <w:r w:rsidRPr="00CB3A1D">
        <w:rPr>
          <w:sz w:val="18"/>
          <w:szCs w:val="18"/>
        </w:rPr>
        <w:t xml:space="preserve"> - </w:t>
      </w:r>
      <w:hyperlink w:anchor="Par4" w:history="1">
        <w:r w:rsidRPr="00CB3A1D">
          <w:rPr>
            <w:sz w:val="18"/>
            <w:szCs w:val="18"/>
          </w:rPr>
          <w:t>4</w:t>
        </w:r>
      </w:hyperlink>
      <w:r w:rsidRPr="00CB3A1D">
        <w:rPr>
          <w:sz w:val="18"/>
          <w:szCs w:val="18"/>
        </w:rPr>
        <w:t xml:space="preserve">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9. Договор аренды земельного участка в случаях, предусмотренных </w:t>
      </w:r>
      <w:hyperlink w:anchor="Par2" w:history="1">
        <w:r w:rsidRPr="00CB3A1D">
          <w:rPr>
            <w:sz w:val="18"/>
            <w:szCs w:val="18"/>
          </w:rPr>
          <w:t>пунктами 2</w:t>
        </w:r>
      </w:hyperlink>
      <w:r w:rsidRPr="00CB3A1D">
        <w:rPr>
          <w:sz w:val="18"/>
          <w:szCs w:val="18"/>
        </w:rPr>
        <w:t xml:space="preserve"> - </w:t>
      </w:r>
      <w:hyperlink w:anchor="Par4" w:history="1">
        <w:r w:rsidRPr="00CB3A1D">
          <w:rPr>
            <w:sz w:val="18"/>
            <w:szCs w:val="18"/>
          </w:rPr>
          <w:t>4</w:t>
        </w:r>
      </w:hyperlink>
      <w:r w:rsidRPr="00CB3A1D">
        <w:rPr>
          <w:sz w:val="18"/>
          <w:szCs w:val="18"/>
        </w:rPr>
        <w:t xml:space="preserve">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w:t>
      </w:r>
      <w:hyperlink w:anchor="Par2" w:history="1">
        <w:r w:rsidRPr="00CB3A1D">
          <w:rPr>
            <w:sz w:val="18"/>
            <w:szCs w:val="18"/>
          </w:rPr>
          <w:t>пунктами 2</w:t>
        </w:r>
      </w:hyperlink>
      <w:r w:rsidRPr="00CB3A1D">
        <w:rPr>
          <w:sz w:val="18"/>
          <w:szCs w:val="18"/>
        </w:rPr>
        <w:t xml:space="preserve"> - </w:t>
      </w:r>
      <w:hyperlink w:anchor="Par4" w:history="1">
        <w:r w:rsidRPr="00CB3A1D">
          <w:rPr>
            <w:sz w:val="18"/>
            <w:szCs w:val="18"/>
          </w:rPr>
          <w:t>4</w:t>
        </w:r>
      </w:hyperlink>
      <w:r w:rsidRPr="00CB3A1D">
        <w:rPr>
          <w:sz w:val="18"/>
          <w:szCs w:val="18"/>
        </w:rPr>
        <w:t xml:space="preserve">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4A20CA" w:rsidRPr="00CB3A1D" w:rsidRDefault="004A20CA" w:rsidP="004A20CA">
      <w:pPr>
        <w:autoSpaceDE w:val="0"/>
        <w:autoSpaceDN w:val="0"/>
        <w:adjustRightInd w:val="0"/>
        <w:ind w:firstLine="540"/>
        <w:jc w:val="both"/>
        <w:rPr>
          <w:sz w:val="18"/>
          <w:szCs w:val="18"/>
        </w:rPr>
      </w:pPr>
      <w:r w:rsidRPr="00CB3A1D">
        <w:rPr>
          <w:sz w:val="18"/>
          <w:szCs w:val="18"/>
        </w:rPr>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4A20CA" w:rsidRPr="00CB3A1D" w:rsidRDefault="004A20CA" w:rsidP="004A20CA">
      <w:pPr>
        <w:autoSpaceDE w:val="0"/>
        <w:autoSpaceDN w:val="0"/>
        <w:adjustRightInd w:val="0"/>
        <w:ind w:firstLine="540"/>
        <w:jc w:val="both"/>
        <w:rPr>
          <w:sz w:val="18"/>
          <w:szCs w:val="18"/>
        </w:rPr>
      </w:pPr>
      <w:r w:rsidRPr="00CB3A1D">
        <w:rPr>
          <w:sz w:val="18"/>
          <w:szCs w:val="18"/>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12. До установления сервитута, указанного в </w:t>
      </w:r>
      <w:hyperlink w:anchor="Par13" w:history="1">
        <w:r w:rsidRPr="00CB3A1D">
          <w:rPr>
            <w:sz w:val="18"/>
            <w:szCs w:val="18"/>
          </w:rPr>
          <w:t>пункте 11</w:t>
        </w:r>
      </w:hyperlink>
      <w:r w:rsidRPr="00CB3A1D">
        <w:rPr>
          <w:sz w:val="18"/>
          <w:szCs w:val="18"/>
        </w:rPr>
        <w:t xml:space="preserve">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13. Особенности приобретения прав на земельный участок, на котором расположены многоквартирный дом и иные </w:t>
      </w:r>
      <w:r w:rsidRPr="00CB3A1D">
        <w:rPr>
          <w:sz w:val="18"/>
          <w:szCs w:val="18"/>
        </w:rPr>
        <w:lastRenderedPageBreak/>
        <w:t>входящие в состав общего имущества многоквартирного дома объекты недвижимого имущества, устанавливаются федеральными законами.</w:t>
      </w:r>
    </w:p>
    <w:p w:rsidR="004A20CA" w:rsidRPr="00CB3A1D" w:rsidRDefault="004A20CA" w:rsidP="004A20CA">
      <w:pPr>
        <w:tabs>
          <w:tab w:val="left" w:pos="1258"/>
        </w:tabs>
        <w:autoSpaceDE w:val="0"/>
        <w:ind w:firstLine="720"/>
        <w:jc w:val="both"/>
        <w:rPr>
          <w:rFonts w:eastAsia="MS Mincho"/>
          <w:b/>
          <w:sz w:val="18"/>
          <w:szCs w:val="18"/>
        </w:rPr>
      </w:pPr>
      <w:r w:rsidRPr="00CB3A1D">
        <w:rPr>
          <w:sz w:val="18"/>
          <w:szCs w:val="18"/>
        </w:rPr>
        <w:t>14. При продаже в соответствии с правилами, установленными статьей 39.20 Земельного Кодекса, находящихся в государственной или муниципальной собственности земельных участков собственникам расположенных на них зданий, строений, сооружений стоимость таких земельных участков устанавливается законом субъекта Российской федерации.</w:t>
      </w:r>
    </w:p>
    <w:p w:rsidR="004A20CA" w:rsidRPr="00CB3A1D" w:rsidRDefault="004A20CA" w:rsidP="004A20CA">
      <w:pPr>
        <w:widowControl w:val="0"/>
        <w:ind w:firstLine="720"/>
        <w:jc w:val="both"/>
        <w:rPr>
          <w:rFonts w:eastAsia="MS Mincho"/>
          <w:b/>
          <w:sz w:val="18"/>
          <w:szCs w:val="18"/>
        </w:rPr>
      </w:pPr>
    </w:p>
    <w:p w:rsidR="004A20CA" w:rsidRPr="00CB3A1D" w:rsidRDefault="004A20CA" w:rsidP="004A20CA">
      <w:pPr>
        <w:widowControl w:val="0"/>
        <w:ind w:firstLine="720"/>
        <w:jc w:val="both"/>
        <w:rPr>
          <w:b/>
          <w:sz w:val="18"/>
          <w:szCs w:val="18"/>
        </w:rPr>
      </w:pPr>
      <w:bookmarkStart w:id="28" w:name="ch27"/>
      <w:r w:rsidRPr="00CB3A1D">
        <w:rPr>
          <w:rFonts w:eastAsia="MS Mincho"/>
          <w:b/>
          <w:sz w:val="18"/>
          <w:szCs w:val="18"/>
        </w:rPr>
        <w:t xml:space="preserve">Статья 27.  </w:t>
      </w:r>
      <w:bookmarkEnd w:id="28"/>
      <w:r w:rsidRPr="00CB3A1D">
        <w:rPr>
          <w:rFonts w:eastAsia="MS Mincho"/>
          <w:b/>
          <w:sz w:val="18"/>
          <w:szCs w:val="18"/>
        </w:rPr>
        <w:t>Переоформление прав на земельные участки</w:t>
      </w:r>
    </w:p>
    <w:p w:rsidR="004A20CA" w:rsidRPr="00CB3A1D" w:rsidRDefault="004A20CA" w:rsidP="004A20CA">
      <w:pPr>
        <w:widowControl w:val="0"/>
        <w:ind w:firstLine="720"/>
        <w:jc w:val="both"/>
        <w:rPr>
          <w:b/>
          <w:sz w:val="18"/>
          <w:szCs w:val="18"/>
        </w:rPr>
      </w:pPr>
    </w:p>
    <w:p w:rsidR="004A20CA" w:rsidRPr="00CB3A1D" w:rsidRDefault="004A20CA" w:rsidP="004A20CA">
      <w:pPr>
        <w:widowControl w:val="0"/>
        <w:ind w:firstLine="720"/>
        <w:jc w:val="both"/>
        <w:rPr>
          <w:rFonts w:eastAsia="MS Mincho"/>
          <w:sz w:val="18"/>
          <w:szCs w:val="18"/>
        </w:rPr>
      </w:pPr>
      <w:r w:rsidRPr="00CB3A1D">
        <w:rPr>
          <w:rFonts w:eastAsia="MS Mincho"/>
          <w:sz w:val="18"/>
          <w:szCs w:val="18"/>
        </w:rPr>
        <w:t>1. Переоформление прав на земельные участки производится в следующих случаях:</w:t>
      </w:r>
    </w:p>
    <w:p w:rsidR="004A20CA" w:rsidRPr="00CB3A1D" w:rsidRDefault="004A20CA" w:rsidP="00842998">
      <w:pPr>
        <w:widowControl w:val="0"/>
        <w:numPr>
          <w:ilvl w:val="0"/>
          <w:numId w:val="9"/>
        </w:numPr>
        <w:tabs>
          <w:tab w:val="left" w:pos="540"/>
          <w:tab w:val="left" w:pos="1134"/>
        </w:tabs>
        <w:ind w:left="0" w:firstLine="720"/>
        <w:jc w:val="both"/>
        <w:rPr>
          <w:rFonts w:eastAsia="MS Mincho"/>
          <w:sz w:val="18"/>
          <w:szCs w:val="18"/>
        </w:rPr>
      </w:pPr>
      <w:r w:rsidRPr="00CB3A1D">
        <w:rPr>
          <w:rFonts w:eastAsia="MS Mincho"/>
          <w:sz w:val="18"/>
          <w:szCs w:val="18"/>
        </w:rPr>
        <w:t>переоформление права постоянного (бессрочного) пользования земельным участком;</w:t>
      </w:r>
    </w:p>
    <w:p w:rsidR="004A20CA" w:rsidRPr="00CB3A1D" w:rsidRDefault="004A20CA" w:rsidP="00842998">
      <w:pPr>
        <w:widowControl w:val="0"/>
        <w:numPr>
          <w:ilvl w:val="0"/>
          <w:numId w:val="9"/>
        </w:numPr>
        <w:tabs>
          <w:tab w:val="left" w:pos="540"/>
          <w:tab w:val="left" w:pos="1134"/>
        </w:tabs>
        <w:ind w:left="0" w:firstLine="720"/>
        <w:jc w:val="both"/>
        <w:rPr>
          <w:rFonts w:eastAsia="MS Mincho"/>
          <w:sz w:val="18"/>
          <w:szCs w:val="18"/>
        </w:rPr>
      </w:pPr>
      <w:r w:rsidRPr="00CB3A1D">
        <w:rPr>
          <w:rFonts w:eastAsia="MS Mincho"/>
          <w:sz w:val="18"/>
          <w:szCs w:val="18"/>
        </w:rPr>
        <w:t>переоформление права пожизненного наследуемого владения земельным участком.</w:t>
      </w:r>
    </w:p>
    <w:p w:rsidR="004A20CA" w:rsidRPr="00CB3A1D" w:rsidRDefault="004A20CA" w:rsidP="004A20CA">
      <w:pPr>
        <w:widowControl w:val="0"/>
        <w:ind w:firstLine="720"/>
        <w:jc w:val="both"/>
        <w:rPr>
          <w:rFonts w:eastAsia="MS Mincho"/>
          <w:sz w:val="18"/>
          <w:szCs w:val="18"/>
        </w:rPr>
      </w:pPr>
      <w:r w:rsidRPr="00CB3A1D">
        <w:rPr>
          <w:rFonts w:eastAsia="MS Mincho"/>
          <w:sz w:val="18"/>
          <w:szCs w:val="18"/>
        </w:rPr>
        <w:t>2. Граждане, обладающие земельными участками на праве постоянного (бессрочного)  пользования, пожизненного наследуемого владения, вправе переоформить данные права по своему усмотрению на:</w:t>
      </w:r>
    </w:p>
    <w:p w:rsidR="004A20CA" w:rsidRPr="00CB3A1D" w:rsidRDefault="004A20CA" w:rsidP="00842998">
      <w:pPr>
        <w:widowControl w:val="0"/>
        <w:numPr>
          <w:ilvl w:val="0"/>
          <w:numId w:val="31"/>
        </w:numPr>
        <w:tabs>
          <w:tab w:val="left" w:pos="720"/>
        </w:tabs>
        <w:ind w:left="0" w:firstLine="720"/>
        <w:jc w:val="both"/>
        <w:rPr>
          <w:rFonts w:eastAsia="MS Mincho"/>
          <w:sz w:val="18"/>
          <w:szCs w:val="18"/>
        </w:rPr>
      </w:pPr>
      <w:r w:rsidRPr="00CB3A1D">
        <w:rPr>
          <w:rFonts w:eastAsia="MS Mincho"/>
          <w:sz w:val="18"/>
          <w:szCs w:val="18"/>
        </w:rPr>
        <w:t>право собственности;</w:t>
      </w:r>
    </w:p>
    <w:p w:rsidR="004A20CA" w:rsidRPr="00CB3A1D" w:rsidRDefault="004A20CA" w:rsidP="00842998">
      <w:pPr>
        <w:widowControl w:val="0"/>
        <w:numPr>
          <w:ilvl w:val="0"/>
          <w:numId w:val="31"/>
        </w:numPr>
        <w:tabs>
          <w:tab w:val="left" w:pos="720"/>
        </w:tabs>
        <w:ind w:left="0" w:firstLine="720"/>
        <w:jc w:val="both"/>
        <w:rPr>
          <w:rFonts w:eastAsia="MS Mincho"/>
          <w:sz w:val="18"/>
          <w:szCs w:val="18"/>
        </w:rPr>
      </w:pPr>
      <w:r w:rsidRPr="00CB3A1D">
        <w:rPr>
          <w:rFonts w:eastAsia="MS Mincho"/>
          <w:sz w:val="18"/>
          <w:szCs w:val="18"/>
        </w:rPr>
        <w:t>право аренды.</w:t>
      </w:r>
    </w:p>
    <w:p w:rsidR="004A20CA" w:rsidRPr="00CB3A1D" w:rsidRDefault="004A20CA" w:rsidP="004A20CA">
      <w:pPr>
        <w:widowControl w:val="0"/>
        <w:ind w:firstLine="720"/>
        <w:jc w:val="both"/>
        <w:rPr>
          <w:rFonts w:eastAsia="MS Mincho"/>
          <w:sz w:val="18"/>
          <w:szCs w:val="18"/>
        </w:rPr>
      </w:pPr>
      <w:r w:rsidRPr="00CB3A1D">
        <w:rPr>
          <w:rFonts w:eastAsia="MS Mincho"/>
          <w:sz w:val="18"/>
          <w:szCs w:val="18"/>
        </w:rPr>
        <w:t>Переоформление указанных прав в установленных земельным законодательством случаях сроком не ограничивается.</w:t>
      </w:r>
    </w:p>
    <w:p w:rsidR="004A20CA" w:rsidRPr="00CB3A1D" w:rsidRDefault="004A20CA" w:rsidP="004A20CA">
      <w:pPr>
        <w:widowControl w:val="0"/>
        <w:ind w:firstLine="720"/>
        <w:jc w:val="both"/>
        <w:rPr>
          <w:rFonts w:eastAsia="MS Mincho"/>
          <w:sz w:val="18"/>
          <w:szCs w:val="18"/>
        </w:rPr>
      </w:pPr>
      <w:r w:rsidRPr="00CB3A1D">
        <w:rPr>
          <w:rFonts w:eastAsia="MS Mincho"/>
          <w:sz w:val="18"/>
          <w:szCs w:val="18"/>
        </w:rPr>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rsidR="004A20CA" w:rsidRPr="00CB3A1D" w:rsidRDefault="004A20CA" w:rsidP="004A20CA">
      <w:pPr>
        <w:autoSpaceDE w:val="0"/>
        <w:ind w:firstLine="720"/>
        <w:jc w:val="both"/>
        <w:rPr>
          <w:b/>
          <w:sz w:val="18"/>
          <w:szCs w:val="18"/>
        </w:rPr>
      </w:pPr>
    </w:p>
    <w:p w:rsidR="004A20CA" w:rsidRPr="00CB3A1D" w:rsidRDefault="004A20CA" w:rsidP="004A20CA">
      <w:pPr>
        <w:autoSpaceDE w:val="0"/>
        <w:ind w:firstLine="720"/>
        <w:jc w:val="both"/>
        <w:rPr>
          <w:b/>
          <w:sz w:val="18"/>
          <w:szCs w:val="18"/>
        </w:rPr>
      </w:pPr>
    </w:p>
    <w:p w:rsidR="004A20CA" w:rsidRPr="00CB3A1D" w:rsidRDefault="004A20CA" w:rsidP="004A20CA">
      <w:pPr>
        <w:autoSpaceDE w:val="0"/>
        <w:ind w:firstLine="720"/>
        <w:jc w:val="both"/>
        <w:rPr>
          <w:sz w:val="18"/>
          <w:szCs w:val="18"/>
        </w:rPr>
      </w:pPr>
      <w:r w:rsidRPr="00CB3A1D">
        <w:rPr>
          <w:b/>
          <w:sz w:val="18"/>
          <w:szCs w:val="18"/>
        </w:rPr>
        <w:t>Глава VII</w:t>
      </w:r>
      <w:r w:rsidRPr="00CB3A1D">
        <w:rPr>
          <w:b/>
          <w:sz w:val="18"/>
          <w:szCs w:val="18"/>
          <w:lang w:val="en-US"/>
        </w:rPr>
        <w:t>I</w:t>
      </w:r>
      <w:r w:rsidRPr="00CB3A1D">
        <w:rPr>
          <w:b/>
          <w:sz w:val="18"/>
          <w:szCs w:val="18"/>
        </w:rPr>
        <w:t>. ПРЕКРАЩЕНИЕ И ОГРАНИЧЕНИЕ ПРАВ НА ЗЕМЕЛЬНЫЕ УЧАСТКИ. СЕРВИТУТЫ</w:t>
      </w:r>
      <w:r w:rsidRPr="00CB3A1D">
        <w:rPr>
          <w:sz w:val="18"/>
          <w:szCs w:val="18"/>
        </w:rPr>
        <w:t xml:space="preserve"> </w:t>
      </w: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r w:rsidRPr="00CB3A1D">
        <w:rPr>
          <w:sz w:val="18"/>
          <w:szCs w:val="18"/>
        </w:rPr>
        <w:t>Права на земельный участок прекращаются по основаниям, установленным федеральным законодательством. Могут быть прекращены:</w:t>
      </w:r>
    </w:p>
    <w:p w:rsidR="004A20CA" w:rsidRPr="00CB3A1D" w:rsidRDefault="004A20CA" w:rsidP="004A20CA">
      <w:pPr>
        <w:tabs>
          <w:tab w:val="left" w:pos="994"/>
        </w:tabs>
        <w:autoSpaceDE w:val="0"/>
        <w:ind w:firstLine="720"/>
        <w:jc w:val="both"/>
        <w:rPr>
          <w:sz w:val="18"/>
          <w:szCs w:val="18"/>
        </w:rPr>
      </w:pPr>
      <w:r w:rsidRPr="00CB3A1D">
        <w:rPr>
          <w:sz w:val="18"/>
          <w:szCs w:val="18"/>
        </w:rPr>
        <w:t>- право собственности;</w:t>
      </w:r>
    </w:p>
    <w:p w:rsidR="004A20CA" w:rsidRPr="00CB3A1D" w:rsidRDefault="004A20CA" w:rsidP="004A20CA">
      <w:pPr>
        <w:tabs>
          <w:tab w:val="left" w:pos="994"/>
        </w:tabs>
        <w:autoSpaceDE w:val="0"/>
        <w:ind w:firstLine="720"/>
        <w:jc w:val="both"/>
        <w:rPr>
          <w:sz w:val="18"/>
          <w:szCs w:val="18"/>
        </w:rPr>
      </w:pPr>
      <w:r w:rsidRPr="00CB3A1D">
        <w:rPr>
          <w:sz w:val="18"/>
          <w:szCs w:val="18"/>
        </w:rPr>
        <w:t>- право постоянного (бессрочного) пользования;</w:t>
      </w:r>
    </w:p>
    <w:p w:rsidR="004A20CA" w:rsidRPr="00CB3A1D" w:rsidRDefault="004A20CA" w:rsidP="004A20CA">
      <w:pPr>
        <w:tabs>
          <w:tab w:val="left" w:pos="994"/>
        </w:tabs>
        <w:autoSpaceDE w:val="0"/>
        <w:ind w:firstLine="720"/>
        <w:jc w:val="both"/>
        <w:rPr>
          <w:sz w:val="18"/>
          <w:szCs w:val="18"/>
        </w:rPr>
      </w:pPr>
      <w:r w:rsidRPr="00CB3A1D">
        <w:rPr>
          <w:sz w:val="18"/>
          <w:szCs w:val="18"/>
        </w:rPr>
        <w:t>- право пожизненного наследуемого владения;</w:t>
      </w:r>
    </w:p>
    <w:p w:rsidR="004A20CA" w:rsidRPr="00CB3A1D" w:rsidRDefault="004A20CA" w:rsidP="004A20CA">
      <w:pPr>
        <w:tabs>
          <w:tab w:val="left" w:pos="994"/>
        </w:tabs>
        <w:autoSpaceDE w:val="0"/>
        <w:ind w:firstLine="720"/>
        <w:jc w:val="both"/>
        <w:rPr>
          <w:sz w:val="18"/>
          <w:szCs w:val="18"/>
        </w:rPr>
      </w:pPr>
      <w:r w:rsidRPr="00CB3A1D">
        <w:rPr>
          <w:sz w:val="18"/>
          <w:szCs w:val="18"/>
        </w:rPr>
        <w:t>- аренда;</w:t>
      </w:r>
    </w:p>
    <w:p w:rsidR="004A20CA" w:rsidRPr="00CB3A1D" w:rsidRDefault="004A20CA" w:rsidP="004A20CA">
      <w:pPr>
        <w:tabs>
          <w:tab w:val="left" w:pos="994"/>
        </w:tabs>
        <w:autoSpaceDE w:val="0"/>
        <w:ind w:firstLine="720"/>
        <w:jc w:val="both"/>
        <w:rPr>
          <w:sz w:val="18"/>
          <w:szCs w:val="18"/>
        </w:rPr>
      </w:pPr>
      <w:r w:rsidRPr="00CB3A1D">
        <w:rPr>
          <w:sz w:val="18"/>
          <w:szCs w:val="18"/>
        </w:rPr>
        <w:t>- право безвозмездного срочного пользования;</w:t>
      </w:r>
    </w:p>
    <w:p w:rsidR="004A20CA" w:rsidRPr="00CB3A1D" w:rsidRDefault="004A20CA" w:rsidP="004A20CA">
      <w:pPr>
        <w:tabs>
          <w:tab w:val="left" w:pos="994"/>
        </w:tabs>
        <w:autoSpaceDE w:val="0"/>
        <w:ind w:firstLine="720"/>
        <w:jc w:val="both"/>
        <w:rPr>
          <w:sz w:val="18"/>
          <w:szCs w:val="18"/>
        </w:rPr>
      </w:pPr>
      <w:r w:rsidRPr="00CB3A1D">
        <w:rPr>
          <w:sz w:val="18"/>
          <w:szCs w:val="18"/>
        </w:rPr>
        <w:t>- право ограниченного пользования (сервитут).</w:t>
      </w:r>
    </w:p>
    <w:p w:rsidR="004A20CA" w:rsidRPr="00CB3A1D" w:rsidRDefault="004A20CA" w:rsidP="004A20CA">
      <w:pPr>
        <w:autoSpaceDE w:val="0"/>
        <w:ind w:firstLine="720"/>
        <w:jc w:val="both"/>
        <w:rPr>
          <w:sz w:val="18"/>
          <w:szCs w:val="18"/>
        </w:rPr>
      </w:pPr>
      <w:r w:rsidRPr="00CB3A1D">
        <w:rPr>
          <w:sz w:val="18"/>
          <w:szCs w:val="1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bookmarkStart w:id="29" w:name="ch28"/>
      <w:r w:rsidRPr="00CB3A1D">
        <w:rPr>
          <w:b/>
          <w:bCs/>
          <w:sz w:val="18"/>
          <w:szCs w:val="18"/>
        </w:rPr>
        <w:t xml:space="preserve">Статья 28. </w:t>
      </w:r>
      <w:bookmarkEnd w:id="29"/>
      <w:r w:rsidRPr="00CB3A1D">
        <w:rPr>
          <w:b/>
          <w:bCs/>
          <w:sz w:val="18"/>
          <w:szCs w:val="18"/>
        </w:rPr>
        <w:t>Сервитуты</w:t>
      </w:r>
    </w:p>
    <w:p w:rsidR="004A20CA" w:rsidRPr="00CB3A1D" w:rsidRDefault="004A20CA" w:rsidP="004A20CA">
      <w:pPr>
        <w:tabs>
          <w:tab w:val="left" w:pos="1085"/>
        </w:tabs>
        <w:autoSpaceDE w:val="0"/>
        <w:ind w:firstLine="720"/>
        <w:jc w:val="both"/>
        <w:rPr>
          <w:sz w:val="18"/>
          <w:szCs w:val="18"/>
        </w:rPr>
      </w:pPr>
    </w:p>
    <w:p w:rsidR="004A20CA" w:rsidRPr="00CB3A1D" w:rsidRDefault="004A20CA" w:rsidP="004A20CA">
      <w:pPr>
        <w:tabs>
          <w:tab w:val="left" w:pos="1085"/>
        </w:tabs>
        <w:autoSpaceDE w:val="0"/>
        <w:ind w:firstLine="720"/>
        <w:jc w:val="both"/>
        <w:rPr>
          <w:sz w:val="18"/>
          <w:szCs w:val="18"/>
        </w:rPr>
      </w:pPr>
      <w:r w:rsidRPr="00CB3A1D">
        <w:rPr>
          <w:sz w:val="18"/>
          <w:szCs w:val="18"/>
        </w:rPr>
        <w:t>1. В зависимости от круга лиц сервитуты могут быть частными или публичными.</w:t>
      </w:r>
    </w:p>
    <w:p w:rsidR="004A20CA" w:rsidRPr="00CB3A1D" w:rsidRDefault="004A20CA" w:rsidP="004A20CA">
      <w:pPr>
        <w:tabs>
          <w:tab w:val="left" w:pos="1085"/>
        </w:tabs>
        <w:autoSpaceDE w:val="0"/>
        <w:ind w:firstLine="720"/>
        <w:jc w:val="both"/>
        <w:rPr>
          <w:sz w:val="18"/>
          <w:szCs w:val="18"/>
        </w:rPr>
      </w:pPr>
      <w:r w:rsidRPr="00CB3A1D">
        <w:rPr>
          <w:sz w:val="18"/>
          <w:szCs w:val="18"/>
        </w:rPr>
        <w:t>В зависимости от сроков сервитуты могут быть срочными или постоянными.</w:t>
      </w:r>
    </w:p>
    <w:p w:rsidR="004A20CA" w:rsidRPr="00CB3A1D" w:rsidRDefault="004A20CA" w:rsidP="004A20CA">
      <w:pPr>
        <w:tabs>
          <w:tab w:val="left" w:pos="1181"/>
        </w:tabs>
        <w:autoSpaceDE w:val="0"/>
        <w:ind w:firstLine="720"/>
        <w:jc w:val="both"/>
        <w:rPr>
          <w:sz w:val="18"/>
          <w:szCs w:val="18"/>
        </w:rPr>
      </w:pPr>
      <w:r w:rsidRPr="00CB3A1D">
        <w:rPr>
          <w:sz w:val="18"/>
          <w:szCs w:val="18"/>
        </w:rPr>
        <w:t>2.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4A20CA" w:rsidRPr="00CB3A1D" w:rsidRDefault="004A20CA" w:rsidP="004A20CA">
      <w:pPr>
        <w:tabs>
          <w:tab w:val="left" w:pos="1090"/>
        </w:tabs>
        <w:autoSpaceDE w:val="0"/>
        <w:ind w:firstLine="720"/>
        <w:jc w:val="both"/>
        <w:rPr>
          <w:sz w:val="18"/>
          <w:szCs w:val="18"/>
        </w:rPr>
      </w:pPr>
      <w:r w:rsidRPr="00CB3A1D">
        <w:rPr>
          <w:sz w:val="18"/>
          <w:szCs w:val="18"/>
        </w:rPr>
        <w:t>3. Установление публичных сервитутов осуществляется в соответствии с земельным законодательством.</w:t>
      </w:r>
    </w:p>
    <w:p w:rsidR="004A20CA" w:rsidRPr="00CB3A1D" w:rsidRDefault="004A20CA" w:rsidP="004A20CA">
      <w:pPr>
        <w:autoSpaceDE w:val="0"/>
        <w:ind w:firstLine="720"/>
        <w:jc w:val="both"/>
        <w:rPr>
          <w:sz w:val="18"/>
          <w:szCs w:val="18"/>
        </w:rPr>
      </w:pPr>
      <w:r w:rsidRPr="00CB3A1D">
        <w:rPr>
          <w:sz w:val="18"/>
          <w:szCs w:val="18"/>
        </w:rPr>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rsidR="004A20CA" w:rsidRPr="00CB3A1D" w:rsidRDefault="004A20CA" w:rsidP="004A20CA">
      <w:pPr>
        <w:tabs>
          <w:tab w:val="left" w:pos="1090"/>
        </w:tabs>
        <w:autoSpaceDE w:val="0"/>
        <w:ind w:firstLine="720"/>
        <w:jc w:val="both"/>
        <w:rPr>
          <w:sz w:val="18"/>
          <w:szCs w:val="18"/>
        </w:rPr>
      </w:pPr>
      <w:r w:rsidRPr="00CB3A1D">
        <w:rPr>
          <w:sz w:val="18"/>
          <w:szCs w:val="18"/>
        </w:rPr>
        <w:t>4. Перечень нужд, для которых может вводиться публичный сервитут, установлен Земельным кодексом Российской Федерации.</w:t>
      </w:r>
    </w:p>
    <w:p w:rsidR="004A20CA" w:rsidRPr="00CB3A1D" w:rsidRDefault="004A20CA" w:rsidP="004A20CA">
      <w:pPr>
        <w:autoSpaceDE w:val="0"/>
        <w:ind w:firstLine="720"/>
        <w:jc w:val="both"/>
        <w:rPr>
          <w:sz w:val="18"/>
          <w:szCs w:val="18"/>
        </w:rPr>
      </w:pPr>
      <w:r w:rsidRPr="00CB3A1D">
        <w:rPr>
          <w:sz w:val="18"/>
          <w:szCs w:val="18"/>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4A20CA" w:rsidRPr="00CB3A1D" w:rsidRDefault="004A20CA" w:rsidP="004A20CA">
      <w:pPr>
        <w:tabs>
          <w:tab w:val="left" w:pos="1090"/>
        </w:tabs>
        <w:autoSpaceDE w:val="0"/>
        <w:ind w:firstLine="720"/>
        <w:jc w:val="both"/>
        <w:rPr>
          <w:sz w:val="18"/>
          <w:szCs w:val="18"/>
        </w:rPr>
      </w:pPr>
      <w:r w:rsidRPr="00CB3A1D">
        <w:rPr>
          <w:sz w:val="18"/>
          <w:szCs w:val="18"/>
        </w:rPr>
        <w:t>5.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4A20CA" w:rsidRPr="00CB3A1D" w:rsidRDefault="004A20CA" w:rsidP="004A20CA">
      <w:pPr>
        <w:tabs>
          <w:tab w:val="left" w:pos="1090"/>
        </w:tabs>
        <w:autoSpaceDE w:val="0"/>
        <w:ind w:firstLine="720"/>
        <w:jc w:val="both"/>
        <w:rPr>
          <w:sz w:val="18"/>
          <w:szCs w:val="18"/>
        </w:rPr>
      </w:pPr>
      <w:r w:rsidRPr="00CB3A1D">
        <w:rPr>
          <w:sz w:val="18"/>
          <w:szCs w:val="18"/>
        </w:rPr>
        <w:t>6.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4A20CA" w:rsidRPr="00CB3A1D" w:rsidRDefault="004A20CA" w:rsidP="004A20CA">
      <w:pPr>
        <w:widowControl w:val="0"/>
        <w:shd w:val="clear" w:color="auto" w:fill="FFFFFF"/>
        <w:ind w:firstLine="720"/>
        <w:jc w:val="both"/>
        <w:rPr>
          <w:b/>
          <w:bCs/>
          <w:sz w:val="18"/>
          <w:szCs w:val="18"/>
        </w:rPr>
      </w:pPr>
      <w:r w:rsidRPr="00CB3A1D">
        <w:rPr>
          <w:sz w:val="18"/>
          <w:szCs w:val="18"/>
        </w:rPr>
        <w:t>7. Сервитуты подлежат государственной регистрации в соответствии с Федеральным законом РФ  от 21 июля 2007 г. «О государственной регистрации прав на недвижимое имущество и сделок с ним».</w:t>
      </w:r>
    </w:p>
    <w:p w:rsidR="004A20CA" w:rsidRPr="00CB3A1D" w:rsidRDefault="004A20CA" w:rsidP="004A20CA">
      <w:pPr>
        <w:tabs>
          <w:tab w:val="left" w:pos="1090"/>
        </w:tabs>
        <w:autoSpaceDE w:val="0"/>
        <w:ind w:firstLine="720"/>
        <w:jc w:val="both"/>
        <w:rPr>
          <w:b/>
          <w:bCs/>
          <w:sz w:val="18"/>
          <w:szCs w:val="18"/>
        </w:rPr>
      </w:pPr>
    </w:p>
    <w:p w:rsidR="004A20CA" w:rsidRPr="00CB3A1D" w:rsidRDefault="004A20CA" w:rsidP="004A20CA">
      <w:pPr>
        <w:tabs>
          <w:tab w:val="left" w:pos="1090"/>
        </w:tabs>
        <w:autoSpaceDE w:val="0"/>
        <w:ind w:firstLine="720"/>
        <w:jc w:val="both"/>
        <w:rPr>
          <w:b/>
          <w:bCs/>
          <w:sz w:val="18"/>
          <w:szCs w:val="18"/>
        </w:rPr>
      </w:pPr>
    </w:p>
    <w:p w:rsidR="004A20CA" w:rsidRPr="00CB3A1D" w:rsidRDefault="004A20CA" w:rsidP="004A20CA">
      <w:pPr>
        <w:tabs>
          <w:tab w:val="left" w:pos="1090"/>
        </w:tabs>
        <w:autoSpaceDE w:val="0"/>
        <w:ind w:firstLine="720"/>
        <w:jc w:val="both"/>
        <w:rPr>
          <w:sz w:val="18"/>
          <w:szCs w:val="18"/>
        </w:rPr>
      </w:pPr>
      <w:bookmarkStart w:id="30" w:name="ch29"/>
      <w:r w:rsidRPr="00CB3A1D">
        <w:rPr>
          <w:b/>
          <w:bCs/>
          <w:sz w:val="18"/>
          <w:szCs w:val="18"/>
        </w:rPr>
        <w:t xml:space="preserve">Статья 29. </w:t>
      </w:r>
      <w:bookmarkEnd w:id="30"/>
      <w:r w:rsidRPr="00CB3A1D">
        <w:rPr>
          <w:b/>
          <w:bCs/>
          <w:sz w:val="18"/>
          <w:szCs w:val="18"/>
        </w:rPr>
        <w:t>Условия установления публичных сервитутов</w:t>
      </w:r>
    </w:p>
    <w:p w:rsidR="004A20CA" w:rsidRPr="00CB3A1D" w:rsidRDefault="004A20CA" w:rsidP="004A20CA">
      <w:pPr>
        <w:tabs>
          <w:tab w:val="left" w:pos="1181"/>
        </w:tabs>
        <w:autoSpaceDE w:val="0"/>
        <w:ind w:firstLine="720"/>
        <w:jc w:val="both"/>
        <w:rPr>
          <w:sz w:val="18"/>
          <w:szCs w:val="18"/>
        </w:rPr>
      </w:pPr>
    </w:p>
    <w:p w:rsidR="004A20CA" w:rsidRPr="00CB3A1D" w:rsidRDefault="004A20CA" w:rsidP="004A20CA">
      <w:pPr>
        <w:tabs>
          <w:tab w:val="left" w:pos="1181"/>
        </w:tabs>
        <w:autoSpaceDE w:val="0"/>
        <w:ind w:firstLine="720"/>
        <w:jc w:val="both"/>
        <w:rPr>
          <w:sz w:val="18"/>
          <w:szCs w:val="18"/>
        </w:rPr>
      </w:pPr>
      <w:r w:rsidRPr="00CB3A1D">
        <w:rPr>
          <w:sz w:val="18"/>
          <w:szCs w:val="18"/>
        </w:rPr>
        <w:t xml:space="preserve">1. Органы местного самоуправления Умыганского муниципального образования в пределах их полномочий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 д.), охраны исторических и природных объектов, иных общественных нужд, которые не могут быть обеспечены иначе, как только путем </w:t>
      </w:r>
      <w:r w:rsidRPr="00CB3A1D">
        <w:rPr>
          <w:sz w:val="18"/>
          <w:szCs w:val="18"/>
        </w:rPr>
        <w:lastRenderedPageBreak/>
        <w:t>установления публичных сервитутов.</w:t>
      </w:r>
    </w:p>
    <w:p w:rsidR="004A20CA" w:rsidRPr="00CB3A1D" w:rsidRDefault="004A20CA" w:rsidP="004A20CA">
      <w:pPr>
        <w:tabs>
          <w:tab w:val="left" w:pos="1090"/>
        </w:tabs>
        <w:autoSpaceDE w:val="0"/>
        <w:ind w:firstLine="720"/>
        <w:jc w:val="both"/>
        <w:rPr>
          <w:sz w:val="18"/>
          <w:szCs w:val="18"/>
        </w:rPr>
      </w:pPr>
      <w:r w:rsidRPr="00CB3A1D">
        <w:rPr>
          <w:sz w:val="18"/>
          <w:szCs w:val="18"/>
        </w:rPr>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4A20CA" w:rsidRPr="00CB3A1D" w:rsidRDefault="004A20CA" w:rsidP="004A20CA">
      <w:pPr>
        <w:tabs>
          <w:tab w:val="left" w:pos="1090"/>
        </w:tabs>
        <w:autoSpaceDE w:val="0"/>
        <w:ind w:firstLine="720"/>
        <w:jc w:val="both"/>
        <w:rPr>
          <w:sz w:val="18"/>
          <w:szCs w:val="18"/>
        </w:rPr>
      </w:pPr>
      <w:r w:rsidRPr="00CB3A1D">
        <w:rPr>
          <w:sz w:val="18"/>
          <w:szCs w:val="18"/>
        </w:rPr>
        <w:t>3. Порядок установления публичных сервитутов определяется законодательством, настоящими Правилами, иными нормативными правовыми актами Умыганского муниципального образования.</w:t>
      </w:r>
    </w:p>
    <w:p w:rsidR="004A20CA" w:rsidRPr="00CB3A1D" w:rsidRDefault="004A20CA" w:rsidP="004A20CA">
      <w:pPr>
        <w:widowControl w:val="0"/>
        <w:shd w:val="clear" w:color="auto" w:fill="FFFFFF"/>
        <w:ind w:firstLine="720"/>
        <w:jc w:val="both"/>
        <w:rPr>
          <w:b/>
          <w:bCs/>
          <w:sz w:val="18"/>
          <w:szCs w:val="18"/>
        </w:rPr>
      </w:pPr>
      <w:r w:rsidRPr="00CB3A1D">
        <w:rPr>
          <w:sz w:val="18"/>
          <w:szCs w:val="18"/>
        </w:rPr>
        <w:t>4.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w:t>
      </w:r>
      <w:hyperlink r:id="rId57" w:history="1">
        <w:r w:rsidRPr="00CB3A1D">
          <w:rPr>
            <w:rStyle w:val="af2"/>
            <w:sz w:val="18"/>
            <w:szCs w:val="18"/>
          </w:rPr>
          <w:t>законом</w:t>
        </w:r>
      </w:hyperlink>
      <w:r w:rsidRPr="00CB3A1D">
        <w:rPr>
          <w:sz w:val="18"/>
          <w:szCs w:val="18"/>
        </w:rPr>
        <w:t>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A20CA" w:rsidRPr="00CB3A1D" w:rsidRDefault="004A20CA" w:rsidP="004A20CA">
      <w:pPr>
        <w:tabs>
          <w:tab w:val="left" w:pos="1090"/>
        </w:tabs>
        <w:autoSpaceDE w:val="0"/>
        <w:ind w:firstLine="720"/>
        <w:jc w:val="both"/>
        <w:rPr>
          <w:b/>
          <w:bCs/>
          <w:sz w:val="18"/>
          <w:szCs w:val="18"/>
        </w:rPr>
      </w:pPr>
    </w:p>
    <w:p w:rsidR="004A20CA" w:rsidRPr="00CB3A1D" w:rsidRDefault="004A20CA" w:rsidP="004A20CA">
      <w:pPr>
        <w:tabs>
          <w:tab w:val="left" w:pos="1090"/>
        </w:tabs>
        <w:autoSpaceDE w:val="0"/>
        <w:ind w:firstLine="720"/>
        <w:jc w:val="both"/>
        <w:rPr>
          <w:sz w:val="18"/>
          <w:szCs w:val="18"/>
        </w:rPr>
      </w:pPr>
      <w:bookmarkStart w:id="31" w:name="ch30"/>
      <w:r w:rsidRPr="00CB3A1D">
        <w:rPr>
          <w:b/>
          <w:bCs/>
          <w:sz w:val="18"/>
          <w:szCs w:val="18"/>
        </w:rPr>
        <w:t xml:space="preserve">Статья 30. </w:t>
      </w:r>
      <w:bookmarkEnd w:id="31"/>
      <w:r w:rsidRPr="00CB3A1D">
        <w:rPr>
          <w:b/>
          <w:bCs/>
          <w:sz w:val="18"/>
          <w:szCs w:val="18"/>
        </w:rPr>
        <w:t>Ограничение прав на землю</w:t>
      </w:r>
    </w:p>
    <w:p w:rsidR="004A20CA" w:rsidRPr="00CB3A1D" w:rsidRDefault="004A20CA" w:rsidP="004A20CA">
      <w:pPr>
        <w:tabs>
          <w:tab w:val="left" w:pos="1200"/>
        </w:tabs>
        <w:autoSpaceDE w:val="0"/>
        <w:ind w:firstLine="720"/>
        <w:jc w:val="both"/>
        <w:rPr>
          <w:sz w:val="18"/>
          <w:szCs w:val="18"/>
        </w:rPr>
      </w:pPr>
    </w:p>
    <w:p w:rsidR="004A20CA" w:rsidRPr="00CB3A1D" w:rsidRDefault="004A20CA" w:rsidP="004A20CA">
      <w:pPr>
        <w:tabs>
          <w:tab w:val="left" w:pos="1200"/>
        </w:tabs>
        <w:autoSpaceDE w:val="0"/>
        <w:ind w:firstLine="720"/>
        <w:jc w:val="both"/>
        <w:rPr>
          <w:sz w:val="18"/>
          <w:szCs w:val="18"/>
        </w:rPr>
      </w:pPr>
      <w:r w:rsidRPr="00CB3A1D">
        <w:rPr>
          <w:sz w:val="18"/>
          <w:szCs w:val="18"/>
        </w:rPr>
        <w:t>1. Права на землю могут быть ограничены по основаниям, установленным федеральным законодательством.</w:t>
      </w:r>
    </w:p>
    <w:p w:rsidR="004A20CA" w:rsidRPr="00CB3A1D" w:rsidRDefault="004A20CA" w:rsidP="004A20CA">
      <w:pPr>
        <w:autoSpaceDE w:val="0"/>
        <w:ind w:firstLine="720"/>
        <w:jc w:val="both"/>
        <w:rPr>
          <w:sz w:val="18"/>
          <w:szCs w:val="18"/>
        </w:rPr>
      </w:pPr>
      <w:r w:rsidRPr="00CB3A1D">
        <w:rPr>
          <w:sz w:val="18"/>
          <w:szCs w:val="18"/>
        </w:rPr>
        <w:t>Основания и виды ограничений прав на землю установлены Земельным кодексом Российской Федерации и федеральными законами.</w:t>
      </w:r>
    </w:p>
    <w:p w:rsidR="004A20CA" w:rsidRPr="00CB3A1D" w:rsidRDefault="004A20CA" w:rsidP="004A20CA">
      <w:pPr>
        <w:tabs>
          <w:tab w:val="left" w:pos="1085"/>
        </w:tabs>
        <w:autoSpaceDE w:val="0"/>
        <w:ind w:firstLine="720"/>
        <w:jc w:val="both"/>
        <w:rPr>
          <w:sz w:val="18"/>
          <w:szCs w:val="18"/>
        </w:rPr>
      </w:pPr>
      <w:r w:rsidRPr="00CB3A1D">
        <w:rPr>
          <w:sz w:val="18"/>
          <w:szCs w:val="18"/>
        </w:rPr>
        <w:t>2. Могут устанавливаться следующие ограничения прав на землю:</w:t>
      </w:r>
    </w:p>
    <w:p w:rsidR="004A20CA" w:rsidRPr="00CB3A1D" w:rsidRDefault="004A20CA" w:rsidP="00842998">
      <w:pPr>
        <w:numPr>
          <w:ilvl w:val="0"/>
          <w:numId w:val="18"/>
        </w:numPr>
        <w:tabs>
          <w:tab w:val="left" w:pos="1142"/>
        </w:tabs>
        <w:autoSpaceDE w:val="0"/>
        <w:ind w:firstLine="720"/>
        <w:jc w:val="both"/>
        <w:rPr>
          <w:sz w:val="18"/>
          <w:szCs w:val="18"/>
        </w:rPr>
      </w:pPr>
      <w:r w:rsidRPr="00CB3A1D">
        <w:rPr>
          <w:sz w:val="18"/>
          <w:szCs w:val="18"/>
        </w:rPr>
        <w:t>особые условия использования земельных участков и режим хозяйственной деятельности в охранных, санитарно-защитных зонах;</w:t>
      </w:r>
    </w:p>
    <w:p w:rsidR="004A20CA" w:rsidRPr="00CB3A1D" w:rsidRDefault="004A20CA" w:rsidP="00842998">
      <w:pPr>
        <w:numPr>
          <w:ilvl w:val="0"/>
          <w:numId w:val="18"/>
        </w:numPr>
        <w:tabs>
          <w:tab w:val="left" w:pos="1142"/>
        </w:tabs>
        <w:autoSpaceDE w:val="0"/>
        <w:ind w:firstLine="720"/>
        <w:jc w:val="both"/>
        <w:rPr>
          <w:sz w:val="18"/>
          <w:szCs w:val="18"/>
        </w:rPr>
      </w:pPr>
      <w:r w:rsidRPr="00CB3A1D">
        <w:rPr>
          <w:sz w:val="18"/>
          <w:szCs w:val="18"/>
        </w:rPr>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4A20CA" w:rsidRPr="00CB3A1D" w:rsidRDefault="004A20CA" w:rsidP="004A20CA">
      <w:pPr>
        <w:autoSpaceDE w:val="0"/>
        <w:ind w:firstLine="720"/>
        <w:jc w:val="both"/>
        <w:rPr>
          <w:sz w:val="18"/>
          <w:szCs w:val="18"/>
        </w:rPr>
      </w:pPr>
      <w:r w:rsidRPr="00CB3A1D">
        <w:rPr>
          <w:sz w:val="18"/>
          <w:szCs w:val="18"/>
        </w:rPr>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rsidR="004A20CA" w:rsidRPr="00CB3A1D" w:rsidRDefault="004A20CA" w:rsidP="004A20CA">
      <w:pPr>
        <w:tabs>
          <w:tab w:val="left" w:pos="1142"/>
        </w:tabs>
        <w:autoSpaceDE w:val="0"/>
        <w:ind w:firstLine="720"/>
        <w:jc w:val="both"/>
        <w:rPr>
          <w:sz w:val="18"/>
          <w:szCs w:val="18"/>
        </w:rPr>
      </w:pPr>
      <w:r w:rsidRPr="00CB3A1D">
        <w:rPr>
          <w:sz w:val="18"/>
          <w:szCs w:val="18"/>
        </w:rPr>
        <w:t xml:space="preserve">3) </w:t>
      </w:r>
      <w:r w:rsidRPr="00CB3A1D">
        <w:rPr>
          <w:sz w:val="18"/>
          <w:szCs w:val="18"/>
        </w:rPr>
        <w:tab/>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4A20CA" w:rsidRPr="00CB3A1D" w:rsidRDefault="004A20CA" w:rsidP="004A20CA">
      <w:pPr>
        <w:autoSpaceDE w:val="0"/>
        <w:ind w:firstLine="720"/>
        <w:jc w:val="both"/>
        <w:rPr>
          <w:sz w:val="18"/>
          <w:szCs w:val="18"/>
        </w:rPr>
      </w:pPr>
      <w:r w:rsidRPr="00CB3A1D">
        <w:rPr>
          <w:sz w:val="18"/>
          <w:szCs w:val="18"/>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4A20CA" w:rsidRPr="00CB3A1D" w:rsidRDefault="004A20CA" w:rsidP="004A20CA">
      <w:pPr>
        <w:tabs>
          <w:tab w:val="left" w:pos="1142"/>
        </w:tabs>
        <w:autoSpaceDE w:val="0"/>
        <w:ind w:firstLine="720"/>
        <w:jc w:val="both"/>
        <w:rPr>
          <w:sz w:val="18"/>
          <w:szCs w:val="18"/>
        </w:rPr>
      </w:pPr>
      <w:r w:rsidRPr="00CB3A1D">
        <w:rPr>
          <w:sz w:val="18"/>
          <w:szCs w:val="18"/>
        </w:rPr>
        <w:t>4) иные ограничения использования земельных участков в случаях, установленных федеральным законодательством.</w:t>
      </w:r>
    </w:p>
    <w:p w:rsidR="004A20CA" w:rsidRPr="00CB3A1D" w:rsidRDefault="004A20CA" w:rsidP="004A20CA">
      <w:pPr>
        <w:tabs>
          <w:tab w:val="left" w:pos="1310"/>
        </w:tabs>
        <w:autoSpaceDE w:val="0"/>
        <w:ind w:firstLine="720"/>
        <w:jc w:val="both"/>
        <w:rPr>
          <w:sz w:val="18"/>
          <w:szCs w:val="18"/>
        </w:rPr>
      </w:pPr>
      <w:r w:rsidRPr="00CB3A1D">
        <w:rPr>
          <w:sz w:val="18"/>
          <w:szCs w:val="18"/>
        </w:rPr>
        <w:t>3. Могут быть ограничены права использования земельных участков, предоставленных:</w:t>
      </w:r>
    </w:p>
    <w:p w:rsidR="004A20CA" w:rsidRPr="00CB3A1D" w:rsidRDefault="004A20CA" w:rsidP="004A20CA">
      <w:pPr>
        <w:tabs>
          <w:tab w:val="left" w:pos="994"/>
        </w:tabs>
        <w:autoSpaceDE w:val="0"/>
        <w:ind w:firstLine="720"/>
        <w:jc w:val="both"/>
        <w:rPr>
          <w:sz w:val="18"/>
          <w:szCs w:val="18"/>
        </w:rPr>
      </w:pPr>
      <w:r w:rsidRPr="00CB3A1D">
        <w:rPr>
          <w:sz w:val="18"/>
          <w:szCs w:val="18"/>
        </w:rPr>
        <w:t>- на праве собственности;</w:t>
      </w:r>
    </w:p>
    <w:p w:rsidR="004A20CA" w:rsidRPr="00CB3A1D" w:rsidRDefault="004A20CA" w:rsidP="004A20CA">
      <w:pPr>
        <w:tabs>
          <w:tab w:val="left" w:pos="994"/>
        </w:tabs>
        <w:autoSpaceDE w:val="0"/>
        <w:ind w:firstLine="720"/>
        <w:jc w:val="both"/>
        <w:rPr>
          <w:sz w:val="18"/>
          <w:szCs w:val="18"/>
        </w:rPr>
      </w:pPr>
      <w:r w:rsidRPr="00CB3A1D">
        <w:rPr>
          <w:sz w:val="18"/>
          <w:szCs w:val="18"/>
        </w:rPr>
        <w:t>- на праве постоянного (бессрочного) пользования;</w:t>
      </w:r>
    </w:p>
    <w:p w:rsidR="004A20CA" w:rsidRPr="00CB3A1D" w:rsidRDefault="004A20CA" w:rsidP="004A20CA">
      <w:pPr>
        <w:tabs>
          <w:tab w:val="left" w:pos="994"/>
        </w:tabs>
        <w:autoSpaceDE w:val="0"/>
        <w:ind w:firstLine="720"/>
        <w:jc w:val="both"/>
        <w:rPr>
          <w:sz w:val="18"/>
          <w:szCs w:val="18"/>
        </w:rPr>
      </w:pPr>
      <w:r w:rsidRPr="00CB3A1D">
        <w:rPr>
          <w:sz w:val="18"/>
          <w:szCs w:val="18"/>
        </w:rPr>
        <w:t>- на праве пожизненного наследуемого владения.</w:t>
      </w:r>
    </w:p>
    <w:p w:rsidR="004A20CA" w:rsidRPr="00CB3A1D" w:rsidRDefault="004A20CA" w:rsidP="004A20CA">
      <w:pPr>
        <w:tabs>
          <w:tab w:val="left" w:pos="1099"/>
        </w:tabs>
        <w:autoSpaceDE w:val="0"/>
        <w:ind w:firstLine="720"/>
        <w:jc w:val="both"/>
        <w:rPr>
          <w:sz w:val="18"/>
          <w:szCs w:val="18"/>
        </w:rPr>
      </w:pPr>
      <w:r w:rsidRPr="00CB3A1D">
        <w:rPr>
          <w:sz w:val="18"/>
          <w:szCs w:val="18"/>
        </w:rPr>
        <w:t>4. В зависимости от срока его установления различают ограничения прав на землю, установленные бессрочно или на определенный срок.</w:t>
      </w:r>
    </w:p>
    <w:p w:rsidR="004A20CA" w:rsidRPr="00CB3A1D" w:rsidRDefault="004A20CA" w:rsidP="004A20CA">
      <w:pPr>
        <w:tabs>
          <w:tab w:val="left" w:pos="1094"/>
        </w:tabs>
        <w:autoSpaceDE w:val="0"/>
        <w:ind w:firstLine="720"/>
        <w:jc w:val="both"/>
        <w:rPr>
          <w:sz w:val="18"/>
          <w:szCs w:val="18"/>
        </w:rPr>
      </w:pPr>
      <w:r w:rsidRPr="00CB3A1D">
        <w:rPr>
          <w:sz w:val="18"/>
          <w:szCs w:val="18"/>
        </w:rPr>
        <w:t>5. 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4A20CA" w:rsidRPr="00CB3A1D" w:rsidRDefault="004A20CA" w:rsidP="004A20CA">
      <w:pPr>
        <w:tabs>
          <w:tab w:val="left" w:pos="1094"/>
        </w:tabs>
        <w:autoSpaceDE w:val="0"/>
        <w:ind w:firstLine="720"/>
        <w:jc w:val="both"/>
        <w:rPr>
          <w:sz w:val="18"/>
          <w:szCs w:val="18"/>
        </w:rPr>
      </w:pPr>
      <w:r w:rsidRPr="00CB3A1D">
        <w:rPr>
          <w:sz w:val="18"/>
          <w:szCs w:val="18"/>
        </w:rPr>
        <w:t>6. Ограничение прав на землю устанавливается:</w:t>
      </w:r>
    </w:p>
    <w:p w:rsidR="004A20CA" w:rsidRPr="00CB3A1D" w:rsidRDefault="004A20CA" w:rsidP="004A20CA">
      <w:pPr>
        <w:tabs>
          <w:tab w:val="left" w:pos="1090"/>
        </w:tabs>
        <w:autoSpaceDE w:val="0"/>
        <w:ind w:firstLine="720"/>
        <w:jc w:val="both"/>
        <w:rPr>
          <w:sz w:val="18"/>
          <w:szCs w:val="18"/>
        </w:rPr>
      </w:pPr>
      <w:r w:rsidRPr="00CB3A1D">
        <w:rPr>
          <w:sz w:val="18"/>
          <w:szCs w:val="18"/>
        </w:rPr>
        <w:t>- исполнительным органом государственной власти в порядке, установленном актами органов государственной власти;</w:t>
      </w:r>
    </w:p>
    <w:p w:rsidR="004A20CA" w:rsidRPr="00CB3A1D" w:rsidRDefault="004A20CA" w:rsidP="004A20CA">
      <w:pPr>
        <w:tabs>
          <w:tab w:val="left" w:pos="979"/>
        </w:tabs>
        <w:autoSpaceDE w:val="0"/>
        <w:ind w:firstLine="720"/>
        <w:jc w:val="both"/>
        <w:rPr>
          <w:sz w:val="18"/>
          <w:szCs w:val="18"/>
        </w:rPr>
      </w:pPr>
      <w:r w:rsidRPr="00CB3A1D">
        <w:rPr>
          <w:sz w:val="18"/>
          <w:szCs w:val="18"/>
        </w:rPr>
        <w:t>- администрацией сельского поселения в порядке, установленном органом местного самоуправления;</w:t>
      </w:r>
    </w:p>
    <w:p w:rsidR="004A20CA" w:rsidRPr="00CB3A1D" w:rsidRDefault="004A20CA" w:rsidP="004A20CA">
      <w:pPr>
        <w:tabs>
          <w:tab w:val="left" w:pos="989"/>
        </w:tabs>
        <w:autoSpaceDE w:val="0"/>
        <w:ind w:firstLine="720"/>
        <w:jc w:val="both"/>
        <w:rPr>
          <w:sz w:val="18"/>
          <w:szCs w:val="18"/>
        </w:rPr>
      </w:pPr>
      <w:r w:rsidRPr="00CB3A1D">
        <w:rPr>
          <w:sz w:val="18"/>
          <w:szCs w:val="18"/>
        </w:rPr>
        <w:t>- решением суда в порядке, установленном действующим законодательством.</w:t>
      </w:r>
    </w:p>
    <w:p w:rsidR="004A20CA" w:rsidRPr="00CB3A1D" w:rsidRDefault="004A20CA" w:rsidP="004A20CA">
      <w:pPr>
        <w:tabs>
          <w:tab w:val="left" w:pos="1147"/>
        </w:tabs>
        <w:autoSpaceDE w:val="0"/>
        <w:ind w:firstLine="720"/>
        <w:jc w:val="both"/>
        <w:rPr>
          <w:b/>
          <w:sz w:val="18"/>
          <w:szCs w:val="18"/>
        </w:rPr>
      </w:pPr>
      <w:r w:rsidRPr="00CB3A1D">
        <w:rPr>
          <w:sz w:val="18"/>
          <w:szCs w:val="18"/>
        </w:rPr>
        <w:t>7. 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4A20CA" w:rsidRPr="00CB3A1D" w:rsidRDefault="004A20CA" w:rsidP="004A20CA">
      <w:pPr>
        <w:tabs>
          <w:tab w:val="left" w:pos="1147"/>
        </w:tabs>
        <w:autoSpaceDE w:val="0"/>
        <w:ind w:firstLine="720"/>
        <w:jc w:val="both"/>
        <w:rPr>
          <w:b/>
          <w:sz w:val="18"/>
          <w:szCs w:val="18"/>
        </w:rPr>
      </w:pPr>
    </w:p>
    <w:p w:rsidR="004A20CA" w:rsidRPr="00CB3A1D" w:rsidRDefault="004A20CA" w:rsidP="004A20CA">
      <w:pPr>
        <w:tabs>
          <w:tab w:val="left" w:pos="1147"/>
        </w:tabs>
        <w:autoSpaceDE w:val="0"/>
        <w:ind w:firstLine="720"/>
        <w:jc w:val="both"/>
        <w:rPr>
          <w:b/>
          <w:bCs/>
          <w:sz w:val="18"/>
          <w:szCs w:val="18"/>
        </w:rPr>
      </w:pPr>
      <w:r w:rsidRPr="00CB3A1D">
        <w:rPr>
          <w:b/>
          <w:sz w:val="18"/>
          <w:szCs w:val="18"/>
        </w:rPr>
        <w:t xml:space="preserve">Глава </w:t>
      </w:r>
      <w:r w:rsidRPr="00CB3A1D">
        <w:rPr>
          <w:b/>
          <w:sz w:val="18"/>
          <w:szCs w:val="18"/>
          <w:lang w:val="en-US"/>
        </w:rPr>
        <w:t>IX</w:t>
      </w:r>
      <w:r w:rsidRPr="00CB3A1D">
        <w:rPr>
          <w:b/>
          <w:sz w:val="18"/>
          <w:szCs w:val="18"/>
        </w:rPr>
        <w:t>.  ПОЛОЖЕНИЯ ОБ ИЗЪЯТИИ, РЕЗЕРВИРОВАНИЯ ЗЕМЕЛЬНЫХ УЧАСТКОВ ДЛЯ ГОСУДАРСТВЕННЫХ ИЛИ МУНИЦИПАЛЬНЫХ НУЖД</w:t>
      </w:r>
      <w:r w:rsidRPr="00CB3A1D">
        <w:rPr>
          <w:b/>
          <w:bCs/>
          <w:sz w:val="18"/>
          <w:szCs w:val="18"/>
        </w:rPr>
        <w:t xml:space="preserve"> </w:t>
      </w:r>
    </w:p>
    <w:p w:rsidR="004A20CA" w:rsidRPr="00CB3A1D" w:rsidRDefault="004A20CA" w:rsidP="004A20CA">
      <w:pPr>
        <w:tabs>
          <w:tab w:val="left" w:pos="1147"/>
        </w:tabs>
        <w:autoSpaceDE w:val="0"/>
        <w:ind w:firstLine="720"/>
        <w:jc w:val="both"/>
        <w:rPr>
          <w:b/>
          <w:bCs/>
          <w:sz w:val="18"/>
          <w:szCs w:val="18"/>
        </w:rPr>
      </w:pPr>
    </w:p>
    <w:p w:rsidR="004A20CA" w:rsidRPr="00CB3A1D" w:rsidRDefault="004A20CA" w:rsidP="004A20CA">
      <w:pPr>
        <w:tabs>
          <w:tab w:val="left" w:pos="1147"/>
        </w:tabs>
        <w:autoSpaceDE w:val="0"/>
        <w:ind w:firstLine="720"/>
        <w:jc w:val="both"/>
        <w:rPr>
          <w:sz w:val="18"/>
          <w:szCs w:val="18"/>
        </w:rPr>
      </w:pPr>
      <w:bookmarkStart w:id="32" w:name="ch31"/>
      <w:r w:rsidRPr="00CB3A1D">
        <w:rPr>
          <w:b/>
          <w:bCs/>
          <w:sz w:val="18"/>
          <w:szCs w:val="18"/>
        </w:rPr>
        <w:t xml:space="preserve">Статья 31. </w:t>
      </w:r>
      <w:bookmarkEnd w:id="32"/>
      <w:r w:rsidRPr="00CB3A1D">
        <w:rPr>
          <w:b/>
          <w:bCs/>
          <w:sz w:val="18"/>
          <w:szCs w:val="18"/>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4A20CA" w:rsidRPr="00CB3A1D" w:rsidRDefault="004A20CA" w:rsidP="004A20CA">
      <w:pPr>
        <w:autoSpaceDE w:val="0"/>
        <w:ind w:firstLine="720"/>
        <w:jc w:val="both"/>
        <w:rPr>
          <w:sz w:val="18"/>
          <w:szCs w:val="18"/>
        </w:rPr>
      </w:pPr>
      <w:r w:rsidRPr="00CB3A1D">
        <w:rPr>
          <w:sz w:val="18"/>
          <w:szCs w:val="18"/>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4A20CA" w:rsidRPr="00CB3A1D" w:rsidRDefault="004A20CA" w:rsidP="004A20CA">
      <w:pPr>
        <w:autoSpaceDE w:val="0"/>
        <w:ind w:firstLine="720"/>
        <w:jc w:val="both"/>
        <w:rPr>
          <w:sz w:val="18"/>
          <w:szCs w:val="18"/>
        </w:rPr>
      </w:pPr>
      <w:r w:rsidRPr="00CB3A1D">
        <w:rPr>
          <w:sz w:val="18"/>
          <w:szCs w:val="18"/>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Умыганского муниципального образования.</w:t>
      </w:r>
    </w:p>
    <w:p w:rsidR="004A20CA" w:rsidRPr="00CB3A1D" w:rsidRDefault="004A20CA" w:rsidP="004A20CA">
      <w:pPr>
        <w:tabs>
          <w:tab w:val="left" w:pos="1123"/>
        </w:tabs>
        <w:autoSpaceDE w:val="0"/>
        <w:ind w:firstLine="720"/>
        <w:jc w:val="both"/>
        <w:rPr>
          <w:sz w:val="18"/>
          <w:szCs w:val="18"/>
        </w:rPr>
      </w:pPr>
      <w:r w:rsidRPr="00CB3A1D">
        <w:rPr>
          <w:sz w:val="18"/>
          <w:szCs w:val="18"/>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4A20CA" w:rsidRPr="00CB3A1D" w:rsidRDefault="004A20CA" w:rsidP="004A20CA">
      <w:pPr>
        <w:autoSpaceDE w:val="0"/>
        <w:ind w:firstLine="720"/>
        <w:jc w:val="both"/>
        <w:rPr>
          <w:sz w:val="18"/>
          <w:szCs w:val="18"/>
        </w:rPr>
      </w:pPr>
      <w:r w:rsidRPr="00CB3A1D">
        <w:rPr>
          <w:sz w:val="18"/>
          <w:szCs w:val="18"/>
        </w:rPr>
        <w:t>Основания считаются правомочными при одновременном существовании следующих условий:</w:t>
      </w:r>
    </w:p>
    <w:p w:rsidR="004A20CA" w:rsidRPr="00CB3A1D" w:rsidRDefault="004A20CA" w:rsidP="004A20CA">
      <w:pPr>
        <w:tabs>
          <w:tab w:val="left" w:pos="1195"/>
        </w:tabs>
        <w:autoSpaceDE w:val="0"/>
        <w:ind w:firstLine="720"/>
        <w:jc w:val="both"/>
        <w:rPr>
          <w:sz w:val="18"/>
          <w:szCs w:val="18"/>
        </w:rPr>
      </w:pPr>
      <w:r w:rsidRPr="00CB3A1D">
        <w:rPr>
          <w:sz w:val="18"/>
          <w:szCs w:val="18"/>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4A20CA" w:rsidRPr="00CB3A1D" w:rsidRDefault="004A20CA" w:rsidP="004A20CA">
      <w:pPr>
        <w:tabs>
          <w:tab w:val="left" w:pos="1123"/>
        </w:tabs>
        <w:autoSpaceDE w:val="0"/>
        <w:ind w:firstLine="720"/>
        <w:jc w:val="both"/>
        <w:rPr>
          <w:sz w:val="18"/>
          <w:szCs w:val="18"/>
        </w:rPr>
      </w:pPr>
      <w:r w:rsidRPr="00CB3A1D">
        <w:rPr>
          <w:sz w:val="18"/>
          <w:szCs w:val="18"/>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4A20CA" w:rsidRPr="00CB3A1D" w:rsidRDefault="004A20CA" w:rsidP="004A20CA">
      <w:pPr>
        <w:tabs>
          <w:tab w:val="left" w:pos="1123"/>
        </w:tabs>
        <w:autoSpaceDE w:val="0"/>
        <w:ind w:firstLine="720"/>
        <w:jc w:val="both"/>
        <w:rPr>
          <w:sz w:val="18"/>
          <w:szCs w:val="18"/>
        </w:rPr>
      </w:pPr>
      <w:r w:rsidRPr="00CB3A1D">
        <w:rPr>
          <w:sz w:val="18"/>
          <w:szCs w:val="18"/>
        </w:rPr>
        <w:t xml:space="preserve">3. Муниципальными нуждами Умыганского муниципального образования, которые могут быть основаниями для </w:t>
      </w:r>
      <w:r w:rsidRPr="00CB3A1D">
        <w:rPr>
          <w:sz w:val="18"/>
          <w:szCs w:val="18"/>
        </w:rPr>
        <w:lastRenderedPageBreak/>
        <w:t>изъятия, резервирования земельных участков, иных объектов недвижимости, являются:</w:t>
      </w:r>
    </w:p>
    <w:p w:rsidR="004A20CA" w:rsidRPr="00CB3A1D" w:rsidRDefault="004A20CA" w:rsidP="004A20CA">
      <w:pPr>
        <w:widowControl w:val="0"/>
        <w:shd w:val="clear" w:color="auto" w:fill="FFFFFF"/>
        <w:ind w:firstLine="720"/>
        <w:jc w:val="both"/>
        <w:rPr>
          <w:sz w:val="18"/>
          <w:szCs w:val="18"/>
        </w:rPr>
      </w:pPr>
      <w:r w:rsidRPr="00CB3A1D">
        <w:rPr>
          <w:sz w:val="18"/>
          <w:szCs w:val="18"/>
        </w:rPr>
        <w:t>1) выполнение международных обязательств Российской Федерации;</w:t>
      </w:r>
    </w:p>
    <w:p w:rsidR="004A20CA" w:rsidRPr="00CB3A1D" w:rsidRDefault="004A20CA" w:rsidP="004A20CA">
      <w:pPr>
        <w:widowControl w:val="0"/>
        <w:shd w:val="clear" w:color="auto" w:fill="FFFFFF"/>
        <w:ind w:firstLine="720"/>
        <w:jc w:val="both"/>
        <w:rPr>
          <w:sz w:val="18"/>
          <w:szCs w:val="18"/>
        </w:rPr>
      </w:pPr>
      <w:r w:rsidRPr="00CB3A1D">
        <w:rPr>
          <w:sz w:val="18"/>
          <w:szCs w:val="18"/>
        </w:rPr>
        <w:t>2) размещение следующих объектов муниципального значения Умыганского муниципального образования при отсутствии других вариантов возможного размещения этих объектов:</w:t>
      </w:r>
    </w:p>
    <w:p w:rsidR="004A20CA" w:rsidRPr="00CB3A1D" w:rsidRDefault="004A20CA" w:rsidP="004A20CA">
      <w:pPr>
        <w:widowControl w:val="0"/>
        <w:shd w:val="clear" w:color="auto" w:fill="FFFFFF"/>
        <w:ind w:firstLine="720"/>
        <w:jc w:val="both"/>
        <w:rPr>
          <w:sz w:val="18"/>
          <w:szCs w:val="18"/>
        </w:rPr>
      </w:pPr>
      <w:r w:rsidRPr="00CB3A1D">
        <w:rPr>
          <w:sz w:val="18"/>
          <w:szCs w:val="18"/>
        </w:rPr>
        <w:t>- объекты электро-, газо-, тепло- и водоснабжения муниципального значения;</w:t>
      </w:r>
    </w:p>
    <w:p w:rsidR="004A20CA" w:rsidRPr="00CB3A1D" w:rsidRDefault="004A20CA" w:rsidP="004A20CA">
      <w:pPr>
        <w:widowControl w:val="0"/>
        <w:shd w:val="clear" w:color="auto" w:fill="FFFFFF"/>
        <w:ind w:firstLine="720"/>
        <w:jc w:val="both"/>
        <w:rPr>
          <w:sz w:val="18"/>
          <w:szCs w:val="18"/>
        </w:rPr>
      </w:pPr>
      <w:r w:rsidRPr="00CB3A1D">
        <w:rPr>
          <w:sz w:val="18"/>
          <w:szCs w:val="18"/>
        </w:rPr>
        <w:t>- автомобильные дороги общего пользования, мосты и иные транспортные инженерные сооружения местного значения в границах Умыганского муниципального образования;</w:t>
      </w:r>
    </w:p>
    <w:p w:rsidR="004A20CA" w:rsidRPr="00CB3A1D" w:rsidRDefault="004A20CA" w:rsidP="004A20CA">
      <w:pPr>
        <w:widowControl w:val="0"/>
        <w:shd w:val="clear" w:color="auto" w:fill="FFFFFF"/>
        <w:ind w:firstLine="720"/>
        <w:jc w:val="both"/>
        <w:rPr>
          <w:sz w:val="18"/>
          <w:szCs w:val="18"/>
        </w:rPr>
      </w:pPr>
      <w:r w:rsidRPr="00CB3A1D">
        <w:rPr>
          <w:sz w:val="18"/>
          <w:szCs w:val="18"/>
        </w:rPr>
        <w:t>-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Умыганского муниципального образования, в случаях, установленных законами Иркутской области.</w:t>
      </w:r>
    </w:p>
    <w:p w:rsidR="004A20CA" w:rsidRPr="00CB3A1D" w:rsidRDefault="004A20CA" w:rsidP="004A20CA">
      <w:pPr>
        <w:widowControl w:val="0"/>
        <w:shd w:val="clear" w:color="auto" w:fill="FFFFFF"/>
        <w:ind w:firstLine="720"/>
        <w:jc w:val="both"/>
        <w:rPr>
          <w:sz w:val="18"/>
          <w:szCs w:val="18"/>
        </w:rPr>
      </w:pPr>
      <w:r w:rsidRPr="00CB3A1D">
        <w:rPr>
          <w:sz w:val="18"/>
          <w:szCs w:val="18"/>
        </w:rPr>
        <w:t>4. Изъятие  земельного участка, в том числе путем выкупа, для государственных или муниципальных нужд может быть проведено только после:</w:t>
      </w:r>
    </w:p>
    <w:p w:rsidR="004A20CA" w:rsidRPr="00CB3A1D" w:rsidRDefault="004A20CA" w:rsidP="004A20CA">
      <w:pPr>
        <w:widowControl w:val="0"/>
        <w:shd w:val="clear" w:color="auto" w:fill="FFFFFF"/>
        <w:ind w:firstLine="720"/>
        <w:jc w:val="both"/>
        <w:rPr>
          <w:sz w:val="18"/>
          <w:szCs w:val="18"/>
        </w:rPr>
      </w:pPr>
      <w:r w:rsidRPr="00CB3A1D">
        <w:rPr>
          <w:sz w:val="18"/>
          <w:szCs w:val="18"/>
        </w:rPr>
        <w:t>- предоставления по желанию лиц, у которых изымаются земельные участки, равноценных земельных участков;</w:t>
      </w:r>
    </w:p>
    <w:p w:rsidR="004A20CA" w:rsidRPr="00CB3A1D" w:rsidRDefault="004A20CA" w:rsidP="004A20CA">
      <w:pPr>
        <w:widowControl w:val="0"/>
        <w:shd w:val="clear" w:color="auto" w:fill="FFFFFF"/>
        <w:ind w:firstLine="720"/>
        <w:jc w:val="both"/>
        <w:rPr>
          <w:sz w:val="18"/>
          <w:szCs w:val="18"/>
        </w:rPr>
      </w:pPr>
      <w:r w:rsidRPr="00CB3A1D">
        <w:rPr>
          <w:sz w:val="18"/>
          <w:szCs w:val="18"/>
        </w:rPr>
        <w:t>- возмещения стоимости жилых, производственных  и иных зданий, строений, сооружений, находящихся на изымаемых земельных участках;</w:t>
      </w:r>
    </w:p>
    <w:p w:rsidR="004A20CA" w:rsidRPr="00CB3A1D" w:rsidRDefault="004A20CA" w:rsidP="004A20CA">
      <w:pPr>
        <w:widowControl w:val="0"/>
        <w:shd w:val="clear" w:color="auto" w:fill="FFFFFF"/>
        <w:ind w:firstLine="720"/>
        <w:jc w:val="both"/>
        <w:rPr>
          <w:sz w:val="18"/>
          <w:szCs w:val="18"/>
        </w:rPr>
      </w:pPr>
      <w:r w:rsidRPr="00CB3A1D">
        <w:rPr>
          <w:sz w:val="18"/>
          <w:szCs w:val="18"/>
        </w:rPr>
        <w:t>- возмещения в полном объеме убытков, в том числе упущенной выгоды.</w:t>
      </w:r>
    </w:p>
    <w:p w:rsidR="004A20CA" w:rsidRPr="00CB3A1D" w:rsidRDefault="004A20CA" w:rsidP="004A20CA">
      <w:pPr>
        <w:tabs>
          <w:tab w:val="left" w:pos="1123"/>
        </w:tabs>
        <w:autoSpaceDE w:val="0"/>
        <w:ind w:firstLine="720"/>
        <w:jc w:val="both"/>
        <w:rPr>
          <w:sz w:val="18"/>
          <w:szCs w:val="18"/>
        </w:rPr>
      </w:pPr>
      <w:r w:rsidRPr="00CB3A1D">
        <w:rPr>
          <w:sz w:val="18"/>
          <w:szCs w:val="18"/>
        </w:rPr>
        <w:t>5. 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rsidR="004A20CA" w:rsidRPr="00CB3A1D" w:rsidRDefault="004A20CA" w:rsidP="004A20CA">
      <w:pPr>
        <w:autoSpaceDE w:val="0"/>
        <w:ind w:firstLine="720"/>
        <w:jc w:val="both"/>
        <w:rPr>
          <w:sz w:val="18"/>
          <w:szCs w:val="18"/>
        </w:rPr>
      </w:pPr>
      <w:r w:rsidRPr="00CB3A1D">
        <w:rPr>
          <w:sz w:val="18"/>
          <w:szCs w:val="18"/>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b/>
          <w:bCs/>
          <w:sz w:val="18"/>
          <w:szCs w:val="18"/>
        </w:rPr>
      </w:pPr>
      <w:bookmarkStart w:id="33" w:name="ch32"/>
      <w:r w:rsidRPr="00CB3A1D">
        <w:rPr>
          <w:b/>
          <w:bCs/>
          <w:sz w:val="18"/>
          <w:szCs w:val="18"/>
        </w:rPr>
        <w:t xml:space="preserve">Статья 32. </w:t>
      </w:r>
      <w:bookmarkEnd w:id="33"/>
      <w:r w:rsidRPr="00CB3A1D">
        <w:rPr>
          <w:b/>
          <w:bCs/>
          <w:sz w:val="18"/>
          <w:szCs w:val="18"/>
        </w:rPr>
        <w:t>Условия принятия решений о резервировании земельных участков для реализации государственных, муниципальных нужд</w:t>
      </w:r>
    </w:p>
    <w:p w:rsidR="004A20CA" w:rsidRPr="00CB3A1D" w:rsidRDefault="004A20CA" w:rsidP="004A20CA">
      <w:pPr>
        <w:autoSpaceDE w:val="0"/>
        <w:ind w:firstLine="720"/>
        <w:jc w:val="both"/>
        <w:rPr>
          <w:b/>
          <w:bCs/>
          <w:sz w:val="18"/>
          <w:szCs w:val="18"/>
        </w:rPr>
      </w:pPr>
    </w:p>
    <w:p w:rsidR="004A20CA" w:rsidRPr="00CB3A1D" w:rsidRDefault="004A20CA" w:rsidP="004A20CA">
      <w:pPr>
        <w:autoSpaceDE w:val="0"/>
        <w:ind w:firstLine="720"/>
        <w:jc w:val="both"/>
        <w:rPr>
          <w:sz w:val="18"/>
          <w:szCs w:val="18"/>
        </w:rPr>
      </w:pPr>
      <w:r w:rsidRPr="00CB3A1D">
        <w:rPr>
          <w:sz w:val="18"/>
          <w:szCs w:val="18"/>
        </w:rPr>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4A20CA" w:rsidRPr="00CB3A1D" w:rsidRDefault="004A20CA" w:rsidP="004A20CA">
      <w:pPr>
        <w:autoSpaceDE w:val="0"/>
        <w:ind w:firstLine="720"/>
        <w:jc w:val="both"/>
        <w:rPr>
          <w:sz w:val="18"/>
          <w:szCs w:val="18"/>
        </w:rPr>
      </w:pPr>
      <w:r w:rsidRPr="00CB3A1D">
        <w:rPr>
          <w:sz w:val="18"/>
          <w:szCs w:val="18"/>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Умыганского муниципального образования. </w:t>
      </w:r>
    </w:p>
    <w:p w:rsidR="004A20CA" w:rsidRPr="00CB3A1D" w:rsidRDefault="004A20CA" w:rsidP="004A20CA">
      <w:pPr>
        <w:tabs>
          <w:tab w:val="left" w:pos="1118"/>
        </w:tabs>
        <w:autoSpaceDE w:val="0"/>
        <w:ind w:firstLine="720"/>
        <w:jc w:val="both"/>
        <w:rPr>
          <w:sz w:val="18"/>
          <w:szCs w:val="18"/>
        </w:rPr>
      </w:pPr>
      <w:r w:rsidRPr="00CB3A1D">
        <w:rPr>
          <w:sz w:val="18"/>
          <w:szCs w:val="18"/>
        </w:rPr>
        <w:t>2.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4A20CA" w:rsidRPr="00CB3A1D" w:rsidRDefault="004A20CA" w:rsidP="004A20CA">
      <w:pPr>
        <w:tabs>
          <w:tab w:val="left" w:pos="1440"/>
        </w:tabs>
        <w:autoSpaceDE w:val="0"/>
        <w:ind w:firstLine="720"/>
        <w:jc w:val="both"/>
        <w:rPr>
          <w:sz w:val="18"/>
          <w:szCs w:val="18"/>
        </w:rPr>
      </w:pPr>
      <w:r w:rsidRPr="00CB3A1D">
        <w:rPr>
          <w:sz w:val="18"/>
          <w:szCs w:val="18"/>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4A20CA" w:rsidRPr="00CB3A1D" w:rsidRDefault="004A20CA" w:rsidP="004A20CA">
      <w:pPr>
        <w:tabs>
          <w:tab w:val="left" w:pos="1128"/>
        </w:tabs>
        <w:autoSpaceDE w:val="0"/>
        <w:ind w:firstLine="720"/>
        <w:jc w:val="both"/>
        <w:rPr>
          <w:sz w:val="18"/>
          <w:szCs w:val="18"/>
        </w:rPr>
      </w:pPr>
      <w:r w:rsidRPr="00CB3A1D">
        <w:rPr>
          <w:sz w:val="18"/>
          <w:szCs w:val="18"/>
        </w:rPr>
        <w:t>2) проектов планировки и проектов межевания в их составе, определяющих границы зон резервирования.</w:t>
      </w:r>
    </w:p>
    <w:p w:rsidR="004A20CA" w:rsidRPr="00CB3A1D" w:rsidRDefault="004A20CA" w:rsidP="004A20CA">
      <w:pPr>
        <w:autoSpaceDE w:val="0"/>
        <w:ind w:firstLine="720"/>
        <w:jc w:val="both"/>
        <w:rPr>
          <w:sz w:val="18"/>
          <w:szCs w:val="18"/>
        </w:rPr>
      </w:pPr>
      <w:r w:rsidRPr="00CB3A1D">
        <w:rPr>
          <w:sz w:val="18"/>
          <w:szCs w:val="18"/>
        </w:rPr>
        <w:t>Указанная документация подготавливается и утверждается в порядке, определенном градостроительным законодательством.</w:t>
      </w:r>
    </w:p>
    <w:p w:rsidR="004A20CA" w:rsidRPr="00CB3A1D" w:rsidRDefault="004A20CA" w:rsidP="004A20CA">
      <w:pPr>
        <w:tabs>
          <w:tab w:val="left" w:pos="1094"/>
        </w:tabs>
        <w:autoSpaceDE w:val="0"/>
        <w:ind w:firstLine="720"/>
        <w:jc w:val="both"/>
        <w:rPr>
          <w:sz w:val="18"/>
          <w:szCs w:val="18"/>
        </w:rPr>
      </w:pPr>
      <w:r w:rsidRPr="00CB3A1D">
        <w:rPr>
          <w:sz w:val="18"/>
          <w:szCs w:val="18"/>
        </w:rPr>
        <w:t>3. В соответствии с градостроительным законодательством:</w:t>
      </w:r>
    </w:p>
    <w:p w:rsidR="004A20CA" w:rsidRPr="00CB3A1D" w:rsidRDefault="004A20CA" w:rsidP="00842998">
      <w:pPr>
        <w:numPr>
          <w:ilvl w:val="0"/>
          <w:numId w:val="25"/>
        </w:numPr>
        <w:tabs>
          <w:tab w:val="left" w:pos="1142"/>
        </w:tabs>
        <w:autoSpaceDE w:val="0"/>
        <w:ind w:firstLine="720"/>
        <w:jc w:val="both"/>
        <w:rPr>
          <w:sz w:val="18"/>
          <w:szCs w:val="18"/>
        </w:rPr>
      </w:pPr>
      <w:r w:rsidRPr="00CB3A1D">
        <w:rPr>
          <w:sz w:val="18"/>
          <w:szCs w:val="18"/>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4A20CA" w:rsidRPr="00CB3A1D" w:rsidRDefault="004A20CA" w:rsidP="00842998">
      <w:pPr>
        <w:numPr>
          <w:ilvl w:val="0"/>
          <w:numId w:val="25"/>
        </w:numPr>
        <w:tabs>
          <w:tab w:val="left" w:pos="1142"/>
        </w:tabs>
        <w:autoSpaceDE w:val="0"/>
        <w:ind w:firstLine="720"/>
        <w:jc w:val="both"/>
        <w:rPr>
          <w:sz w:val="18"/>
          <w:szCs w:val="18"/>
        </w:rPr>
      </w:pPr>
      <w:r w:rsidRPr="00CB3A1D">
        <w:rPr>
          <w:sz w:val="18"/>
          <w:szCs w:val="18"/>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4A20CA" w:rsidRPr="00CB3A1D" w:rsidRDefault="004A20CA" w:rsidP="004A20CA">
      <w:pPr>
        <w:tabs>
          <w:tab w:val="left" w:pos="1094"/>
        </w:tabs>
        <w:autoSpaceDE w:val="0"/>
        <w:ind w:firstLine="720"/>
        <w:jc w:val="both"/>
        <w:rPr>
          <w:sz w:val="18"/>
          <w:szCs w:val="18"/>
        </w:rPr>
      </w:pPr>
      <w:r w:rsidRPr="00CB3A1D">
        <w:rPr>
          <w:sz w:val="18"/>
          <w:szCs w:val="18"/>
        </w:rPr>
        <w:t>4. Принимаемое решение о резервировании должно содержать:</w:t>
      </w:r>
    </w:p>
    <w:p w:rsidR="004A20CA" w:rsidRPr="00CB3A1D" w:rsidRDefault="004A20CA" w:rsidP="00842998">
      <w:pPr>
        <w:numPr>
          <w:ilvl w:val="0"/>
          <w:numId w:val="10"/>
        </w:numPr>
        <w:tabs>
          <w:tab w:val="left" w:pos="1195"/>
        </w:tabs>
        <w:autoSpaceDE w:val="0"/>
        <w:ind w:firstLine="720"/>
        <w:jc w:val="both"/>
        <w:rPr>
          <w:sz w:val="18"/>
          <w:szCs w:val="18"/>
        </w:rPr>
      </w:pPr>
      <w:r w:rsidRPr="00CB3A1D">
        <w:rPr>
          <w:sz w:val="18"/>
          <w:szCs w:val="18"/>
        </w:rPr>
        <w:t>обоснование того, что целью резервирования земельных участков является наличие государственных или муниципальных нужд;</w:t>
      </w:r>
    </w:p>
    <w:p w:rsidR="004A20CA" w:rsidRPr="00CB3A1D" w:rsidRDefault="004A20CA" w:rsidP="00842998">
      <w:pPr>
        <w:numPr>
          <w:ilvl w:val="0"/>
          <w:numId w:val="10"/>
        </w:numPr>
        <w:tabs>
          <w:tab w:val="left" w:pos="1195"/>
        </w:tabs>
        <w:autoSpaceDE w:val="0"/>
        <w:ind w:firstLine="720"/>
        <w:jc w:val="both"/>
        <w:rPr>
          <w:sz w:val="18"/>
          <w:szCs w:val="18"/>
        </w:rPr>
      </w:pPr>
      <w:r w:rsidRPr="00CB3A1D">
        <w:rPr>
          <w:sz w:val="18"/>
          <w:szCs w:val="18"/>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4A20CA" w:rsidRPr="00CB3A1D" w:rsidRDefault="004A20CA" w:rsidP="00842998">
      <w:pPr>
        <w:numPr>
          <w:ilvl w:val="0"/>
          <w:numId w:val="10"/>
        </w:numPr>
        <w:tabs>
          <w:tab w:val="left" w:pos="1195"/>
        </w:tabs>
        <w:autoSpaceDE w:val="0"/>
        <w:ind w:firstLine="720"/>
        <w:jc w:val="both"/>
        <w:rPr>
          <w:sz w:val="18"/>
          <w:szCs w:val="18"/>
        </w:rPr>
      </w:pPr>
      <w:r w:rsidRPr="00CB3A1D">
        <w:rPr>
          <w:sz w:val="18"/>
          <w:szCs w:val="18"/>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4A20CA" w:rsidRPr="00CB3A1D" w:rsidRDefault="004A20CA" w:rsidP="004A20CA">
      <w:pPr>
        <w:tabs>
          <w:tab w:val="left" w:pos="1219"/>
        </w:tabs>
        <w:autoSpaceDE w:val="0"/>
        <w:ind w:firstLine="720"/>
        <w:jc w:val="both"/>
        <w:rPr>
          <w:sz w:val="18"/>
          <w:szCs w:val="18"/>
        </w:rPr>
      </w:pPr>
      <w:r w:rsidRPr="00CB3A1D">
        <w:rPr>
          <w:sz w:val="18"/>
          <w:szCs w:val="18"/>
        </w:rPr>
        <w:t>5. В соответствии с законодательством, решение о резервировании должно предусматривать:</w:t>
      </w:r>
    </w:p>
    <w:p w:rsidR="004A20CA" w:rsidRPr="00CB3A1D" w:rsidRDefault="004A20CA" w:rsidP="004A20CA">
      <w:pPr>
        <w:tabs>
          <w:tab w:val="left" w:pos="1200"/>
        </w:tabs>
        <w:autoSpaceDE w:val="0"/>
        <w:ind w:firstLine="720"/>
        <w:jc w:val="both"/>
        <w:rPr>
          <w:sz w:val="18"/>
          <w:szCs w:val="18"/>
        </w:rPr>
      </w:pPr>
      <w:r w:rsidRPr="00CB3A1D">
        <w:rPr>
          <w:sz w:val="18"/>
          <w:szCs w:val="18"/>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4A20CA" w:rsidRPr="00CB3A1D" w:rsidRDefault="004A20CA" w:rsidP="004A20CA">
      <w:pPr>
        <w:tabs>
          <w:tab w:val="left" w:pos="1354"/>
        </w:tabs>
        <w:autoSpaceDE w:val="0"/>
        <w:ind w:firstLine="720"/>
        <w:jc w:val="both"/>
        <w:rPr>
          <w:sz w:val="18"/>
          <w:szCs w:val="18"/>
        </w:rPr>
      </w:pPr>
      <w:r w:rsidRPr="00CB3A1D">
        <w:rPr>
          <w:sz w:val="18"/>
          <w:szCs w:val="18"/>
        </w:rPr>
        <w:t>2) выкуп зарезервированных земельных участков по истечении срока резервирования;</w:t>
      </w:r>
    </w:p>
    <w:p w:rsidR="004A20CA" w:rsidRPr="00CB3A1D" w:rsidRDefault="004A20CA" w:rsidP="004A20CA">
      <w:pPr>
        <w:tabs>
          <w:tab w:val="left" w:pos="1253"/>
        </w:tabs>
        <w:autoSpaceDE w:val="0"/>
        <w:ind w:firstLine="720"/>
        <w:jc w:val="both"/>
        <w:rPr>
          <w:sz w:val="18"/>
          <w:szCs w:val="18"/>
        </w:rPr>
      </w:pPr>
      <w:r w:rsidRPr="00CB3A1D">
        <w:rPr>
          <w:sz w:val="18"/>
          <w:szCs w:val="18"/>
        </w:rPr>
        <w:t>3) компенсации правообладателям земельных участков в случае непринятия решения об их выкупе по завершении срока резервирования.</w:t>
      </w:r>
    </w:p>
    <w:p w:rsidR="004A20CA" w:rsidRPr="00CB3A1D" w:rsidRDefault="004A20CA" w:rsidP="004A20CA">
      <w:pPr>
        <w:tabs>
          <w:tab w:val="left" w:pos="1253"/>
        </w:tabs>
        <w:autoSpaceDE w:val="0"/>
        <w:ind w:firstLine="720"/>
        <w:jc w:val="both"/>
        <w:rPr>
          <w:sz w:val="18"/>
          <w:szCs w:val="18"/>
        </w:rPr>
      </w:pPr>
    </w:p>
    <w:p w:rsidR="004A20CA" w:rsidRPr="00CB3A1D" w:rsidRDefault="004A20CA" w:rsidP="004A20CA">
      <w:pPr>
        <w:tabs>
          <w:tab w:val="left" w:pos="1253"/>
        </w:tabs>
        <w:autoSpaceDE w:val="0"/>
        <w:ind w:firstLine="720"/>
        <w:jc w:val="both"/>
        <w:rPr>
          <w:sz w:val="18"/>
          <w:szCs w:val="18"/>
        </w:rPr>
      </w:pPr>
    </w:p>
    <w:p w:rsidR="004A20CA" w:rsidRPr="00CB3A1D" w:rsidRDefault="004A20CA" w:rsidP="004A20CA">
      <w:pPr>
        <w:tabs>
          <w:tab w:val="left" w:pos="1162"/>
        </w:tabs>
        <w:autoSpaceDE w:val="0"/>
        <w:ind w:firstLine="720"/>
        <w:jc w:val="both"/>
        <w:rPr>
          <w:b/>
          <w:sz w:val="18"/>
          <w:szCs w:val="18"/>
        </w:rPr>
      </w:pPr>
      <w:r w:rsidRPr="00CB3A1D">
        <w:rPr>
          <w:b/>
          <w:sz w:val="18"/>
          <w:szCs w:val="18"/>
        </w:rPr>
        <w:t xml:space="preserve">Глава </w:t>
      </w:r>
      <w:r w:rsidRPr="00CB3A1D">
        <w:rPr>
          <w:b/>
          <w:sz w:val="18"/>
          <w:szCs w:val="18"/>
          <w:lang w:val="en-US"/>
        </w:rPr>
        <w:t>X</w:t>
      </w:r>
      <w:r w:rsidRPr="00CB3A1D">
        <w:rPr>
          <w:b/>
          <w:sz w:val="18"/>
          <w:szCs w:val="18"/>
        </w:rPr>
        <w:t xml:space="preserve">. ВНЕСЕНИЕ ИЗМЕНЕНИЙ В ПРАВИЛА ЗЕМЛЕПОЛЬЗОВАНИЯ И ЗАСТРОЙКИ </w:t>
      </w:r>
    </w:p>
    <w:p w:rsidR="004A20CA" w:rsidRPr="00CB3A1D" w:rsidRDefault="004A20CA" w:rsidP="004A20CA">
      <w:pPr>
        <w:tabs>
          <w:tab w:val="left" w:pos="1162"/>
        </w:tabs>
        <w:autoSpaceDE w:val="0"/>
        <w:ind w:firstLine="720"/>
        <w:jc w:val="both"/>
        <w:rPr>
          <w:b/>
          <w:sz w:val="18"/>
          <w:szCs w:val="18"/>
        </w:rPr>
      </w:pPr>
    </w:p>
    <w:p w:rsidR="004A20CA" w:rsidRPr="00CB3A1D" w:rsidRDefault="004A20CA" w:rsidP="004A20CA">
      <w:pPr>
        <w:tabs>
          <w:tab w:val="left" w:pos="1162"/>
        </w:tabs>
        <w:autoSpaceDE w:val="0"/>
        <w:ind w:firstLine="720"/>
        <w:jc w:val="both"/>
        <w:rPr>
          <w:sz w:val="18"/>
          <w:szCs w:val="18"/>
        </w:rPr>
      </w:pPr>
      <w:bookmarkStart w:id="34" w:name="ch33"/>
      <w:r w:rsidRPr="00CB3A1D">
        <w:rPr>
          <w:b/>
          <w:sz w:val="18"/>
          <w:szCs w:val="18"/>
        </w:rPr>
        <w:t xml:space="preserve">Статья 33. </w:t>
      </w:r>
      <w:bookmarkEnd w:id="34"/>
      <w:r w:rsidRPr="00CB3A1D">
        <w:rPr>
          <w:b/>
          <w:sz w:val="18"/>
          <w:szCs w:val="18"/>
        </w:rPr>
        <w:t>Действие Правил по отношению к генеральному плану Умыганского муниципального образования, документации по планировке территории</w:t>
      </w:r>
    </w:p>
    <w:p w:rsidR="004A20CA" w:rsidRPr="00CB3A1D" w:rsidRDefault="004A20CA" w:rsidP="004A20CA">
      <w:pPr>
        <w:tabs>
          <w:tab w:val="left" w:pos="1162"/>
        </w:tabs>
        <w:autoSpaceDE w:val="0"/>
        <w:ind w:firstLine="720"/>
        <w:jc w:val="both"/>
        <w:rPr>
          <w:sz w:val="18"/>
          <w:szCs w:val="18"/>
        </w:rPr>
      </w:pPr>
    </w:p>
    <w:p w:rsidR="004A20CA" w:rsidRPr="00CB3A1D" w:rsidRDefault="004A20CA" w:rsidP="00842998">
      <w:pPr>
        <w:numPr>
          <w:ilvl w:val="0"/>
          <w:numId w:val="17"/>
        </w:numPr>
        <w:tabs>
          <w:tab w:val="left" w:pos="1123"/>
        </w:tabs>
        <w:autoSpaceDE w:val="0"/>
        <w:ind w:firstLine="720"/>
        <w:jc w:val="both"/>
        <w:rPr>
          <w:sz w:val="18"/>
          <w:szCs w:val="18"/>
        </w:rPr>
      </w:pPr>
      <w:r w:rsidRPr="00CB3A1D">
        <w:rPr>
          <w:sz w:val="18"/>
          <w:szCs w:val="18"/>
        </w:rPr>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4A20CA" w:rsidRPr="00CB3A1D" w:rsidRDefault="004A20CA" w:rsidP="00842998">
      <w:pPr>
        <w:numPr>
          <w:ilvl w:val="0"/>
          <w:numId w:val="17"/>
        </w:numPr>
        <w:tabs>
          <w:tab w:val="left" w:pos="1123"/>
        </w:tabs>
        <w:autoSpaceDE w:val="0"/>
        <w:ind w:firstLine="720"/>
        <w:jc w:val="both"/>
        <w:rPr>
          <w:sz w:val="18"/>
          <w:szCs w:val="18"/>
        </w:rPr>
      </w:pPr>
      <w:r w:rsidRPr="00CB3A1D">
        <w:rPr>
          <w:sz w:val="18"/>
          <w:szCs w:val="18"/>
        </w:rPr>
        <w:lastRenderedPageBreak/>
        <w:t xml:space="preserve">После введения в действие настоящих Правил органы местного самоуправления Умыганского муниципального образования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4A20CA" w:rsidRPr="00CB3A1D" w:rsidRDefault="004A20CA" w:rsidP="004A20CA">
      <w:pPr>
        <w:tabs>
          <w:tab w:val="left" w:pos="1262"/>
        </w:tabs>
        <w:autoSpaceDE w:val="0"/>
        <w:ind w:firstLine="720"/>
        <w:jc w:val="both"/>
        <w:rPr>
          <w:sz w:val="18"/>
          <w:szCs w:val="18"/>
        </w:rPr>
      </w:pPr>
      <w:r w:rsidRPr="00CB3A1D">
        <w:rPr>
          <w:sz w:val="18"/>
          <w:szCs w:val="18"/>
        </w:rPr>
        <w:t>1) подготовке предложений о внесении изменений в ранее утвержденный генеральный план Умыганского муниципального образования;</w:t>
      </w:r>
    </w:p>
    <w:p w:rsidR="004A20CA" w:rsidRPr="00CB3A1D" w:rsidRDefault="004A20CA" w:rsidP="004A20CA">
      <w:pPr>
        <w:tabs>
          <w:tab w:val="left" w:pos="1157"/>
        </w:tabs>
        <w:autoSpaceDE w:val="0"/>
        <w:ind w:firstLine="720"/>
        <w:jc w:val="both"/>
        <w:rPr>
          <w:sz w:val="18"/>
          <w:szCs w:val="18"/>
        </w:rPr>
      </w:pPr>
      <w:r w:rsidRPr="00CB3A1D">
        <w:rPr>
          <w:sz w:val="18"/>
          <w:szCs w:val="18"/>
        </w:rPr>
        <w:t>2)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4A20CA" w:rsidRPr="00CB3A1D" w:rsidRDefault="004A20CA" w:rsidP="004A20CA">
      <w:pPr>
        <w:tabs>
          <w:tab w:val="left" w:pos="1238"/>
        </w:tabs>
        <w:autoSpaceDE w:val="0"/>
        <w:ind w:firstLine="720"/>
        <w:jc w:val="both"/>
        <w:rPr>
          <w:sz w:val="18"/>
          <w:szCs w:val="18"/>
        </w:rPr>
      </w:pPr>
      <w:r w:rsidRPr="00CB3A1D">
        <w:rPr>
          <w:sz w:val="18"/>
          <w:szCs w:val="18"/>
        </w:rPr>
        <w:t>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rsidR="004A20CA" w:rsidRPr="00CB3A1D" w:rsidRDefault="004A20CA" w:rsidP="004A20CA">
      <w:pPr>
        <w:tabs>
          <w:tab w:val="left" w:pos="1238"/>
        </w:tabs>
        <w:autoSpaceDE w:val="0"/>
        <w:ind w:firstLine="720"/>
        <w:jc w:val="both"/>
        <w:rPr>
          <w:sz w:val="18"/>
          <w:szCs w:val="18"/>
        </w:rPr>
      </w:pPr>
    </w:p>
    <w:p w:rsidR="004A20CA" w:rsidRPr="00CB3A1D" w:rsidRDefault="004A20CA" w:rsidP="004A20CA">
      <w:pPr>
        <w:tabs>
          <w:tab w:val="left" w:pos="1238"/>
        </w:tabs>
        <w:autoSpaceDE w:val="0"/>
        <w:ind w:firstLine="720"/>
        <w:jc w:val="both"/>
        <w:rPr>
          <w:sz w:val="18"/>
          <w:szCs w:val="18"/>
        </w:rPr>
      </w:pPr>
      <w:bookmarkStart w:id="35" w:name="ch34"/>
      <w:r w:rsidRPr="00CB3A1D">
        <w:rPr>
          <w:b/>
          <w:bCs/>
          <w:sz w:val="18"/>
          <w:szCs w:val="18"/>
        </w:rPr>
        <w:t xml:space="preserve">Статья 34. </w:t>
      </w:r>
      <w:bookmarkEnd w:id="35"/>
      <w:r w:rsidRPr="00CB3A1D">
        <w:rPr>
          <w:b/>
          <w:bCs/>
          <w:sz w:val="18"/>
          <w:szCs w:val="18"/>
        </w:rPr>
        <w:t>Основание и инициатива по внесению изменений в Правила землепользования и застройки</w:t>
      </w:r>
    </w:p>
    <w:p w:rsidR="004A20CA" w:rsidRPr="00CB3A1D" w:rsidRDefault="004A20CA" w:rsidP="004A20CA">
      <w:pPr>
        <w:tabs>
          <w:tab w:val="left" w:pos="1238"/>
        </w:tabs>
        <w:autoSpaceDE w:val="0"/>
        <w:ind w:firstLine="720"/>
        <w:jc w:val="both"/>
        <w:rPr>
          <w:sz w:val="18"/>
          <w:szCs w:val="18"/>
        </w:rPr>
      </w:pPr>
    </w:p>
    <w:p w:rsidR="004A20CA" w:rsidRPr="00CB3A1D" w:rsidRDefault="004A20CA" w:rsidP="004A20CA">
      <w:pPr>
        <w:tabs>
          <w:tab w:val="left" w:pos="1114"/>
        </w:tabs>
        <w:autoSpaceDE w:val="0"/>
        <w:ind w:firstLine="720"/>
        <w:jc w:val="both"/>
        <w:rPr>
          <w:sz w:val="18"/>
          <w:szCs w:val="18"/>
        </w:rPr>
      </w:pPr>
      <w:r w:rsidRPr="00CB3A1D">
        <w:rPr>
          <w:sz w:val="18"/>
          <w:szCs w:val="18"/>
        </w:rPr>
        <w:t>1. Основаниями для рассмотрения органом местного самоуправления вопроса о внесении изменений в правила землепользования и застройки являются:</w:t>
      </w:r>
    </w:p>
    <w:p w:rsidR="004A20CA" w:rsidRPr="00CB3A1D" w:rsidRDefault="004A20CA" w:rsidP="004A20CA">
      <w:pPr>
        <w:tabs>
          <w:tab w:val="left" w:pos="1224"/>
        </w:tabs>
        <w:autoSpaceDE w:val="0"/>
        <w:ind w:firstLine="720"/>
        <w:jc w:val="both"/>
        <w:rPr>
          <w:sz w:val="18"/>
          <w:szCs w:val="18"/>
        </w:rPr>
      </w:pPr>
      <w:r w:rsidRPr="00CB3A1D">
        <w:rPr>
          <w:sz w:val="18"/>
          <w:szCs w:val="18"/>
        </w:rPr>
        <w:t>1) несоответствие правил землепользования и застройки генеральному плану поселения,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A20CA" w:rsidRPr="00CB3A1D" w:rsidRDefault="004A20CA" w:rsidP="004A20CA">
      <w:pPr>
        <w:tabs>
          <w:tab w:val="left" w:pos="1114"/>
        </w:tabs>
        <w:autoSpaceDE w:val="0"/>
        <w:ind w:firstLine="720"/>
        <w:jc w:val="both"/>
        <w:rPr>
          <w:sz w:val="18"/>
          <w:szCs w:val="18"/>
        </w:rPr>
      </w:pPr>
      <w:r w:rsidRPr="00CB3A1D">
        <w:rPr>
          <w:sz w:val="18"/>
          <w:szCs w:val="18"/>
        </w:rPr>
        <w:t>2) поступление предложений об изменении границ территориальных зон, изменении градостроительных регламентов.</w:t>
      </w:r>
    </w:p>
    <w:p w:rsidR="004A20CA" w:rsidRPr="00CB3A1D" w:rsidRDefault="004A20CA" w:rsidP="00842998">
      <w:pPr>
        <w:numPr>
          <w:ilvl w:val="0"/>
          <w:numId w:val="22"/>
        </w:numPr>
        <w:tabs>
          <w:tab w:val="left" w:pos="1114"/>
        </w:tabs>
        <w:autoSpaceDE w:val="0"/>
        <w:ind w:firstLine="720"/>
        <w:jc w:val="both"/>
        <w:rPr>
          <w:sz w:val="18"/>
          <w:szCs w:val="18"/>
        </w:rPr>
      </w:pPr>
      <w:r w:rsidRPr="00CB3A1D">
        <w:rPr>
          <w:sz w:val="18"/>
          <w:szCs w:val="18"/>
        </w:rPr>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4A20CA" w:rsidRPr="00CB3A1D" w:rsidRDefault="004A20CA" w:rsidP="00842998">
      <w:pPr>
        <w:numPr>
          <w:ilvl w:val="0"/>
          <w:numId w:val="22"/>
        </w:numPr>
        <w:tabs>
          <w:tab w:val="left" w:pos="1114"/>
        </w:tabs>
        <w:autoSpaceDE w:val="0"/>
        <w:ind w:firstLine="720"/>
        <w:jc w:val="both"/>
        <w:rPr>
          <w:sz w:val="18"/>
          <w:szCs w:val="18"/>
        </w:rPr>
      </w:pPr>
      <w:r w:rsidRPr="00CB3A1D">
        <w:rPr>
          <w:sz w:val="18"/>
          <w:szCs w:val="18"/>
        </w:rPr>
        <w:t>Предложения о внесении изменений в правила землепользования и застройки в комиссию направляются:</w:t>
      </w:r>
    </w:p>
    <w:p w:rsidR="004A20CA" w:rsidRPr="00CB3A1D" w:rsidRDefault="004A20CA" w:rsidP="004A20CA">
      <w:pPr>
        <w:tabs>
          <w:tab w:val="left" w:pos="1238"/>
        </w:tabs>
        <w:autoSpaceDE w:val="0"/>
        <w:ind w:firstLine="720"/>
        <w:jc w:val="both"/>
        <w:rPr>
          <w:sz w:val="18"/>
          <w:szCs w:val="18"/>
        </w:rPr>
      </w:pPr>
      <w:r w:rsidRPr="00CB3A1D">
        <w:rPr>
          <w:sz w:val="18"/>
          <w:szCs w:val="18"/>
        </w:rPr>
        <w:t>1)</w:t>
      </w:r>
      <w:r w:rsidRPr="00CB3A1D">
        <w:rPr>
          <w:sz w:val="18"/>
          <w:szCs w:val="18"/>
        </w:rPr>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A20CA" w:rsidRPr="00CB3A1D" w:rsidRDefault="004A20CA" w:rsidP="00842998">
      <w:pPr>
        <w:numPr>
          <w:ilvl w:val="0"/>
          <w:numId w:val="12"/>
        </w:numPr>
        <w:tabs>
          <w:tab w:val="left" w:pos="1162"/>
        </w:tabs>
        <w:autoSpaceDE w:val="0"/>
        <w:ind w:firstLine="720"/>
        <w:jc w:val="both"/>
        <w:rPr>
          <w:sz w:val="18"/>
          <w:szCs w:val="18"/>
        </w:rPr>
      </w:pPr>
      <w:r w:rsidRPr="00CB3A1D">
        <w:rPr>
          <w:sz w:val="18"/>
          <w:szCs w:val="18"/>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A20CA" w:rsidRPr="00CB3A1D" w:rsidRDefault="004A20CA" w:rsidP="00842998">
      <w:pPr>
        <w:numPr>
          <w:ilvl w:val="0"/>
          <w:numId w:val="12"/>
        </w:numPr>
        <w:tabs>
          <w:tab w:val="left" w:pos="1162"/>
        </w:tabs>
        <w:autoSpaceDE w:val="0"/>
        <w:ind w:firstLine="720"/>
        <w:jc w:val="both"/>
        <w:rPr>
          <w:sz w:val="18"/>
          <w:szCs w:val="18"/>
        </w:rPr>
      </w:pPr>
      <w:r w:rsidRPr="00CB3A1D">
        <w:rPr>
          <w:sz w:val="18"/>
          <w:szCs w:val="18"/>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A20CA" w:rsidRPr="00CB3A1D" w:rsidRDefault="004A20CA" w:rsidP="00842998">
      <w:pPr>
        <w:numPr>
          <w:ilvl w:val="0"/>
          <w:numId w:val="33"/>
        </w:numPr>
        <w:tabs>
          <w:tab w:val="left" w:pos="1099"/>
        </w:tabs>
        <w:autoSpaceDE w:val="0"/>
        <w:ind w:firstLine="720"/>
        <w:jc w:val="both"/>
        <w:rPr>
          <w:sz w:val="18"/>
          <w:szCs w:val="18"/>
        </w:rPr>
      </w:pPr>
      <w:r w:rsidRPr="00CB3A1D">
        <w:rPr>
          <w:sz w:val="18"/>
          <w:szCs w:val="18"/>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сельского поселения;</w:t>
      </w:r>
    </w:p>
    <w:p w:rsidR="004A20CA" w:rsidRPr="00CB3A1D" w:rsidRDefault="004A20CA" w:rsidP="00842998">
      <w:pPr>
        <w:numPr>
          <w:ilvl w:val="0"/>
          <w:numId w:val="36"/>
        </w:numPr>
        <w:tabs>
          <w:tab w:val="left" w:pos="1099"/>
        </w:tabs>
        <w:autoSpaceDE w:val="0"/>
        <w:ind w:firstLine="720"/>
        <w:jc w:val="both"/>
        <w:rPr>
          <w:sz w:val="18"/>
          <w:szCs w:val="18"/>
        </w:rPr>
      </w:pPr>
      <w:r w:rsidRPr="00CB3A1D">
        <w:rPr>
          <w:sz w:val="18"/>
          <w:szCs w:val="18"/>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A20CA" w:rsidRPr="00CB3A1D" w:rsidRDefault="004A20CA" w:rsidP="004A20CA">
      <w:pPr>
        <w:tabs>
          <w:tab w:val="left" w:pos="1099"/>
        </w:tabs>
        <w:autoSpaceDE w:val="0"/>
        <w:ind w:firstLine="720"/>
        <w:jc w:val="both"/>
        <w:rPr>
          <w:sz w:val="18"/>
          <w:szCs w:val="18"/>
        </w:rPr>
      </w:pPr>
    </w:p>
    <w:p w:rsidR="004A20CA" w:rsidRPr="00CB3A1D" w:rsidRDefault="004A20CA" w:rsidP="004A20CA">
      <w:pPr>
        <w:tabs>
          <w:tab w:val="left" w:pos="1238"/>
        </w:tabs>
        <w:autoSpaceDE w:val="0"/>
        <w:ind w:firstLine="720"/>
        <w:jc w:val="both"/>
        <w:rPr>
          <w:sz w:val="18"/>
          <w:szCs w:val="18"/>
        </w:rPr>
      </w:pPr>
      <w:bookmarkStart w:id="36" w:name="ch35"/>
      <w:r w:rsidRPr="00CB3A1D">
        <w:rPr>
          <w:b/>
          <w:bCs/>
          <w:sz w:val="18"/>
          <w:szCs w:val="18"/>
        </w:rPr>
        <w:t xml:space="preserve">Статья 35. </w:t>
      </w:r>
      <w:bookmarkEnd w:id="36"/>
      <w:r w:rsidRPr="00CB3A1D">
        <w:rPr>
          <w:b/>
          <w:bCs/>
          <w:sz w:val="18"/>
          <w:szCs w:val="18"/>
        </w:rPr>
        <w:t>Внесение изменений в Правила землепользования и застройки</w:t>
      </w:r>
    </w:p>
    <w:p w:rsidR="004A20CA" w:rsidRPr="00CB3A1D" w:rsidRDefault="004A20CA" w:rsidP="004A20CA">
      <w:pPr>
        <w:tabs>
          <w:tab w:val="left" w:pos="1238"/>
        </w:tabs>
        <w:autoSpaceDE w:val="0"/>
        <w:ind w:firstLine="720"/>
        <w:jc w:val="both"/>
        <w:rPr>
          <w:sz w:val="18"/>
          <w:szCs w:val="18"/>
        </w:rPr>
      </w:pPr>
    </w:p>
    <w:p w:rsidR="004A20CA" w:rsidRPr="00CB3A1D" w:rsidRDefault="004A20CA" w:rsidP="00842998">
      <w:pPr>
        <w:numPr>
          <w:ilvl w:val="0"/>
          <w:numId w:val="8"/>
        </w:numPr>
        <w:tabs>
          <w:tab w:val="left" w:pos="1109"/>
        </w:tabs>
        <w:autoSpaceDE w:val="0"/>
        <w:ind w:firstLine="720"/>
        <w:jc w:val="both"/>
        <w:rPr>
          <w:sz w:val="18"/>
          <w:szCs w:val="18"/>
        </w:rPr>
      </w:pPr>
      <w:r w:rsidRPr="00CB3A1D">
        <w:rPr>
          <w:sz w:val="18"/>
          <w:szCs w:val="18"/>
        </w:rPr>
        <w:t>Внесение изменений в Правила осуществляется в порядке, предусмотренном законодательством Российской Федерации и настоящими Правилами.</w:t>
      </w:r>
    </w:p>
    <w:p w:rsidR="004A20CA" w:rsidRPr="00CB3A1D" w:rsidRDefault="004A20CA" w:rsidP="00842998">
      <w:pPr>
        <w:numPr>
          <w:ilvl w:val="0"/>
          <w:numId w:val="8"/>
        </w:numPr>
        <w:tabs>
          <w:tab w:val="left" w:pos="1109"/>
        </w:tabs>
        <w:autoSpaceDE w:val="0"/>
        <w:ind w:firstLine="720"/>
        <w:jc w:val="both"/>
        <w:rPr>
          <w:sz w:val="18"/>
          <w:szCs w:val="18"/>
        </w:rPr>
      </w:pPr>
      <w:r w:rsidRPr="00CB3A1D">
        <w:rPr>
          <w:sz w:val="18"/>
          <w:szCs w:val="18"/>
        </w:rPr>
        <w:t>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Умыганского муниципального образования.</w:t>
      </w:r>
    </w:p>
    <w:p w:rsidR="004A20CA" w:rsidRPr="00CB3A1D" w:rsidRDefault="004A20CA" w:rsidP="00842998">
      <w:pPr>
        <w:numPr>
          <w:ilvl w:val="0"/>
          <w:numId w:val="8"/>
        </w:numPr>
        <w:tabs>
          <w:tab w:val="left" w:pos="1109"/>
        </w:tabs>
        <w:autoSpaceDE w:val="0"/>
        <w:ind w:firstLine="720"/>
        <w:jc w:val="both"/>
        <w:rPr>
          <w:sz w:val="18"/>
          <w:szCs w:val="18"/>
        </w:rPr>
      </w:pPr>
      <w:r w:rsidRPr="00CB3A1D">
        <w:rPr>
          <w:sz w:val="18"/>
          <w:szCs w:val="18"/>
        </w:rPr>
        <w:t xml:space="preserve">Глава Умыганского муниципального образования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Умыганского муниципального образования в сети «Интернет». </w:t>
      </w:r>
    </w:p>
    <w:p w:rsidR="004A20CA" w:rsidRPr="00CB3A1D" w:rsidRDefault="004A20CA" w:rsidP="00842998">
      <w:pPr>
        <w:numPr>
          <w:ilvl w:val="0"/>
          <w:numId w:val="8"/>
        </w:numPr>
        <w:tabs>
          <w:tab w:val="left" w:pos="1109"/>
        </w:tabs>
        <w:autoSpaceDE w:val="0"/>
        <w:ind w:firstLine="720"/>
        <w:jc w:val="both"/>
        <w:rPr>
          <w:sz w:val="18"/>
          <w:szCs w:val="18"/>
        </w:rPr>
      </w:pPr>
      <w:r w:rsidRPr="00CB3A1D">
        <w:rPr>
          <w:sz w:val="18"/>
          <w:szCs w:val="18"/>
        </w:rPr>
        <w:t>Администрация Умыганского муниципального образования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Умыганского муниципального образования, схеме территориального планирования Иркутской области, схеме территориального планирования Российской Федерации.</w:t>
      </w:r>
    </w:p>
    <w:p w:rsidR="004A20CA" w:rsidRPr="00CB3A1D" w:rsidRDefault="004A20CA" w:rsidP="00842998">
      <w:pPr>
        <w:numPr>
          <w:ilvl w:val="0"/>
          <w:numId w:val="8"/>
        </w:numPr>
        <w:tabs>
          <w:tab w:val="left" w:pos="1109"/>
        </w:tabs>
        <w:autoSpaceDE w:val="0"/>
        <w:ind w:firstLine="720"/>
        <w:jc w:val="both"/>
        <w:rPr>
          <w:sz w:val="18"/>
          <w:szCs w:val="18"/>
        </w:rPr>
      </w:pPr>
      <w:r w:rsidRPr="00CB3A1D">
        <w:rPr>
          <w:sz w:val="18"/>
          <w:szCs w:val="18"/>
        </w:rPr>
        <w:t>По результатам указанной в части 4 настоящей статьи проверки администрация Умыганского муниципального образования направляет проект о внесении изменений в Правила главе Умыганского муниципального образования или в случае обнаружения его несоответствия требованиям и документам, указанным в части 4 настоящей статьи, в Комиссию на доработку.</w:t>
      </w:r>
    </w:p>
    <w:p w:rsidR="004A20CA" w:rsidRPr="00CB3A1D" w:rsidRDefault="004A20CA" w:rsidP="004A20CA">
      <w:pPr>
        <w:tabs>
          <w:tab w:val="left" w:pos="993"/>
        </w:tabs>
        <w:autoSpaceDE w:val="0"/>
        <w:ind w:firstLine="720"/>
        <w:jc w:val="both"/>
        <w:rPr>
          <w:sz w:val="18"/>
          <w:szCs w:val="18"/>
        </w:rPr>
      </w:pPr>
      <w:r w:rsidRPr="00CB3A1D">
        <w:rPr>
          <w:sz w:val="18"/>
          <w:szCs w:val="18"/>
        </w:rPr>
        <w:t>6.</w:t>
      </w:r>
      <w:r w:rsidRPr="00CB3A1D">
        <w:rPr>
          <w:sz w:val="18"/>
          <w:szCs w:val="18"/>
        </w:rPr>
        <w:tab/>
        <w:t>Глава Умыганского муниципального образования при получении от администрации Умыганского муниципального образования проекта о внесении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4A20CA" w:rsidRPr="00CB3A1D" w:rsidRDefault="004A20CA" w:rsidP="004A20CA">
      <w:pPr>
        <w:tabs>
          <w:tab w:val="left" w:pos="1104"/>
        </w:tabs>
        <w:autoSpaceDE w:val="0"/>
        <w:ind w:firstLine="720"/>
        <w:jc w:val="both"/>
        <w:rPr>
          <w:sz w:val="18"/>
          <w:szCs w:val="18"/>
        </w:rPr>
      </w:pPr>
      <w:r w:rsidRPr="00CB3A1D">
        <w:rPr>
          <w:sz w:val="18"/>
          <w:szCs w:val="18"/>
        </w:rPr>
        <w:t>7. В целях доведения до населения информации о содержании проекта о внесении изменений в Правила до проведения публичных слушаний администрация Умыганского муниципального образования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Умыганского муниципального образования в сети «Интернет».</w:t>
      </w:r>
    </w:p>
    <w:p w:rsidR="004A20CA" w:rsidRPr="00CB3A1D" w:rsidRDefault="004A20CA" w:rsidP="004A20CA">
      <w:pPr>
        <w:autoSpaceDE w:val="0"/>
        <w:ind w:firstLine="720"/>
        <w:jc w:val="both"/>
        <w:rPr>
          <w:sz w:val="18"/>
          <w:szCs w:val="18"/>
        </w:rPr>
      </w:pPr>
      <w:r w:rsidRPr="00CB3A1D">
        <w:rPr>
          <w:sz w:val="18"/>
          <w:szCs w:val="18"/>
        </w:rPr>
        <w:t>8. Публичные слушания по проекту о внесении изменений в Правила проводятся Комиссией в порядке, определяемом Уставом Умыганского муниципального образования и (или) нормативными правовыми актами думы Умыганского муниципального образования, настоящими Правилами</w:t>
      </w:r>
    </w:p>
    <w:p w:rsidR="004A20CA" w:rsidRPr="00CB3A1D" w:rsidRDefault="004A20CA" w:rsidP="00842998">
      <w:pPr>
        <w:numPr>
          <w:ilvl w:val="0"/>
          <w:numId w:val="20"/>
        </w:numPr>
        <w:tabs>
          <w:tab w:val="left" w:pos="1138"/>
        </w:tabs>
        <w:autoSpaceDE w:val="0"/>
        <w:ind w:firstLine="720"/>
        <w:jc w:val="both"/>
        <w:rPr>
          <w:sz w:val="18"/>
          <w:szCs w:val="18"/>
        </w:rPr>
      </w:pPr>
      <w:r w:rsidRPr="00CB3A1D">
        <w:rPr>
          <w:sz w:val="18"/>
          <w:szCs w:val="18"/>
        </w:rPr>
        <w:lastRenderedPageBreak/>
        <w:t>Продолжительность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4A20CA" w:rsidRPr="00CB3A1D" w:rsidRDefault="004A20CA" w:rsidP="00842998">
      <w:pPr>
        <w:numPr>
          <w:ilvl w:val="0"/>
          <w:numId w:val="20"/>
        </w:numPr>
        <w:tabs>
          <w:tab w:val="left" w:pos="1138"/>
        </w:tabs>
        <w:autoSpaceDE w:val="0"/>
        <w:ind w:firstLine="720"/>
        <w:jc w:val="both"/>
        <w:rPr>
          <w:sz w:val="18"/>
          <w:szCs w:val="18"/>
        </w:rPr>
      </w:pPr>
      <w:r w:rsidRPr="00CB3A1D">
        <w:rPr>
          <w:sz w:val="18"/>
          <w:szCs w:val="18"/>
        </w:rPr>
        <w:t xml:space="preserve">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Умыганского муниципального образования решения о проведении публичных слушаний по предложениям о внесении изменений в Правила.</w:t>
      </w:r>
    </w:p>
    <w:p w:rsidR="004A20CA" w:rsidRPr="00CB3A1D" w:rsidRDefault="004A20CA" w:rsidP="00842998">
      <w:pPr>
        <w:numPr>
          <w:ilvl w:val="0"/>
          <w:numId w:val="20"/>
        </w:numPr>
        <w:tabs>
          <w:tab w:val="left" w:pos="1238"/>
        </w:tabs>
        <w:autoSpaceDE w:val="0"/>
        <w:ind w:firstLine="720"/>
        <w:jc w:val="both"/>
        <w:rPr>
          <w:sz w:val="18"/>
          <w:szCs w:val="18"/>
        </w:rPr>
      </w:pPr>
      <w:r w:rsidRPr="00CB3A1D">
        <w:rPr>
          <w:sz w:val="18"/>
          <w:szCs w:val="18"/>
        </w:rPr>
        <w:t xml:space="preserve"> После завершения публичных слушаний по проекту внесения изменений в Правила Умыганского муниципального образования Комиссия с учетом результатов таких публичных слушаний обеспечивает внесение изменений в Правила и представляет измененный проект Правил главе Умыганского муниципального образования. Обязательными приложениями к проекту измененных Правил являются протоколы публичных слушаний и заключение о результатах публичных слушаний.</w:t>
      </w:r>
    </w:p>
    <w:p w:rsidR="004A20CA" w:rsidRPr="00CB3A1D" w:rsidRDefault="004A20CA" w:rsidP="00842998">
      <w:pPr>
        <w:numPr>
          <w:ilvl w:val="0"/>
          <w:numId w:val="20"/>
        </w:numPr>
        <w:tabs>
          <w:tab w:val="left" w:pos="1238"/>
        </w:tabs>
        <w:autoSpaceDE w:val="0"/>
        <w:ind w:firstLine="720"/>
        <w:jc w:val="both"/>
        <w:rPr>
          <w:sz w:val="18"/>
          <w:szCs w:val="18"/>
        </w:rPr>
      </w:pPr>
      <w:r w:rsidRPr="00CB3A1D">
        <w:rPr>
          <w:sz w:val="18"/>
          <w:szCs w:val="18"/>
        </w:rPr>
        <w:t xml:space="preserve"> Глава Умыганского муниципального образования в течение десяти дней после представления ему проекта измененных Правил и указанных в части 10 настоящей статьи обязательных приложений должен принять решение о направлении указанного проекта в думу Умыганского муниципального образования для утверждения или об отклонении проекта измененных Правил и о направлении его на доработку с указанием даты его повторного представления.</w:t>
      </w:r>
    </w:p>
    <w:p w:rsidR="004A20CA" w:rsidRPr="00CB3A1D" w:rsidRDefault="004A20CA" w:rsidP="00842998">
      <w:pPr>
        <w:numPr>
          <w:ilvl w:val="0"/>
          <w:numId w:val="20"/>
        </w:numPr>
        <w:tabs>
          <w:tab w:val="left" w:pos="1349"/>
        </w:tabs>
        <w:autoSpaceDE w:val="0"/>
        <w:ind w:firstLine="720"/>
        <w:jc w:val="both"/>
        <w:rPr>
          <w:sz w:val="18"/>
          <w:szCs w:val="18"/>
        </w:rPr>
      </w:pPr>
      <w:r w:rsidRPr="00CB3A1D">
        <w:rPr>
          <w:sz w:val="18"/>
          <w:szCs w:val="18"/>
        </w:rPr>
        <w:t xml:space="preserve"> Дума Умыганского муниципального образования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Умыганского муниципального образования на доработку в соответствии с результатами публичных слушаний по указанному проекту.</w:t>
      </w:r>
    </w:p>
    <w:p w:rsidR="004A20CA" w:rsidRPr="00CB3A1D" w:rsidRDefault="004A20CA" w:rsidP="00842998">
      <w:pPr>
        <w:numPr>
          <w:ilvl w:val="0"/>
          <w:numId w:val="20"/>
        </w:numPr>
        <w:tabs>
          <w:tab w:val="left" w:pos="1349"/>
        </w:tabs>
        <w:autoSpaceDE w:val="0"/>
        <w:ind w:firstLine="720"/>
        <w:jc w:val="both"/>
        <w:rPr>
          <w:sz w:val="18"/>
          <w:szCs w:val="18"/>
        </w:rPr>
      </w:pPr>
      <w:r w:rsidRPr="00CB3A1D">
        <w:rPr>
          <w:sz w:val="18"/>
          <w:szCs w:val="18"/>
        </w:rPr>
        <w:t xml:space="preserve"> 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Умыганского муниципального образования в сети «Интернет».</w:t>
      </w:r>
    </w:p>
    <w:p w:rsidR="004A20CA" w:rsidRPr="00CB3A1D" w:rsidRDefault="004A20CA" w:rsidP="00842998">
      <w:pPr>
        <w:numPr>
          <w:ilvl w:val="0"/>
          <w:numId w:val="20"/>
        </w:numPr>
        <w:tabs>
          <w:tab w:val="left" w:pos="1214"/>
        </w:tabs>
        <w:autoSpaceDE w:val="0"/>
        <w:ind w:firstLine="720"/>
        <w:jc w:val="both"/>
        <w:rPr>
          <w:sz w:val="18"/>
          <w:szCs w:val="18"/>
        </w:rPr>
      </w:pPr>
      <w:r w:rsidRPr="00CB3A1D">
        <w:rPr>
          <w:sz w:val="18"/>
          <w:szCs w:val="18"/>
        </w:rPr>
        <w:t xml:space="preserve"> Физические и юридические лица вправе оспорить решение об утверждении измененных Правил в судебном порядке.</w:t>
      </w:r>
    </w:p>
    <w:p w:rsidR="004A20CA" w:rsidRPr="00CB3A1D" w:rsidRDefault="004A20CA" w:rsidP="004A20CA">
      <w:pPr>
        <w:tabs>
          <w:tab w:val="left" w:pos="1445"/>
        </w:tabs>
        <w:autoSpaceDE w:val="0"/>
        <w:ind w:firstLine="720"/>
        <w:jc w:val="both"/>
        <w:rPr>
          <w:sz w:val="18"/>
          <w:szCs w:val="18"/>
        </w:rPr>
      </w:pPr>
      <w:r w:rsidRPr="00CB3A1D">
        <w:rPr>
          <w:sz w:val="18"/>
          <w:szCs w:val="18"/>
        </w:rPr>
        <w:t>16. 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архитектуры и градостроительства.</w:t>
      </w:r>
    </w:p>
    <w:p w:rsidR="004A20CA" w:rsidRPr="00CB3A1D" w:rsidRDefault="004A20CA" w:rsidP="004A20CA">
      <w:pPr>
        <w:autoSpaceDE w:val="0"/>
        <w:ind w:firstLine="720"/>
        <w:jc w:val="both"/>
        <w:rPr>
          <w:sz w:val="18"/>
          <w:szCs w:val="18"/>
        </w:rPr>
      </w:pPr>
      <w:r w:rsidRPr="00CB3A1D">
        <w:rPr>
          <w:sz w:val="18"/>
          <w:szCs w:val="18"/>
        </w:rPr>
        <w:t>Изменения в статью 37 настоящих Правил, в части объектов с особыми условиями использования территорий,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b/>
          <w:sz w:val="18"/>
          <w:szCs w:val="18"/>
        </w:rPr>
      </w:pPr>
    </w:p>
    <w:p w:rsidR="004A20CA" w:rsidRPr="00CB3A1D" w:rsidRDefault="004A20CA" w:rsidP="004A20CA">
      <w:pPr>
        <w:autoSpaceDE w:val="0"/>
        <w:ind w:firstLine="720"/>
        <w:jc w:val="both"/>
        <w:rPr>
          <w:b/>
          <w:bCs/>
          <w:sz w:val="18"/>
          <w:szCs w:val="18"/>
        </w:rPr>
      </w:pPr>
      <w:r w:rsidRPr="00CB3A1D">
        <w:rPr>
          <w:b/>
          <w:sz w:val="18"/>
          <w:szCs w:val="18"/>
        </w:rPr>
        <w:t>Глава XI. КОНТРОЛЬ ЗА ИСПОЛЬЗОВАНИЕМ ЗЕМЕЛЬНЫХ УЧАСТКОВ И ИНЫХ ОБЪЕКТОВ НЕДВИЖИМОСТИ. ОТВЕТСТВЕННОСТЬ ЗА НАРУШЕНИЯ ПРАВИЛ ЗЕМЛЕПОЛЬЗОВАНИЯ И ЗАСТРОЙКИ</w:t>
      </w:r>
      <w:r w:rsidRPr="00CB3A1D">
        <w:rPr>
          <w:b/>
          <w:bCs/>
          <w:sz w:val="18"/>
          <w:szCs w:val="18"/>
        </w:rPr>
        <w:t xml:space="preserve"> </w:t>
      </w:r>
    </w:p>
    <w:p w:rsidR="004A20CA" w:rsidRPr="00CB3A1D" w:rsidRDefault="004A20CA" w:rsidP="004A20CA">
      <w:pPr>
        <w:autoSpaceDE w:val="0"/>
        <w:ind w:firstLine="720"/>
        <w:jc w:val="both"/>
        <w:rPr>
          <w:b/>
          <w:bCs/>
          <w:sz w:val="18"/>
          <w:szCs w:val="18"/>
        </w:rPr>
      </w:pPr>
    </w:p>
    <w:p w:rsidR="004A20CA" w:rsidRPr="00CB3A1D" w:rsidRDefault="004A20CA" w:rsidP="004A20CA">
      <w:pPr>
        <w:autoSpaceDE w:val="0"/>
        <w:ind w:firstLine="720"/>
        <w:jc w:val="both"/>
        <w:rPr>
          <w:sz w:val="18"/>
          <w:szCs w:val="18"/>
        </w:rPr>
      </w:pPr>
      <w:bookmarkStart w:id="37" w:name="ch36"/>
      <w:r w:rsidRPr="00CB3A1D">
        <w:rPr>
          <w:b/>
          <w:bCs/>
          <w:sz w:val="18"/>
          <w:szCs w:val="18"/>
        </w:rPr>
        <w:t xml:space="preserve">Статья 36. </w:t>
      </w:r>
      <w:bookmarkEnd w:id="37"/>
      <w:r w:rsidRPr="00CB3A1D">
        <w:rPr>
          <w:b/>
          <w:bCs/>
          <w:sz w:val="18"/>
          <w:szCs w:val="18"/>
        </w:rPr>
        <w:t>Контроль за использованием объектов недвижимости</w:t>
      </w: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r w:rsidRPr="00CB3A1D">
        <w:rPr>
          <w:sz w:val="18"/>
          <w:szCs w:val="18"/>
        </w:rPr>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4A20CA" w:rsidRPr="00CB3A1D" w:rsidRDefault="004A20CA" w:rsidP="004A20CA">
      <w:pPr>
        <w:autoSpaceDE w:val="0"/>
        <w:ind w:firstLine="720"/>
        <w:jc w:val="both"/>
        <w:rPr>
          <w:sz w:val="18"/>
          <w:szCs w:val="18"/>
        </w:rPr>
      </w:pPr>
      <w:r w:rsidRPr="00CB3A1D">
        <w:rPr>
          <w:sz w:val="18"/>
          <w:szCs w:val="18"/>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4A20CA" w:rsidRPr="00CB3A1D" w:rsidRDefault="004A20CA" w:rsidP="004A20CA">
      <w:pPr>
        <w:autoSpaceDE w:val="0"/>
        <w:ind w:firstLine="720"/>
        <w:jc w:val="both"/>
        <w:rPr>
          <w:sz w:val="18"/>
          <w:szCs w:val="18"/>
        </w:rPr>
      </w:pPr>
      <w:r w:rsidRPr="00CB3A1D">
        <w:rPr>
          <w:sz w:val="18"/>
          <w:szCs w:val="18"/>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bookmarkStart w:id="38" w:name="ch37"/>
      <w:r w:rsidRPr="00CB3A1D">
        <w:rPr>
          <w:b/>
          <w:bCs/>
          <w:sz w:val="18"/>
          <w:szCs w:val="18"/>
        </w:rPr>
        <w:t xml:space="preserve">Статья 37. </w:t>
      </w:r>
      <w:bookmarkEnd w:id="38"/>
      <w:r w:rsidRPr="00CB3A1D">
        <w:rPr>
          <w:b/>
          <w:bCs/>
          <w:sz w:val="18"/>
          <w:szCs w:val="18"/>
        </w:rPr>
        <w:t>Ответственность за нарушения Правил землепользования и застройки</w:t>
      </w:r>
    </w:p>
    <w:p w:rsidR="004A20CA" w:rsidRPr="00CB3A1D" w:rsidRDefault="004A20CA" w:rsidP="004A20CA">
      <w:pPr>
        <w:tabs>
          <w:tab w:val="left" w:pos="1238"/>
        </w:tabs>
        <w:autoSpaceDE w:val="0"/>
        <w:ind w:firstLine="720"/>
        <w:jc w:val="both"/>
        <w:rPr>
          <w:sz w:val="18"/>
          <w:szCs w:val="18"/>
        </w:rPr>
      </w:pPr>
    </w:p>
    <w:p w:rsidR="004A20CA" w:rsidRPr="00CB3A1D" w:rsidRDefault="004A20CA" w:rsidP="004A20CA">
      <w:pPr>
        <w:autoSpaceDE w:val="0"/>
        <w:ind w:firstLine="720"/>
        <w:jc w:val="both"/>
        <w:rPr>
          <w:sz w:val="18"/>
          <w:szCs w:val="18"/>
        </w:rPr>
      </w:pPr>
      <w:r w:rsidRPr="00CB3A1D">
        <w:rPr>
          <w:sz w:val="18"/>
          <w:szCs w:val="1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Иркутской области, иными нормативными правовыми актами.</w:t>
      </w:r>
    </w:p>
    <w:p w:rsidR="004A20CA" w:rsidRPr="00CB3A1D" w:rsidRDefault="004A20CA" w:rsidP="004A20CA">
      <w:pPr>
        <w:ind w:firstLine="720"/>
        <w:jc w:val="both"/>
        <w:rPr>
          <w:b/>
          <w:sz w:val="18"/>
          <w:szCs w:val="18"/>
        </w:rPr>
      </w:pPr>
      <w:r w:rsidRPr="00CB3A1D">
        <w:rPr>
          <w:b/>
          <w:sz w:val="18"/>
          <w:szCs w:val="18"/>
        </w:rPr>
        <w:t>РАЗДЕЛ II. КАРТЫ ГРАДОСТРОИТЕЛЬНОГО ЗОНИРОВАНИЯ</w:t>
      </w:r>
    </w:p>
    <w:p w:rsidR="004A20CA" w:rsidRPr="00CB3A1D" w:rsidRDefault="004A20CA" w:rsidP="004A20CA">
      <w:pPr>
        <w:ind w:firstLine="720"/>
        <w:jc w:val="both"/>
        <w:rPr>
          <w:b/>
          <w:sz w:val="18"/>
          <w:szCs w:val="18"/>
        </w:rPr>
      </w:pPr>
    </w:p>
    <w:p w:rsidR="004A20CA" w:rsidRPr="00CB3A1D" w:rsidRDefault="004A20CA" w:rsidP="004A20CA">
      <w:pPr>
        <w:ind w:firstLine="142"/>
        <w:jc w:val="both"/>
        <w:rPr>
          <w:b/>
          <w:sz w:val="18"/>
          <w:szCs w:val="18"/>
        </w:rPr>
      </w:pPr>
      <w:bookmarkStart w:id="39" w:name="ch38"/>
      <w:r w:rsidRPr="00CB3A1D">
        <w:rPr>
          <w:b/>
          <w:sz w:val="18"/>
          <w:szCs w:val="18"/>
        </w:rPr>
        <w:t xml:space="preserve">Статья 38.  </w:t>
      </w:r>
      <w:bookmarkEnd w:id="39"/>
      <w:r w:rsidRPr="00CB3A1D">
        <w:rPr>
          <w:b/>
          <w:sz w:val="18"/>
          <w:szCs w:val="18"/>
        </w:rPr>
        <w:t xml:space="preserve">Карта градостроительного зонирования </w:t>
      </w:r>
    </w:p>
    <w:p w:rsidR="004A20CA" w:rsidRPr="00CB3A1D" w:rsidRDefault="004A20CA" w:rsidP="004A20CA">
      <w:pPr>
        <w:ind w:firstLine="142"/>
        <w:jc w:val="both"/>
        <w:rPr>
          <w:b/>
          <w:sz w:val="18"/>
          <w:szCs w:val="18"/>
        </w:rPr>
      </w:pPr>
      <w:r w:rsidRPr="00CB3A1D">
        <w:rPr>
          <w:b/>
          <w:sz w:val="18"/>
          <w:szCs w:val="18"/>
        </w:rPr>
        <w:t>Умыганского муниципального образования (М 1:25000)</w:t>
      </w:r>
    </w:p>
    <w:p w:rsidR="004A20CA" w:rsidRPr="00CB3A1D" w:rsidRDefault="004A20CA" w:rsidP="004A20CA">
      <w:pPr>
        <w:ind w:right="-284" w:firstLine="720"/>
        <w:jc w:val="both"/>
        <w:rPr>
          <w:b/>
          <w:sz w:val="18"/>
          <w:szCs w:val="18"/>
        </w:rPr>
      </w:pPr>
    </w:p>
    <w:p w:rsidR="004A20CA" w:rsidRPr="00CB3A1D" w:rsidRDefault="00291DAA" w:rsidP="004A20CA">
      <w:pPr>
        <w:ind w:right="-284" w:firstLine="142"/>
        <w:jc w:val="both"/>
        <w:rPr>
          <w:b/>
          <w:sz w:val="18"/>
          <w:szCs w:val="18"/>
        </w:rPr>
      </w:pPr>
      <w:r>
        <w:rPr>
          <w:b/>
          <w:noProof/>
          <w:sz w:val="18"/>
          <w:szCs w:val="18"/>
        </w:rPr>
        <w:lastRenderedPageBreak/>
        <w:pict>
          <v:shape id="_x0000_s1041" type="#_x0000_t202" style="position:absolute;left:0;text-align:left;margin-left:22.45pt;margin-top:49.9pt;width:122.45pt;height:59.35pt;z-index:251663360;mso-width-relative:margin;mso-height-relative:margin" stroked="f">
            <v:textbox>
              <w:txbxContent>
                <w:p w:rsidR="004E456D" w:rsidRPr="002F223C" w:rsidRDefault="004E456D" w:rsidP="004A20CA">
                  <w:pPr>
                    <w:rPr>
                      <w:rFonts w:ascii="Arial Narrow" w:hAnsi="Arial Narrow"/>
                      <w:sz w:val="12"/>
                    </w:rPr>
                  </w:pPr>
                  <w:r w:rsidRPr="002F223C">
                    <w:rPr>
                      <w:rFonts w:ascii="Arial Narrow" w:hAnsi="Arial Narrow"/>
                      <w:sz w:val="12"/>
                    </w:rPr>
                    <w:t xml:space="preserve">Утверждены </w:t>
                  </w:r>
                </w:p>
                <w:p w:rsidR="004E456D" w:rsidRPr="004A20CA" w:rsidRDefault="004E456D" w:rsidP="004A20CA">
                  <w:pPr>
                    <w:rPr>
                      <w:rFonts w:ascii="Arial Narrow" w:hAnsi="Arial Narrow"/>
                      <w:sz w:val="12"/>
                    </w:rPr>
                  </w:pPr>
                  <w:r w:rsidRPr="002F223C">
                    <w:rPr>
                      <w:rFonts w:ascii="Arial Narrow" w:hAnsi="Arial Narrow"/>
                      <w:sz w:val="12"/>
                    </w:rPr>
                    <w:t xml:space="preserve">решением Думы </w:t>
                  </w:r>
                </w:p>
                <w:p w:rsidR="004E456D" w:rsidRPr="00372208" w:rsidRDefault="004E456D" w:rsidP="004A20CA">
                  <w:pPr>
                    <w:rPr>
                      <w:rFonts w:ascii="Arial Narrow" w:hAnsi="Arial Narrow"/>
                      <w:sz w:val="12"/>
                    </w:rPr>
                  </w:pPr>
                  <w:r w:rsidRPr="002F223C">
                    <w:rPr>
                      <w:rFonts w:ascii="Arial Narrow" w:hAnsi="Arial Narrow"/>
                      <w:sz w:val="12"/>
                    </w:rPr>
                    <w:t xml:space="preserve">Умыганского сельского </w:t>
                  </w:r>
                  <w:r>
                    <w:rPr>
                      <w:rFonts w:ascii="Arial Narrow" w:hAnsi="Arial Narrow"/>
                      <w:sz w:val="12"/>
                    </w:rPr>
                    <w:t>поселения</w:t>
                  </w:r>
                </w:p>
                <w:p w:rsidR="004E456D" w:rsidRDefault="004E456D" w:rsidP="004A20CA">
                  <w:pPr>
                    <w:rPr>
                      <w:rFonts w:ascii="Arial Narrow" w:hAnsi="Arial Narrow"/>
                      <w:sz w:val="12"/>
                    </w:rPr>
                  </w:pPr>
                  <w:r>
                    <w:rPr>
                      <w:rFonts w:ascii="Arial Narrow" w:hAnsi="Arial Narrow"/>
                      <w:sz w:val="12"/>
                    </w:rPr>
                    <w:t xml:space="preserve"> </w:t>
                  </w:r>
                  <w:r w:rsidRPr="002F223C">
                    <w:rPr>
                      <w:rFonts w:ascii="Arial Narrow" w:hAnsi="Arial Narrow"/>
                      <w:sz w:val="12"/>
                    </w:rPr>
                    <w:t xml:space="preserve">от 30.04.2014 г. №54 </w:t>
                  </w:r>
                </w:p>
                <w:p w:rsidR="004E456D" w:rsidRPr="002F223C" w:rsidRDefault="004E456D" w:rsidP="004A20CA">
                  <w:pPr>
                    <w:rPr>
                      <w:rFonts w:ascii="Arial Narrow" w:hAnsi="Arial Narrow"/>
                      <w:sz w:val="12"/>
                    </w:rPr>
                  </w:pPr>
                  <w:r w:rsidRPr="002F223C">
                    <w:rPr>
                      <w:rFonts w:ascii="Arial Narrow" w:hAnsi="Arial Narrow"/>
                      <w:sz w:val="12"/>
                    </w:rPr>
                    <w:t>(в редакции решения от 25.04.2016г №103)</w:t>
                  </w:r>
                </w:p>
              </w:txbxContent>
            </v:textbox>
          </v:shape>
        </w:pict>
      </w:r>
      <w:r w:rsidR="004A20CA" w:rsidRPr="00CB3A1D">
        <w:rPr>
          <w:b/>
          <w:noProof/>
          <w:sz w:val="18"/>
          <w:szCs w:val="18"/>
        </w:rPr>
        <w:drawing>
          <wp:inline distT="0" distB="0" distL="0" distR="0">
            <wp:extent cx="6248400" cy="8401050"/>
            <wp:effectExtent l="19050" t="0" r="0" b="0"/>
            <wp:docPr id="3" name="Рисунок 3" descr="Карта градостроительного зонирования Умыганского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Умыганского МО"/>
                    <pic:cNvPicPr>
                      <a:picLocks noChangeAspect="1" noChangeArrowheads="1"/>
                    </pic:cNvPicPr>
                  </pic:nvPicPr>
                  <pic:blipFill>
                    <a:blip r:embed="rId58" cstate="print"/>
                    <a:srcRect/>
                    <a:stretch>
                      <a:fillRect/>
                    </a:stretch>
                  </pic:blipFill>
                  <pic:spPr bwMode="auto">
                    <a:xfrm>
                      <a:off x="0" y="0"/>
                      <a:ext cx="6248400" cy="8401050"/>
                    </a:xfrm>
                    <a:prstGeom prst="rect">
                      <a:avLst/>
                    </a:prstGeom>
                    <a:noFill/>
                    <a:ln w="9525">
                      <a:noFill/>
                      <a:miter lim="800000"/>
                      <a:headEnd/>
                      <a:tailEnd/>
                    </a:ln>
                  </pic:spPr>
                </pic:pic>
              </a:graphicData>
            </a:graphic>
          </wp:inline>
        </w:drawing>
      </w:r>
    </w:p>
    <w:p w:rsidR="004A20CA" w:rsidRDefault="004A20CA" w:rsidP="004A20CA">
      <w:pPr>
        <w:ind w:right="-284"/>
        <w:jc w:val="both"/>
        <w:rPr>
          <w:b/>
          <w:sz w:val="18"/>
          <w:szCs w:val="18"/>
        </w:rPr>
      </w:pPr>
    </w:p>
    <w:p w:rsidR="00323B58" w:rsidRPr="00CB3A1D" w:rsidRDefault="00323B58" w:rsidP="004A20CA">
      <w:pPr>
        <w:ind w:right="-284"/>
        <w:jc w:val="both"/>
        <w:rPr>
          <w:b/>
          <w:sz w:val="18"/>
          <w:szCs w:val="18"/>
        </w:rPr>
      </w:pPr>
    </w:p>
    <w:p w:rsidR="004A20CA" w:rsidRPr="00CB3A1D" w:rsidRDefault="004A20CA" w:rsidP="004A20CA">
      <w:pPr>
        <w:ind w:right="-284"/>
        <w:jc w:val="both"/>
        <w:rPr>
          <w:b/>
          <w:sz w:val="18"/>
          <w:szCs w:val="18"/>
        </w:rPr>
      </w:pPr>
      <w:bookmarkStart w:id="40" w:name="ch39"/>
      <w:r w:rsidRPr="00CB3A1D">
        <w:rPr>
          <w:b/>
          <w:sz w:val="18"/>
          <w:szCs w:val="18"/>
        </w:rPr>
        <w:t xml:space="preserve">Статья 39. </w:t>
      </w:r>
      <w:bookmarkEnd w:id="40"/>
      <w:r w:rsidRPr="00CB3A1D">
        <w:rPr>
          <w:b/>
          <w:sz w:val="18"/>
          <w:szCs w:val="18"/>
        </w:rPr>
        <w:t>Карта градостроительного зонирования с. Умыган (М 1:5000)</w:t>
      </w:r>
    </w:p>
    <w:p w:rsidR="004A20CA" w:rsidRPr="00CB3A1D" w:rsidRDefault="004A20CA" w:rsidP="004A20CA">
      <w:pPr>
        <w:ind w:right="-284" w:firstLine="720"/>
        <w:jc w:val="both"/>
        <w:rPr>
          <w:b/>
          <w:sz w:val="18"/>
          <w:szCs w:val="18"/>
        </w:rPr>
      </w:pPr>
    </w:p>
    <w:p w:rsidR="004A20CA" w:rsidRPr="00CB3A1D" w:rsidRDefault="00291DAA" w:rsidP="004A20CA">
      <w:pPr>
        <w:ind w:right="-284"/>
        <w:jc w:val="both"/>
        <w:rPr>
          <w:b/>
          <w:sz w:val="18"/>
          <w:szCs w:val="18"/>
        </w:rPr>
      </w:pPr>
      <w:r>
        <w:rPr>
          <w:b/>
          <w:noProof/>
          <w:sz w:val="18"/>
          <w:szCs w:val="18"/>
          <w:lang w:eastAsia="en-US"/>
        </w:rPr>
        <w:lastRenderedPageBreak/>
        <w:pict>
          <v:shape id="_x0000_s1040" type="#_x0000_t202" style="position:absolute;left:0;text-align:left;margin-left:16.25pt;margin-top:37.9pt;width:58.95pt;height:92.15pt;z-index:251662336;mso-width-relative:margin;mso-height-relative:margin" stroked="f">
            <v:textbox>
              <w:txbxContent>
                <w:p w:rsidR="004E456D" w:rsidRPr="002F223C" w:rsidRDefault="004E456D" w:rsidP="004A20CA">
                  <w:pPr>
                    <w:rPr>
                      <w:rFonts w:ascii="Arial Narrow" w:hAnsi="Arial Narrow"/>
                      <w:sz w:val="12"/>
                    </w:rPr>
                  </w:pPr>
                  <w:r w:rsidRPr="002F223C">
                    <w:rPr>
                      <w:rFonts w:ascii="Arial Narrow" w:hAnsi="Arial Narrow"/>
                      <w:sz w:val="12"/>
                    </w:rPr>
                    <w:t xml:space="preserve">Утверждены </w:t>
                  </w:r>
                </w:p>
                <w:p w:rsidR="004E456D" w:rsidRDefault="004E456D" w:rsidP="004A20CA">
                  <w:pPr>
                    <w:rPr>
                      <w:rFonts w:ascii="Arial Narrow" w:hAnsi="Arial Narrow"/>
                      <w:sz w:val="12"/>
                    </w:rPr>
                  </w:pPr>
                  <w:r w:rsidRPr="002F223C">
                    <w:rPr>
                      <w:rFonts w:ascii="Arial Narrow" w:hAnsi="Arial Narrow"/>
                      <w:sz w:val="12"/>
                    </w:rPr>
                    <w:t xml:space="preserve">решением Думы Умыганского сельского </w:t>
                  </w:r>
                  <w:r>
                    <w:rPr>
                      <w:rFonts w:ascii="Arial Narrow" w:hAnsi="Arial Narrow"/>
                      <w:sz w:val="12"/>
                    </w:rPr>
                    <w:t xml:space="preserve">поселения </w:t>
                  </w:r>
                  <w:r w:rsidRPr="002F223C">
                    <w:rPr>
                      <w:rFonts w:ascii="Arial Narrow" w:hAnsi="Arial Narrow"/>
                      <w:sz w:val="12"/>
                    </w:rPr>
                    <w:t xml:space="preserve">от 30.04.2014 г. №54 </w:t>
                  </w:r>
                </w:p>
                <w:p w:rsidR="004E456D" w:rsidRPr="002F223C" w:rsidRDefault="004E456D" w:rsidP="004A20CA">
                  <w:pPr>
                    <w:rPr>
                      <w:rFonts w:ascii="Arial Narrow" w:hAnsi="Arial Narrow"/>
                      <w:sz w:val="12"/>
                    </w:rPr>
                  </w:pPr>
                  <w:r w:rsidRPr="002F223C">
                    <w:rPr>
                      <w:rFonts w:ascii="Arial Narrow" w:hAnsi="Arial Narrow"/>
                      <w:sz w:val="12"/>
                    </w:rPr>
                    <w:t>(в редакции решения от 25.04.2016г №103)</w:t>
                  </w:r>
                </w:p>
              </w:txbxContent>
            </v:textbox>
          </v:shape>
        </w:pict>
      </w:r>
      <w:r w:rsidR="004A20CA" w:rsidRPr="00CB3A1D">
        <w:rPr>
          <w:b/>
          <w:noProof/>
          <w:sz w:val="18"/>
          <w:szCs w:val="18"/>
        </w:rPr>
        <w:drawing>
          <wp:inline distT="0" distB="0" distL="0" distR="0">
            <wp:extent cx="6296025" cy="5448300"/>
            <wp:effectExtent l="19050" t="0" r="9525" b="0"/>
            <wp:docPr id="1" name="Рисунок 4" descr="Карта градостроительного зонирования  Умы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градостроительного зонирования  Умыган"/>
                    <pic:cNvPicPr>
                      <a:picLocks noChangeAspect="1" noChangeArrowheads="1"/>
                    </pic:cNvPicPr>
                  </pic:nvPicPr>
                  <pic:blipFill>
                    <a:blip r:embed="rId59" cstate="print"/>
                    <a:srcRect/>
                    <a:stretch>
                      <a:fillRect/>
                    </a:stretch>
                  </pic:blipFill>
                  <pic:spPr bwMode="auto">
                    <a:xfrm>
                      <a:off x="0" y="0"/>
                      <a:ext cx="6296025" cy="5448300"/>
                    </a:xfrm>
                    <a:prstGeom prst="rect">
                      <a:avLst/>
                    </a:prstGeom>
                    <a:noFill/>
                    <a:ln w="9525">
                      <a:noFill/>
                      <a:miter lim="800000"/>
                      <a:headEnd/>
                      <a:tailEnd/>
                    </a:ln>
                  </pic:spPr>
                </pic:pic>
              </a:graphicData>
            </a:graphic>
          </wp:inline>
        </w:drawing>
      </w:r>
    </w:p>
    <w:p w:rsidR="004A20CA" w:rsidRPr="00CB3A1D" w:rsidRDefault="004A20CA" w:rsidP="004A20CA">
      <w:pPr>
        <w:ind w:right="-284" w:firstLine="720"/>
        <w:jc w:val="both"/>
        <w:rPr>
          <w:b/>
          <w:sz w:val="18"/>
          <w:szCs w:val="18"/>
        </w:rPr>
      </w:pPr>
    </w:p>
    <w:p w:rsidR="004A20CA" w:rsidRPr="00CB3A1D" w:rsidRDefault="004A20CA" w:rsidP="004A20CA">
      <w:pPr>
        <w:ind w:right="-284" w:firstLine="720"/>
        <w:rPr>
          <w:b/>
          <w:sz w:val="18"/>
          <w:szCs w:val="18"/>
        </w:rPr>
      </w:pPr>
    </w:p>
    <w:p w:rsidR="004A20CA" w:rsidRPr="00CB3A1D" w:rsidRDefault="004A20CA" w:rsidP="004A20CA">
      <w:pPr>
        <w:ind w:right="-284" w:firstLine="720"/>
        <w:rPr>
          <w:b/>
          <w:sz w:val="18"/>
          <w:szCs w:val="18"/>
        </w:rPr>
      </w:pPr>
      <w:r w:rsidRPr="00CB3A1D">
        <w:rPr>
          <w:b/>
          <w:sz w:val="18"/>
          <w:szCs w:val="18"/>
        </w:rPr>
        <w:t>РАЗДЕЛ III. ГРАДОСТРОИТЕЛЬНЫЕ РЕГЛАМЕНТЫ</w:t>
      </w:r>
    </w:p>
    <w:p w:rsidR="004A20CA" w:rsidRPr="00CB3A1D" w:rsidRDefault="004A20CA" w:rsidP="004A20CA">
      <w:pPr>
        <w:ind w:right="-284" w:firstLine="720"/>
        <w:rPr>
          <w:b/>
          <w:sz w:val="18"/>
          <w:szCs w:val="18"/>
        </w:rPr>
      </w:pPr>
    </w:p>
    <w:p w:rsidR="004A20CA" w:rsidRPr="00CB3A1D" w:rsidRDefault="004A20CA" w:rsidP="004A20CA">
      <w:pPr>
        <w:widowControl w:val="0"/>
        <w:shd w:val="clear" w:color="auto" w:fill="FFFFFF"/>
        <w:ind w:right="142" w:firstLine="709"/>
        <w:jc w:val="both"/>
        <w:rPr>
          <w:sz w:val="18"/>
          <w:szCs w:val="18"/>
        </w:rPr>
      </w:pPr>
      <w:bookmarkStart w:id="41" w:name="ch43"/>
      <w:r w:rsidRPr="00CB3A1D">
        <w:rPr>
          <w:b/>
          <w:bCs/>
          <w:sz w:val="18"/>
          <w:szCs w:val="18"/>
        </w:rPr>
        <w:t xml:space="preserve">Статья 40. </w:t>
      </w:r>
      <w:bookmarkEnd w:id="41"/>
      <w:r w:rsidRPr="00CB3A1D">
        <w:rPr>
          <w:b/>
          <w:bCs/>
          <w:sz w:val="18"/>
          <w:szCs w:val="18"/>
        </w:rPr>
        <w:t xml:space="preserve">Виды территориальных зон, выделенных на карте градостроительного зонирования территории </w:t>
      </w:r>
      <w:r w:rsidRPr="00CB3A1D">
        <w:rPr>
          <w:rFonts w:eastAsia="Arial"/>
          <w:b/>
          <w:sz w:val="18"/>
          <w:szCs w:val="18"/>
        </w:rPr>
        <w:t>Умыганского муниципального образования</w:t>
      </w:r>
    </w:p>
    <w:p w:rsidR="004A20CA" w:rsidRPr="00CB3A1D" w:rsidRDefault="004A20CA" w:rsidP="004A20CA">
      <w:pPr>
        <w:widowControl w:val="0"/>
        <w:ind w:right="142" w:firstLine="709"/>
        <w:jc w:val="both"/>
        <w:rPr>
          <w:sz w:val="18"/>
          <w:szCs w:val="18"/>
        </w:rPr>
      </w:pPr>
      <w:r w:rsidRPr="00CB3A1D">
        <w:rPr>
          <w:sz w:val="18"/>
          <w:szCs w:val="18"/>
        </w:rPr>
        <w:t xml:space="preserve">Настоящими Правилами устанавливаются следующие виды территориальных зон на территории </w:t>
      </w:r>
      <w:r w:rsidRPr="00CB3A1D">
        <w:rPr>
          <w:rFonts w:eastAsia="Arial"/>
          <w:sz w:val="18"/>
          <w:szCs w:val="18"/>
        </w:rPr>
        <w:t>Умыганского муниципального образования</w:t>
      </w:r>
      <w:r w:rsidRPr="00CB3A1D">
        <w:rPr>
          <w:sz w:val="18"/>
          <w:szCs w:val="18"/>
        </w:rPr>
        <w:t xml:space="preserve">: </w:t>
      </w:r>
    </w:p>
    <w:tbl>
      <w:tblPr>
        <w:tblW w:w="10392" w:type="dxa"/>
        <w:tblInd w:w="-4" w:type="dxa"/>
        <w:tblLayout w:type="fixed"/>
        <w:tblCellMar>
          <w:left w:w="40" w:type="dxa"/>
          <w:right w:w="40" w:type="dxa"/>
        </w:tblCellMar>
        <w:tblLook w:val="0000"/>
      </w:tblPr>
      <w:tblGrid>
        <w:gridCol w:w="607"/>
        <w:gridCol w:w="2835"/>
        <w:gridCol w:w="709"/>
        <w:gridCol w:w="2414"/>
        <w:gridCol w:w="3827"/>
      </w:tblGrid>
      <w:tr w:rsidR="004A20CA" w:rsidRPr="00CB3A1D" w:rsidTr="004A20CA">
        <w:trPr>
          <w:trHeight w:val="623"/>
        </w:trPr>
        <w:tc>
          <w:tcPr>
            <w:tcW w:w="3442" w:type="dxa"/>
            <w:gridSpan w:val="2"/>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bCs/>
                <w:sz w:val="18"/>
                <w:szCs w:val="18"/>
              </w:rPr>
            </w:pPr>
            <w:r w:rsidRPr="00CB3A1D">
              <w:rPr>
                <w:b/>
                <w:bCs/>
                <w:sz w:val="18"/>
                <w:szCs w:val="18"/>
              </w:rPr>
              <w:t>Состав</w:t>
            </w:r>
            <w:r w:rsidRPr="00CB3A1D">
              <w:rPr>
                <w:b/>
                <w:bCs/>
                <w:sz w:val="18"/>
                <w:szCs w:val="18"/>
                <w:lang w:val="en-US"/>
              </w:rPr>
              <w:t xml:space="preserve"> </w:t>
            </w:r>
            <w:r w:rsidRPr="00CB3A1D">
              <w:rPr>
                <w:b/>
                <w:bCs/>
                <w:sz w:val="18"/>
                <w:szCs w:val="18"/>
              </w:rPr>
              <w:t>территориальных зон</w:t>
            </w:r>
          </w:p>
        </w:tc>
        <w:tc>
          <w:tcPr>
            <w:tcW w:w="3123" w:type="dxa"/>
            <w:gridSpan w:val="2"/>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bCs/>
                <w:sz w:val="18"/>
                <w:szCs w:val="18"/>
              </w:rPr>
            </w:pPr>
            <w:r w:rsidRPr="00CB3A1D">
              <w:rPr>
                <w:b/>
                <w:bCs/>
                <w:sz w:val="18"/>
                <w:szCs w:val="18"/>
              </w:rPr>
              <w:t>Виды территориальных зон</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center"/>
              <w:rPr>
                <w:sz w:val="18"/>
                <w:szCs w:val="18"/>
              </w:rPr>
            </w:pPr>
            <w:r w:rsidRPr="00CB3A1D">
              <w:rPr>
                <w:b/>
                <w:bCs/>
                <w:sz w:val="18"/>
                <w:szCs w:val="18"/>
              </w:rPr>
              <w:t>Основные виды разрешенного использования земельных участков</w:t>
            </w:r>
          </w:p>
        </w:tc>
      </w:tr>
      <w:tr w:rsidR="004A20CA" w:rsidRPr="00CB3A1D" w:rsidTr="004A20CA">
        <w:trPr>
          <w:trHeight w:val="167"/>
        </w:trPr>
        <w:tc>
          <w:tcPr>
            <w:tcW w:w="607"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1</w:t>
            </w:r>
          </w:p>
        </w:tc>
        <w:tc>
          <w:tcPr>
            <w:tcW w:w="2835"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2</w:t>
            </w:r>
          </w:p>
        </w:tc>
        <w:tc>
          <w:tcPr>
            <w:tcW w:w="709"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3</w:t>
            </w: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4</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center"/>
              <w:rPr>
                <w:sz w:val="18"/>
                <w:szCs w:val="18"/>
              </w:rPr>
            </w:pPr>
            <w:r w:rsidRPr="00CB3A1D">
              <w:rPr>
                <w:b/>
                <w:sz w:val="18"/>
                <w:szCs w:val="18"/>
              </w:rPr>
              <w:t>5</w:t>
            </w:r>
          </w:p>
        </w:tc>
      </w:tr>
      <w:tr w:rsidR="004A20CA" w:rsidRPr="00CB3A1D" w:rsidTr="004A20CA">
        <w:trPr>
          <w:trHeight w:val="344"/>
        </w:trPr>
        <w:tc>
          <w:tcPr>
            <w:tcW w:w="607"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bCs/>
                <w:sz w:val="18"/>
                <w:szCs w:val="18"/>
              </w:rPr>
            </w:pPr>
            <w:r w:rsidRPr="00CB3A1D">
              <w:rPr>
                <w:b/>
                <w:bCs/>
                <w:sz w:val="18"/>
                <w:szCs w:val="18"/>
              </w:rPr>
              <w:t>Код</w:t>
            </w:r>
          </w:p>
        </w:tc>
        <w:tc>
          <w:tcPr>
            <w:tcW w:w="2835"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bCs/>
                <w:sz w:val="18"/>
                <w:szCs w:val="18"/>
              </w:rPr>
            </w:pPr>
            <w:r w:rsidRPr="00CB3A1D">
              <w:rPr>
                <w:b/>
                <w:bCs/>
                <w:sz w:val="18"/>
                <w:szCs w:val="18"/>
              </w:rPr>
              <w:t>Наименование</w:t>
            </w:r>
          </w:p>
        </w:tc>
        <w:tc>
          <w:tcPr>
            <w:tcW w:w="709"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bCs/>
                <w:sz w:val="18"/>
                <w:szCs w:val="18"/>
              </w:rPr>
            </w:pPr>
            <w:r w:rsidRPr="00CB3A1D">
              <w:rPr>
                <w:b/>
                <w:bCs/>
                <w:sz w:val="18"/>
                <w:szCs w:val="18"/>
              </w:rPr>
              <w:t>Код</w:t>
            </w: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bCs/>
                <w:sz w:val="18"/>
                <w:szCs w:val="18"/>
              </w:rPr>
            </w:pPr>
            <w:r w:rsidRPr="00CB3A1D">
              <w:rPr>
                <w:b/>
                <w:bCs/>
                <w:sz w:val="18"/>
                <w:szCs w:val="18"/>
              </w:rPr>
              <w:t>Наименование</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center"/>
              <w:rPr>
                <w:sz w:val="18"/>
                <w:szCs w:val="18"/>
              </w:rPr>
            </w:pPr>
            <w:r w:rsidRPr="00CB3A1D">
              <w:rPr>
                <w:b/>
                <w:bCs/>
                <w:sz w:val="18"/>
                <w:szCs w:val="18"/>
              </w:rPr>
              <w:t>Наименование</w:t>
            </w:r>
          </w:p>
        </w:tc>
      </w:tr>
      <w:tr w:rsidR="004A20CA" w:rsidRPr="00CB3A1D" w:rsidTr="004A20CA">
        <w:trPr>
          <w:trHeight w:val="526"/>
        </w:trPr>
        <w:tc>
          <w:tcPr>
            <w:tcW w:w="607"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bCs/>
                <w:sz w:val="18"/>
                <w:szCs w:val="18"/>
              </w:rPr>
            </w:pPr>
            <w:r w:rsidRPr="00CB3A1D">
              <w:rPr>
                <w:b/>
                <w:bCs/>
                <w:sz w:val="18"/>
                <w:szCs w:val="18"/>
              </w:rPr>
              <w:t>Ж</w:t>
            </w:r>
          </w:p>
        </w:tc>
        <w:tc>
          <w:tcPr>
            <w:tcW w:w="2835"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bCs/>
                <w:sz w:val="18"/>
                <w:szCs w:val="18"/>
              </w:rPr>
              <w:t>Жилые зоны</w:t>
            </w: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Ж-</w:t>
            </w:r>
            <w:r w:rsidRPr="00CB3A1D">
              <w:rPr>
                <w:b/>
                <w:sz w:val="18"/>
                <w:szCs w:val="18"/>
                <w:lang w:val="en-US"/>
              </w:rPr>
              <w:t>1</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rPr>
                <w:sz w:val="18"/>
                <w:szCs w:val="18"/>
              </w:rPr>
            </w:pPr>
            <w:r w:rsidRPr="00CB3A1D">
              <w:rPr>
                <w:i/>
                <w:sz w:val="18"/>
                <w:szCs w:val="18"/>
              </w:rPr>
              <w:t xml:space="preserve">Зона застройки жилыми домами </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Земельные участки, предназначенные под размещение жилой застройки: индивидуальные жилые дома этажностью до 3 этажей (с учетом мансарды), блокированные,  многоквартирные (двухквартирные, 4х-квартирные, 8ми-квартирные двухэтажные).</w:t>
            </w:r>
          </w:p>
        </w:tc>
      </w:tr>
      <w:tr w:rsidR="004A20CA" w:rsidRPr="00CB3A1D" w:rsidTr="004A20CA">
        <w:trPr>
          <w:trHeight w:val="526"/>
        </w:trPr>
        <w:tc>
          <w:tcPr>
            <w:tcW w:w="607"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bCs/>
                <w:sz w:val="18"/>
                <w:szCs w:val="18"/>
              </w:rPr>
              <w:t>ОД</w:t>
            </w:r>
          </w:p>
        </w:tc>
        <w:tc>
          <w:tcPr>
            <w:tcW w:w="2835"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Общественно-деловые зоны</w:t>
            </w: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ОД-1</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rPr>
                <w:sz w:val="18"/>
                <w:szCs w:val="18"/>
              </w:rPr>
            </w:pPr>
            <w:r w:rsidRPr="00CB3A1D">
              <w:rPr>
                <w:i/>
                <w:sz w:val="18"/>
                <w:szCs w:val="18"/>
              </w:rPr>
              <w:t>Зона объектов общественного-делового назначения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Земельные участки, предназначенные  под административно-управленческие  организации, объекты обслуживания повседневного спроса, дома культуры, общеобразовательные учреждения, объекты соцкультбыта.</w:t>
            </w:r>
          </w:p>
        </w:tc>
      </w:tr>
      <w:tr w:rsidR="004A20CA" w:rsidRPr="00CB3A1D" w:rsidTr="004A20CA">
        <w:trPr>
          <w:trHeight w:val="526"/>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bCs/>
                <w:sz w:val="18"/>
                <w:szCs w:val="18"/>
              </w:rPr>
              <w:t>П</w:t>
            </w:r>
          </w:p>
        </w:tc>
        <w:tc>
          <w:tcPr>
            <w:tcW w:w="2835" w:type="dxa"/>
            <w:vMerge w:val="restart"/>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Производственные зоны</w:t>
            </w: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П-1</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rPr>
                <w:sz w:val="18"/>
                <w:szCs w:val="18"/>
              </w:rPr>
            </w:pPr>
            <w:r w:rsidRPr="00CB3A1D">
              <w:rPr>
                <w:i/>
                <w:sz w:val="18"/>
                <w:szCs w:val="18"/>
              </w:rPr>
              <w:t>Зона производственных объектов</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Земельные участки под  объекты производственного назначения, производственные постройки, мастерские, складские помещения.</w:t>
            </w:r>
          </w:p>
        </w:tc>
      </w:tr>
      <w:tr w:rsidR="004A20CA" w:rsidRPr="00CB3A1D" w:rsidTr="004A20CA">
        <w:trPr>
          <w:trHeight w:val="526"/>
        </w:trPr>
        <w:tc>
          <w:tcPr>
            <w:tcW w:w="607"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2835"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П-2</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widowControl w:val="0"/>
              <w:autoSpaceDE w:val="0"/>
              <w:rPr>
                <w:sz w:val="18"/>
                <w:szCs w:val="18"/>
              </w:rPr>
            </w:pPr>
            <w:r w:rsidRPr="00CB3A1D">
              <w:rPr>
                <w:i/>
                <w:sz w:val="18"/>
                <w:szCs w:val="18"/>
              </w:rPr>
              <w:t>Зона коммунально-складского назначения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Земельные участки, предназначенные под объекты коммунально-складского назначения.</w:t>
            </w:r>
          </w:p>
        </w:tc>
      </w:tr>
      <w:tr w:rsidR="004A20CA" w:rsidRPr="00CB3A1D" w:rsidTr="004A20CA">
        <w:trPr>
          <w:trHeight w:val="526"/>
        </w:trPr>
        <w:tc>
          <w:tcPr>
            <w:tcW w:w="607" w:type="dxa"/>
            <w:vMerge w:val="restart"/>
            <w:tcBorders>
              <w:top w:val="single" w:sz="2" w:space="0" w:color="000000"/>
              <w:left w:val="single" w:sz="2" w:space="0" w:color="000000"/>
            </w:tcBorders>
            <w:shd w:val="clear" w:color="auto" w:fill="auto"/>
            <w:vAlign w:val="center"/>
          </w:tcPr>
          <w:p w:rsidR="004A20CA" w:rsidRPr="00CB3A1D" w:rsidRDefault="004A20CA" w:rsidP="004A20CA">
            <w:pPr>
              <w:jc w:val="center"/>
              <w:rPr>
                <w:b/>
                <w:bCs/>
                <w:sz w:val="18"/>
                <w:szCs w:val="18"/>
              </w:rPr>
            </w:pPr>
            <w:r w:rsidRPr="00CB3A1D">
              <w:rPr>
                <w:b/>
                <w:bCs/>
                <w:sz w:val="18"/>
                <w:szCs w:val="18"/>
              </w:rPr>
              <w:t>ССХ</w:t>
            </w:r>
          </w:p>
        </w:tc>
        <w:tc>
          <w:tcPr>
            <w:tcW w:w="2835" w:type="dxa"/>
            <w:vMerge w:val="restart"/>
            <w:tcBorders>
              <w:top w:val="single" w:sz="2" w:space="0" w:color="000000"/>
              <w:left w:val="single" w:sz="2" w:space="0" w:color="000000"/>
            </w:tcBorders>
            <w:shd w:val="clear" w:color="auto" w:fill="auto"/>
            <w:vAlign w:val="center"/>
          </w:tcPr>
          <w:p w:rsidR="004A20CA" w:rsidRPr="00CB3A1D" w:rsidRDefault="004A20CA" w:rsidP="004A20CA">
            <w:pPr>
              <w:contextualSpacing/>
              <w:jc w:val="center"/>
              <w:rPr>
                <w:b/>
                <w:sz w:val="18"/>
                <w:szCs w:val="18"/>
              </w:rPr>
            </w:pPr>
            <w:r w:rsidRPr="00CB3A1D">
              <w:rPr>
                <w:b/>
                <w:sz w:val="18"/>
                <w:szCs w:val="18"/>
              </w:rPr>
              <w:t>Зоны сельскохозяйственного использования</w:t>
            </w: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СХ-1</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rPr>
                <w:i/>
                <w:sz w:val="18"/>
                <w:szCs w:val="18"/>
              </w:rPr>
            </w:pPr>
            <w:r w:rsidRPr="00CB3A1D">
              <w:rPr>
                <w:i/>
                <w:sz w:val="18"/>
                <w:szCs w:val="18"/>
              </w:rPr>
              <w:t>Зона объектов сельскохозяйственных угодий</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Земельные участки, предназначенные под выращивание сельскохозяйственных культур.</w:t>
            </w:r>
          </w:p>
        </w:tc>
      </w:tr>
      <w:tr w:rsidR="004A20CA" w:rsidRPr="00CB3A1D" w:rsidTr="004A20CA">
        <w:trPr>
          <w:trHeight w:val="526"/>
        </w:trPr>
        <w:tc>
          <w:tcPr>
            <w:tcW w:w="607" w:type="dxa"/>
            <w:vMerge/>
            <w:tcBorders>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p>
        </w:tc>
        <w:tc>
          <w:tcPr>
            <w:tcW w:w="2835" w:type="dxa"/>
            <w:vMerge/>
            <w:tcBorders>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СХ-2</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rPr>
                <w:sz w:val="18"/>
                <w:szCs w:val="18"/>
              </w:rPr>
            </w:pPr>
            <w:r w:rsidRPr="00CB3A1D">
              <w:rPr>
                <w:i/>
                <w:sz w:val="18"/>
                <w:szCs w:val="18"/>
              </w:rPr>
              <w:t>Зона объектов сельскохозяйственного использования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Земельные участки, предназначенные под размещение предприятий по производству и переработке сельскохозяйственной продукции.</w:t>
            </w:r>
          </w:p>
        </w:tc>
      </w:tr>
      <w:tr w:rsidR="004A20CA" w:rsidRPr="00CB3A1D" w:rsidTr="004A20CA">
        <w:trPr>
          <w:trHeight w:val="526"/>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bCs/>
                <w:sz w:val="18"/>
                <w:szCs w:val="18"/>
              </w:rPr>
              <w:t>Р</w:t>
            </w:r>
          </w:p>
        </w:tc>
        <w:tc>
          <w:tcPr>
            <w:tcW w:w="2835" w:type="dxa"/>
            <w:vMerge w:val="restart"/>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Зоны рекреационного назначения</w:t>
            </w: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Р-1</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rPr>
                <w:sz w:val="18"/>
                <w:szCs w:val="18"/>
              </w:rPr>
            </w:pPr>
            <w:r w:rsidRPr="00CB3A1D">
              <w:rPr>
                <w:i/>
                <w:sz w:val="18"/>
                <w:szCs w:val="18"/>
              </w:rPr>
              <w:t>Зона природного ландшафта</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Самодеятельная рекреация без специального обустройства. Зоны Р-1, расположенные вне границ населенного пункта, могут являться неплодородными землями сельскохозяйственных угодий (пастбища, сенокосы).</w:t>
            </w:r>
          </w:p>
        </w:tc>
      </w:tr>
      <w:tr w:rsidR="004A20CA" w:rsidRPr="00CB3A1D" w:rsidTr="004A20CA">
        <w:trPr>
          <w:trHeight w:val="526"/>
        </w:trPr>
        <w:tc>
          <w:tcPr>
            <w:tcW w:w="607"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2835"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 xml:space="preserve">Р-2 </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rPr>
                <w:sz w:val="18"/>
                <w:szCs w:val="18"/>
              </w:rPr>
            </w:pPr>
            <w:r w:rsidRPr="00CB3A1D">
              <w:rPr>
                <w:i/>
                <w:sz w:val="18"/>
                <w:szCs w:val="18"/>
              </w:rPr>
              <w:t xml:space="preserve"> Леса РФ, в границах населенных пунктов -зеленые насаждения общего пользования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Леса РФ,  в границах населенных пунктов - земельные участки покрытые древесно-кустарниковой растительностью.</w:t>
            </w:r>
          </w:p>
        </w:tc>
      </w:tr>
      <w:tr w:rsidR="004A20CA" w:rsidRPr="00CB3A1D" w:rsidTr="004A20CA">
        <w:trPr>
          <w:trHeight w:val="526"/>
        </w:trPr>
        <w:tc>
          <w:tcPr>
            <w:tcW w:w="607"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bCs/>
                <w:sz w:val="18"/>
                <w:szCs w:val="18"/>
              </w:rPr>
              <w:t>СН</w:t>
            </w:r>
          </w:p>
        </w:tc>
        <w:tc>
          <w:tcPr>
            <w:tcW w:w="2835"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Зоны специального назначения</w:t>
            </w:r>
          </w:p>
        </w:tc>
        <w:tc>
          <w:tcPr>
            <w:tcW w:w="709" w:type="dxa"/>
            <w:tcBorders>
              <w:top w:val="single" w:sz="2" w:space="0" w:color="000000"/>
              <w:left w:val="single" w:sz="4" w:space="0" w:color="000000"/>
              <w:bottom w:val="single" w:sz="4"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СН</w:t>
            </w:r>
          </w:p>
        </w:tc>
        <w:tc>
          <w:tcPr>
            <w:tcW w:w="2414" w:type="dxa"/>
            <w:tcBorders>
              <w:top w:val="single" w:sz="2" w:space="0" w:color="000000"/>
              <w:left w:val="single" w:sz="2" w:space="0" w:color="000000"/>
              <w:bottom w:val="single" w:sz="4" w:space="0" w:color="000000"/>
            </w:tcBorders>
            <w:shd w:val="clear" w:color="auto" w:fill="auto"/>
            <w:vAlign w:val="center"/>
          </w:tcPr>
          <w:p w:rsidR="004A20CA" w:rsidRPr="00CB3A1D" w:rsidRDefault="004A20CA" w:rsidP="004A20CA">
            <w:pPr>
              <w:rPr>
                <w:sz w:val="18"/>
                <w:szCs w:val="18"/>
              </w:rPr>
            </w:pPr>
            <w:r w:rsidRPr="00CB3A1D">
              <w:rPr>
                <w:i/>
                <w:sz w:val="18"/>
                <w:szCs w:val="18"/>
              </w:rPr>
              <w:t>Зона специального назначения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Земельные участки, предназначенные под размещение кладбищ, полигонов ТБО, свалок временного хранения.</w:t>
            </w:r>
          </w:p>
        </w:tc>
      </w:tr>
      <w:tr w:rsidR="004A20CA" w:rsidRPr="00CB3A1D" w:rsidTr="004A20CA">
        <w:trPr>
          <w:trHeight w:val="526"/>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jc w:val="center"/>
              <w:rPr>
                <w:b/>
                <w:bCs/>
                <w:sz w:val="18"/>
                <w:szCs w:val="18"/>
              </w:rPr>
            </w:pPr>
          </w:p>
        </w:tc>
        <w:tc>
          <w:tcPr>
            <w:tcW w:w="2835" w:type="dxa"/>
            <w:vMerge w:val="restart"/>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jc w:val="center"/>
              <w:rPr>
                <w:b/>
                <w:sz w:val="18"/>
                <w:szCs w:val="18"/>
              </w:rPr>
            </w:pPr>
            <w:r w:rsidRPr="00CB3A1D">
              <w:rPr>
                <w:b/>
                <w:sz w:val="18"/>
                <w:szCs w:val="18"/>
              </w:rPr>
              <w:t>Зоны объектов инженерной и транспортной инфраструктуры</w:t>
            </w:r>
          </w:p>
        </w:tc>
        <w:tc>
          <w:tcPr>
            <w:tcW w:w="709" w:type="dxa"/>
            <w:tcBorders>
              <w:top w:val="single" w:sz="2" w:space="0" w:color="000000"/>
              <w:left w:val="single" w:sz="4" w:space="0" w:color="000000"/>
              <w:bottom w:val="single" w:sz="2"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И</w:t>
            </w: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rPr>
                <w:sz w:val="18"/>
                <w:szCs w:val="18"/>
              </w:rPr>
            </w:pPr>
            <w:r w:rsidRPr="00CB3A1D">
              <w:rPr>
                <w:i/>
                <w:sz w:val="18"/>
                <w:szCs w:val="18"/>
              </w:rPr>
              <w:t>Зона объектов инженерной инфраструктуры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Объекты водоснабжения, водоотведения, теплоснабжения, газоснабжения, связи, телевидения, радиовещания.</w:t>
            </w:r>
          </w:p>
        </w:tc>
      </w:tr>
      <w:tr w:rsidR="004A20CA" w:rsidRPr="00CB3A1D" w:rsidTr="004A20CA">
        <w:trPr>
          <w:trHeight w:val="526"/>
        </w:trPr>
        <w:tc>
          <w:tcPr>
            <w:tcW w:w="607"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2835"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709" w:type="dxa"/>
            <w:tcBorders>
              <w:top w:val="single" w:sz="2" w:space="0" w:color="000000"/>
              <w:left w:val="single" w:sz="4" w:space="0" w:color="000000"/>
              <w:bottom w:val="single" w:sz="2" w:space="0" w:color="000000"/>
            </w:tcBorders>
            <w:shd w:val="clear" w:color="auto" w:fill="auto"/>
            <w:vAlign w:val="center"/>
          </w:tcPr>
          <w:p w:rsidR="004A20CA" w:rsidRPr="00CB3A1D" w:rsidRDefault="004A20CA" w:rsidP="004A20CA">
            <w:pPr>
              <w:jc w:val="center"/>
              <w:rPr>
                <w:i/>
                <w:sz w:val="18"/>
                <w:szCs w:val="18"/>
              </w:rPr>
            </w:pPr>
            <w:r w:rsidRPr="00CB3A1D">
              <w:rPr>
                <w:b/>
                <w:sz w:val="18"/>
                <w:szCs w:val="18"/>
              </w:rPr>
              <w:t>Т</w:t>
            </w: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rPr>
                <w:sz w:val="18"/>
                <w:szCs w:val="18"/>
              </w:rPr>
            </w:pPr>
            <w:r w:rsidRPr="00CB3A1D">
              <w:rPr>
                <w:i/>
                <w:sz w:val="18"/>
                <w:szCs w:val="18"/>
              </w:rPr>
              <w:t>Зона объектов транспортной инфраструктуры.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Автодороги всех категорий, объекты железнодорожного транспорта, объекты транспортной инфраструктуры</w:t>
            </w:r>
          </w:p>
        </w:tc>
      </w:tr>
      <w:tr w:rsidR="004A20CA" w:rsidRPr="00CB3A1D" w:rsidTr="004A20CA">
        <w:trPr>
          <w:trHeight w:val="279"/>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jc w:val="center"/>
              <w:rPr>
                <w:b/>
                <w:bCs/>
                <w:sz w:val="18"/>
                <w:szCs w:val="18"/>
              </w:rPr>
            </w:pPr>
          </w:p>
        </w:tc>
        <w:tc>
          <w:tcPr>
            <w:tcW w:w="2835" w:type="dxa"/>
            <w:vMerge w:val="restart"/>
            <w:tcBorders>
              <w:top w:val="single" w:sz="2" w:space="0" w:color="000000"/>
              <w:left w:val="single" w:sz="2" w:space="0" w:color="000000"/>
            </w:tcBorders>
            <w:shd w:val="clear" w:color="auto" w:fill="auto"/>
            <w:vAlign w:val="center"/>
          </w:tcPr>
          <w:p w:rsidR="004A20CA" w:rsidRPr="00CB3A1D" w:rsidRDefault="004A20CA" w:rsidP="004A20CA">
            <w:pPr>
              <w:snapToGrid w:val="0"/>
              <w:jc w:val="center"/>
              <w:rPr>
                <w:b/>
                <w:sz w:val="18"/>
                <w:szCs w:val="18"/>
              </w:rPr>
            </w:pPr>
          </w:p>
          <w:p w:rsidR="004A20CA" w:rsidRPr="00CB3A1D" w:rsidRDefault="004A20CA" w:rsidP="004A20CA">
            <w:pPr>
              <w:jc w:val="center"/>
              <w:rPr>
                <w:b/>
                <w:sz w:val="18"/>
                <w:szCs w:val="18"/>
              </w:rPr>
            </w:pPr>
            <w:r w:rsidRPr="00CB3A1D">
              <w:rPr>
                <w:b/>
                <w:sz w:val="18"/>
                <w:szCs w:val="18"/>
              </w:rPr>
              <w:t>Зоны с особыми условиями использования территории</w:t>
            </w:r>
          </w:p>
          <w:p w:rsidR="004A20CA" w:rsidRPr="00CB3A1D" w:rsidRDefault="004A20CA" w:rsidP="004A20CA">
            <w:pPr>
              <w:snapToGrid w:val="0"/>
              <w:jc w:val="center"/>
              <w:rPr>
                <w:b/>
                <w:sz w:val="18"/>
                <w:szCs w:val="18"/>
              </w:rPr>
            </w:pPr>
          </w:p>
        </w:tc>
        <w:tc>
          <w:tcPr>
            <w:tcW w:w="709" w:type="dxa"/>
            <w:tcBorders>
              <w:top w:val="single" w:sz="2" w:space="0" w:color="000000"/>
              <w:left w:val="single" w:sz="4" w:space="0" w:color="000000"/>
              <w:bottom w:val="single" w:sz="2" w:space="0" w:color="000000"/>
            </w:tcBorders>
            <w:shd w:val="clear" w:color="auto" w:fill="auto"/>
            <w:vAlign w:val="center"/>
          </w:tcPr>
          <w:p w:rsidR="004A20CA" w:rsidRPr="00CB3A1D" w:rsidRDefault="004A20CA" w:rsidP="004A20CA">
            <w:pPr>
              <w:snapToGrid w:val="0"/>
              <w:jc w:val="center"/>
              <w:rPr>
                <w:b/>
                <w:sz w:val="18"/>
                <w:szCs w:val="18"/>
              </w:rPr>
            </w:pP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rPr>
                <w:sz w:val="18"/>
                <w:szCs w:val="18"/>
              </w:rPr>
            </w:pPr>
            <w:r w:rsidRPr="00CB3A1D">
              <w:rPr>
                <w:i/>
                <w:sz w:val="18"/>
                <w:szCs w:val="18"/>
              </w:rPr>
              <w:t>Санитарно-защитные  зоны (СЗЗ).</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Территории в границах которых происходит негативное воздействия на среду обитания и здоровье человека.</w:t>
            </w:r>
          </w:p>
        </w:tc>
      </w:tr>
      <w:tr w:rsidR="004A20CA" w:rsidRPr="00CB3A1D" w:rsidTr="004A20CA">
        <w:trPr>
          <w:trHeight w:val="283"/>
        </w:trPr>
        <w:tc>
          <w:tcPr>
            <w:tcW w:w="607"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2835" w:type="dxa"/>
            <w:vMerge/>
            <w:tcBorders>
              <w:left w:val="single" w:sz="2" w:space="0" w:color="000000"/>
            </w:tcBorders>
            <w:shd w:val="clear" w:color="auto" w:fill="auto"/>
            <w:vAlign w:val="center"/>
          </w:tcPr>
          <w:p w:rsidR="004A20CA" w:rsidRPr="00CB3A1D" w:rsidRDefault="004A20CA" w:rsidP="004A20CA">
            <w:pPr>
              <w:snapToGrid w:val="0"/>
              <w:jc w:val="center"/>
              <w:rPr>
                <w:sz w:val="18"/>
                <w:szCs w:val="18"/>
              </w:rPr>
            </w:pPr>
          </w:p>
        </w:tc>
        <w:tc>
          <w:tcPr>
            <w:tcW w:w="709" w:type="dxa"/>
            <w:tcBorders>
              <w:top w:val="single" w:sz="2" w:space="0" w:color="000000"/>
              <w:left w:val="single" w:sz="4" w:space="0" w:color="000000"/>
              <w:bottom w:val="single" w:sz="2" w:space="0" w:color="000000"/>
            </w:tcBorders>
            <w:shd w:val="clear" w:color="auto" w:fill="auto"/>
            <w:vAlign w:val="center"/>
          </w:tcPr>
          <w:p w:rsidR="004A20CA" w:rsidRPr="00CB3A1D" w:rsidRDefault="004A20CA" w:rsidP="004A20CA">
            <w:pPr>
              <w:snapToGrid w:val="0"/>
              <w:jc w:val="center"/>
              <w:rPr>
                <w:b/>
                <w:sz w:val="18"/>
                <w:szCs w:val="18"/>
              </w:rPr>
            </w:pP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rPr>
                <w:i/>
                <w:sz w:val="18"/>
                <w:szCs w:val="18"/>
              </w:rPr>
            </w:pPr>
            <w:r w:rsidRPr="00CB3A1D">
              <w:rPr>
                <w:i/>
                <w:sz w:val="18"/>
                <w:szCs w:val="18"/>
              </w:rPr>
              <w:t>Охранные зоны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Территории с особыми условиями использования, правовой режим которых определяется ограничениями прав.</w:t>
            </w:r>
          </w:p>
        </w:tc>
      </w:tr>
      <w:tr w:rsidR="004A20CA" w:rsidRPr="00CB3A1D" w:rsidTr="004A20CA">
        <w:trPr>
          <w:trHeight w:val="283"/>
        </w:trPr>
        <w:tc>
          <w:tcPr>
            <w:tcW w:w="607"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2835" w:type="dxa"/>
            <w:vMerge/>
            <w:tcBorders>
              <w:left w:val="single" w:sz="2" w:space="0" w:color="000000"/>
            </w:tcBorders>
            <w:shd w:val="clear" w:color="auto" w:fill="auto"/>
            <w:vAlign w:val="center"/>
          </w:tcPr>
          <w:p w:rsidR="004A20CA" w:rsidRPr="00CB3A1D" w:rsidRDefault="004A20CA" w:rsidP="004A20CA">
            <w:pPr>
              <w:snapToGrid w:val="0"/>
              <w:jc w:val="center"/>
              <w:rPr>
                <w:sz w:val="18"/>
                <w:szCs w:val="18"/>
              </w:rPr>
            </w:pPr>
          </w:p>
        </w:tc>
        <w:tc>
          <w:tcPr>
            <w:tcW w:w="709" w:type="dxa"/>
            <w:tcBorders>
              <w:top w:val="single" w:sz="2" w:space="0" w:color="000000"/>
              <w:left w:val="single" w:sz="4" w:space="0" w:color="000000"/>
              <w:bottom w:val="single" w:sz="2" w:space="0" w:color="000000"/>
            </w:tcBorders>
            <w:shd w:val="clear" w:color="auto" w:fill="auto"/>
            <w:vAlign w:val="center"/>
          </w:tcPr>
          <w:p w:rsidR="004A20CA" w:rsidRPr="00CB3A1D" w:rsidRDefault="004A20CA" w:rsidP="004A20CA">
            <w:pPr>
              <w:snapToGrid w:val="0"/>
              <w:jc w:val="center"/>
              <w:rPr>
                <w:b/>
                <w:sz w:val="18"/>
                <w:szCs w:val="18"/>
              </w:rPr>
            </w:pP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rPr>
                <w:sz w:val="18"/>
                <w:szCs w:val="18"/>
              </w:rPr>
            </w:pPr>
            <w:r w:rsidRPr="00CB3A1D">
              <w:rPr>
                <w:i/>
                <w:sz w:val="18"/>
                <w:szCs w:val="18"/>
              </w:rPr>
              <w:t xml:space="preserve"> Водоохранные зоны.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Территория, примыкающая к акватории водного объекта, на которой устанавливается специальный режим осуществления хозяйственной и иной деятельности.</w:t>
            </w:r>
          </w:p>
        </w:tc>
      </w:tr>
      <w:tr w:rsidR="004A20CA" w:rsidRPr="00CB3A1D" w:rsidTr="004A20CA">
        <w:trPr>
          <w:trHeight w:val="415"/>
        </w:trPr>
        <w:tc>
          <w:tcPr>
            <w:tcW w:w="607" w:type="dxa"/>
            <w:vMerge/>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snapToGrid w:val="0"/>
              <w:rPr>
                <w:sz w:val="18"/>
                <w:szCs w:val="18"/>
              </w:rPr>
            </w:pPr>
          </w:p>
        </w:tc>
        <w:tc>
          <w:tcPr>
            <w:tcW w:w="2835" w:type="dxa"/>
            <w:vMerge/>
            <w:tcBorders>
              <w:left w:val="single" w:sz="2" w:space="0" w:color="000000"/>
            </w:tcBorders>
            <w:shd w:val="clear" w:color="auto" w:fill="auto"/>
            <w:vAlign w:val="center"/>
          </w:tcPr>
          <w:p w:rsidR="004A20CA" w:rsidRPr="00CB3A1D" w:rsidRDefault="004A20CA" w:rsidP="004A20CA">
            <w:pPr>
              <w:snapToGrid w:val="0"/>
              <w:jc w:val="center"/>
              <w:rPr>
                <w:b/>
                <w:sz w:val="18"/>
                <w:szCs w:val="18"/>
              </w:rPr>
            </w:pPr>
          </w:p>
        </w:tc>
        <w:tc>
          <w:tcPr>
            <w:tcW w:w="709" w:type="dxa"/>
            <w:tcBorders>
              <w:top w:val="single" w:sz="2" w:space="0" w:color="000000"/>
              <w:left w:val="single" w:sz="4" w:space="0" w:color="000000"/>
              <w:bottom w:val="single" w:sz="2" w:space="0" w:color="000000"/>
            </w:tcBorders>
            <w:shd w:val="clear" w:color="auto" w:fill="auto"/>
            <w:vAlign w:val="center"/>
          </w:tcPr>
          <w:p w:rsidR="004A20CA" w:rsidRPr="00CB3A1D" w:rsidRDefault="004A20CA" w:rsidP="004A20CA">
            <w:pPr>
              <w:snapToGrid w:val="0"/>
              <w:jc w:val="center"/>
              <w:rPr>
                <w:b/>
                <w:sz w:val="18"/>
                <w:szCs w:val="18"/>
              </w:rPr>
            </w:pP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rPr>
                <w:sz w:val="18"/>
                <w:szCs w:val="18"/>
              </w:rPr>
            </w:pPr>
            <w:r w:rsidRPr="00CB3A1D">
              <w:rPr>
                <w:i/>
                <w:sz w:val="18"/>
                <w:szCs w:val="18"/>
              </w:rPr>
              <w:t>Зоны санитарного разрыва.</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Территория вокруг железных дорог и автодорог федерального значения</w:t>
            </w:r>
          </w:p>
        </w:tc>
      </w:tr>
      <w:tr w:rsidR="004A20CA" w:rsidRPr="00CB3A1D" w:rsidTr="004A20CA">
        <w:trPr>
          <w:trHeight w:val="606"/>
        </w:trPr>
        <w:tc>
          <w:tcPr>
            <w:tcW w:w="607" w:type="dxa"/>
            <w:vMerge w:val="restart"/>
            <w:tcBorders>
              <w:top w:val="single" w:sz="2" w:space="0" w:color="000000"/>
              <w:left w:val="single" w:sz="2" w:space="0" w:color="000000"/>
            </w:tcBorders>
            <w:shd w:val="clear" w:color="auto" w:fill="auto"/>
            <w:vAlign w:val="center"/>
          </w:tcPr>
          <w:p w:rsidR="004A20CA" w:rsidRPr="00CB3A1D" w:rsidRDefault="004A20CA" w:rsidP="004A20CA">
            <w:pPr>
              <w:snapToGrid w:val="0"/>
              <w:rPr>
                <w:sz w:val="18"/>
                <w:szCs w:val="18"/>
              </w:rPr>
            </w:pPr>
          </w:p>
        </w:tc>
        <w:tc>
          <w:tcPr>
            <w:tcW w:w="2835" w:type="dxa"/>
            <w:vMerge/>
            <w:tcBorders>
              <w:left w:val="single" w:sz="2" w:space="0" w:color="000000"/>
            </w:tcBorders>
            <w:shd w:val="clear" w:color="auto" w:fill="auto"/>
            <w:vAlign w:val="center"/>
          </w:tcPr>
          <w:p w:rsidR="004A20CA" w:rsidRPr="00CB3A1D" w:rsidRDefault="004A20CA" w:rsidP="004A20CA">
            <w:pPr>
              <w:snapToGrid w:val="0"/>
              <w:jc w:val="center"/>
              <w:rPr>
                <w:b/>
                <w:sz w:val="18"/>
                <w:szCs w:val="18"/>
              </w:rPr>
            </w:pPr>
          </w:p>
        </w:tc>
        <w:tc>
          <w:tcPr>
            <w:tcW w:w="709" w:type="dxa"/>
            <w:tcBorders>
              <w:top w:val="single" w:sz="2" w:space="0" w:color="000000"/>
              <w:left w:val="single" w:sz="4" w:space="0" w:color="000000"/>
              <w:bottom w:val="single" w:sz="2" w:space="0" w:color="000000"/>
            </w:tcBorders>
            <w:shd w:val="clear" w:color="auto" w:fill="auto"/>
            <w:vAlign w:val="center"/>
          </w:tcPr>
          <w:p w:rsidR="004A20CA" w:rsidRPr="00CB3A1D" w:rsidRDefault="004A20CA" w:rsidP="004A20CA">
            <w:pPr>
              <w:snapToGrid w:val="0"/>
              <w:jc w:val="center"/>
              <w:rPr>
                <w:b/>
                <w:sz w:val="18"/>
                <w:szCs w:val="18"/>
              </w:rPr>
            </w:pP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autoSpaceDE w:val="0"/>
              <w:autoSpaceDN w:val="0"/>
              <w:adjustRightInd w:val="0"/>
              <w:jc w:val="both"/>
              <w:rPr>
                <w:i/>
                <w:sz w:val="18"/>
                <w:szCs w:val="18"/>
              </w:rPr>
            </w:pPr>
            <w:r w:rsidRPr="00CB3A1D">
              <w:rPr>
                <w:i/>
                <w:sz w:val="18"/>
                <w:szCs w:val="18"/>
              </w:rPr>
              <w:t>Зоны охраны объектов культурного наследия.</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jc w:val="both"/>
              <w:rPr>
                <w:sz w:val="18"/>
                <w:szCs w:val="18"/>
              </w:rPr>
            </w:pPr>
            <w:r w:rsidRPr="00CB3A1D">
              <w:rPr>
                <w:sz w:val="18"/>
                <w:szCs w:val="18"/>
              </w:rPr>
              <w:t>Территории, определенные Проектом зон охраны объектов культурного наследия</w:t>
            </w:r>
          </w:p>
        </w:tc>
      </w:tr>
      <w:tr w:rsidR="004A20CA" w:rsidRPr="00CB3A1D" w:rsidTr="004A20CA">
        <w:trPr>
          <w:trHeight w:val="526"/>
        </w:trPr>
        <w:tc>
          <w:tcPr>
            <w:tcW w:w="607" w:type="dxa"/>
            <w:vMerge/>
            <w:tcBorders>
              <w:left w:val="single" w:sz="2" w:space="0" w:color="000000"/>
              <w:bottom w:val="single" w:sz="4" w:space="0" w:color="auto"/>
            </w:tcBorders>
            <w:shd w:val="clear" w:color="auto" w:fill="auto"/>
            <w:vAlign w:val="center"/>
          </w:tcPr>
          <w:p w:rsidR="004A20CA" w:rsidRPr="00CB3A1D" w:rsidRDefault="004A20CA" w:rsidP="004A20CA">
            <w:pPr>
              <w:snapToGrid w:val="0"/>
              <w:rPr>
                <w:sz w:val="18"/>
                <w:szCs w:val="18"/>
              </w:rPr>
            </w:pPr>
          </w:p>
        </w:tc>
        <w:tc>
          <w:tcPr>
            <w:tcW w:w="2835" w:type="dxa"/>
            <w:vMerge/>
            <w:tcBorders>
              <w:left w:val="single" w:sz="2" w:space="0" w:color="000000"/>
              <w:bottom w:val="single" w:sz="4" w:space="0" w:color="auto"/>
            </w:tcBorders>
            <w:shd w:val="clear" w:color="auto" w:fill="auto"/>
            <w:vAlign w:val="center"/>
          </w:tcPr>
          <w:p w:rsidR="004A20CA" w:rsidRPr="00CB3A1D" w:rsidRDefault="004A20CA" w:rsidP="004A20CA">
            <w:pPr>
              <w:snapToGrid w:val="0"/>
              <w:rPr>
                <w:sz w:val="18"/>
                <w:szCs w:val="18"/>
              </w:rPr>
            </w:pPr>
          </w:p>
        </w:tc>
        <w:tc>
          <w:tcPr>
            <w:tcW w:w="709" w:type="dxa"/>
            <w:tcBorders>
              <w:top w:val="single" w:sz="2" w:space="0" w:color="000000"/>
              <w:left w:val="single" w:sz="4" w:space="0" w:color="000000"/>
              <w:bottom w:val="single" w:sz="2" w:space="0" w:color="000000"/>
            </w:tcBorders>
            <w:shd w:val="clear" w:color="auto" w:fill="auto"/>
            <w:vAlign w:val="center"/>
          </w:tcPr>
          <w:p w:rsidR="004A20CA" w:rsidRPr="00CB3A1D" w:rsidRDefault="004A20CA" w:rsidP="004A20CA">
            <w:pPr>
              <w:snapToGrid w:val="0"/>
              <w:jc w:val="center"/>
              <w:rPr>
                <w:b/>
                <w:sz w:val="18"/>
                <w:szCs w:val="18"/>
              </w:rPr>
            </w:pPr>
          </w:p>
        </w:tc>
        <w:tc>
          <w:tcPr>
            <w:tcW w:w="2414" w:type="dxa"/>
            <w:tcBorders>
              <w:top w:val="single" w:sz="2" w:space="0" w:color="000000"/>
              <w:left w:val="single" w:sz="2" w:space="0" w:color="000000"/>
              <w:bottom w:val="single" w:sz="2" w:space="0" w:color="000000"/>
            </w:tcBorders>
            <w:shd w:val="clear" w:color="auto" w:fill="auto"/>
            <w:vAlign w:val="center"/>
          </w:tcPr>
          <w:p w:rsidR="004A20CA" w:rsidRPr="00CB3A1D" w:rsidRDefault="004A20CA" w:rsidP="004A20CA">
            <w:pPr>
              <w:autoSpaceDE w:val="0"/>
              <w:autoSpaceDN w:val="0"/>
              <w:adjustRightInd w:val="0"/>
              <w:jc w:val="both"/>
              <w:rPr>
                <w:i/>
                <w:iCs/>
                <w:sz w:val="18"/>
                <w:szCs w:val="18"/>
              </w:rPr>
            </w:pPr>
            <w:r w:rsidRPr="00CB3A1D">
              <w:rPr>
                <w:i/>
                <w:iCs/>
                <w:sz w:val="18"/>
                <w:szCs w:val="18"/>
              </w:rPr>
              <w:t>Зоны санитарной охраны источников питьевого и хозяйственно-бытового водоснабжения, зоны охраняемых объектов.</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4A20CA" w:rsidRPr="00CB3A1D" w:rsidRDefault="004A20CA" w:rsidP="004A20CA">
            <w:pPr>
              <w:ind w:right="142"/>
              <w:jc w:val="both"/>
              <w:rPr>
                <w:rFonts w:eastAsia="TimesNewRomanPSMT"/>
                <w:sz w:val="18"/>
                <w:szCs w:val="18"/>
              </w:rPr>
            </w:pPr>
            <w:r w:rsidRPr="00CB3A1D">
              <w:rPr>
                <w:sz w:val="18"/>
                <w:szCs w:val="18"/>
              </w:rPr>
              <w:t xml:space="preserve">Территория </w:t>
            </w:r>
            <w:r w:rsidRPr="00CB3A1D">
              <w:rPr>
                <w:rFonts w:eastAsia="TimesNewRomanPSMT"/>
                <w:sz w:val="18"/>
                <w:szCs w:val="18"/>
              </w:rPr>
              <w:t>вокруг подземных</w:t>
            </w:r>
            <w:r w:rsidRPr="00CB3A1D">
              <w:rPr>
                <w:b/>
                <w:bCs/>
                <w:i/>
                <w:iCs/>
                <w:sz w:val="18"/>
                <w:szCs w:val="18"/>
              </w:rPr>
              <w:t xml:space="preserve"> </w:t>
            </w:r>
            <w:r w:rsidRPr="00CB3A1D">
              <w:rPr>
                <w:rFonts w:eastAsia="TimesNewRomanPSMT"/>
                <w:sz w:val="18"/>
                <w:szCs w:val="18"/>
              </w:rPr>
              <w:t>источников водоснабжения, в соответствии с требованиями СанПиН 2.1.4.1110-02 «Зоны санитарной охраны источников водоснабжения и</w:t>
            </w:r>
            <w:r w:rsidRPr="00CB3A1D">
              <w:rPr>
                <w:b/>
                <w:bCs/>
                <w:i/>
                <w:iCs/>
                <w:sz w:val="18"/>
                <w:szCs w:val="18"/>
              </w:rPr>
              <w:t xml:space="preserve"> </w:t>
            </w:r>
            <w:r w:rsidRPr="00CB3A1D">
              <w:rPr>
                <w:rFonts w:eastAsia="TimesNewRomanPSMT"/>
                <w:sz w:val="18"/>
                <w:szCs w:val="18"/>
              </w:rPr>
              <w:t>водопроводов питьевого назначения».</w:t>
            </w:r>
          </w:p>
          <w:p w:rsidR="004A20CA" w:rsidRPr="00CB3A1D" w:rsidRDefault="004A20CA" w:rsidP="004A20CA">
            <w:pPr>
              <w:jc w:val="both"/>
              <w:rPr>
                <w:sz w:val="18"/>
                <w:szCs w:val="18"/>
              </w:rPr>
            </w:pPr>
          </w:p>
        </w:tc>
      </w:tr>
    </w:tbl>
    <w:p w:rsidR="004A20CA" w:rsidRPr="00CB3A1D" w:rsidRDefault="004A20CA" w:rsidP="004A20CA">
      <w:pPr>
        <w:suppressAutoHyphens/>
        <w:ind w:right="142" w:firstLine="720"/>
        <w:jc w:val="both"/>
        <w:rPr>
          <w:b/>
          <w:sz w:val="18"/>
          <w:szCs w:val="18"/>
        </w:rPr>
      </w:pPr>
    </w:p>
    <w:p w:rsidR="004A20CA" w:rsidRPr="00CB3A1D" w:rsidRDefault="004A20CA" w:rsidP="004A20CA">
      <w:pPr>
        <w:suppressAutoHyphens/>
        <w:ind w:right="142" w:firstLine="720"/>
        <w:jc w:val="both"/>
        <w:rPr>
          <w:b/>
          <w:sz w:val="18"/>
          <w:szCs w:val="18"/>
        </w:rPr>
      </w:pPr>
      <w:bookmarkStart w:id="42" w:name="ch44"/>
      <w:r w:rsidRPr="00CB3A1D">
        <w:rPr>
          <w:b/>
          <w:sz w:val="18"/>
          <w:szCs w:val="18"/>
        </w:rPr>
        <w:t xml:space="preserve">Статья 41. </w:t>
      </w:r>
      <w:bookmarkEnd w:id="42"/>
      <w:r w:rsidRPr="00CB3A1D">
        <w:rPr>
          <w:b/>
          <w:sz w:val="18"/>
          <w:szCs w:val="18"/>
        </w:rPr>
        <w:t>Жилые зоны</w:t>
      </w:r>
    </w:p>
    <w:p w:rsidR="004A20CA" w:rsidRPr="00CB3A1D" w:rsidRDefault="004A20CA" w:rsidP="004A20CA">
      <w:pPr>
        <w:suppressAutoHyphens/>
        <w:ind w:right="142" w:firstLine="720"/>
        <w:jc w:val="both"/>
        <w:rPr>
          <w:b/>
          <w:sz w:val="18"/>
          <w:szCs w:val="18"/>
        </w:rPr>
      </w:pPr>
    </w:p>
    <w:p w:rsidR="004A20CA" w:rsidRPr="00CB3A1D" w:rsidRDefault="004A20CA" w:rsidP="004A20CA">
      <w:pPr>
        <w:suppressAutoHyphens/>
        <w:ind w:right="142" w:firstLine="720"/>
        <w:jc w:val="both"/>
        <w:rPr>
          <w:bCs/>
          <w:sz w:val="18"/>
          <w:szCs w:val="18"/>
        </w:rPr>
      </w:pPr>
      <w:r w:rsidRPr="00CB3A1D">
        <w:rPr>
          <w:sz w:val="18"/>
          <w:szCs w:val="18"/>
        </w:rPr>
        <w:t>1. Жилые зоны предназначены для постоянного проживания населения и с этой целью подлежат застройке жилыми домами: индивидуальными жилыми домами (до 3 этажей, включая мансардный), малой этажности (от 1-3 этажей включительно), многоквартирными жилыми домами (от 1-3 этажей включительно), жилыми домами с приквартирными участками и без таковых, индивидуальными - жилыми домами с приусадебными земельными участками, для ведения личного подсобного хозяйства, с правом строительства на нем жилого дома.</w:t>
      </w:r>
    </w:p>
    <w:p w:rsidR="004A20CA" w:rsidRPr="00CB3A1D" w:rsidRDefault="004A20CA" w:rsidP="004A20CA">
      <w:pPr>
        <w:autoSpaceDE w:val="0"/>
        <w:spacing w:line="240" w:lineRule="exact"/>
        <w:ind w:right="142" w:firstLine="709"/>
        <w:jc w:val="both"/>
        <w:rPr>
          <w:bCs/>
          <w:sz w:val="18"/>
          <w:szCs w:val="18"/>
        </w:rPr>
      </w:pPr>
      <w:r w:rsidRPr="00CB3A1D">
        <w:rPr>
          <w:bCs/>
          <w:sz w:val="18"/>
          <w:szCs w:val="18"/>
        </w:rPr>
        <w:t>2. В жилых зонах допускается размещение отдельно стоящих, встроенных или пристроенных объектов социального и коммунально-бытового назначения, объектов спорта (спортивные площадки, корты), объектов, связанных с проживанием граждан и не оказывающих негативного воздействия на окружающую среду. В состав жилых зон могут включаться территории, существующих садоводств, предусмотренных под реконструкцию и перевод в жилую зону.</w:t>
      </w:r>
    </w:p>
    <w:p w:rsidR="004A20CA" w:rsidRPr="00CB3A1D" w:rsidRDefault="004A20CA" w:rsidP="004A20CA">
      <w:pPr>
        <w:widowControl w:val="0"/>
        <w:shd w:val="clear" w:color="auto" w:fill="FFFFFF"/>
        <w:ind w:right="142" w:firstLine="720"/>
        <w:jc w:val="both"/>
        <w:rPr>
          <w:bCs/>
          <w:sz w:val="18"/>
          <w:szCs w:val="18"/>
        </w:rPr>
      </w:pPr>
      <w:r w:rsidRPr="00CB3A1D">
        <w:rPr>
          <w:bCs/>
          <w:sz w:val="18"/>
          <w:szCs w:val="18"/>
        </w:rPr>
        <w:t xml:space="preserve">3. В жилых зонах допускается размещение объектов благоустройства придомовых территорий (проезды, площадки для временной парковки автотранспорта, площадки для игр и занятий спортом, малые архитектурные формы и др.) в соответствии с нормативами и проектной документацией относятся к основным видам разрешенного использования земельных участков и объектов капитального строительства. </w:t>
      </w:r>
    </w:p>
    <w:p w:rsidR="004A20CA" w:rsidRPr="00CB3A1D" w:rsidRDefault="004A20CA" w:rsidP="004A20CA">
      <w:pPr>
        <w:widowControl w:val="0"/>
        <w:shd w:val="clear" w:color="auto" w:fill="FFFFFF"/>
        <w:ind w:right="142" w:firstLine="720"/>
        <w:jc w:val="both"/>
        <w:rPr>
          <w:sz w:val="18"/>
          <w:szCs w:val="18"/>
        </w:rPr>
      </w:pPr>
      <w:r w:rsidRPr="00CB3A1D">
        <w:rPr>
          <w:bCs/>
          <w:sz w:val="18"/>
          <w:szCs w:val="18"/>
        </w:rPr>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красных линий улиц (реконструкция здания). Вид функционального назначения указанных помещений устанавливается в соответствии с градостроительными регламентами.</w:t>
      </w:r>
    </w:p>
    <w:p w:rsidR="004A20CA" w:rsidRPr="00CB3A1D" w:rsidRDefault="004A20CA" w:rsidP="004A20CA">
      <w:pPr>
        <w:ind w:right="142" w:firstLine="720"/>
        <w:jc w:val="both"/>
        <w:rPr>
          <w:bCs/>
          <w:sz w:val="18"/>
          <w:szCs w:val="18"/>
        </w:rPr>
      </w:pPr>
      <w:r w:rsidRPr="00CB3A1D">
        <w:rPr>
          <w:sz w:val="18"/>
          <w:szCs w:val="18"/>
        </w:rPr>
        <w:lastRenderedPageBreak/>
        <w:t>5.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w:t>
      </w:r>
    </w:p>
    <w:p w:rsidR="004A20CA" w:rsidRPr="00CB3A1D" w:rsidRDefault="004A20CA" w:rsidP="004A20CA">
      <w:pPr>
        <w:widowControl w:val="0"/>
        <w:shd w:val="clear" w:color="auto" w:fill="FFFFFF"/>
        <w:ind w:right="142" w:firstLine="720"/>
        <w:jc w:val="both"/>
        <w:rPr>
          <w:sz w:val="18"/>
          <w:szCs w:val="18"/>
        </w:rPr>
      </w:pPr>
      <w:r w:rsidRPr="00CB3A1D">
        <w:rPr>
          <w:bCs/>
          <w:sz w:val="18"/>
          <w:szCs w:val="18"/>
        </w:rPr>
        <w:t xml:space="preserve"> При осуществлении индивидуального жилищного строительства, а также выполнении схемы планировочной организации земельного участка с обозначением места размещения объекта индивидуального жилищного строительства необходимо соблюдать требования, установленные градостроительным планом земельного участка.</w:t>
      </w:r>
    </w:p>
    <w:p w:rsidR="004A20CA" w:rsidRPr="00CB3A1D" w:rsidRDefault="004A20CA" w:rsidP="004A20CA">
      <w:pPr>
        <w:autoSpaceDE w:val="0"/>
        <w:ind w:right="142" w:firstLine="720"/>
        <w:jc w:val="both"/>
        <w:rPr>
          <w:b/>
          <w:i/>
          <w:sz w:val="18"/>
          <w:szCs w:val="18"/>
        </w:rPr>
      </w:pPr>
      <w:r w:rsidRPr="00CB3A1D">
        <w:rPr>
          <w:sz w:val="18"/>
          <w:szCs w:val="18"/>
        </w:rPr>
        <w:t xml:space="preserve">6. Градостроительным зонированием </w:t>
      </w:r>
      <w:r w:rsidRPr="00CB3A1D">
        <w:rPr>
          <w:rFonts w:eastAsia="Arial"/>
          <w:sz w:val="18"/>
          <w:szCs w:val="18"/>
        </w:rPr>
        <w:t>Умыганского</w:t>
      </w:r>
      <w:r w:rsidRPr="00CB3A1D">
        <w:rPr>
          <w:sz w:val="18"/>
          <w:szCs w:val="18"/>
        </w:rPr>
        <w:t xml:space="preserve"> муниципального образования предусматривается - </w:t>
      </w:r>
      <w:r w:rsidRPr="00CB3A1D">
        <w:rPr>
          <w:i/>
          <w:sz w:val="18"/>
          <w:szCs w:val="18"/>
        </w:rPr>
        <w:t>зона застройки жилыми домами – Ж-1.</w:t>
      </w:r>
    </w:p>
    <w:p w:rsidR="004A20CA" w:rsidRPr="00CB3A1D" w:rsidRDefault="004A20CA" w:rsidP="004A20CA">
      <w:pPr>
        <w:widowControl w:val="0"/>
        <w:ind w:right="142" w:firstLine="709"/>
        <w:jc w:val="center"/>
        <w:rPr>
          <w:b/>
          <w:i/>
          <w:sz w:val="18"/>
          <w:szCs w:val="18"/>
        </w:rPr>
      </w:pPr>
    </w:p>
    <w:p w:rsidR="004A20CA" w:rsidRPr="00CB3A1D" w:rsidRDefault="004A20CA" w:rsidP="004A20CA">
      <w:pPr>
        <w:widowControl w:val="0"/>
        <w:ind w:right="142" w:firstLine="709"/>
        <w:jc w:val="center"/>
        <w:rPr>
          <w:i/>
          <w:iCs/>
          <w:sz w:val="18"/>
          <w:szCs w:val="18"/>
        </w:rPr>
      </w:pPr>
      <w:r w:rsidRPr="00CB3A1D">
        <w:rPr>
          <w:b/>
          <w:i/>
          <w:sz w:val="18"/>
          <w:szCs w:val="18"/>
        </w:rPr>
        <w:t>Зона застройки жилыми домами – Ж-1</w:t>
      </w:r>
    </w:p>
    <w:p w:rsidR="004A20CA" w:rsidRPr="00CB3A1D" w:rsidRDefault="004A20CA" w:rsidP="004A20CA">
      <w:pPr>
        <w:widowControl w:val="0"/>
        <w:ind w:right="142" w:firstLine="709"/>
        <w:jc w:val="both"/>
        <w:rPr>
          <w:i/>
          <w:iCs/>
          <w:sz w:val="18"/>
          <w:szCs w:val="18"/>
        </w:rPr>
      </w:pPr>
      <w:r w:rsidRPr="00CB3A1D">
        <w:rPr>
          <w:i/>
          <w:iCs/>
          <w:sz w:val="18"/>
          <w:szCs w:val="18"/>
        </w:rPr>
        <w:t>Зона жилой застройки выделена для постоянного проживания в сочетании с ведением ограниченного личного подсобного хозяйства (ЛПХ с содержанием сельскохозяйственных животных и птицы), отдыха или индивидуальной трудовой деятельности.</w:t>
      </w:r>
    </w:p>
    <w:p w:rsidR="004A20CA" w:rsidRPr="00CB3A1D" w:rsidRDefault="004A20CA" w:rsidP="004A20CA">
      <w:pPr>
        <w:widowControl w:val="0"/>
        <w:ind w:right="142" w:firstLine="709"/>
        <w:jc w:val="both"/>
        <w:rPr>
          <w:sz w:val="18"/>
          <w:szCs w:val="18"/>
        </w:rPr>
      </w:pPr>
    </w:p>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7"/>
        <w:gridCol w:w="4299"/>
        <w:gridCol w:w="3337"/>
      </w:tblGrid>
      <w:tr w:rsidR="004A20CA" w:rsidRPr="00CB3A1D" w:rsidTr="004A20CA">
        <w:trPr>
          <w:trHeight w:val="20"/>
          <w:tblHeader/>
        </w:trPr>
        <w:tc>
          <w:tcPr>
            <w:tcW w:w="10423" w:type="dxa"/>
            <w:gridSpan w:val="3"/>
            <w:tcBorders>
              <w:top w:val="nil"/>
              <w:left w:val="nil"/>
              <w:bottom w:val="single" w:sz="4" w:space="0" w:color="auto"/>
              <w:right w:val="nil"/>
            </w:tcBorders>
          </w:tcPr>
          <w:p w:rsidR="004A20CA" w:rsidRPr="00CB3A1D" w:rsidRDefault="004A20CA" w:rsidP="00842998">
            <w:pPr>
              <w:numPr>
                <w:ilvl w:val="0"/>
                <w:numId w:val="35"/>
              </w:numPr>
              <w:tabs>
                <w:tab w:val="left" w:pos="567"/>
                <w:tab w:val="left" w:pos="601"/>
              </w:tabs>
              <w:ind w:left="0" w:firstLine="601"/>
              <w:rPr>
                <w:b/>
                <w:sz w:val="18"/>
                <w:szCs w:val="18"/>
              </w:rPr>
            </w:pPr>
            <w:r w:rsidRPr="00CB3A1D">
              <w:rPr>
                <w:sz w:val="18"/>
                <w:szCs w:val="18"/>
              </w:rPr>
              <w:t xml:space="preserve">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Ж-1</w:t>
            </w: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787"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tabs>
                <w:tab w:val="left" w:pos="1565"/>
              </w:tabs>
              <w:jc w:val="center"/>
              <w:rPr>
                <w:b/>
                <w:sz w:val="18"/>
                <w:szCs w:val="18"/>
              </w:rPr>
            </w:pPr>
            <w:r w:rsidRPr="00CB3A1D">
              <w:rPr>
                <w:b/>
                <w:sz w:val="18"/>
                <w:szCs w:val="18"/>
              </w:rPr>
              <w:t>Разрешенное использование территории</w:t>
            </w:r>
          </w:p>
        </w:tc>
        <w:tc>
          <w:tcPr>
            <w:tcW w:w="4299"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jc w:val="center"/>
              <w:rPr>
                <w:b/>
                <w:sz w:val="18"/>
                <w:szCs w:val="18"/>
              </w:rPr>
            </w:pPr>
            <w:r w:rsidRPr="00CB3A1D">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37"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78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jc w:val="center"/>
              <w:rPr>
                <w:b/>
                <w:sz w:val="18"/>
                <w:szCs w:val="18"/>
              </w:rPr>
            </w:pPr>
            <w:r w:rsidRPr="00CB3A1D">
              <w:rPr>
                <w:b/>
                <w:sz w:val="18"/>
                <w:szCs w:val="18"/>
              </w:rPr>
              <w:t>1</w:t>
            </w:r>
          </w:p>
        </w:tc>
        <w:tc>
          <w:tcPr>
            <w:tcW w:w="4299"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jc w:val="center"/>
              <w:rPr>
                <w:b/>
                <w:sz w:val="18"/>
                <w:szCs w:val="18"/>
              </w:rPr>
            </w:pPr>
            <w:r w:rsidRPr="00CB3A1D">
              <w:rPr>
                <w:b/>
                <w:sz w:val="18"/>
                <w:szCs w:val="18"/>
              </w:rPr>
              <w:t>2</w:t>
            </w: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jc w:val="center"/>
              <w:rPr>
                <w:sz w:val="18"/>
                <w:szCs w:val="18"/>
              </w:rPr>
            </w:pPr>
            <w:r w:rsidRPr="00CB3A1D">
              <w:rPr>
                <w:b/>
                <w:sz w:val="18"/>
                <w:szCs w:val="18"/>
              </w:rPr>
              <w:t>3</w:t>
            </w: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8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lastRenderedPageBreak/>
              <w:t>Земельные участки под размещение индивидуальных, отдельно стоящих жилых домов с приусадебными земельными участками (ИЖС);</w:t>
            </w: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r w:rsidRPr="00CB3A1D">
              <w:rPr>
                <w:sz w:val="18"/>
                <w:szCs w:val="18"/>
              </w:rPr>
              <w:t>Земельные участки для ведения личного подсобного хозяйства с правом размещения жилого дома  и хозяйственных построек (ЛПХ);</w:t>
            </w:r>
          </w:p>
          <w:p w:rsidR="004A20CA" w:rsidRPr="00CB3A1D" w:rsidRDefault="004A20CA" w:rsidP="004A20CA">
            <w:pPr>
              <w:rPr>
                <w:sz w:val="18"/>
                <w:szCs w:val="18"/>
              </w:rPr>
            </w:pPr>
          </w:p>
          <w:p w:rsidR="004A20CA" w:rsidRPr="00CB3A1D" w:rsidRDefault="004A20CA" w:rsidP="004A20CA">
            <w:pPr>
              <w:rPr>
                <w:sz w:val="18"/>
                <w:szCs w:val="18"/>
              </w:rPr>
            </w:pPr>
            <w:r w:rsidRPr="00CB3A1D">
              <w:rPr>
                <w:sz w:val="18"/>
                <w:szCs w:val="18"/>
              </w:rPr>
              <w:t>Земельные участки под размещение блокированных, и (или) многоквартирных жилых домов (до 3 этажей, включая мансардный) с приквартирными земельными участками и без таковых;</w:t>
            </w:r>
          </w:p>
          <w:p w:rsidR="004A20CA" w:rsidRPr="00CB3A1D" w:rsidRDefault="004A20CA" w:rsidP="004A20CA">
            <w:pPr>
              <w:rPr>
                <w:sz w:val="18"/>
                <w:szCs w:val="18"/>
              </w:rPr>
            </w:pPr>
          </w:p>
        </w:tc>
        <w:tc>
          <w:tcPr>
            <w:tcW w:w="4299"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Предельный (минимальный и (или) максимальный) размер  земельных  участков для ведения ЛПХ,  регламентируется в соответствии с Федеральным законом от 07.07.2003 N 112-ФЗ (ред. от 21.06.2011) "О личном подсобном хозяйстве" и Законом Иркутской области от 12.07.2010 N 70-ОЗ (ред. от 30.12.2011)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в Иркутской области".</w:t>
            </w:r>
          </w:p>
          <w:p w:rsidR="004A20CA" w:rsidRPr="00CB3A1D" w:rsidRDefault="004A20CA" w:rsidP="004A20CA">
            <w:pPr>
              <w:autoSpaceDE w:val="0"/>
              <w:spacing w:line="240" w:lineRule="exact"/>
              <w:jc w:val="both"/>
              <w:rPr>
                <w:sz w:val="18"/>
                <w:szCs w:val="18"/>
              </w:rPr>
            </w:pPr>
            <w:r w:rsidRPr="00CB3A1D">
              <w:rPr>
                <w:sz w:val="18"/>
                <w:szCs w:val="18"/>
              </w:rPr>
              <w:t xml:space="preserve">Минимальная длина стороны земельного участка по уличному фронту при формировании нового земельного участка -15 м. </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4A20CA" w:rsidRPr="00CB3A1D" w:rsidRDefault="004A20CA" w:rsidP="004A20CA">
            <w:pPr>
              <w:widowControl w:val="0"/>
              <w:spacing w:line="240" w:lineRule="exact"/>
              <w:jc w:val="both"/>
              <w:rPr>
                <w:sz w:val="18"/>
                <w:szCs w:val="18"/>
              </w:rPr>
            </w:pPr>
            <w:r w:rsidRPr="00CB3A1D">
              <w:rPr>
                <w:sz w:val="18"/>
                <w:szCs w:val="18"/>
              </w:rPr>
              <w:t xml:space="preserve">Минимальный отступ от границ соседнего участка до жилого дома – 3м., возможно блокировка жилых домов ( через брандмауэр), при условии расположения соседнего жилого дома на границе земельного участка и получения соответствующего согласия, с правообладателями смежного земельного участка и жилого дома. </w:t>
            </w:r>
          </w:p>
          <w:p w:rsidR="004A20CA" w:rsidRPr="00CB3A1D" w:rsidRDefault="004A20CA" w:rsidP="004A20CA">
            <w:pPr>
              <w:widowControl w:val="0"/>
              <w:spacing w:line="240" w:lineRule="exact"/>
              <w:ind w:firstLine="24"/>
              <w:jc w:val="both"/>
              <w:rPr>
                <w:sz w:val="18"/>
                <w:szCs w:val="18"/>
              </w:rPr>
            </w:pPr>
            <w:r w:rsidRPr="00CB3A1D">
              <w:rPr>
                <w:sz w:val="18"/>
                <w:szCs w:val="18"/>
              </w:rPr>
              <w:t xml:space="preserve">Минимальный отступ от границ соседнего участка до отдельно стоящих  и (или) пристроенных  хозяйственных построек (бани, гаражи и др.) - 1 м. </w:t>
            </w:r>
          </w:p>
          <w:p w:rsidR="004A20CA" w:rsidRPr="00CB3A1D" w:rsidRDefault="004A20CA" w:rsidP="004A20CA">
            <w:pPr>
              <w:widowControl w:val="0"/>
              <w:spacing w:line="240" w:lineRule="exact"/>
              <w:jc w:val="both"/>
              <w:rPr>
                <w:sz w:val="18"/>
                <w:szCs w:val="18"/>
              </w:rPr>
            </w:pPr>
            <w:r w:rsidRPr="00CB3A1D">
              <w:rPr>
                <w:sz w:val="18"/>
                <w:szCs w:val="18"/>
              </w:rPr>
              <w:t xml:space="preserve">Предельное количество этажей зданий (включая мансардный) – 3.  </w:t>
            </w:r>
          </w:p>
          <w:p w:rsidR="004A20CA" w:rsidRPr="00CB3A1D" w:rsidRDefault="004A20CA" w:rsidP="004A20CA">
            <w:pPr>
              <w:widowControl w:val="0"/>
              <w:spacing w:line="240" w:lineRule="exact"/>
              <w:jc w:val="both"/>
              <w:rPr>
                <w:sz w:val="18"/>
                <w:szCs w:val="18"/>
              </w:rPr>
            </w:pPr>
            <w:r w:rsidRPr="00CB3A1D">
              <w:rPr>
                <w:sz w:val="18"/>
                <w:szCs w:val="18"/>
              </w:rPr>
              <w:t>Предельная высота зданий, строений, сооружений от уровня земли до верха перекрытия последнего этажа – 12 м.</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40%.</w:t>
            </w:r>
          </w:p>
          <w:p w:rsidR="004A20CA" w:rsidRPr="00CB3A1D" w:rsidRDefault="004A20CA" w:rsidP="004A20CA">
            <w:pPr>
              <w:widowControl w:val="0"/>
              <w:spacing w:line="240" w:lineRule="exact"/>
              <w:jc w:val="both"/>
              <w:rPr>
                <w:sz w:val="18"/>
                <w:szCs w:val="18"/>
              </w:rPr>
            </w:pPr>
            <w:r w:rsidRPr="00CB3A1D">
              <w:rPr>
                <w:sz w:val="18"/>
                <w:szCs w:val="18"/>
              </w:rPr>
              <w:t>При  строительстве жилого дома ориентировать объект вдоль сложившейся линии регулирования застройки.</w:t>
            </w:r>
          </w:p>
          <w:p w:rsidR="004A20CA" w:rsidRPr="00CB3A1D" w:rsidRDefault="004A20CA" w:rsidP="004A20CA">
            <w:pPr>
              <w:widowControl w:val="0"/>
              <w:spacing w:line="240" w:lineRule="exact"/>
              <w:ind w:firstLine="24"/>
              <w:jc w:val="both"/>
              <w:rPr>
                <w:sz w:val="18"/>
                <w:szCs w:val="18"/>
              </w:rPr>
            </w:pPr>
            <w:r w:rsidRPr="00CB3A1D">
              <w:rPr>
                <w:sz w:val="18"/>
                <w:szCs w:val="18"/>
              </w:rPr>
              <w:t>Организация стоков для отвода дождевых и талых вод с крыш - обязательна.</w:t>
            </w:r>
          </w:p>
          <w:p w:rsidR="004A20CA" w:rsidRPr="00CB3A1D" w:rsidRDefault="004A20CA" w:rsidP="004A20CA">
            <w:pPr>
              <w:spacing w:line="240" w:lineRule="exact"/>
              <w:rPr>
                <w:sz w:val="18"/>
                <w:szCs w:val="18"/>
              </w:rPr>
            </w:pPr>
            <w:r w:rsidRPr="00CB3A1D">
              <w:rPr>
                <w:sz w:val="18"/>
                <w:szCs w:val="18"/>
              </w:rPr>
              <w:t xml:space="preserve">Требования к ограждению земельных участков: </w:t>
            </w:r>
          </w:p>
          <w:p w:rsidR="004A20CA" w:rsidRPr="00CB3A1D" w:rsidRDefault="004A20CA" w:rsidP="004A20CA">
            <w:pPr>
              <w:spacing w:line="240" w:lineRule="exact"/>
              <w:rPr>
                <w:sz w:val="18"/>
                <w:szCs w:val="18"/>
              </w:rPr>
            </w:pPr>
            <w:r w:rsidRPr="00CB3A1D">
              <w:rPr>
                <w:sz w:val="18"/>
                <w:szCs w:val="18"/>
              </w:rPr>
              <w:t>ограждения земельных участков со стороны улиц должно быть, единообразными как минимум на протяжении одного квартала с обеих сторон улицы и не превышать по высоте 1,8 м;</w:t>
            </w:r>
          </w:p>
          <w:p w:rsidR="004A20CA" w:rsidRPr="00CB3A1D" w:rsidRDefault="004A20CA" w:rsidP="004A20CA">
            <w:pPr>
              <w:spacing w:line="240" w:lineRule="exact"/>
              <w:rPr>
                <w:sz w:val="18"/>
                <w:szCs w:val="18"/>
              </w:rPr>
            </w:pPr>
            <w:r w:rsidRPr="00CB3A1D">
              <w:rPr>
                <w:sz w:val="18"/>
                <w:szCs w:val="18"/>
              </w:rPr>
              <w:t>- ограждения между соседними земельными участками должны быть  проветриваемые: сетчатые, решетчатые и на высоту не более 2м от уровня земли (по согласованию со смежными землепользователями – сплошные, высотой не более 1,7 м);</w:t>
            </w:r>
          </w:p>
          <w:p w:rsidR="004A20CA" w:rsidRPr="00CB3A1D" w:rsidRDefault="004A20CA" w:rsidP="004A20CA">
            <w:pPr>
              <w:spacing w:line="240" w:lineRule="exact"/>
              <w:rPr>
                <w:b/>
                <w:sz w:val="18"/>
                <w:szCs w:val="18"/>
              </w:rPr>
            </w:pPr>
            <w:r w:rsidRPr="00CB3A1D">
              <w:rPr>
                <w:sz w:val="18"/>
                <w:szCs w:val="18"/>
              </w:rPr>
              <w:t xml:space="preserve"> - ограждение перед домом в пределах отступа от красной линии  (палисадник) должно быть проветриваемым, максимальная высота – 1,2 м. </w:t>
            </w:r>
          </w:p>
          <w:p w:rsidR="004A20CA" w:rsidRPr="00CB3A1D" w:rsidRDefault="004A20CA" w:rsidP="004A20CA">
            <w:pPr>
              <w:autoSpaceDE w:val="0"/>
              <w:jc w:val="both"/>
              <w:rPr>
                <w:b/>
                <w:sz w:val="18"/>
                <w:szCs w:val="18"/>
              </w:rPr>
            </w:pP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lastRenderedPageBreak/>
              <w:t>В зоне жилой застройки запрещается размещение нежилых объектов, недопустимых к размещению на территории жилой застройки по санитарно-гигиеническим требованиям.</w:t>
            </w:r>
          </w:p>
          <w:p w:rsidR="004A20CA" w:rsidRPr="00CB3A1D" w:rsidRDefault="004A20CA" w:rsidP="004A20CA">
            <w:pPr>
              <w:widowControl w:val="0"/>
              <w:spacing w:line="240" w:lineRule="exact"/>
              <w:jc w:val="both"/>
              <w:rPr>
                <w:sz w:val="18"/>
                <w:szCs w:val="18"/>
              </w:rPr>
            </w:pPr>
            <w:r w:rsidRPr="00CB3A1D">
              <w:rPr>
                <w:sz w:val="18"/>
                <w:szCs w:val="18"/>
              </w:rPr>
              <w:t xml:space="preserve">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4A20CA" w:rsidRPr="00CB3A1D" w:rsidRDefault="004A20CA" w:rsidP="004A20CA">
            <w:pPr>
              <w:widowControl w:val="0"/>
              <w:contextualSpacing/>
              <w:jc w:val="both"/>
              <w:rPr>
                <w:sz w:val="18"/>
                <w:szCs w:val="18"/>
              </w:rPr>
            </w:pPr>
            <w:r w:rsidRPr="00CB3A1D">
              <w:rPr>
                <w:sz w:val="18"/>
                <w:szCs w:val="1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4A20CA" w:rsidRPr="00CB3A1D" w:rsidRDefault="004A20CA" w:rsidP="004A20CA">
            <w:pPr>
              <w:widowControl w:val="0"/>
              <w:spacing w:line="240" w:lineRule="exact"/>
              <w:jc w:val="both"/>
              <w:rPr>
                <w:sz w:val="18"/>
                <w:szCs w:val="18"/>
              </w:rPr>
            </w:pPr>
            <w:r w:rsidRPr="00CB3A1D">
              <w:rPr>
                <w:sz w:val="18"/>
                <w:szCs w:val="18"/>
              </w:rPr>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4A20CA" w:rsidRPr="00CB3A1D" w:rsidRDefault="004A20CA" w:rsidP="004A20CA">
            <w:pPr>
              <w:widowControl w:val="0"/>
              <w:spacing w:line="240" w:lineRule="exact"/>
              <w:jc w:val="both"/>
              <w:rPr>
                <w:sz w:val="18"/>
                <w:szCs w:val="18"/>
              </w:rPr>
            </w:pPr>
            <w:r w:rsidRPr="00CB3A1D">
              <w:rPr>
                <w:sz w:val="18"/>
                <w:szCs w:val="18"/>
              </w:rPr>
              <w:t xml:space="preserve">Не допускается размещение хозяйственных построек со стороны улиц, за исключением гаражей. </w:t>
            </w:r>
          </w:p>
          <w:p w:rsidR="004A20CA" w:rsidRPr="00CB3A1D" w:rsidRDefault="004A20CA" w:rsidP="004A20CA">
            <w:pPr>
              <w:autoSpaceDE w:val="0"/>
              <w:spacing w:line="240" w:lineRule="exact"/>
              <w:jc w:val="both"/>
              <w:rPr>
                <w:sz w:val="18"/>
                <w:szCs w:val="18"/>
              </w:rPr>
            </w:pPr>
            <w:r w:rsidRPr="00CB3A1D">
              <w:rPr>
                <w:sz w:val="18"/>
                <w:szCs w:val="18"/>
              </w:rPr>
              <w:t>Допускается блокировка хозяйственных построек на смежных земельных участках при условии взаимного согласия собственников жилых домов.</w:t>
            </w:r>
          </w:p>
          <w:p w:rsidR="004A20CA" w:rsidRPr="00CB3A1D" w:rsidRDefault="004A20CA" w:rsidP="004A20CA">
            <w:pPr>
              <w:autoSpaceDE w:val="0"/>
              <w:spacing w:line="240" w:lineRule="exact"/>
              <w:jc w:val="both"/>
              <w:rPr>
                <w:sz w:val="18"/>
                <w:szCs w:val="18"/>
              </w:rPr>
            </w:pPr>
            <w:r w:rsidRPr="00CB3A1D">
              <w:rPr>
                <w:sz w:val="18"/>
                <w:szCs w:val="18"/>
              </w:rPr>
              <w:t>Строительство, реконструкцию и эксплуатацию осуществлять с условиями соблюдения строительных, экологических, санитарно-гигиенических, противопожарных и иных правил и нормативов.</w:t>
            </w:r>
          </w:p>
          <w:p w:rsidR="004A20CA" w:rsidRPr="00CB3A1D" w:rsidRDefault="004A20CA" w:rsidP="004A20CA">
            <w:pPr>
              <w:tabs>
                <w:tab w:val="left" w:pos="1134"/>
              </w:tabs>
              <w:autoSpaceDE w:val="0"/>
              <w:contextualSpacing/>
              <w:jc w:val="both"/>
              <w:rPr>
                <w:sz w:val="18"/>
                <w:szCs w:val="18"/>
              </w:rPr>
            </w:pPr>
            <w:r w:rsidRPr="00CB3A1D">
              <w:rPr>
                <w:sz w:val="18"/>
                <w:szCs w:val="18"/>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87" w:type="dxa"/>
            <w:tcBorders>
              <w:left w:val="single" w:sz="4" w:space="0" w:color="000000"/>
              <w:bottom w:val="single" w:sz="4" w:space="0" w:color="000000"/>
            </w:tcBorders>
            <w:shd w:val="clear" w:color="auto" w:fill="auto"/>
          </w:tcPr>
          <w:p w:rsidR="004A20CA" w:rsidRPr="00CB3A1D" w:rsidRDefault="004A20CA" w:rsidP="004A20CA">
            <w:pPr>
              <w:autoSpaceDE w:val="0"/>
              <w:jc w:val="both"/>
              <w:rPr>
                <w:sz w:val="18"/>
                <w:szCs w:val="18"/>
              </w:rPr>
            </w:pPr>
            <w:r w:rsidRPr="00CB3A1D">
              <w:rPr>
                <w:sz w:val="18"/>
                <w:szCs w:val="18"/>
              </w:rPr>
              <w:lastRenderedPageBreak/>
              <w:t>Земельные участки для размещения объектов дошкольного образования;</w:t>
            </w:r>
          </w:p>
          <w:p w:rsidR="004A20CA" w:rsidRPr="00CB3A1D" w:rsidRDefault="004A20CA" w:rsidP="004A20CA">
            <w:pPr>
              <w:autoSpaceDE w:val="0"/>
              <w:jc w:val="both"/>
              <w:rPr>
                <w:sz w:val="18"/>
                <w:szCs w:val="18"/>
              </w:rPr>
            </w:pPr>
          </w:p>
          <w:p w:rsidR="004A20CA" w:rsidRPr="00CB3A1D" w:rsidRDefault="004A20CA" w:rsidP="004A20CA">
            <w:pPr>
              <w:autoSpaceDE w:val="0"/>
              <w:jc w:val="both"/>
              <w:rPr>
                <w:sz w:val="18"/>
                <w:szCs w:val="18"/>
              </w:rPr>
            </w:pPr>
            <w:r w:rsidRPr="00CB3A1D">
              <w:rPr>
                <w:sz w:val="18"/>
                <w:szCs w:val="18"/>
              </w:rPr>
              <w:t>Земельные участки для размещения общеобразовательных школ;</w:t>
            </w:r>
          </w:p>
        </w:tc>
        <w:tc>
          <w:tcPr>
            <w:tcW w:w="4299" w:type="dxa"/>
            <w:tcBorders>
              <w:left w:val="single" w:sz="4" w:space="0" w:color="000000"/>
              <w:bottom w:val="single" w:sz="4" w:space="0" w:color="000000"/>
            </w:tcBorders>
            <w:shd w:val="clear" w:color="auto" w:fill="auto"/>
          </w:tcPr>
          <w:p w:rsidR="004A20CA" w:rsidRPr="00CB3A1D" w:rsidRDefault="004A20CA" w:rsidP="004A20CA">
            <w:pPr>
              <w:rPr>
                <w:sz w:val="18"/>
                <w:szCs w:val="18"/>
              </w:rPr>
            </w:pPr>
            <w:r w:rsidRPr="00CB3A1D">
              <w:rPr>
                <w:sz w:val="18"/>
                <w:szCs w:val="18"/>
              </w:rPr>
              <w:t xml:space="preserve">Предельные размеры земельных участков устанавливаются в соответствие с   федеральным, региональным  земельным законодательством РФ и нормативно-правовыми актами местного самоуправления. </w:t>
            </w:r>
          </w:p>
          <w:p w:rsidR="004A20CA" w:rsidRPr="00CB3A1D" w:rsidRDefault="004A20CA" w:rsidP="004A20CA">
            <w:pPr>
              <w:jc w:val="both"/>
              <w:rPr>
                <w:sz w:val="18"/>
                <w:szCs w:val="18"/>
              </w:rPr>
            </w:pPr>
            <w:r w:rsidRPr="00CB3A1D">
              <w:rPr>
                <w:sz w:val="18"/>
                <w:szCs w:val="18"/>
              </w:rPr>
              <w:t>Минимальные расстояния от зданий (границ земельных участков) дошкольных организаций до красной линии -10 м</w:t>
            </w:r>
          </w:p>
          <w:p w:rsidR="004A20CA" w:rsidRPr="00CB3A1D" w:rsidRDefault="004A20CA" w:rsidP="004A20CA">
            <w:pPr>
              <w:jc w:val="both"/>
              <w:rPr>
                <w:sz w:val="18"/>
                <w:szCs w:val="18"/>
              </w:rPr>
            </w:pPr>
            <w:r w:rsidRPr="00CB3A1D">
              <w:rPr>
                <w:sz w:val="18"/>
                <w:szCs w:val="18"/>
              </w:rPr>
              <w:t>Максимальное количество этажей – 2</w:t>
            </w:r>
          </w:p>
          <w:p w:rsidR="004A20CA" w:rsidRPr="00CB3A1D" w:rsidRDefault="004A20CA" w:rsidP="004A20CA">
            <w:pPr>
              <w:jc w:val="both"/>
              <w:rPr>
                <w:sz w:val="18"/>
                <w:szCs w:val="18"/>
              </w:rPr>
            </w:pPr>
            <w:r w:rsidRPr="00CB3A1D">
              <w:rPr>
                <w:sz w:val="18"/>
                <w:szCs w:val="18"/>
              </w:rPr>
              <w:t>Предельно допустимый коэффициент застройки – 0,4</w:t>
            </w:r>
          </w:p>
          <w:p w:rsidR="004A20CA" w:rsidRPr="00CB3A1D" w:rsidRDefault="004A20CA" w:rsidP="004A20CA">
            <w:pPr>
              <w:jc w:val="both"/>
              <w:rPr>
                <w:sz w:val="18"/>
                <w:szCs w:val="18"/>
              </w:rPr>
            </w:pPr>
            <w:r w:rsidRPr="00CB3A1D">
              <w:rPr>
                <w:sz w:val="18"/>
                <w:szCs w:val="18"/>
              </w:rPr>
              <w:t>Площадь озеленения территории общеобразовательной школы должна составлять не менее 50%.</w:t>
            </w:r>
          </w:p>
        </w:tc>
        <w:tc>
          <w:tcPr>
            <w:tcW w:w="3337" w:type="dxa"/>
            <w:tcBorders>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w:t>
            </w:r>
          </w:p>
          <w:p w:rsidR="004A20CA" w:rsidRPr="00CB3A1D" w:rsidRDefault="004A20CA" w:rsidP="004A20CA">
            <w:pPr>
              <w:autoSpaceDE w:val="0"/>
              <w:spacing w:line="240" w:lineRule="exact"/>
              <w:jc w:val="both"/>
              <w:rPr>
                <w:sz w:val="18"/>
                <w:szCs w:val="18"/>
              </w:rPr>
            </w:pPr>
          </w:p>
        </w:tc>
      </w:tr>
    </w:tbl>
    <w:p w:rsidR="004A20CA" w:rsidRPr="00CB3A1D" w:rsidRDefault="004A20CA" w:rsidP="004A20CA">
      <w:pPr>
        <w:ind w:right="-285" w:firstLine="720"/>
        <w:jc w:val="both"/>
        <w:rPr>
          <w:b/>
          <w:sz w:val="18"/>
          <w:szCs w:val="18"/>
        </w:rPr>
      </w:pP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5"/>
        <w:gridCol w:w="4308"/>
        <w:gridCol w:w="3339"/>
      </w:tblGrid>
      <w:tr w:rsidR="004A20CA" w:rsidRPr="00CB3A1D" w:rsidTr="004A20CA">
        <w:trPr>
          <w:trHeight w:val="20"/>
          <w:tblHeader/>
        </w:trPr>
        <w:tc>
          <w:tcPr>
            <w:tcW w:w="10402" w:type="dxa"/>
            <w:gridSpan w:val="3"/>
            <w:tcBorders>
              <w:top w:val="nil"/>
              <w:left w:val="nil"/>
              <w:bottom w:val="single" w:sz="4" w:space="0" w:color="auto"/>
              <w:right w:val="nil"/>
            </w:tcBorders>
          </w:tcPr>
          <w:p w:rsidR="004A20CA" w:rsidRPr="00CB3A1D" w:rsidRDefault="004A20CA" w:rsidP="00842998">
            <w:pPr>
              <w:numPr>
                <w:ilvl w:val="0"/>
                <w:numId w:val="35"/>
              </w:numPr>
              <w:ind w:left="34" w:firstLine="709"/>
              <w:rPr>
                <w:b/>
                <w:sz w:val="18"/>
                <w:szCs w:val="18"/>
              </w:rPr>
            </w:pPr>
            <w:r w:rsidRPr="00CB3A1D">
              <w:rPr>
                <w:sz w:val="18"/>
                <w:szCs w:val="18"/>
              </w:rPr>
              <w:t xml:space="preserve">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Ж-1</w:t>
            </w: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755"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4308"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339"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275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30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339"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5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объектов инженерно-технического обеспечения;</w:t>
            </w:r>
          </w:p>
          <w:p w:rsidR="004A20CA" w:rsidRPr="00CB3A1D" w:rsidRDefault="004A20CA" w:rsidP="004A20CA">
            <w:pPr>
              <w:autoSpaceDE w:val="0"/>
              <w:spacing w:line="240" w:lineRule="exact"/>
              <w:jc w:val="both"/>
              <w:rPr>
                <w:sz w:val="18"/>
                <w:szCs w:val="18"/>
              </w:rPr>
            </w:pPr>
          </w:p>
          <w:p w:rsidR="004A20CA" w:rsidRPr="00CB3A1D" w:rsidRDefault="004A20CA" w:rsidP="004A20CA">
            <w:pPr>
              <w:widowControl w:val="0"/>
              <w:spacing w:line="240" w:lineRule="exact"/>
              <w:jc w:val="both"/>
              <w:rPr>
                <w:sz w:val="18"/>
                <w:szCs w:val="18"/>
              </w:rPr>
            </w:pPr>
            <w:r w:rsidRPr="00CB3A1D">
              <w:rPr>
                <w:sz w:val="18"/>
                <w:szCs w:val="18"/>
              </w:rPr>
              <w:t>Земельные участки для размещения площадок для сбора бытового мусора  с контейнерами;</w:t>
            </w:r>
          </w:p>
        </w:tc>
        <w:tc>
          <w:tcPr>
            <w:tcW w:w="430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 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3339"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autoSpaceDE w:val="0"/>
              <w:spacing w:line="240" w:lineRule="exact"/>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55" w:type="dxa"/>
            <w:tcBorders>
              <w:left w:val="single" w:sz="4" w:space="0" w:color="000000"/>
              <w:bottom w:val="single" w:sz="4" w:space="0" w:color="000000"/>
            </w:tcBorders>
            <w:shd w:val="clear" w:color="auto" w:fill="auto"/>
          </w:tcPr>
          <w:p w:rsidR="004A20CA" w:rsidRPr="00CB3A1D" w:rsidRDefault="004A20CA" w:rsidP="004A20CA">
            <w:pPr>
              <w:widowControl w:val="0"/>
              <w:tabs>
                <w:tab w:val="left" w:pos="709"/>
              </w:tabs>
              <w:contextualSpacing/>
              <w:jc w:val="both"/>
              <w:rPr>
                <w:sz w:val="18"/>
                <w:szCs w:val="18"/>
              </w:rPr>
            </w:pPr>
            <w:r w:rsidRPr="00CB3A1D">
              <w:rPr>
                <w:sz w:val="18"/>
                <w:szCs w:val="18"/>
              </w:rPr>
              <w:lastRenderedPageBreak/>
              <w:t>Земельные участки для размещения открытых автостоянок;</w:t>
            </w:r>
          </w:p>
          <w:p w:rsidR="004A20CA" w:rsidRPr="00CB3A1D" w:rsidRDefault="004A20CA" w:rsidP="004A20CA">
            <w:pPr>
              <w:widowControl w:val="0"/>
              <w:tabs>
                <w:tab w:val="left" w:pos="709"/>
              </w:tabs>
              <w:contextualSpacing/>
              <w:jc w:val="both"/>
              <w:rPr>
                <w:sz w:val="18"/>
                <w:szCs w:val="18"/>
              </w:rPr>
            </w:pPr>
          </w:p>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почтовых отделений, телеграфа;</w:t>
            </w: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r w:rsidRPr="00CB3A1D">
              <w:rPr>
                <w:sz w:val="18"/>
                <w:szCs w:val="18"/>
              </w:rPr>
              <w:t xml:space="preserve">Земельные участки для  размещения отделений и участковых пунктов полиции; </w:t>
            </w:r>
          </w:p>
          <w:p w:rsidR="004A20CA" w:rsidRPr="00CB3A1D" w:rsidRDefault="004A20CA" w:rsidP="004A20CA">
            <w:pPr>
              <w:autoSpaceDE w:val="0"/>
              <w:spacing w:line="240" w:lineRule="exact"/>
              <w:jc w:val="both"/>
              <w:rPr>
                <w:sz w:val="18"/>
                <w:szCs w:val="18"/>
              </w:rPr>
            </w:pPr>
          </w:p>
          <w:p w:rsidR="004A20CA" w:rsidRPr="00CB3A1D" w:rsidRDefault="004A20CA" w:rsidP="004A20CA">
            <w:pPr>
              <w:widowControl w:val="0"/>
              <w:spacing w:line="240" w:lineRule="exact"/>
              <w:jc w:val="both"/>
              <w:rPr>
                <w:sz w:val="18"/>
                <w:szCs w:val="18"/>
              </w:rPr>
            </w:pPr>
            <w:r w:rsidRPr="00CB3A1D">
              <w:rPr>
                <w:sz w:val="18"/>
                <w:szCs w:val="18"/>
              </w:rPr>
              <w:t>Земельные участки для размещения административных и офисных объектов жилищно-эксплуатационных организаций и аварийно-диспетчерских служб;</w:t>
            </w:r>
          </w:p>
          <w:p w:rsidR="004A20CA" w:rsidRPr="00CB3A1D" w:rsidRDefault="004A20CA" w:rsidP="004A20CA">
            <w:pPr>
              <w:widowControl w:val="0"/>
              <w:spacing w:line="240" w:lineRule="exact"/>
              <w:jc w:val="both"/>
              <w:rPr>
                <w:sz w:val="18"/>
                <w:szCs w:val="18"/>
              </w:rPr>
            </w:pPr>
          </w:p>
          <w:p w:rsidR="004A20CA" w:rsidRPr="00CB3A1D" w:rsidRDefault="004A20CA" w:rsidP="004A20CA">
            <w:pPr>
              <w:widowControl w:val="0"/>
              <w:autoSpaceDE w:val="0"/>
              <w:spacing w:line="240" w:lineRule="exact"/>
              <w:jc w:val="both"/>
              <w:rPr>
                <w:sz w:val="18"/>
                <w:szCs w:val="18"/>
              </w:rPr>
            </w:pPr>
            <w:r w:rsidRPr="00CB3A1D">
              <w:rPr>
                <w:sz w:val="18"/>
                <w:szCs w:val="18"/>
              </w:rPr>
              <w:t>Земельные участки для размещения фельдшерско-акушерских пунктов;</w:t>
            </w:r>
          </w:p>
          <w:p w:rsidR="004A20CA" w:rsidRPr="00CB3A1D" w:rsidRDefault="004A20CA" w:rsidP="004A20CA">
            <w:pPr>
              <w:widowControl w:val="0"/>
              <w:autoSpaceDE w:val="0"/>
              <w:spacing w:line="240" w:lineRule="exact"/>
              <w:jc w:val="both"/>
              <w:rPr>
                <w:sz w:val="18"/>
                <w:szCs w:val="18"/>
              </w:rPr>
            </w:pPr>
          </w:p>
          <w:p w:rsidR="004A20CA" w:rsidRPr="00CB3A1D" w:rsidRDefault="004A20CA" w:rsidP="004A20CA">
            <w:pPr>
              <w:widowControl w:val="0"/>
              <w:spacing w:line="240" w:lineRule="exact"/>
              <w:jc w:val="both"/>
              <w:rPr>
                <w:sz w:val="18"/>
                <w:szCs w:val="18"/>
              </w:rPr>
            </w:pPr>
            <w:r w:rsidRPr="00CB3A1D">
              <w:rPr>
                <w:sz w:val="18"/>
                <w:szCs w:val="18"/>
              </w:rPr>
              <w:t>Земельные участки для размещения аптек;</w:t>
            </w:r>
          </w:p>
          <w:p w:rsidR="004A20CA" w:rsidRPr="00CB3A1D" w:rsidRDefault="004A20CA" w:rsidP="004A20CA">
            <w:pPr>
              <w:widowControl w:val="0"/>
              <w:spacing w:line="240" w:lineRule="exact"/>
              <w:jc w:val="both"/>
              <w:rPr>
                <w:sz w:val="18"/>
                <w:szCs w:val="18"/>
              </w:rPr>
            </w:pPr>
          </w:p>
          <w:p w:rsidR="004A20CA" w:rsidRPr="00CB3A1D" w:rsidRDefault="004A20CA" w:rsidP="004A20CA">
            <w:pPr>
              <w:widowControl w:val="0"/>
              <w:autoSpaceDE w:val="0"/>
              <w:spacing w:line="240" w:lineRule="exact"/>
              <w:contextualSpacing/>
              <w:jc w:val="both"/>
              <w:rPr>
                <w:sz w:val="18"/>
                <w:szCs w:val="18"/>
              </w:rPr>
            </w:pPr>
            <w:r w:rsidRPr="00CB3A1D">
              <w:rPr>
                <w:sz w:val="18"/>
                <w:szCs w:val="18"/>
              </w:rPr>
              <w:t>Земельные участки для размещения ветлечебниц, без содержания животных;</w:t>
            </w:r>
          </w:p>
          <w:p w:rsidR="004A20CA" w:rsidRPr="00CB3A1D" w:rsidRDefault="004A20CA" w:rsidP="004A20CA">
            <w:pPr>
              <w:widowControl w:val="0"/>
              <w:autoSpaceDE w:val="0"/>
              <w:spacing w:line="240" w:lineRule="exact"/>
              <w:contextualSpacing/>
              <w:jc w:val="both"/>
              <w:rPr>
                <w:sz w:val="18"/>
                <w:szCs w:val="18"/>
              </w:rPr>
            </w:pPr>
          </w:p>
          <w:p w:rsidR="004A20CA" w:rsidRPr="00CB3A1D" w:rsidRDefault="004A20CA" w:rsidP="004A20CA">
            <w:pPr>
              <w:widowControl w:val="0"/>
              <w:autoSpaceDE w:val="0"/>
              <w:contextualSpacing/>
              <w:jc w:val="both"/>
              <w:rPr>
                <w:sz w:val="18"/>
                <w:szCs w:val="18"/>
              </w:rPr>
            </w:pPr>
            <w:r w:rsidRPr="00CB3A1D">
              <w:rPr>
                <w:sz w:val="18"/>
                <w:szCs w:val="18"/>
              </w:rPr>
              <w:t>Земельные участки для размещения оборудования пожарной охраны (гидранты, резервуары);</w:t>
            </w:r>
          </w:p>
        </w:tc>
        <w:tc>
          <w:tcPr>
            <w:tcW w:w="4308"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Отдельно стоящие</w:t>
            </w:r>
          </w:p>
          <w:p w:rsidR="004A20CA" w:rsidRPr="00CB3A1D" w:rsidRDefault="004A20CA" w:rsidP="004A20CA">
            <w:pPr>
              <w:autoSpaceDE w:val="0"/>
              <w:spacing w:line="240" w:lineRule="exact"/>
              <w:jc w:val="both"/>
              <w:rPr>
                <w:sz w:val="18"/>
                <w:szCs w:val="18"/>
              </w:rPr>
            </w:pPr>
            <w:r w:rsidRPr="00CB3A1D">
              <w:rPr>
                <w:sz w:val="18"/>
                <w:szCs w:val="18"/>
              </w:rPr>
              <w:t>Минимальная площадь земельного участка – 100 кв. м</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4A20CA" w:rsidRPr="00CB3A1D" w:rsidRDefault="004A20CA" w:rsidP="004A20CA">
            <w:pPr>
              <w:widowControl w:val="0"/>
              <w:spacing w:line="240" w:lineRule="exact"/>
              <w:jc w:val="both"/>
              <w:rPr>
                <w:sz w:val="18"/>
                <w:szCs w:val="18"/>
              </w:rPr>
            </w:pPr>
            <w:r w:rsidRPr="00CB3A1D">
              <w:rPr>
                <w:sz w:val="18"/>
                <w:szCs w:val="18"/>
              </w:rPr>
              <w:t>При новом строительстве ориентировать объект вдоль сложившейся линии регулирования застройки.</w:t>
            </w:r>
          </w:p>
          <w:p w:rsidR="004A20CA" w:rsidRPr="00CB3A1D" w:rsidRDefault="004A20CA" w:rsidP="004A20CA">
            <w:pPr>
              <w:widowControl w:val="0"/>
              <w:spacing w:line="240" w:lineRule="exact"/>
              <w:ind w:firstLine="24"/>
              <w:jc w:val="both"/>
              <w:rPr>
                <w:sz w:val="18"/>
                <w:szCs w:val="18"/>
              </w:rPr>
            </w:pPr>
            <w:r w:rsidRPr="00CB3A1D">
              <w:rPr>
                <w:sz w:val="18"/>
                <w:szCs w:val="18"/>
              </w:rPr>
              <w:t>Организация стеков для отвода дождевых и талых вод с крыш.</w:t>
            </w:r>
          </w:p>
          <w:p w:rsidR="004A20CA" w:rsidRPr="00CB3A1D" w:rsidRDefault="004A20CA" w:rsidP="004A20CA">
            <w:pPr>
              <w:widowControl w:val="0"/>
              <w:spacing w:line="240" w:lineRule="exact"/>
              <w:jc w:val="both"/>
              <w:rPr>
                <w:sz w:val="18"/>
                <w:szCs w:val="18"/>
              </w:rPr>
            </w:pPr>
            <w:r w:rsidRPr="00CB3A1D">
              <w:rPr>
                <w:sz w:val="18"/>
                <w:szCs w:val="18"/>
              </w:rPr>
              <w:t xml:space="preserve">Предельное количество этажей зданий – 3. </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80%.</w:t>
            </w:r>
          </w:p>
          <w:p w:rsidR="004A20CA" w:rsidRPr="00CB3A1D" w:rsidRDefault="004A20CA" w:rsidP="004A20CA">
            <w:pPr>
              <w:autoSpaceDE w:val="0"/>
              <w:spacing w:line="240" w:lineRule="exact"/>
              <w:jc w:val="both"/>
              <w:rPr>
                <w:sz w:val="18"/>
                <w:szCs w:val="18"/>
              </w:rPr>
            </w:pPr>
            <w:r w:rsidRPr="00CB3A1D">
              <w:rPr>
                <w:sz w:val="18"/>
                <w:szCs w:val="18"/>
              </w:rPr>
              <w:t>Максимальная высота ограждения – 1,5 м.</w:t>
            </w:r>
          </w:p>
        </w:tc>
        <w:tc>
          <w:tcPr>
            <w:tcW w:w="3339"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ind w:firstLine="15"/>
              <w:jc w:val="both"/>
              <w:rPr>
                <w:sz w:val="18"/>
                <w:szCs w:val="18"/>
              </w:rPr>
            </w:pPr>
            <w:r w:rsidRPr="00CB3A1D">
              <w:rPr>
                <w:rFonts w:cs="Arial"/>
                <w:sz w:val="18"/>
                <w:szCs w:val="18"/>
              </w:rPr>
              <w:t xml:space="preserve">Выделение участков с предварительным согласованием места расположения объекта. </w:t>
            </w:r>
          </w:p>
          <w:p w:rsidR="004A20CA" w:rsidRPr="00CB3A1D" w:rsidRDefault="004A20CA" w:rsidP="004A20CA">
            <w:pPr>
              <w:widowControl w:val="0"/>
              <w:spacing w:line="240" w:lineRule="exact"/>
              <w:jc w:val="both"/>
              <w:rPr>
                <w:sz w:val="18"/>
                <w:szCs w:val="18"/>
              </w:rPr>
            </w:pPr>
            <w:r w:rsidRPr="00CB3A1D">
              <w:rPr>
                <w:sz w:val="18"/>
                <w:szCs w:val="18"/>
              </w:rPr>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4A20CA" w:rsidRPr="00CB3A1D" w:rsidRDefault="004A20CA" w:rsidP="004A20CA">
            <w:pPr>
              <w:autoSpaceDE w:val="0"/>
              <w:ind w:firstLine="15"/>
              <w:jc w:val="both"/>
              <w:rPr>
                <w:sz w:val="18"/>
                <w:szCs w:val="18"/>
              </w:rPr>
            </w:pPr>
          </w:p>
        </w:tc>
      </w:tr>
      <w:tr w:rsidR="004A20CA" w:rsidRPr="00CB3A1D" w:rsidTr="004A20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755" w:type="dxa"/>
            <w:tcBorders>
              <w:left w:val="single" w:sz="4" w:space="0" w:color="000000"/>
              <w:bottom w:val="single" w:sz="4" w:space="0" w:color="000000"/>
            </w:tcBorders>
            <w:shd w:val="clear" w:color="auto" w:fill="auto"/>
          </w:tcPr>
          <w:p w:rsidR="004A20CA" w:rsidRPr="00CB3A1D" w:rsidRDefault="004A20CA" w:rsidP="004A20CA">
            <w:pPr>
              <w:widowControl w:val="0"/>
              <w:spacing w:line="240" w:lineRule="exact"/>
              <w:jc w:val="both"/>
              <w:rPr>
                <w:sz w:val="18"/>
                <w:szCs w:val="18"/>
              </w:rPr>
            </w:pPr>
            <w:r w:rsidRPr="00CB3A1D">
              <w:rPr>
                <w:sz w:val="18"/>
                <w:szCs w:val="18"/>
              </w:rPr>
              <w:t>Земельные участки для размещения детских площадок, площадок для отдыха, площадок для спортивных занятий;</w:t>
            </w:r>
          </w:p>
        </w:tc>
        <w:tc>
          <w:tcPr>
            <w:tcW w:w="4308" w:type="dxa"/>
            <w:tcBorders>
              <w:left w:val="single" w:sz="4" w:space="0" w:color="000000"/>
              <w:bottom w:val="single" w:sz="4" w:space="0" w:color="000000"/>
            </w:tcBorders>
            <w:shd w:val="clear" w:color="auto" w:fill="auto"/>
          </w:tcPr>
          <w:p w:rsidR="004A20CA" w:rsidRPr="00CB3A1D" w:rsidRDefault="004A20CA" w:rsidP="004A20CA">
            <w:pPr>
              <w:autoSpaceDE w:val="0"/>
              <w:spacing w:line="240" w:lineRule="exact"/>
              <w:ind w:firstLine="24"/>
              <w:jc w:val="both"/>
              <w:rPr>
                <w:sz w:val="18"/>
                <w:szCs w:val="18"/>
              </w:rPr>
            </w:pPr>
            <w:r w:rsidRPr="00CB3A1D">
              <w:rPr>
                <w:sz w:val="18"/>
                <w:szCs w:val="18"/>
              </w:rPr>
              <w:t>Место размещения  выбирается с учетом действующих требований санитарного законодательства и нормативной документации по планировке территории.</w:t>
            </w:r>
          </w:p>
          <w:p w:rsidR="004A20CA" w:rsidRPr="00CB3A1D" w:rsidRDefault="004A20CA" w:rsidP="004A20CA">
            <w:pPr>
              <w:jc w:val="both"/>
              <w:rPr>
                <w:sz w:val="18"/>
                <w:szCs w:val="18"/>
              </w:rPr>
            </w:pPr>
            <w:r w:rsidRPr="00CB3A1D">
              <w:rPr>
                <w:sz w:val="18"/>
                <w:szCs w:val="18"/>
              </w:rPr>
              <w:t xml:space="preserve">Размеры земельных участков определяются в соответствии с нормативами градостроительного проектирования. </w:t>
            </w:r>
          </w:p>
          <w:p w:rsidR="004A20CA" w:rsidRPr="00CB3A1D" w:rsidRDefault="004A20CA" w:rsidP="004A20CA">
            <w:pPr>
              <w:autoSpaceDE w:val="0"/>
              <w:spacing w:line="240" w:lineRule="exact"/>
              <w:ind w:firstLine="24"/>
              <w:jc w:val="both"/>
              <w:rPr>
                <w:sz w:val="18"/>
                <w:szCs w:val="18"/>
              </w:rPr>
            </w:pPr>
            <w:r w:rsidRPr="00CB3A1D">
              <w:rPr>
                <w:sz w:val="18"/>
                <w:szCs w:val="18"/>
              </w:rPr>
              <w:t>Минимальное расстояние от окон жилых и общественных зданий –10-40 м в зависимости от шумовых характеристик.</w:t>
            </w:r>
          </w:p>
        </w:tc>
        <w:tc>
          <w:tcPr>
            <w:tcW w:w="3339" w:type="dxa"/>
            <w:tcBorders>
              <w:left w:val="single" w:sz="4" w:space="0" w:color="000000"/>
              <w:bottom w:val="single" w:sz="4" w:space="0" w:color="000000"/>
              <w:right w:val="single" w:sz="4" w:space="0" w:color="000000"/>
            </w:tcBorders>
            <w:shd w:val="clear" w:color="auto" w:fill="auto"/>
          </w:tcPr>
          <w:p w:rsidR="004A20CA" w:rsidRPr="00CB3A1D" w:rsidRDefault="004A20CA" w:rsidP="004A20CA">
            <w:pPr>
              <w:tabs>
                <w:tab w:val="left" w:pos="0"/>
              </w:tabs>
              <w:autoSpaceDE w:val="0"/>
              <w:spacing w:line="240" w:lineRule="exact"/>
              <w:jc w:val="both"/>
              <w:rPr>
                <w:sz w:val="18"/>
                <w:szCs w:val="18"/>
              </w:rPr>
            </w:pPr>
          </w:p>
        </w:tc>
      </w:tr>
    </w:tbl>
    <w:p w:rsidR="004A20CA" w:rsidRPr="00CB3A1D" w:rsidRDefault="004A20CA" w:rsidP="004A20CA">
      <w:pPr>
        <w:ind w:right="-285" w:firstLine="720"/>
        <w:jc w:val="both"/>
        <w:rPr>
          <w:sz w:val="18"/>
          <w:szCs w:val="18"/>
        </w:rPr>
      </w:pPr>
    </w:p>
    <w:tbl>
      <w:tblPr>
        <w:tblW w:w="10490" w:type="dxa"/>
        <w:tblInd w:w="-34" w:type="dxa"/>
        <w:tblLayout w:type="fixed"/>
        <w:tblLook w:val="0000"/>
      </w:tblPr>
      <w:tblGrid>
        <w:gridCol w:w="2836"/>
        <w:gridCol w:w="4252"/>
        <w:gridCol w:w="3402"/>
      </w:tblGrid>
      <w:tr w:rsidR="004A20CA" w:rsidRPr="00CB3A1D" w:rsidTr="004A20CA">
        <w:trPr>
          <w:tblHeader/>
        </w:trPr>
        <w:tc>
          <w:tcPr>
            <w:tcW w:w="10490" w:type="dxa"/>
            <w:gridSpan w:val="3"/>
            <w:tcBorders>
              <w:bottom w:val="single" w:sz="4" w:space="0" w:color="000000"/>
            </w:tcBorders>
            <w:shd w:val="clear" w:color="auto" w:fill="auto"/>
          </w:tcPr>
          <w:p w:rsidR="004A20CA" w:rsidRPr="00CB3A1D" w:rsidRDefault="004A20CA" w:rsidP="00842998">
            <w:pPr>
              <w:numPr>
                <w:ilvl w:val="0"/>
                <w:numId w:val="35"/>
              </w:numPr>
              <w:ind w:left="34" w:right="-285" w:firstLine="709"/>
              <w:jc w:val="both"/>
              <w:rPr>
                <w:sz w:val="18"/>
                <w:szCs w:val="18"/>
              </w:rPr>
            </w:pPr>
            <w:r w:rsidRPr="00CB3A1D">
              <w:rPr>
                <w:sz w:val="18"/>
                <w:szCs w:val="18"/>
              </w:rPr>
              <w:t xml:space="preserve">Градостроительные регламенты в отношении земельных участков и объектов капитального строительства </w:t>
            </w:r>
            <w:r w:rsidRPr="00CB3A1D">
              <w:rPr>
                <w:b/>
                <w:sz w:val="18"/>
                <w:szCs w:val="18"/>
              </w:rPr>
              <w:t>с</w:t>
            </w:r>
            <w:r w:rsidRPr="00CB3A1D">
              <w:rPr>
                <w:sz w:val="18"/>
                <w:szCs w:val="18"/>
              </w:rPr>
              <w:t xml:space="preserve"> </w:t>
            </w:r>
            <w:r w:rsidRPr="00CB3A1D">
              <w:rPr>
                <w:b/>
                <w:sz w:val="18"/>
                <w:szCs w:val="18"/>
              </w:rPr>
              <w:t>условно разрешенными видами использования Ж-1</w:t>
            </w:r>
          </w:p>
        </w:tc>
      </w:tr>
      <w:tr w:rsidR="004A20CA" w:rsidRPr="00CB3A1D" w:rsidTr="004A20CA">
        <w:trPr>
          <w:tblHeader/>
        </w:trPr>
        <w:tc>
          <w:tcPr>
            <w:tcW w:w="283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42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2836"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2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4179"/>
        </w:trPr>
        <w:tc>
          <w:tcPr>
            <w:tcW w:w="2836" w:type="dxa"/>
            <w:tcBorders>
              <w:top w:val="single" w:sz="4" w:space="0" w:color="auto"/>
              <w:left w:val="single" w:sz="4" w:space="0" w:color="000000"/>
              <w:bottom w:val="single" w:sz="4" w:space="0" w:color="auto"/>
            </w:tcBorders>
            <w:shd w:val="clear" w:color="auto" w:fill="auto"/>
          </w:tcPr>
          <w:p w:rsidR="004A20CA" w:rsidRPr="00CB3A1D" w:rsidRDefault="004A20CA" w:rsidP="004A20CA">
            <w:pPr>
              <w:spacing w:line="240" w:lineRule="exact"/>
              <w:ind w:firstLine="34"/>
              <w:jc w:val="both"/>
              <w:rPr>
                <w:sz w:val="18"/>
                <w:szCs w:val="18"/>
              </w:rPr>
            </w:pPr>
            <w:r w:rsidRPr="00CB3A1D">
              <w:rPr>
                <w:sz w:val="18"/>
                <w:szCs w:val="18"/>
              </w:rPr>
              <w:lastRenderedPageBreak/>
              <w:t>Земельные участки для размещения объектов оказания населению бытовых услуг:  бани, сауны, пункты проката, ателье, ремонта обуви, ремонта квартир и жилых домов по заказам населения, фотоателье, парикмахерских, косметических кабинетов;  приемных пунктов химчистки, предприятий по ремонту бытовой техники, металло -деревянных изделий, мебели, слесарных и ремонтных мастерских, похоронных бюро;</w:t>
            </w:r>
          </w:p>
          <w:p w:rsidR="004A20CA" w:rsidRPr="00CB3A1D" w:rsidRDefault="004A20CA" w:rsidP="004A20CA">
            <w:pPr>
              <w:spacing w:line="240" w:lineRule="exact"/>
              <w:ind w:firstLine="34"/>
              <w:jc w:val="both"/>
              <w:rPr>
                <w:sz w:val="18"/>
                <w:szCs w:val="18"/>
              </w:rPr>
            </w:pPr>
          </w:p>
        </w:tc>
        <w:tc>
          <w:tcPr>
            <w:tcW w:w="4252"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Максимальная площадь земельного участка для отдельно стоящего объекта -  600 кв. м</w:t>
            </w:r>
          </w:p>
          <w:p w:rsidR="004A20CA" w:rsidRPr="00CB3A1D" w:rsidRDefault="004A20CA" w:rsidP="004A20CA">
            <w:pPr>
              <w:widowControl w:val="0"/>
              <w:spacing w:line="240" w:lineRule="exact"/>
              <w:ind w:firstLine="24"/>
              <w:jc w:val="both"/>
              <w:rPr>
                <w:sz w:val="18"/>
                <w:szCs w:val="18"/>
              </w:rPr>
            </w:pPr>
            <w:r w:rsidRPr="00CB3A1D">
              <w:rPr>
                <w:sz w:val="18"/>
                <w:szCs w:val="18"/>
              </w:rPr>
              <w:t xml:space="preserve">Минимальный отступ от границ соседнего участка  - 3м. </w:t>
            </w:r>
          </w:p>
          <w:p w:rsidR="004A20CA" w:rsidRPr="00CB3A1D" w:rsidRDefault="004A20CA" w:rsidP="004A20CA">
            <w:pPr>
              <w:widowControl w:val="0"/>
              <w:spacing w:line="240" w:lineRule="exact"/>
              <w:ind w:firstLine="24"/>
              <w:jc w:val="both"/>
              <w:rPr>
                <w:sz w:val="18"/>
                <w:szCs w:val="18"/>
              </w:rPr>
            </w:pPr>
            <w:r w:rsidRPr="00CB3A1D">
              <w:rPr>
                <w:sz w:val="18"/>
                <w:szCs w:val="18"/>
              </w:rPr>
              <w:t>Минимальный отступ для отдельно строящегося туалета не менее 10 м от окружающих жилых построек.</w:t>
            </w:r>
          </w:p>
          <w:p w:rsidR="004A20CA" w:rsidRPr="00CB3A1D" w:rsidRDefault="004A20CA" w:rsidP="004A20CA">
            <w:pPr>
              <w:widowControl w:val="0"/>
              <w:spacing w:line="240" w:lineRule="exact"/>
              <w:ind w:firstLine="24"/>
              <w:jc w:val="both"/>
              <w:rPr>
                <w:sz w:val="18"/>
                <w:szCs w:val="18"/>
              </w:rPr>
            </w:pPr>
            <w:r w:rsidRPr="00CB3A1D">
              <w:rPr>
                <w:sz w:val="18"/>
                <w:szCs w:val="18"/>
              </w:rPr>
              <w:t>Организация стоков для отвода дождевых и талых вод с крыш.</w:t>
            </w:r>
          </w:p>
          <w:p w:rsidR="004A20CA" w:rsidRPr="00CB3A1D" w:rsidRDefault="004A20CA" w:rsidP="004A20CA">
            <w:pPr>
              <w:autoSpaceDE w:val="0"/>
              <w:spacing w:line="240" w:lineRule="exact"/>
              <w:jc w:val="both"/>
              <w:rPr>
                <w:sz w:val="18"/>
                <w:szCs w:val="18"/>
              </w:rPr>
            </w:pPr>
            <w:r w:rsidRPr="00CB3A1D">
              <w:rPr>
                <w:sz w:val="18"/>
                <w:szCs w:val="18"/>
              </w:rPr>
              <w:t>Предельная высота зданий, строений, сооружений от уровня земли до верха перекрытия последнего этажа –  до 3 м.</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Допускается блокировка объектов на смежных земельных участках при условии взаимного согласия правообладателей. Строительство, реконструкцию и эксплуатацию осуществлять с условиями соблюдения строительных, экологических, санитарно-гигиенических, противопожарных и иных правил и нормативов.</w:t>
            </w:r>
          </w:p>
        </w:tc>
      </w:tr>
      <w:tr w:rsidR="004A20CA" w:rsidRPr="00CB3A1D" w:rsidTr="004A20CA">
        <w:trPr>
          <w:trHeight w:val="1573"/>
        </w:trPr>
        <w:tc>
          <w:tcPr>
            <w:tcW w:w="2836" w:type="dxa"/>
            <w:tcBorders>
              <w:top w:val="single" w:sz="4" w:space="0" w:color="auto"/>
              <w:left w:val="single" w:sz="4" w:space="0" w:color="000000"/>
              <w:bottom w:val="single" w:sz="4" w:space="0" w:color="auto"/>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гостиниц, гостиничных комплексов, мотелей, кемпингов, домов приезжих;</w:t>
            </w:r>
          </w:p>
          <w:p w:rsidR="004A20CA" w:rsidRPr="00CB3A1D" w:rsidRDefault="004A20CA" w:rsidP="004A20CA">
            <w:pPr>
              <w:spacing w:line="240" w:lineRule="exact"/>
              <w:ind w:firstLine="34"/>
              <w:jc w:val="both"/>
              <w:rPr>
                <w:sz w:val="18"/>
                <w:szCs w:val="18"/>
              </w:rPr>
            </w:pPr>
          </w:p>
        </w:tc>
        <w:tc>
          <w:tcPr>
            <w:tcW w:w="4252" w:type="dxa"/>
            <w:tcBorders>
              <w:top w:val="single" w:sz="4" w:space="0" w:color="auto"/>
              <w:left w:val="single" w:sz="4" w:space="0" w:color="000000"/>
              <w:bottom w:val="single" w:sz="4" w:space="0" w:color="auto"/>
            </w:tcBorders>
            <w:shd w:val="clear" w:color="auto" w:fill="auto"/>
          </w:tcPr>
          <w:p w:rsidR="004A20CA" w:rsidRPr="00CB3A1D" w:rsidRDefault="004A20CA" w:rsidP="004A20CA">
            <w:pPr>
              <w:widowControl w:val="0"/>
              <w:spacing w:line="240" w:lineRule="exact"/>
              <w:jc w:val="both"/>
              <w:rPr>
                <w:sz w:val="18"/>
                <w:szCs w:val="18"/>
              </w:rPr>
            </w:pPr>
            <w:r w:rsidRPr="00CB3A1D">
              <w:rPr>
                <w:sz w:val="18"/>
                <w:szCs w:val="18"/>
              </w:rPr>
              <w:t xml:space="preserve">Предельное количество этажей зданий – 3 (в том числе мансардный); </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8м, от красных линий вдоль проездов - не менее  5 м. </w:t>
            </w:r>
          </w:p>
        </w:tc>
        <w:tc>
          <w:tcPr>
            <w:tcW w:w="3402" w:type="dxa"/>
            <w:tcBorders>
              <w:top w:val="single" w:sz="4" w:space="0" w:color="auto"/>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ind w:firstLine="34"/>
              <w:jc w:val="both"/>
              <w:rPr>
                <w:sz w:val="18"/>
                <w:szCs w:val="18"/>
              </w:rPr>
            </w:pPr>
            <w:r w:rsidRPr="00CB3A1D">
              <w:rPr>
                <w:sz w:val="18"/>
                <w:szCs w:val="18"/>
              </w:rPr>
              <w:t>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w:t>
            </w:r>
          </w:p>
        </w:tc>
      </w:tr>
      <w:tr w:rsidR="004A20CA" w:rsidRPr="00CB3A1D" w:rsidTr="004A20CA">
        <w:trPr>
          <w:trHeight w:val="20"/>
        </w:trPr>
        <w:tc>
          <w:tcPr>
            <w:tcW w:w="2836"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spacing w:line="240" w:lineRule="exact"/>
              <w:ind w:firstLine="34"/>
              <w:jc w:val="both"/>
              <w:rPr>
                <w:sz w:val="18"/>
                <w:szCs w:val="18"/>
              </w:rPr>
            </w:pPr>
            <w:r w:rsidRPr="00CB3A1D">
              <w:rPr>
                <w:sz w:val="18"/>
                <w:szCs w:val="18"/>
              </w:rPr>
              <w:t>Земельные участки для размещения гаражей индивидуального пользования (не более чем на 2-е машины), теплиц, оранжерей индивидуального пользования, индивидуальные резервуаров для хранения воды,  индивидуальных колодцев,  индивидуальных хозяйственных построек;</w:t>
            </w:r>
          </w:p>
        </w:tc>
        <w:tc>
          <w:tcPr>
            <w:tcW w:w="4252"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autoSpaceDE w:val="0"/>
              <w:spacing w:line="240" w:lineRule="exact"/>
              <w:ind w:firstLine="33"/>
              <w:jc w:val="both"/>
              <w:rPr>
                <w:sz w:val="18"/>
                <w:szCs w:val="18"/>
              </w:rPr>
            </w:pPr>
            <w:r w:rsidRPr="00CB3A1D">
              <w:rPr>
                <w:sz w:val="18"/>
                <w:szCs w:val="18"/>
              </w:rPr>
              <w:t>Отдельно стоящие.</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10 м; от красных линий вдоль проездов - не менее  5 м. </w:t>
            </w:r>
          </w:p>
          <w:p w:rsidR="004A20CA" w:rsidRPr="00CB3A1D" w:rsidRDefault="004A20CA" w:rsidP="004A20CA">
            <w:pPr>
              <w:autoSpaceDE w:val="0"/>
              <w:spacing w:line="240" w:lineRule="exact"/>
              <w:ind w:firstLine="33"/>
              <w:jc w:val="both"/>
              <w:rPr>
                <w:sz w:val="18"/>
                <w:szCs w:val="18"/>
              </w:rPr>
            </w:pPr>
            <w:r w:rsidRPr="00CB3A1D">
              <w:rPr>
                <w:sz w:val="18"/>
                <w:szCs w:val="18"/>
              </w:rPr>
              <w:t>Минимальный отступ от границ соседнего участка до жилого дома – 3м.,</w:t>
            </w:r>
          </w:p>
        </w:tc>
        <w:tc>
          <w:tcPr>
            <w:tcW w:w="3402"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Объекты индивидуального пользования.</w:t>
            </w:r>
          </w:p>
          <w:p w:rsidR="004A20CA" w:rsidRPr="00CB3A1D" w:rsidRDefault="004A20CA" w:rsidP="004A20CA">
            <w:pPr>
              <w:widowControl w:val="0"/>
              <w:contextualSpacing/>
              <w:jc w:val="both"/>
              <w:rPr>
                <w:sz w:val="18"/>
                <w:szCs w:val="18"/>
              </w:rPr>
            </w:pPr>
            <w:r w:rsidRPr="00CB3A1D">
              <w:rPr>
                <w:sz w:val="18"/>
                <w:szCs w:val="1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4A20CA" w:rsidRPr="00CB3A1D" w:rsidRDefault="004A20CA" w:rsidP="004A20CA">
            <w:pPr>
              <w:widowControl w:val="0"/>
              <w:spacing w:line="240" w:lineRule="exact"/>
              <w:jc w:val="both"/>
              <w:rPr>
                <w:sz w:val="18"/>
                <w:szCs w:val="18"/>
              </w:rPr>
            </w:pPr>
            <w:r w:rsidRPr="00CB3A1D">
              <w:rPr>
                <w:sz w:val="18"/>
                <w:szCs w:val="18"/>
              </w:rPr>
              <w:t xml:space="preserve">Не допускается размещение хозяйственных построек со стороны улиц, за исключением гаражей. </w:t>
            </w:r>
          </w:p>
          <w:p w:rsidR="004A20CA" w:rsidRPr="00CB3A1D" w:rsidRDefault="004A20CA" w:rsidP="004A20CA">
            <w:pPr>
              <w:autoSpaceDE w:val="0"/>
              <w:spacing w:line="240" w:lineRule="exact"/>
              <w:jc w:val="both"/>
              <w:rPr>
                <w:sz w:val="18"/>
                <w:szCs w:val="18"/>
              </w:rPr>
            </w:pPr>
            <w:r w:rsidRPr="00CB3A1D">
              <w:rPr>
                <w:sz w:val="18"/>
                <w:szCs w:val="18"/>
              </w:rPr>
              <w:t>Допускается блокировка хозяйственных построек на смежных земельных участках при условии взаимного согласия собственников жилых домов.</w:t>
            </w:r>
          </w:p>
        </w:tc>
      </w:tr>
      <w:tr w:rsidR="004A20CA" w:rsidRPr="00CB3A1D" w:rsidTr="004A20CA">
        <w:trPr>
          <w:trHeight w:val="20"/>
        </w:trPr>
        <w:tc>
          <w:tcPr>
            <w:tcW w:w="2836" w:type="dxa"/>
            <w:tcBorders>
              <w:top w:val="single" w:sz="4" w:space="0" w:color="000000"/>
              <w:lef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lastRenderedPageBreak/>
              <w:t>Земельные участки для размещения объектов розничной и мелкооптовой торговли, магазинов;</w:t>
            </w:r>
          </w:p>
          <w:p w:rsidR="004A20CA" w:rsidRPr="00CB3A1D" w:rsidRDefault="004A20CA" w:rsidP="004A20CA">
            <w:pPr>
              <w:spacing w:line="240" w:lineRule="exact"/>
              <w:jc w:val="both"/>
              <w:rPr>
                <w:sz w:val="18"/>
                <w:szCs w:val="18"/>
              </w:rPr>
            </w:pPr>
          </w:p>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кафе, столовых и других предприятий общественного питания с количеством посадочных мест до 50;</w:t>
            </w: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tc>
        <w:tc>
          <w:tcPr>
            <w:tcW w:w="4252" w:type="dxa"/>
            <w:tcBorders>
              <w:top w:val="single" w:sz="4" w:space="0" w:color="000000"/>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Отдельно стоящие, и (или) пристроенные   к первым этажам жилых домов. </w:t>
            </w:r>
          </w:p>
          <w:p w:rsidR="004A20CA" w:rsidRPr="00CB3A1D" w:rsidRDefault="004A20CA" w:rsidP="004A20CA">
            <w:pPr>
              <w:autoSpaceDE w:val="0"/>
              <w:spacing w:line="240" w:lineRule="exact"/>
              <w:jc w:val="both"/>
              <w:rPr>
                <w:sz w:val="18"/>
                <w:szCs w:val="18"/>
              </w:rPr>
            </w:pPr>
            <w:r w:rsidRPr="00CB3A1D">
              <w:rPr>
                <w:sz w:val="18"/>
                <w:szCs w:val="18"/>
              </w:rPr>
              <w:t>Максимальная площадь земельного участка для отдельно стоящего объекта -  600 кв. м</w:t>
            </w:r>
          </w:p>
          <w:p w:rsidR="004A20CA" w:rsidRPr="00CB3A1D" w:rsidRDefault="004A20CA" w:rsidP="004A20CA">
            <w:pPr>
              <w:widowControl w:val="0"/>
              <w:spacing w:line="240" w:lineRule="exact"/>
              <w:jc w:val="both"/>
              <w:rPr>
                <w:sz w:val="18"/>
                <w:szCs w:val="18"/>
              </w:rPr>
            </w:pPr>
            <w:r w:rsidRPr="00CB3A1D">
              <w:rPr>
                <w:sz w:val="18"/>
                <w:szCs w:val="18"/>
              </w:rPr>
              <w:t xml:space="preserve">Отступ  от красных линий автомобильных дорог вдоль улиц -  не менее 8 м; от красных линий вдоль проездов - не менее  5 м. </w:t>
            </w:r>
          </w:p>
          <w:p w:rsidR="004A20CA" w:rsidRPr="00CB3A1D" w:rsidRDefault="004A20CA" w:rsidP="004A20CA">
            <w:pPr>
              <w:widowControl w:val="0"/>
              <w:spacing w:line="240" w:lineRule="exact"/>
              <w:jc w:val="both"/>
              <w:rPr>
                <w:sz w:val="18"/>
                <w:szCs w:val="18"/>
              </w:rPr>
            </w:pPr>
            <w:r w:rsidRPr="00CB3A1D">
              <w:rPr>
                <w:sz w:val="18"/>
                <w:szCs w:val="18"/>
              </w:rPr>
              <w:t>При новом строительстве ориентировать объект вдоль сложившейся линии регулирования застройки.</w:t>
            </w:r>
          </w:p>
          <w:p w:rsidR="004A20CA" w:rsidRPr="00CB3A1D" w:rsidRDefault="004A20CA" w:rsidP="004A20CA">
            <w:pPr>
              <w:widowControl w:val="0"/>
              <w:spacing w:line="240" w:lineRule="exact"/>
              <w:jc w:val="both"/>
              <w:rPr>
                <w:sz w:val="18"/>
                <w:szCs w:val="18"/>
              </w:rPr>
            </w:pPr>
            <w:r w:rsidRPr="00CB3A1D">
              <w:rPr>
                <w:sz w:val="18"/>
                <w:szCs w:val="18"/>
              </w:rPr>
              <w:t xml:space="preserve">Минимальный отступ от границ соседнего участка - 3 м. </w:t>
            </w:r>
          </w:p>
          <w:p w:rsidR="004A20CA" w:rsidRPr="00CB3A1D" w:rsidRDefault="004A20CA" w:rsidP="004A20CA">
            <w:pPr>
              <w:widowControl w:val="0"/>
              <w:spacing w:line="240" w:lineRule="exact"/>
              <w:jc w:val="both"/>
              <w:rPr>
                <w:sz w:val="18"/>
                <w:szCs w:val="18"/>
              </w:rPr>
            </w:pPr>
            <w:r w:rsidRPr="00CB3A1D">
              <w:rPr>
                <w:sz w:val="18"/>
                <w:szCs w:val="18"/>
              </w:rPr>
              <w:t xml:space="preserve">Предельное количество этажей зданий – 3 </w:t>
            </w:r>
          </w:p>
          <w:p w:rsidR="004A20CA" w:rsidRPr="00CB3A1D" w:rsidRDefault="004A20CA" w:rsidP="004A20CA">
            <w:pPr>
              <w:widowControl w:val="0"/>
              <w:spacing w:line="240" w:lineRule="exact"/>
              <w:jc w:val="both"/>
              <w:rPr>
                <w:sz w:val="18"/>
                <w:szCs w:val="18"/>
              </w:rPr>
            </w:pPr>
            <w:r w:rsidRPr="00CB3A1D">
              <w:rPr>
                <w:sz w:val="18"/>
                <w:szCs w:val="18"/>
              </w:rPr>
              <w:t>Высота - до 15 м.;</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80%.</w:t>
            </w:r>
          </w:p>
          <w:p w:rsidR="004A20CA" w:rsidRPr="00CB3A1D" w:rsidRDefault="004A20CA" w:rsidP="004A20CA">
            <w:pPr>
              <w:autoSpaceDE w:val="0"/>
              <w:spacing w:line="240" w:lineRule="exact"/>
              <w:jc w:val="both"/>
              <w:rPr>
                <w:sz w:val="18"/>
                <w:szCs w:val="18"/>
              </w:rPr>
            </w:pPr>
            <w:r w:rsidRPr="00CB3A1D">
              <w:rPr>
                <w:sz w:val="18"/>
                <w:szCs w:val="18"/>
              </w:rPr>
              <w:t>Максимальная высота ограждения –1,5 м.</w:t>
            </w:r>
          </w:p>
          <w:p w:rsidR="004A20CA" w:rsidRPr="00CB3A1D" w:rsidRDefault="004A20CA" w:rsidP="004A20CA">
            <w:pPr>
              <w:autoSpaceDE w:val="0"/>
              <w:spacing w:line="240" w:lineRule="exact"/>
              <w:jc w:val="both"/>
              <w:rPr>
                <w:sz w:val="18"/>
                <w:szCs w:val="18"/>
              </w:rPr>
            </w:pPr>
          </w:p>
        </w:tc>
        <w:tc>
          <w:tcPr>
            <w:tcW w:w="3402" w:type="dxa"/>
            <w:tcBorders>
              <w:top w:val="single" w:sz="4" w:space="0" w:color="000000"/>
              <w:left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Допускается размещение объектов в отдельно стоящих нежилых строениях или встроенно-пристроенных к жилому дому нежилых помещениях с изолированными от жилой части дома входами со стороны красных линий улиц.</w:t>
            </w:r>
          </w:p>
          <w:p w:rsidR="004A20CA" w:rsidRPr="00CB3A1D" w:rsidRDefault="004A20CA" w:rsidP="004A20CA">
            <w:pPr>
              <w:widowControl w:val="0"/>
              <w:spacing w:line="240" w:lineRule="exact"/>
              <w:jc w:val="both"/>
              <w:rPr>
                <w:sz w:val="18"/>
                <w:szCs w:val="18"/>
              </w:rPr>
            </w:pPr>
            <w:r w:rsidRPr="00CB3A1D">
              <w:rPr>
                <w:sz w:val="18"/>
                <w:szCs w:val="18"/>
              </w:rPr>
              <w:t xml:space="preserve">Запрещается размещение объектов, оказывающих негативное воздействие на окружающую среду и здоровье населения (рентгеноустановок, магазинов стройматериалов, москательно-химических товаров и т. п.). </w:t>
            </w:r>
          </w:p>
          <w:p w:rsidR="004A20CA" w:rsidRPr="00CB3A1D" w:rsidRDefault="004A20CA" w:rsidP="004A20CA">
            <w:pPr>
              <w:widowControl w:val="0"/>
              <w:spacing w:line="240" w:lineRule="exact"/>
              <w:jc w:val="both"/>
              <w:rPr>
                <w:sz w:val="18"/>
                <w:szCs w:val="18"/>
              </w:rPr>
            </w:pPr>
            <w:r w:rsidRPr="00CB3A1D">
              <w:rPr>
                <w:sz w:val="18"/>
                <w:szCs w:val="18"/>
              </w:rPr>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tc>
      </w:tr>
      <w:tr w:rsidR="004A20CA" w:rsidRPr="00CB3A1D" w:rsidTr="004A20CA">
        <w:trPr>
          <w:trHeight w:val="20"/>
        </w:trPr>
        <w:tc>
          <w:tcPr>
            <w:tcW w:w="2836" w:type="dxa"/>
            <w:tcBorders>
              <w:top w:val="single" w:sz="4" w:space="0" w:color="000000"/>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объектов мелкорозничной торговли во временных сооружениях (киоски, павильоны, палатки);</w:t>
            </w:r>
          </w:p>
        </w:tc>
        <w:tc>
          <w:tcPr>
            <w:tcW w:w="4252" w:type="dxa"/>
            <w:tcBorders>
              <w:top w:val="single" w:sz="4" w:space="0" w:color="000000"/>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Отдельно стоящие</w:t>
            </w:r>
          </w:p>
          <w:p w:rsidR="004A20CA" w:rsidRPr="00CB3A1D" w:rsidRDefault="004A20CA" w:rsidP="004A20CA">
            <w:pPr>
              <w:autoSpaceDE w:val="0"/>
              <w:spacing w:line="240" w:lineRule="exact"/>
              <w:jc w:val="both"/>
              <w:rPr>
                <w:sz w:val="18"/>
                <w:szCs w:val="18"/>
              </w:rPr>
            </w:pPr>
            <w:r w:rsidRPr="00CB3A1D">
              <w:rPr>
                <w:sz w:val="18"/>
                <w:szCs w:val="18"/>
              </w:rPr>
              <w:t xml:space="preserve">Максимальный размер земельного участка – 100 кв.м. </w:t>
            </w:r>
          </w:p>
          <w:p w:rsidR="004A20CA" w:rsidRPr="00CB3A1D" w:rsidRDefault="004A20CA" w:rsidP="004A20CA">
            <w:pPr>
              <w:autoSpaceDE w:val="0"/>
              <w:spacing w:line="240" w:lineRule="exact"/>
              <w:jc w:val="both"/>
              <w:rPr>
                <w:sz w:val="18"/>
                <w:szCs w:val="18"/>
              </w:rPr>
            </w:pPr>
            <w:r w:rsidRPr="00CB3A1D">
              <w:rPr>
                <w:sz w:val="18"/>
                <w:szCs w:val="18"/>
              </w:rPr>
              <w:t>Этажность - 1 этаж.</w:t>
            </w:r>
          </w:p>
          <w:p w:rsidR="004A20CA" w:rsidRPr="00CB3A1D" w:rsidRDefault="004A20CA" w:rsidP="004A20CA">
            <w:pPr>
              <w:autoSpaceDE w:val="0"/>
              <w:spacing w:line="240" w:lineRule="exact"/>
              <w:jc w:val="both"/>
              <w:rPr>
                <w:sz w:val="18"/>
                <w:szCs w:val="18"/>
              </w:rPr>
            </w:pPr>
            <w:r w:rsidRPr="00CB3A1D">
              <w:rPr>
                <w:sz w:val="18"/>
                <w:szCs w:val="18"/>
              </w:rPr>
              <w:t>Высота - до 10 м.</w:t>
            </w:r>
          </w:p>
          <w:p w:rsidR="004A20CA" w:rsidRPr="00CB3A1D" w:rsidRDefault="004A20CA" w:rsidP="004A20CA">
            <w:pPr>
              <w:autoSpaceDE w:val="0"/>
              <w:spacing w:line="240" w:lineRule="exact"/>
              <w:jc w:val="both"/>
              <w:rPr>
                <w:sz w:val="18"/>
                <w:szCs w:val="18"/>
              </w:rPr>
            </w:pPr>
            <w:r w:rsidRPr="00CB3A1D">
              <w:rPr>
                <w:sz w:val="18"/>
                <w:szCs w:val="18"/>
              </w:rPr>
              <w:t>Отступ  от красных линий автомобильных дорог вдоль улиц -  не менее 8 м; от красных линий вдоль проездов - не менее  5 м.</w:t>
            </w:r>
          </w:p>
        </w:tc>
        <w:tc>
          <w:tcPr>
            <w:tcW w:w="3402" w:type="dxa"/>
            <w:tcBorders>
              <w:top w:val="single" w:sz="4" w:space="0" w:color="000000"/>
              <w:left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Выделение земельных участков под объекты мелкорозничной торговли во временных сооружениях (киоски, павильоны, палатки) осуществлять при условии внесения объекта в  утвержденную схему размещения нестационарных торговых объектов.</w:t>
            </w:r>
          </w:p>
        </w:tc>
      </w:tr>
      <w:tr w:rsidR="004A20CA" w:rsidRPr="00CB3A1D" w:rsidTr="004A20CA">
        <w:trPr>
          <w:trHeight w:val="20"/>
        </w:trPr>
        <w:tc>
          <w:tcPr>
            <w:tcW w:w="283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Земельные участки под объекты религиозного назначения;</w:t>
            </w:r>
          </w:p>
        </w:tc>
        <w:tc>
          <w:tcPr>
            <w:tcW w:w="42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jc w:val="both"/>
              <w:rPr>
                <w:sz w:val="18"/>
                <w:szCs w:val="18"/>
              </w:rPr>
            </w:pPr>
            <w:r w:rsidRPr="00CB3A1D">
              <w:rPr>
                <w:sz w:val="18"/>
                <w:szCs w:val="18"/>
              </w:rPr>
              <w:t xml:space="preserve">Предельные размеры земельных участков устанавливаются в соответствие с   федеральным, региональным  земельным законодательством РФ и нормативно-правовыми актами местного самоуправления. </w:t>
            </w:r>
          </w:p>
          <w:p w:rsidR="004A20CA" w:rsidRPr="00CB3A1D" w:rsidRDefault="004A20CA" w:rsidP="004A20CA">
            <w:pPr>
              <w:jc w:val="both"/>
              <w:rPr>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tc>
      </w:tr>
    </w:tbl>
    <w:p w:rsidR="004A20CA" w:rsidRPr="00CB3A1D" w:rsidRDefault="004A20CA" w:rsidP="004A20CA">
      <w:pPr>
        <w:widowControl w:val="0"/>
        <w:shd w:val="clear" w:color="auto" w:fill="FFFFFF"/>
        <w:ind w:firstLine="720"/>
        <w:jc w:val="both"/>
        <w:rPr>
          <w:sz w:val="18"/>
          <w:szCs w:val="18"/>
        </w:rPr>
      </w:pPr>
    </w:p>
    <w:p w:rsidR="004A20CA" w:rsidRPr="00CB3A1D" w:rsidRDefault="004A20CA" w:rsidP="004A20CA">
      <w:pPr>
        <w:ind w:right="142" w:firstLine="720"/>
        <w:jc w:val="both"/>
        <w:rPr>
          <w:sz w:val="18"/>
          <w:szCs w:val="18"/>
        </w:rPr>
      </w:pPr>
      <w:bookmarkStart w:id="43" w:name="ch45"/>
      <w:r w:rsidRPr="00CB3A1D">
        <w:rPr>
          <w:b/>
          <w:sz w:val="18"/>
          <w:szCs w:val="18"/>
        </w:rPr>
        <w:t xml:space="preserve">Статья 42. </w:t>
      </w:r>
      <w:bookmarkEnd w:id="43"/>
      <w:r w:rsidRPr="00CB3A1D">
        <w:rPr>
          <w:b/>
          <w:sz w:val="18"/>
          <w:szCs w:val="18"/>
        </w:rPr>
        <w:t>Общественно-деловые зоны</w:t>
      </w:r>
    </w:p>
    <w:p w:rsidR="004A20CA" w:rsidRPr="00CB3A1D" w:rsidRDefault="004A20CA" w:rsidP="004A20CA">
      <w:pPr>
        <w:ind w:right="142" w:firstLine="720"/>
        <w:jc w:val="both"/>
        <w:rPr>
          <w:sz w:val="18"/>
          <w:szCs w:val="18"/>
        </w:rPr>
      </w:pPr>
    </w:p>
    <w:p w:rsidR="004A20CA" w:rsidRPr="00CB3A1D" w:rsidRDefault="004A20CA" w:rsidP="004A20CA">
      <w:pPr>
        <w:widowControl w:val="0"/>
        <w:shd w:val="clear" w:color="auto" w:fill="FFFFFF"/>
        <w:ind w:right="142" w:firstLine="720"/>
        <w:jc w:val="both"/>
        <w:rPr>
          <w:bCs/>
          <w:sz w:val="18"/>
          <w:szCs w:val="18"/>
        </w:rPr>
      </w:pPr>
      <w:r w:rsidRPr="00CB3A1D">
        <w:rPr>
          <w:sz w:val="18"/>
          <w:szCs w:val="18"/>
        </w:rPr>
        <w:t xml:space="preserve">1. Общественно-деловые зоны предназначены для размещения объектов  общественно-делового, культурного, </w:t>
      </w:r>
      <w:r w:rsidRPr="00CB3A1D">
        <w:rPr>
          <w:bCs/>
          <w:sz w:val="18"/>
          <w:szCs w:val="18"/>
        </w:rPr>
        <w:t>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стоянок и парковок автомобильного транспорта, объектов делового, финансового назначения, иных объектов, связанных с обеспечением общественной, культурной, социальной, бытовой деятельности граждан.</w:t>
      </w:r>
    </w:p>
    <w:p w:rsidR="004A20CA" w:rsidRPr="00CB3A1D" w:rsidRDefault="004A20CA" w:rsidP="004A20CA">
      <w:pPr>
        <w:widowControl w:val="0"/>
        <w:shd w:val="clear" w:color="auto" w:fill="FFFFFF"/>
        <w:ind w:right="142" w:firstLine="720"/>
        <w:jc w:val="both"/>
        <w:rPr>
          <w:sz w:val="18"/>
          <w:szCs w:val="18"/>
        </w:rPr>
      </w:pPr>
      <w:r w:rsidRPr="00CB3A1D">
        <w:rPr>
          <w:bCs/>
          <w:sz w:val="18"/>
          <w:szCs w:val="18"/>
        </w:rPr>
        <w:t xml:space="preserve">2. Проектирование и строительство объектов общественно-деловой зоны осуществляется в соответствии с генеральным планом </w:t>
      </w:r>
      <w:r w:rsidRPr="00CB3A1D">
        <w:rPr>
          <w:rFonts w:eastAsia="Arial"/>
          <w:sz w:val="18"/>
          <w:szCs w:val="18"/>
        </w:rPr>
        <w:t>Умыганского</w:t>
      </w:r>
      <w:r w:rsidRPr="00CB3A1D">
        <w:rPr>
          <w:bCs/>
          <w:sz w:val="18"/>
          <w:szCs w:val="18"/>
        </w:rPr>
        <w:t xml:space="preserve"> муниципального образования, схемой территориального планирования муниципального образования Тулунский район, схемой территориального планирования Иркутской области, схемами территориального планирования Российской Федерации, строительными нормами и правилами, техническими регламентами, санитарными нормами и правилами и другими нормативно-правовыми актами и документами.</w:t>
      </w:r>
    </w:p>
    <w:p w:rsidR="004A20CA" w:rsidRPr="00CB3A1D" w:rsidRDefault="004A20CA" w:rsidP="004A20CA">
      <w:pPr>
        <w:autoSpaceDE w:val="0"/>
        <w:ind w:right="142" w:firstLine="720"/>
        <w:jc w:val="both"/>
        <w:rPr>
          <w:bCs/>
          <w:sz w:val="18"/>
          <w:szCs w:val="18"/>
        </w:rPr>
      </w:pPr>
      <w:r w:rsidRPr="00CB3A1D">
        <w:rPr>
          <w:sz w:val="18"/>
          <w:szCs w:val="18"/>
        </w:rPr>
        <w:t xml:space="preserve">3. </w:t>
      </w:r>
      <w:r w:rsidRPr="00CB3A1D">
        <w:rPr>
          <w:bCs/>
          <w:sz w:val="18"/>
          <w:szCs w:val="18"/>
        </w:rPr>
        <w:t xml:space="preserve">В </w:t>
      </w:r>
      <w:r w:rsidRPr="00CB3A1D">
        <w:rPr>
          <w:sz w:val="18"/>
          <w:szCs w:val="18"/>
        </w:rPr>
        <w:t xml:space="preserve">общественно - деловых </w:t>
      </w:r>
      <w:r w:rsidRPr="00CB3A1D">
        <w:rPr>
          <w:bCs/>
          <w:sz w:val="18"/>
          <w:szCs w:val="18"/>
        </w:rPr>
        <w:t xml:space="preserve">зонах допускается размещение </w:t>
      </w:r>
      <w:r w:rsidRPr="00CB3A1D">
        <w:rPr>
          <w:sz w:val="18"/>
          <w:szCs w:val="18"/>
        </w:rPr>
        <w:t>жилых домов.</w:t>
      </w:r>
    </w:p>
    <w:p w:rsidR="004A20CA" w:rsidRPr="00CB3A1D" w:rsidRDefault="004A20CA" w:rsidP="004A20CA">
      <w:pPr>
        <w:widowControl w:val="0"/>
        <w:shd w:val="clear" w:color="auto" w:fill="FFFFFF"/>
        <w:ind w:right="142" w:firstLine="720"/>
        <w:jc w:val="both"/>
        <w:rPr>
          <w:sz w:val="18"/>
          <w:szCs w:val="18"/>
        </w:rPr>
      </w:pPr>
      <w:r w:rsidRPr="00CB3A1D">
        <w:rPr>
          <w:bCs/>
          <w:sz w:val="18"/>
          <w:szCs w:val="18"/>
        </w:rPr>
        <w:t>Объекты инженерно-технического обеспечения общественно-деловой зоны относятся к вспомогательным видам разрешенного использования. Новое строительство, реконструкция осуществляются в соответствии с требованиями СНиПов, технических регламентов, СанПиН, и других документов к размещению таких объектов в общественно-деловой зоне.</w:t>
      </w:r>
    </w:p>
    <w:p w:rsidR="004A20CA" w:rsidRPr="00CB3A1D" w:rsidRDefault="004A20CA" w:rsidP="004A20CA">
      <w:pPr>
        <w:autoSpaceDE w:val="0"/>
        <w:ind w:right="142" w:firstLine="720"/>
        <w:jc w:val="both"/>
        <w:rPr>
          <w:b/>
          <w:i/>
          <w:sz w:val="18"/>
          <w:szCs w:val="18"/>
        </w:rPr>
      </w:pPr>
      <w:r w:rsidRPr="00CB3A1D">
        <w:rPr>
          <w:sz w:val="18"/>
          <w:szCs w:val="18"/>
        </w:rPr>
        <w:t xml:space="preserve">4. Градостроительным зонированием </w:t>
      </w:r>
      <w:r w:rsidRPr="00CB3A1D">
        <w:rPr>
          <w:rFonts w:eastAsia="Arial"/>
          <w:sz w:val="18"/>
          <w:szCs w:val="18"/>
        </w:rPr>
        <w:t>Умыганского</w:t>
      </w:r>
      <w:r w:rsidRPr="00CB3A1D">
        <w:rPr>
          <w:sz w:val="18"/>
          <w:szCs w:val="18"/>
        </w:rPr>
        <w:t xml:space="preserve"> муниципального образования предусматривается </w:t>
      </w:r>
      <w:r w:rsidRPr="00CB3A1D">
        <w:rPr>
          <w:i/>
          <w:sz w:val="18"/>
          <w:szCs w:val="18"/>
        </w:rPr>
        <w:t>- зона объектов общественного-делового назначения – ОД 1</w:t>
      </w:r>
    </w:p>
    <w:p w:rsidR="004A20CA" w:rsidRPr="00CB3A1D" w:rsidRDefault="004A20CA" w:rsidP="004A20CA">
      <w:pPr>
        <w:ind w:right="142"/>
        <w:jc w:val="center"/>
        <w:rPr>
          <w:b/>
          <w:i/>
          <w:sz w:val="18"/>
          <w:szCs w:val="18"/>
        </w:rPr>
      </w:pPr>
    </w:p>
    <w:p w:rsidR="004A20CA" w:rsidRPr="00CB3A1D" w:rsidRDefault="004A20CA" w:rsidP="004A20CA">
      <w:pPr>
        <w:ind w:right="142"/>
        <w:jc w:val="center"/>
        <w:rPr>
          <w:i/>
          <w:sz w:val="18"/>
          <w:szCs w:val="18"/>
        </w:rPr>
      </w:pPr>
      <w:r w:rsidRPr="00CB3A1D">
        <w:rPr>
          <w:b/>
          <w:i/>
          <w:sz w:val="18"/>
          <w:szCs w:val="18"/>
        </w:rPr>
        <w:lastRenderedPageBreak/>
        <w:t>Зона объектов общественного-делового назначения - ОД-1</w:t>
      </w:r>
    </w:p>
    <w:p w:rsidR="004A20CA" w:rsidRPr="00CB3A1D" w:rsidRDefault="004A20CA" w:rsidP="004A20CA">
      <w:pPr>
        <w:tabs>
          <w:tab w:val="left" w:pos="9921"/>
        </w:tabs>
        <w:ind w:right="142" w:firstLine="709"/>
        <w:jc w:val="both"/>
        <w:rPr>
          <w:i/>
          <w:sz w:val="18"/>
          <w:szCs w:val="18"/>
        </w:rPr>
      </w:pPr>
      <w:r w:rsidRPr="00CB3A1D">
        <w:rPr>
          <w:i/>
          <w:sz w:val="18"/>
          <w:szCs w:val="18"/>
        </w:rPr>
        <w:t>Зона размещения объектов общественно-делового назначения</w:t>
      </w:r>
      <w:r w:rsidRPr="00CB3A1D">
        <w:rPr>
          <w:b/>
          <w:i/>
          <w:sz w:val="18"/>
          <w:szCs w:val="18"/>
        </w:rPr>
        <w:t xml:space="preserve"> </w:t>
      </w:r>
      <w:r w:rsidRPr="00CB3A1D">
        <w:rPr>
          <w:i/>
          <w:sz w:val="18"/>
          <w:szCs w:val="18"/>
        </w:rPr>
        <w:t>– выделена для обеспечения правовых условий формирования локальных центров местного уровня обслуживания (районных центров) с широким спектром коммерческих и обслуживающих функций, ориентированных на удовлетворение  периодических и повседневных потребностей населения.</w:t>
      </w:r>
    </w:p>
    <w:p w:rsidR="004A20CA" w:rsidRPr="00CB3A1D" w:rsidRDefault="004A20CA" w:rsidP="004A20CA">
      <w:pPr>
        <w:tabs>
          <w:tab w:val="left" w:pos="9921"/>
        </w:tabs>
        <w:ind w:right="142" w:firstLine="709"/>
        <w:jc w:val="both"/>
        <w:rPr>
          <w:sz w:val="18"/>
          <w:szCs w:val="18"/>
        </w:rPr>
      </w:pPr>
    </w:p>
    <w:tbl>
      <w:tblPr>
        <w:tblW w:w="10774" w:type="dxa"/>
        <w:tblInd w:w="-176" w:type="dxa"/>
        <w:tblLayout w:type="fixed"/>
        <w:tblLook w:val="0000"/>
      </w:tblPr>
      <w:tblGrid>
        <w:gridCol w:w="142"/>
        <w:gridCol w:w="2609"/>
        <w:gridCol w:w="139"/>
        <w:gridCol w:w="4198"/>
        <w:gridCol w:w="3544"/>
        <w:gridCol w:w="142"/>
      </w:tblGrid>
      <w:tr w:rsidR="004A20CA" w:rsidRPr="00CB3A1D" w:rsidTr="004A20CA">
        <w:trPr>
          <w:trHeight w:val="20"/>
          <w:tblHeader/>
        </w:trPr>
        <w:tc>
          <w:tcPr>
            <w:tcW w:w="10774" w:type="dxa"/>
            <w:gridSpan w:val="6"/>
            <w:tcBorders>
              <w:bottom w:val="single" w:sz="4" w:space="0" w:color="000000"/>
            </w:tcBorders>
            <w:shd w:val="clear" w:color="auto" w:fill="auto"/>
          </w:tcPr>
          <w:p w:rsidR="004A20CA" w:rsidRPr="00CB3A1D" w:rsidRDefault="004A20CA" w:rsidP="004A20CA">
            <w:pPr>
              <w:ind w:right="142" w:firstLine="720"/>
              <w:jc w:val="both"/>
              <w:rPr>
                <w:sz w:val="18"/>
                <w:szCs w:val="18"/>
              </w:rPr>
            </w:pPr>
            <w:r w:rsidRPr="00CB3A1D">
              <w:rPr>
                <w:sz w:val="18"/>
                <w:szCs w:val="18"/>
              </w:rPr>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ОД-1</w:t>
            </w:r>
          </w:p>
        </w:tc>
      </w:tr>
      <w:tr w:rsidR="004A20CA" w:rsidRPr="00CB3A1D" w:rsidTr="004A20CA">
        <w:trPr>
          <w:trHeight w:val="20"/>
          <w:tblHeader/>
        </w:trPr>
        <w:tc>
          <w:tcPr>
            <w:tcW w:w="2751"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4337"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2751"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337"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0"/>
        </w:trPr>
        <w:tc>
          <w:tcPr>
            <w:tcW w:w="2751" w:type="dxa"/>
            <w:gridSpan w:val="2"/>
            <w:tcBorders>
              <w:top w:val="single" w:sz="4" w:space="0" w:color="000000"/>
              <w:left w:val="single" w:sz="4" w:space="0" w:color="000000"/>
              <w:bottom w:val="single" w:sz="4" w:space="0" w:color="auto"/>
            </w:tcBorders>
            <w:shd w:val="clear" w:color="auto" w:fill="auto"/>
          </w:tcPr>
          <w:p w:rsidR="004A20CA" w:rsidRPr="00CB3A1D" w:rsidRDefault="004A20CA" w:rsidP="004A20CA">
            <w:pPr>
              <w:widowControl w:val="0"/>
              <w:tabs>
                <w:tab w:val="left" w:pos="1164"/>
              </w:tabs>
              <w:spacing w:line="240" w:lineRule="exact"/>
              <w:jc w:val="both"/>
              <w:rPr>
                <w:sz w:val="18"/>
                <w:szCs w:val="18"/>
              </w:rPr>
            </w:pPr>
            <w:r w:rsidRPr="00CB3A1D">
              <w:rPr>
                <w:sz w:val="18"/>
                <w:szCs w:val="18"/>
              </w:rPr>
              <w:t>Земельные участки  для размещения зданий администрации, органов местного самоуправления;</w:t>
            </w:r>
          </w:p>
          <w:p w:rsidR="004A20CA" w:rsidRPr="00CB3A1D" w:rsidRDefault="004A20CA" w:rsidP="004A20CA">
            <w:pPr>
              <w:widowControl w:val="0"/>
              <w:tabs>
                <w:tab w:val="left" w:pos="567"/>
                <w:tab w:val="left" w:pos="709"/>
                <w:tab w:val="left" w:pos="1260"/>
              </w:tabs>
              <w:contextualSpacing/>
              <w:jc w:val="both"/>
              <w:rPr>
                <w:sz w:val="18"/>
                <w:szCs w:val="18"/>
              </w:rPr>
            </w:pPr>
            <w:r w:rsidRPr="00CB3A1D">
              <w:rPr>
                <w:sz w:val="18"/>
                <w:szCs w:val="18"/>
              </w:rPr>
              <w:t>Земельные участки для размещения офисов, контор различных организаций, фирм, компаний, банков, отделений банков;</w:t>
            </w:r>
          </w:p>
          <w:p w:rsidR="004A20CA" w:rsidRPr="00CB3A1D" w:rsidRDefault="004A20CA" w:rsidP="004A20CA">
            <w:pPr>
              <w:widowControl w:val="0"/>
              <w:tabs>
                <w:tab w:val="left" w:pos="567"/>
                <w:tab w:val="left" w:pos="709"/>
                <w:tab w:val="left" w:pos="1260"/>
              </w:tabs>
              <w:contextualSpacing/>
              <w:jc w:val="both"/>
              <w:rPr>
                <w:sz w:val="18"/>
                <w:szCs w:val="18"/>
              </w:rPr>
            </w:pPr>
          </w:p>
        </w:tc>
        <w:tc>
          <w:tcPr>
            <w:tcW w:w="4337" w:type="dxa"/>
            <w:gridSpan w:val="2"/>
            <w:vMerge w:val="restart"/>
            <w:tcBorders>
              <w:top w:val="single" w:sz="4" w:space="0" w:color="000000"/>
              <w:left w:val="single" w:sz="4" w:space="0" w:color="000000"/>
              <w:bottom w:val="single" w:sz="4" w:space="0" w:color="auto"/>
            </w:tcBorders>
            <w:shd w:val="clear" w:color="auto" w:fill="auto"/>
          </w:tcPr>
          <w:p w:rsidR="004A20CA" w:rsidRPr="00CB3A1D" w:rsidRDefault="004A20CA" w:rsidP="004A20CA">
            <w:pPr>
              <w:autoSpaceDE w:val="0"/>
              <w:spacing w:line="240" w:lineRule="exact"/>
              <w:ind w:firstLine="24"/>
              <w:jc w:val="both"/>
              <w:rPr>
                <w:sz w:val="18"/>
                <w:szCs w:val="18"/>
              </w:rPr>
            </w:pPr>
            <w:r w:rsidRPr="00CB3A1D">
              <w:rPr>
                <w:sz w:val="18"/>
                <w:szCs w:val="18"/>
              </w:rPr>
              <w:t xml:space="preserve">Отдельно стоящие </w:t>
            </w:r>
          </w:p>
          <w:p w:rsidR="004A20CA" w:rsidRPr="00CB3A1D" w:rsidRDefault="004A20CA" w:rsidP="004A20CA">
            <w:pPr>
              <w:autoSpaceDE w:val="0"/>
              <w:spacing w:line="240" w:lineRule="exact"/>
              <w:ind w:firstLine="24"/>
              <w:jc w:val="both"/>
              <w:rPr>
                <w:sz w:val="18"/>
                <w:szCs w:val="18"/>
              </w:rPr>
            </w:pPr>
            <w:r w:rsidRPr="00CB3A1D">
              <w:rPr>
                <w:sz w:val="18"/>
                <w:szCs w:val="18"/>
              </w:rPr>
              <w:t>Минимальная площадь земельного участка -  300 кв.м</w:t>
            </w:r>
          </w:p>
          <w:p w:rsidR="004A20CA" w:rsidRPr="00CB3A1D" w:rsidRDefault="004A20CA" w:rsidP="004A20CA">
            <w:pPr>
              <w:spacing w:line="240" w:lineRule="exact"/>
              <w:jc w:val="both"/>
              <w:rPr>
                <w:sz w:val="18"/>
                <w:szCs w:val="18"/>
              </w:rPr>
            </w:pPr>
            <w:r w:rsidRPr="00CB3A1D">
              <w:rPr>
                <w:sz w:val="18"/>
                <w:szCs w:val="18"/>
              </w:rPr>
              <w:t>Минимальная длина стороны земельного участка по уличному фронту – 20 м</w:t>
            </w:r>
          </w:p>
          <w:p w:rsidR="004A20CA" w:rsidRPr="00CB3A1D" w:rsidRDefault="004A20CA" w:rsidP="004A20CA">
            <w:pPr>
              <w:widowControl w:val="0"/>
              <w:spacing w:line="240" w:lineRule="exact"/>
              <w:jc w:val="both"/>
              <w:rPr>
                <w:sz w:val="18"/>
                <w:szCs w:val="18"/>
              </w:rPr>
            </w:pPr>
            <w:r w:rsidRPr="00CB3A1D">
              <w:rPr>
                <w:sz w:val="18"/>
                <w:szCs w:val="18"/>
              </w:rPr>
              <w:t xml:space="preserve">Предельное количество этажей зданий – 3. </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70%.</w:t>
            </w:r>
          </w:p>
          <w:p w:rsidR="004A20CA" w:rsidRPr="00CB3A1D" w:rsidRDefault="004A20CA" w:rsidP="004A20CA">
            <w:pPr>
              <w:autoSpaceDE w:val="0"/>
              <w:spacing w:line="240" w:lineRule="exact"/>
              <w:jc w:val="both"/>
              <w:rPr>
                <w:sz w:val="18"/>
                <w:szCs w:val="18"/>
              </w:rPr>
            </w:pPr>
            <w:r w:rsidRPr="00CB3A1D">
              <w:rPr>
                <w:sz w:val="18"/>
                <w:szCs w:val="18"/>
              </w:rPr>
              <w:t>Максимальная высота ограждения – 1,5 м.</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tc>
        <w:tc>
          <w:tcPr>
            <w:tcW w:w="3686" w:type="dxa"/>
            <w:gridSpan w:val="2"/>
            <w:vMerge w:val="restart"/>
            <w:tcBorders>
              <w:top w:val="single" w:sz="4" w:space="0" w:color="000000"/>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ind w:firstLine="84"/>
              <w:jc w:val="both"/>
              <w:rPr>
                <w:sz w:val="18"/>
                <w:szCs w:val="18"/>
              </w:rPr>
            </w:pPr>
            <w:r w:rsidRPr="00CB3A1D">
              <w:rPr>
                <w:sz w:val="18"/>
                <w:szCs w:val="18"/>
              </w:rPr>
              <w:t>Допускается совмещение  в отдельно стоящих нежилых объектах капитального строительства помещений с различными видами разрешенного использования из регламентируемых настоящим разделом.</w:t>
            </w:r>
          </w:p>
          <w:p w:rsidR="004A20CA" w:rsidRPr="00CB3A1D" w:rsidRDefault="004A20CA" w:rsidP="004A20CA">
            <w:pPr>
              <w:autoSpaceDE w:val="0"/>
              <w:spacing w:line="240" w:lineRule="exact"/>
              <w:jc w:val="both"/>
              <w:rPr>
                <w:sz w:val="18"/>
                <w:szCs w:val="18"/>
              </w:rPr>
            </w:pPr>
            <w:r w:rsidRPr="00CB3A1D">
              <w:rPr>
                <w:sz w:val="18"/>
                <w:szCs w:val="18"/>
              </w:rPr>
              <w:t xml:space="preserve">Запрещается размещение объектов, оказывающих негативное воздействие на окружающую среду и здоровье населения </w:t>
            </w:r>
          </w:p>
          <w:p w:rsidR="004A20CA" w:rsidRPr="00CB3A1D" w:rsidRDefault="004A20CA" w:rsidP="004A20CA">
            <w:pPr>
              <w:widowControl w:val="0"/>
              <w:spacing w:line="240" w:lineRule="exact"/>
              <w:jc w:val="both"/>
              <w:rPr>
                <w:sz w:val="18"/>
                <w:szCs w:val="18"/>
              </w:rPr>
            </w:pPr>
            <w:r w:rsidRPr="00CB3A1D">
              <w:rPr>
                <w:sz w:val="18"/>
                <w:szCs w:val="18"/>
              </w:rPr>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tc>
      </w:tr>
      <w:tr w:rsidR="004A20CA" w:rsidRPr="00CB3A1D" w:rsidTr="004A20CA">
        <w:trPr>
          <w:trHeight w:val="3540"/>
        </w:trPr>
        <w:tc>
          <w:tcPr>
            <w:tcW w:w="2751" w:type="dxa"/>
            <w:gridSpan w:val="2"/>
            <w:tcBorders>
              <w:top w:val="single" w:sz="4" w:space="0" w:color="auto"/>
              <w:left w:val="single" w:sz="4" w:space="0" w:color="000000"/>
              <w:bottom w:val="single" w:sz="4" w:space="0" w:color="auto"/>
            </w:tcBorders>
            <w:shd w:val="clear" w:color="auto" w:fill="auto"/>
          </w:tcPr>
          <w:p w:rsidR="004A20CA" w:rsidRPr="00CB3A1D" w:rsidRDefault="004A20CA" w:rsidP="004A20CA">
            <w:pPr>
              <w:widowControl w:val="0"/>
              <w:tabs>
                <w:tab w:val="left" w:pos="1164"/>
              </w:tabs>
              <w:spacing w:line="240" w:lineRule="exact"/>
              <w:jc w:val="both"/>
              <w:rPr>
                <w:sz w:val="18"/>
                <w:szCs w:val="18"/>
              </w:rPr>
            </w:pPr>
            <w:r w:rsidRPr="00CB3A1D">
              <w:rPr>
                <w:sz w:val="18"/>
                <w:szCs w:val="18"/>
              </w:rPr>
              <w:t>Земельные участки  для размещения отделений, участковых пунктов полиции;</w:t>
            </w:r>
          </w:p>
          <w:p w:rsidR="004A20CA" w:rsidRPr="00CB3A1D" w:rsidRDefault="004A20CA" w:rsidP="004A20CA">
            <w:pPr>
              <w:widowControl w:val="0"/>
              <w:tabs>
                <w:tab w:val="left" w:pos="1164"/>
              </w:tabs>
              <w:spacing w:line="240" w:lineRule="exact"/>
              <w:jc w:val="both"/>
              <w:rPr>
                <w:sz w:val="18"/>
                <w:szCs w:val="18"/>
              </w:rPr>
            </w:pPr>
            <w:r w:rsidRPr="00CB3A1D">
              <w:rPr>
                <w:sz w:val="18"/>
                <w:szCs w:val="18"/>
              </w:rPr>
              <w:t xml:space="preserve">Земельные участки для размещения клубов, домов культуры, центров общения и досуговых занятий, залы для встреч,  собраний, занятий детей и подростков, молодежи, взрослых многоцелевого и специализированного назначения, кинозалов, объектов досуга; </w:t>
            </w:r>
          </w:p>
        </w:tc>
        <w:tc>
          <w:tcPr>
            <w:tcW w:w="4337" w:type="dxa"/>
            <w:gridSpan w:val="2"/>
            <w:vMerge/>
            <w:tcBorders>
              <w:top w:val="single" w:sz="4" w:space="0" w:color="auto"/>
              <w:left w:val="single" w:sz="4" w:space="0" w:color="000000"/>
              <w:bottom w:val="single" w:sz="4" w:space="0" w:color="auto"/>
            </w:tcBorders>
            <w:shd w:val="clear" w:color="auto" w:fill="auto"/>
          </w:tcPr>
          <w:p w:rsidR="004A20CA" w:rsidRPr="00CB3A1D" w:rsidRDefault="004A20CA" w:rsidP="004A20CA">
            <w:pPr>
              <w:snapToGrid w:val="0"/>
              <w:jc w:val="both"/>
              <w:rPr>
                <w:sz w:val="18"/>
                <w:szCs w:val="18"/>
              </w:rPr>
            </w:pPr>
          </w:p>
        </w:tc>
        <w:tc>
          <w:tcPr>
            <w:tcW w:w="3686" w:type="dxa"/>
            <w:gridSpan w:val="2"/>
            <w:vMerge/>
            <w:tcBorders>
              <w:top w:val="single" w:sz="4" w:space="0" w:color="auto"/>
              <w:left w:val="single" w:sz="4" w:space="0" w:color="000000"/>
              <w:bottom w:val="single" w:sz="4" w:space="0" w:color="auto"/>
              <w:right w:val="single" w:sz="4" w:space="0" w:color="000000"/>
            </w:tcBorders>
            <w:shd w:val="clear" w:color="auto" w:fill="auto"/>
          </w:tcPr>
          <w:p w:rsidR="004A20CA" w:rsidRPr="00CB3A1D" w:rsidRDefault="004A20CA" w:rsidP="004A20CA">
            <w:pPr>
              <w:snapToGrid w:val="0"/>
              <w:jc w:val="both"/>
              <w:rPr>
                <w:sz w:val="18"/>
                <w:szCs w:val="18"/>
              </w:rPr>
            </w:pPr>
          </w:p>
        </w:tc>
      </w:tr>
      <w:tr w:rsidR="004A20CA" w:rsidRPr="00CB3A1D" w:rsidTr="004A20CA">
        <w:trPr>
          <w:trHeight w:val="1950"/>
        </w:trPr>
        <w:tc>
          <w:tcPr>
            <w:tcW w:w="2751" w:type="dxa"/>
            <w:gridSpan w:val="2"/>
            <w:tcBorders>
              <w:top w:val="single" w:sz="4" w:space="0" w:color="auto"/>
              <w:left w:val="single" w:sz="4" w:space="0" w:color="000000"/>
            </w:tcBorders>
            <w:shd w:val="clear" w:color="auto" w:fill="auto"/>
          </w:tcPr>
          <w:p w:rsidR="004A20CA" w:rsidRPr="00CB3A1D" w:rsidRDefault="004A20CA" w:rsidP="004A20CA">
            <w:pPr>
              <w:tabs>
                <w:tab w:val="left" w:pos="1164"/>
              </w:tabs>
              <w:autoSpaceDE w:val="0"/>
              <w:spacing w:line="240" w:lineRule="exact"/>
              <w:jc w:val="both"/>
              <w:rPr>
                <w:sz w:val="18"/>
                <w:szCs w:val="18"/>
              </w:rPr>
            </w:pPr>
            <w:r w:rsidRPr="00CB3A1D">
              <w:rPr>
                <w:sz w:val="18"/>
                <w:szCs w:val="18"/>
              </w:rPr>
              <w:t>Земельные участки  для размещения объектов предприятий связи: почтовые отделения, междугородные переговорные пункты;</w:t>
            </w:r>
          </w:p>
          <w:p w:rsidR="004A20CA" w:rsidRPr="00CB3A1D" w:rsidRDefault="004A20CA" w:rsidP="004A20CA">
            <w:pPr>
              <w:tabs>
                <w:tab w:val="center" w:pos="4677"/>
                <w:tab w:val="right" w:pos="9355"/>
              </w:tabs>
              <w:autoSpaceDE w:val="0"/>
              <w:spacing w:line="240" w:lineRule="exact"/>
              <w:jc w:val="both"/>
              <w:rPr>
                <w:sz w:val="18"/>
                <w:szCs w:val="18"/>
              </w:rPr>
            </w:pPr>
            <w:r w:rsidRPr="00CB3A1D">
              <w:rPr>
                <w:sz w:val="18"/>
                <w:szCs w:val="18"/>
              </w:rPr>
              <w:t>Земельные участки  для размещения бань, саун;</w:t>
            </w:r>
          </w:p>
        </w:tc>
        <w:tc>
          <w:tcPr>
            <w:tcW w:w="4337" w:type="dxa"/>
            <w:gridSpan w:val="2"/>
            <w:tcBorders>
              <w:top w:val="single" w:sz="4" w:space="0" w:color="auto"/>
              <w:left w:val="single" w:sz="4" w:space="0" w:color="000000"/>
              <w:bottom w:val="single" w:sz="4" w:space="0" w:color="auto"/>
            </w:tcBorders>
            <w:shd w:val="clear" w:color="auto" w:fill="auto"/>
          </w:tcPr>
          <w:p w:rsidR="004A20CA" w:rsidRPr="00CB3A1D" w:rsidRDefault="004A20CA" w:rsidP="004A20CA">
            <w:pPr>
              <w:autoSpaceDE w:val="0"/>
              <w:spacing w:line="240" w:lineRule="exact"/>
              <w:jc w:val="both"/>
              <w:rPr>
                <w:sz w:val="18"/>
                <w:szCs w:val="18"/>
              </w:rPr>
            </w:pPr>
          </w:p>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4A20CA" w:rsidRPr="00CB3A1D" w:rsidRDefault="004A20CA" w:rsidP="004A20CA">
            <w:pPr>
              <w:widowControl w:val="0"/>
              <w:spacing w:line="240" w:lineRule="exact"/>
              <w:jc w:val="both"/>
              <w:rPr>
                <w:sz w:val="18"/>
                <w:szCs w:val="18"/>
              </w:rPr>
            </w:pPr>
          </w:p>
        </w:tc>
      </w:tr>
      <w:tr w:rsidR="004A20CA" w:rsidRPr="00CB3A1D" w:rsidTr="004A20CA">
        <w:trPr>
          <w:trHeight w:val="3658"/>
        </w:trPr>
        <w:tc>
          <w:tcPr>
            <w:tcW w:w="2751" w:type="dxa"/>
            <w:gridSpan w:val="2"/>
            <w:tcBorders>
              <w:top w:val="single" w:sz="4" w:space="0" w:color="000000"/>
              <w:left w:val="single" w:sz="4" w:space="0" w:color="000000"/>
              <w:bottom w:val="single" w:sz="4" w:space="0" w:color="auto"/>
            </w:tcBorders>
            <w:shd w:val="clear" w:color="auto" w:fill="auto"/>
          </w:tcPr>
          <w:p w:rsidR="004A20CA" w:rsidRPr="00CB3A1D" w:rsidRDefault="004A20CA" w:rsidP="004A20CA">
            <w:pPr>
              <w:tabs>
                <w:tab w:val="center" w:pos="4677"/>
                <w:tab w:val="right" w:pos="9355"/>
              </w:tabs>
              <w:spacing w:line="240" w:lineRule="exact"/>
              <w:jc w:val="both"/>
              <w:rPr>
                <w:sz w:val="18"/>
                <w:szCs w:val="18"/>
              </w:rPr>
            </w:pPr>
            <w:r w:rsidRPr="00CB3A1D">
              <w:rPr>
                <w:sz w:val="18"/>
                <w:szCs w:val="18"/>
              </w:rPr>
              <w:t>Земельные участки  для размещения объектов религии (церкви, храмы,  часовни, молельные дома, мечети и пр.);</w:t>
            </w:r>
          </w:p>
        </w:tc>
        <w:tc>
          <w:tcPr>
            <w:tcW w:w="4337" w:type="dxa"/>
            <w:gridSpan w:val="2"/>
            <w:tcBorders>
              <w:top w:val="single" w:sz="4" w:space="0" w:color="auto"/>
              <w:left w:val="single" w:sz="4" w:space="0" w:color="000000"/>
              <w:bottom w:val="single" w:sz="4" w:space="0" w:color="auto"/>
            </w:tcBorders>
            <w:shd w:val="clear" w:color="auto" w:fill="auto"/>
          </w:tcPr>
          <w:p w:rsidR="004A20CA" w:rsidRPr="00CB3A1D" w:rsidRDefault="004A20CA" w:rsidP="004A20CA">
            <w:pPr>
              <w:autoSpaceDE w:val="0"/>
              <w:spacing w:line="240" w:lineRule="exact"/>
              <w:ind w:firstLine="24"/>
              <w:jc w:val="both"/>
              <w:rPr>
                <w:sz w:val="18"/>
                <w:szCs w:val="18"/>
              </w:rPr>
            </w:pPr>
            <w:r w:rsidRPr="00CB3A1D">
              <w:rPr>
                <w:sz w:val="18"/>
                <w:szCs w:val="18"/>
              </w:rPr>
              <w:t>Отдельно стоящие</w:t>
            </w:r>
          </w:p>
          <w:p w:rsidR="004A20CA" w:rsidRPr="00CB3A1D" w:rsidRDefault="004A20CA" w:rsidP="004A20CA">
            <w:pPr>
              <w:autoSpaceDE w:val="0"/>
              <w:spacing w:line="240" w:lineRule="exact"/>
              <w:ind w:firstLine="24"/>
              <w:jc w:val="both"/>
              <w:rPr>
                <w:sz w:val="18"/>
                <w:szCs w:val="18"/>
              </w:rPr>
            </w:pPr>
            <w:r w:rsidRPr="00CB3A1D">
              <w:rPr>
                <w:sz w:val="18"/>
                <w:szCs w:val="18"/>
              </w:rPr>
              <w:t>Вместимость - до 100 мест</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70%.</w:t>
            </w:r>
          </w:p>
          <w:p w:rsidR="004A20CA" w:rsidRPr="00CB3A1D" w:rsidRDefault="004A20CA" w:rsidP="004A20CA">
            <w:pPr>
              <w:autoSpaceDE w:val="0"/>
              <w:spacing w:line="240" w:lineRule="exact"/>
              <w:jc w:val="both"/>
              <w:rPr>
                <w:sz w:val="18"/>
                <w:szCs w:val="18"/>
              </w:rPr>
            </w:pPr>
            <w:r w:rsidRPr="00CB3A1D">
              <w:rPr>
                <w:sz w:val="18"/>
                <w:szCs w:val="18"/>
              </w:rPr>
              <w:t>Максимальная высота ограждения – 1,5 м.</w:t>
            </w:r>
          </w:p>
          <w:p w:rsidR="004A20CA" w:rsidRPr="00CB3A1D" w:rsidRDefault="004A20CA" w:rsidP="004A20CA">
            <w:pPr>
              <w:widowControl w:val="0"/>
              <w:tabs>
                <w:tab w:val="center" w:pos="4677"/>
                <w:tab w:val="right" w:pos="9355"/>
              </w:tabs>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10 м; от красных линий вдоль проездов - не менее  5 м. </w:t>
            </w:r>
          </w:p>
          <w:p w:rsidR="004A20CA" w:rsidRPr="00CB3A1D" w:rsidRDefault="004A20CA" w:rsidP="004A20CA">
            <w:pPr>
              <w:tabs>
                <w:tab w:val="center" w:pos="4677"/>
                <w:tab w:val="right" w:pos="9355"/>
              </w:tabs>
              <w:spacing w:line="240" w:lineRule="exact"/>
              <w:jc w:val="both"/>
              <w:rPr>
                <w:sz w:val="18"/>
                <w:szCs w:val="18"/>
              </w:rPr>
            </w:pPr>
          </w:p>
          <w:p w:rsidR="004A20CA" w:rsidRPr="00CB3A1D" w:rsidRDefault="004A20CA" w:rsidP="004A20CA">
            <w:pPr>
              <w:tabs>
                <w:tab w:val="center" w:pos="4677"/>
                <w:tab w:val="right" w:pos="9355"/>
              </w:tabs>
              <w:spacing w:line="240" w:lineRule="exact"/>
              <w:jc w:val="both"/>
              <w:rPr>
                <w:sz w:val="18"/>
                <w:szCs w:val="18"/>
              </w:rPr>
            </w:pPr>
          </w:p>
          <w:p w:rsidR="004A20CA" w:rsidRPr="00CB3A1D" w:rsidRDefault="004A20CA" w:rsidP="004A20CA">
            <w:pPr>
              <w:spacing w:line="240" w:lineRule="exact"/>
              <w:jc w:val="both"/>
              <w:rPr>
                <w:sz w:val="18"/>
                <w:szCs w:val="18"/>
              </w:rPr>
            </w:pPr>
          </w:p>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jc w:val="both"/>
              <w:rPr>
                <w:sz w:val="18"/>
                <w:szCs w:val="18"/>
              </w:rPr>
            </w:pPr>
            <w:r w:rsidRPr="00CB3A1D">
              <w:rPr>
                <w:sz w:val="18"/>
                <w:szCs w:val="18"/>
              </w:rPr>
              <w:t>Минимальный размер земельного участка, минимальное количество этажей, отступы от границ земельного участка - не нормируется; площадь земельных участков принимать при проектировании объектов в соответствии со строительными и санитарными нормами и правилами, техническими регламентами.</w:t>
            </w:r>
          </w:p>
        </w:tc>
      </w:tr>
      <w:tr w:rsidR="004A20CA" w:rsidRPr="00CB3A1D" w:rsidTr="004A20CA">
        <w:trPr>
          <w:trHeight w:val="7219"/>
        </w:trPr>
        <w:tc>
          <w:tcPr>
            <w:tcW w:w="2751" w:type="dxa"/>
            <w:gridSpan w:val="2"/>
            <w:tcBorders>
              <w:top w:val="single" w:sz="4" w:space="0" w:color="auto"/>
              <w:left w:val="single" w:sz="4" w:space="0" w:color="000000"/>
              <w:bottom w:val="single" w:sz="4" w:space="0" w:color="auto"/>
            </w:tcBorders>
            <w:shd w:val="clear" w:color="auto" w:fill="auto"/>
          </w:tcPr>
          <w:p w:rsidR="004A20CA" w:rsidRPr="00CB3A1D" w:rsidRDefault="004A20CA" w:rsidP="004A20CA">
            <w:pPr>
              <w:widowControl w:val="0"/>
              <w:spacing w:line="240" w:lineRule="exact"/>
              <w:jc w:val="both"/>
              <w:rPr>
                <w:sz w:val="18"/>
                <w:szCs w:val="18"/>
              </w:rPr>
            </w:pPr>
            <w:r w:rsidRPr="00CB3A1D">
              <w:rPr>
                <w:sz w:val="18"/>
                <w:szCs w:val="18"/>
              </w:rPr>
              <w:lastRenderedPageBreak/>
              <w:t>Земельные участки  для размещения объектов лечебных учреждений со стационаром,  медицинских кабинетов;</w:t>
            </w:r>
          </w:p>
          <w:p w:rsidR="004A20CA" w:rsidRPr="00CB3A1D" w:rsidRDefault="004A20CA" w:rsidP="004A20CA">
            <w:pPr>
              <w:widowControl w:val="0"/>
              <w:spacing w:line="240" w:lineRule="exact"/>
              <w:jc w:val="both"/>
              <w:rPr>
                <w:sz w:val="18"/>
                <w:szCs w:val="18"/>
              </w:rPr>
            </w:pPr>
            <w:r w:rsidRPr="00CB3A1D">
              <w:rPr>
                <w:sz w:val="18"/>
                <w:szCs w:val="18"/>
              </w:rPr>
              <w:t>Земельные участки  для размещения объектов амбулаторно-поликлинических и медико-оздоровительных учреждений, фельдшерско - акушерских пунктов,  аптек; станций переливания крови;</w:t>
            </w:r>
          </w:p>
          <w:p w:rsidR="004A20CA" w:rsidRPr="00CB3A1D" w:rsidRDefault="004A20CA" w:rsidP="004A20CA">
            <w:pPr>
              <w:widowControl w:val="0"/>
              <w:spacing w:line="240" w:lineRule="exact"/>
              <w:jc w:val="both"/>
              <w:rPr>
                <w:sz w:val="18"/>
                <w:szCs w:val="18"/>
              </w:rPr>
            </w:pPr>
            <w:r w:rsidRPr="00CB3A1D">
              <w:rPr>
                <w:sz w:val="18"/>
                <w:szCs w:val="18"/>
              </w:rPr>
              <w:t>Земельные участки для размещения молочных кухонь и раздаточных пунктов;</w:t>
            </w:r>
          </w:p>
          <w:p w:rsidR="004A20CA" w:rsidRPr="00CB3A1D" w:rsidRDefault="004A20CA" w:rsidP="004A20CA">
            <w:pPr>
              <w:widowControl w:val="0"/>
              <w:spacing w:line="240" w:lineRule="exact"/>
              <w:ind w:firstLine="34"/>
              <w:jc w:val="both"/>
              <w:rPr>
                <w:sz w:val="18"/>
                <w:szCs w:val="18"/>
              </w:rPr>
            </w:pPr>
            <w:r w:rsidRPr="00CB3A1D">
              <w:rPr>
                <w:sz w:val="18"/>
                <w:szCs w:val="18"/>
              </w:rPr>
              <w:t>Земельные участки  для размещения объектов медико-реабилитационных и коррекционных учреждений, в том числе для детей;</w:t>
            </w:r>
          </w:p>
          <w:p w:rsidR="004A20CA" w:rsidRPr="00CB3A1D" w:rsidRDefault="004A20CA" w:rsidP="004A20CA">
            <w:pPr>
              <w:widowControl w:val="0"/>
              <w:spacing w:line="240" w:lineRule="exact"/>
              <w:jc w:val="both"/>
              <w:rPr>
                <w:sz w:val="18"/>
                <w:szCs w:val="18"/>
              </w:rPr>
            </w:pPr>
            <w:r w:rsidRPr="00CB3A1D">
              <w:rPr>
                <w:sz w:val="18"/>
                <w:szCs w:val="18"/>
              </w:rPr>
              <w:t>Земельные участки для размещения пунктов первой медицинской помощи, станций скорой медицинской помощи;</w:t>
            </w:r>
          </w:p>
          <w:p w:rsidR="004A20CA" w:rsidRPr="00CB3A1D" w:rsidRDefault="004A20CA" w:rsidP="004A20CA">
            <w:pPr>
              <w:widowControl w:val="0"/>
              <w:spacing w:line="240" w:lineRule="exact"/>
              <w:jc w:val="both"/>
              <w:rPr>
                <w:sz w:val="18"/>
                <w:szCs w:val="18"/>
              </w:rPr>
            </w:pPr>
          </w:p>
        </w:tc>
        <w:tc>
          <w:tcPr>
            <w:tcW w:w="4337" w:type="dxa"/>
            <w:gridSpan w:val="2"/>
            <w:tcBorders>
              <w:top w:val="single" w:sz="4" w:space="0" w:color="auto"/>
              <w:left w:val="single" w:sz="4" w:space="0" w:color="000000"/>
              <w:bottom w:val="single" w:sz="4" w:space="0" w:color="auto"/>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Минимальная площадь земельного участка -  не нормируется (в соответствии с проектом)</w:t>
            </w:r>
          </w:p>
          <w:p w:rsidR="004A20CA" w:rsidRPr="00CB3A1D" w:rsidRDefault="004A20CA" w:rsidP="004A20CA">
            <w:pPr>
              <w:widowControl w:val="0"/>
              <w:spacing w:line="240" w:lineRule="exact"/>
              <w:jc w:val="both"/>
              <w:rPr>
                <w:sz w:val="18"/>
                <w:szCs w:val="18"/>
              </w:rPr>
            </w:pPr>
            <w:r w:rsidRPr="00CB3A1D">
              <w:rPr>
                <w:sz w:val="18"/>
                <w:szCs w:val="18"/>
              </w:rPr>
              <w:t xml:space="preserve">Предельное количество этажей зданий – 3. </w:t>
            </w:r>
          </w:p>
          <w:p w:rsidR="004A20CA" w:rsidRPr="00CB3A1D" w:rsidRDefault="004A20CA" w:rsidP="004A20CA">
            <w:pPr>
              <w:autoSpaceDE w:val="0"/>
              <w:spacing w:line="240" w:lineRule="exact"/>
              <w:jc w:val="both"/>
              <w:rPr>
                <w:sz w:val="18"/>
                <w:szCs w:val="18"/>
              </w:rPr>
            </w:pPr>
            <w:r w:rsidRPr="00CB3A1D">
              <w:rPr>
                <w:sz w:val="18"/>
                <w:szCs w:val="18"/>
              </w:rPr>
              <w:t>Максимальная высота ограждения –1,5 м.</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8м, от красных линий вдоль проездов - не менее  5 м. </w:t>
            </w:r>
          </w:p>
          <w:p w:rsidR="004A20CA" w:rsidRPr="00CB3A1D" w:rsidRDefault="004A20CA" w:rsidP="004A20CA">
            <w:pPr>
              <w:autoSpaceDE w:val="0"/>
              <w:spacing w:line="240" w:lineRule="exact"/>
              <w:ind w:firstLine="24"/>
              <w:jc w:val="both"/>
              <w:rPr>
                <w:sz w:val="18"/>
                <w:szCs w:val="18"/>
              </w:rPr>
            </w:pPr>
            <w:r w:rsidRPr="00CB3A1D">
              <w:rPr>
                <w:sz w:val="18"/>
                <w:szCs w:val="18"/>
              </w:rPr>
              <w:t>Отступ от границы земельного участка – в соответствии с проектом.</w:t>
            </w:r>
          </w:p>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ind w:firstLine="84"/>
              <w:jc w:val="both"/>
              <w:rPr>
                <w:sz w:val="18"/>
                <w:szCs w:val="18"/>
              </w:rPr>
            </w:pPr>
            <w:r w:rsidRPr="00CB3A1D">
              <w:rPr>
                <w:sz w:val="18"/>
                <w:szCs w:val="18"/>
              </w:rPr>
              <w:t>Допускается совмещение  в отдельно стоящих нежилых объектах капитального строительства помещений с различными видами разрешенного использования из регламентируемых настоящим разделом.</w:t>
            </w:r>
          </w:p>
          <w:p w:rsidR="004A20CA" w:rsidRPr="00CB3A1D" w:rsidRDefault="004A20CA" w:rsidP="004A20CA">
            <w:pPr>
              <w:autoSpaceDE w:val="0"/>
              <w:spacing w:line="240" w:lineRule="exact"/>
              <w:jc w:val="both"/>
              <w:rPr>
                <w:sz w:val="18"/>
                <w:szCs w:val="18"/>
              </w:rPr>
            </w:pPr>
            <w:r w:rsidRPr="00CB3A1D">
              <w:rPr>
                <w:sz w:val="18"/>
                <w:szCs w:val="18"/>
              </w:rPr>
              <w:t xml:space="preserve">Запрещается размещение объектов, оказывающих негативное воздействие на окружающую среду и здоровье населения </w:t>
            </w:r>
          </w:p>
          <w:p w:rsidR="004A20CA" w:rsidRPr="00CB3A1D" w:rsidRDefault="004A20CA" w:rsidP="004A20CA">
            <w:pPr>
              <w:autoSpaceDE w:val="0"/>
              <w:spacing w:line="240" w:lineRule="exact"/>
              <w:jc w:val="both"/>
              <w:rPr>
                <w:sz w:val="18"/>
                <w:szCs w:val="18"/>
              </w:rPr>
            </w:pPr>
            <w:r w:rsidRPr="00CB3A1D">
              <w:rPr>
                <w:sz w:val="18"/>
                <w:szCs w:val="18"/>
              </w:rPr>
              <w:t>Площадь земельных участков принимать при проектировании объектов в соответствии со строительными и санитарными нормами и правилами, техническими регламентами.</w:t>
            </w:r>
          </w:p>
        </w:tc>
      </w:tr>
      <w:tr w:rsidR="004A20CA" w:rsidRPr="00CB3A1D" w:rsidTr="004A20CA">
        <w:tc>
          <w:tcPr>
            <w:tcW w:w="2751" w:type="dxa"/>
            <w:gridSpan w:val="2"/>
            <w:tcBorders>
              <w:top w:val="single" w:sz="4" w:space="0" w:color="auto"/>
              <w:left w:val="single" w:sz="4" w:space="0" w:color="000000"/>
            </w:tcBorders>
            <w:shd w:val="clear" w:color="auto" w:fill="auto"/>
          </w:tcPr>
          <w:p w:rsidR="004A20CA" w:rsidRPr="00CB3A1D" w:rsidRDefault="004A20CA" w:rsidP="004A20CA">
            <w:pPr>
              <w:widowControl w:val="0"/>
              <w:spacing w:line="240" w:lineRule="exact"/>
              <w:jc w:val="both"/>
              <w:rPr>
                <w:sz w:val="18"/>
                <w:szCs w:val="18"/>
              </w:rPr>
            </w:pPr>
          </w:p>
        </w:tc>
        <w:tc>
          <w:tcPr>
            <w:tcW w:w="4337" w:type="dxa"/>
            <w:gridSpan w:val="2"/>
            <w:tcBorders>
              <w:top w:val="single" w:sz="4" w:space="0" w:color="auto"/>
              <w:left w:val="single" w:sz="4" w:space="0" w:color="000000"/>
            </w:tcBorders>
            <w:shd w:val="clear" w:color="auto" w:fill="auto"/>
          </w:tcPr>
          <w:p w:rsidR="004A20CA" w:rsidRPr="00CB3A1D" w:rsidRDefault="004A20CA" w:rsidP="004A20CA">
            <w:pPr>
              <w:autoSpaceDE w:val="0"/>
              <w:spacing w:line="240" w:lineRule="exact"/>
              <w:ind w:firstLine="24"/>
              <w:jc w:val="both"/>
              <w:rPr>
                <w:sz w:val="18"/>
                <w:szCs w:val="18"/>
              </w:rPr>
            </w:pPr>
          </w:p>
        </w:tc>
        <w:tc>
          <w:tcPr>
            <w:tcW w:w="3686" w:type="dxa"/>
            <w:gridSpan w:val="2"/>
            <w:tcBorders>
              <w:top w:val="single" w:sz="4" w:space="0" w:color="auto"/>
              <w:left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r w:rsidR="004A20CA" w:rsidRPr="00CB3A1D" w:rsidTr="004A20CA">
        <w:trPr>
          <w:trHeight w:val="20"/>
        </w:trPr>
        <w:tc>
          <w:tcPr>
            <w:tcW w:w="2751" w:type="dxa"/>
            <w:gridSpan w:val="2"/>
            <w:vMerge w:val="restart"/>
            <w:tcBorders>
              <w:top w:val="single" w:sz="4" w:space="0" w:color="000000"/>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объектов дошкольного образования;</w:t>
            </w:r>
          </w:p>
          <w:p w:rsidR="004A20CA" w:rsidRPr="00CB3A1D" w:rsidRDefault="004A20CA" w:rsidP="004A20CA">
            <w:pPr>
              <w:autoSpaceDE w:val="0"/>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общеобразовательных школ;</w:t>
            </w:r>
          </w:p>
          <w:p w:rsidR="004A20CA" w:rsidRPr="00CB3A1D" w:rsidRDefault="004A20CA" w:rsidP="004A20CA">
            <w:pPr>
              <w:spacing w:line="240" w:lineRule="exact"/>
              <w:jc w:val="both"/>
              <w:rPr>
                <w:sz w:val="18"/>
                <w:szCs w:val="18"/>
              </w:rPr>
            </w:pPr>
          </w:p>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внешкольных учреждений дополнительного образования;</w:t>
            </w:r>
          </w:p>
          <w:p w:rsidR="004A20CA" w:rsidRPr="00CB3A1D" w:rsidRDefault="004A20CA" w:rsidP="004A20CA">
            <w:pPr>
              <w:autoSpaceDE w:val="0"/>
              <w:spacing w:line="240" w:lineRule="exact"/>
              <w:jc w:val="both"/>
              <w:rPr>
                <w:sz w:val="18"/>
                <w:szCs w:val="18"/>
              </w:rPr>
            </w:pPr>
          </w:p>
          <w:p w:rsidR="004A20CA" w:rsidRPr="00CB3A1D" w:rsidRDefault="004A20CA" w:rsidP="004A20CA">
            <w:pPr>
              <w:spacing w:line="240" w:lineRule="exact"/>
              <w:jc w:val="both"/>
              <w:rPr>
                <w:sz w:val="18"/>
                <w:szCs w:val="18"/>
              </w:rPr>
            </w:pPr>
          </w:p>
        </w:tc>
        <w:tc>
          <w:tcPr>
            <w:tcW w:w="4337" w:type="dxa"/>
            <w:gridSpan w:val="2"/>
            <w:tcBorders>
              <w:top w:val="single" w:sz="4" w:space="0" w:color="auto"/>
              <w:left w:val="single" w:sz="4" w:space="0" w:color="000000"/>
            </w:tcBorders>
            <w:shd w:val="clear" w:color="auto" w:fill="auto"/>
          </w:tcPr>
          <w:p w:rsidR="004A20CA" w:rsidRPr="00CB3A1D" w:rsidRDefault="004A20CA" w:rsidP="004A20CA">
            <w:pPr>
              <w:autoSpaceDE w:val="0"/>
              <w:spacing w:line="240" w:lineRule="exact"/>
              <w:ind w:firstLine="24"/>
              <w:jc w:val="both"/>
              <w:rPr>
                <w:sz w:val="18"/>
                <w:szCs w:val="18"/>
              </w:rPr>
            </w:pPr>
            <w:r w:rsidRPr="00CB3A1D">
              <w:rPr>
                <w:sz w:val="18"/>
                <w:szCs w:val="18"/>
              </w:rPr>
              <w:t xml:space="preserve">Отдельно стоящие </w:t>
            </w:r>
          </w:p>
          <w:p w:rsidR="004A20CA" w:rsidRPr="00CB3A1D" w:rsidRDefault="004A20CA" w:rsidP="004A20CA">
            <w:pPr>
              <w:autoSpaceDE w:val="0"/>
              <w:spacing w:line="240" w:lineRule="exact"/>
              <w:jc w:val="both"/>
              <w:rPr>
                <w:sz w:val="18"/>
                <w:szCs w:val="18"/>
              </w:rPr>
            </w:pPr>
            <w:r w:rsidRPr="00CB3A1D">
              <w:rPr>
                <w:sz w:val="18"/>
                <w:szCs w:val="18"/>
              </w:rPr>
              <w:t>Минимальный отступ допустимого размещения зданий, строений, сооружений от передней границы участка – в соответствии с проектом.</w:t>
            </w:r>
          </w:p>
          <w:p w:rsidR="004A20CA" w:rsidRPr="00CB3A1D" w:rsidRDefault="004A20CA" w:rsidP="004A20CA">
            <w:pPr>
              <w:autoSpaceDE w:val="0"/>
              <w:spacing w:line="240" w:lineRule="exact"/>
              <w:jc w:val="both"/>
              <w:rPr>
                <w:sz w:val="18"/>
                <w:szCs w:val="18"/>
              </w:rPr>
            </w:pPr>
            <w:r w:rsidRPr="00CB3A1D">
              <w:rPr>
                <w:sz w:val="18"/>
                <w:szCs w:val="18"/>
              </w:rPr>
              <w:t>Предельное количество этажей зданий – в соответствии с проектом.</w:t>
            </w:r>
          </w:p>
          <w:p w:rsidR="004A20CA" w:rsidRPr="00CB3A1D" w:rsidRDefault="004A20CA" w:rsidP="004A20CA">
            <w:pPr>
              <w:autoSpaceDE w:val="0"/>
              <w:spacing w:line="240" w:lineRule="exact"/>
              <w:jc w:val="both"/>
              <w:rPr>
                <w:sz w:val="18"/>
                <w:szCs w:val="18"/>
              </w:rPr>
            </w:pPr>
            <w:r w:rsidRPr="00CB3A1D">
              <w:rPr>
                <w:sz w:val="18"/>
                <w:szCs w:val="18"/>
              </w:rPr>
              <w:t>Максимальный процент застройки земельного участка - 50%.</w:t>
            </w:r>
          </w:p>
          <w:p w:rsidR="004A20CA" w:rsidRPr="00CB3A1D" w:rsidRDefault="004A20CA" w:rsidP="004A20CA">
            <w:pPr>
              <w:autoSpaceDE w:val="0"/>
              <w:spacing w:line="240" w:lineRule="exact"/>
              <w:jc w:val="both"/>
              <w:rPr>
                <w:sz w:val="18"/>
                <w:szCs w:val="18"/>
              </w:rPr>
            </w:pPr>
            <w:r w:rsidRPr="00CB3A1D">
              <w:rPr>
                <w:sz w:val="18"/>
                <w:szCs w:val="18"/>
              </w:rPr>
              <w:t>Максимальная высота ограждения – 1,5 м.</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tc>
        <w:tc>
          <w:tcPr>
            <w:tcW w:w="3686" w:type="dxa"/>
            <w:gridSpan w:val="2"/>
            <w:tcBorders>
              <w:top w:val="single" w:sz="4" w:space="0" w:color="auto"/>
              <w:left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jc w:val="both"/>
              <w:rPr>
                <w:sz w:val="18"/>
                <w:szCs w:val="18"/>
              </w:rPr>
            </w:pPr>
            <w:r w:rsidRPr="00CB3A1D">
              <w:rPr>
                <w:sz w:val="18"/>
                <w:szCs w:val="18"/>
              </w:rPr>
              <w:t>Перепрофилирование объектов недопустимо.</w:t>
            </w:r>
          </w:p>
        </w:tc>
      </w:tr>
      <w:tr w:rsidR="004A20CA" w:rsidRPr="00CB3A1D" w:rsidTr="004A20CA">
        <w:trPr>
          <w:trHeight w:val="59"/>
        </w:trPr>
        <w:tc>
          <w:tcPr>
            <w:tcW w:w="2751" w:type="dxa"/>
            <w:gridSpan w:val="2"/>
            <w:vMerge/>
            <w:tcBorders>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p>
        </w:tc>
        <w:tc>
          <w:tcPr>
            <w:tcW w:w="4337" w:type="dxa"/>
            <w:gridSpan w:val="2"/>
            <w:tcBorders>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c>
          <w:tcPr>
            <w:tcW w:w="3686" w:type="dxa"/>
            <w:gridSpan w:val="2"/>
            <w:tcBorders>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r w:rsidR="004A20CA" w:rsidRPr="00CB3A1D" w:rsidTr="004A20CA">
        <w:trPr>
          <w:trHeight w:val="20"/>
        </w:trPr>
        <w:tc>
          <w:tcPr>
            <w:tcW w:w="2751"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lastRenderedPageBreak/>
              <w:t>Земельные участки  для размещения спортивных залов, физкультурно-оздоровительных сооружений и (или) комплексов, бассейнов;</w:t>
            </w:r>
          </w:p>
          <w:p w:rsidR="004A20CA" w:rsidRPr="00CB3A1D" w:rsidRDefault="004A20CA" w:rsidP="004A20CA">
            <w:pPr>
              <w:spacing w:line="240" w:lineRule="exact"/>
              <w:jc w:val="both"/>
              <w:rPr>
                <w:sz w:val="18"/>
                <w:szCs w:val="18"/>
              </w:rPr>
            </w:pPr>
          </w:p>
        </w:tc>
        <w:tc>
          <w:tcPr>
            <w:tcW w:w="4337"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Минимальный отступ допустимого размещения зданий, строений, сооружений от передней границы участка – в соответствии с проектом</w:t>
            </w:r>
          </w:p>
          <w:p w:rsidR="004A20CA" w:rsidRPr="00CB3A1D" w:rsidRDefault="004A20CA" w:rsidP="004A20CA">
            <w:pPr>
              <w:autoSpaceDE w:val="0"/>
              <w:spacing w:line="240" w:lineRule="exact"/>
              <w:jc w:val="both"/>
              <w:rPr>
                <w:sz w:val="18"/>
                <w:szCs w:val="18"/>
              </w:rPr>
            </w:pPr>
            <w:r w:rsidRPr="00CB3A1D">
              <w:rPr>
                <w:sz w:val="18"/>
                <w:szCs w:val="18"/>
              </w:rPr>
              <w:t>Предельное количество этажей зданий – в соответствии с проектом.</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80%.</w:t>
            </w:r>
          </w:p>
          <w:p w:rsidR="004A20CA" w:rsidRPr="00CB3A1D" w:rsidRDefault="004A20CA" w:rsidP="004A20CA">
            <w:pPr>
              <w:autoSpaceDE w:val="0"/>
              <w:spacing w:line="240" w:lineRule="exact"/>
              <w:jc w:val="both"/>
              <w:rPr>
                <w:sz w:val="18"/>
                <w:szCs w:val="18"/>
              </w:rPr>
            </w:pPr>
            <w:r w:rsidRPr="00CB3A1D">
              <w:rPr>
                <w:sz w:val="18"/>
                <w:szCs w:val="18"/>
              </w:rPr>
              <w:t>Максимальная высота ограждения –1,5 м.</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jc w:val="both"/>
              <w:rPr>
                <w:sz w:val="18"/>
                <w:szCs w:val="18"/>
              </w:rPr>
            </w:pPr>
            <w:r w:rsidRPr="00CB3A1D">
              <w:rPr>
                <w:sz w:val="18"/>
                <w:szCs w:val="18"/>
              </w:rPr>
              <w:t>Перепрофилирование объектов недопустимо</w:t>
            </w:r>
          </w:p>
        </w:tc>
      </w:tr>
      <w:tr w:rsidR="004A20CA" w:rsidRPr="00CB3A1D" w:rsidTr="004A20CA">
        <w:trPr>
          <w:trHeight w:val="8896"/>
        </w:trPr>
        <w:tc>
          <w:tcPr>
            <w:tcW w:w="2751" w:type="dxa"/>
            <w:gridSpan w:val="2"/>
            <w:tcBorders>
              <w:top w:val="single" w:sz="4" w:space="0" w:color="000000"/>
              <w:lef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розничной и мелкооптовой торговли, магазинов;</w:t>
            </w: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открытых рынков, торговых рядов, базаров, ярмарок, выставок товаров;</w:t>
            </w: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кафе, столовых, закусочных, и других предприятий общественного питания, с количеством посадочных мест до 100;</w:t>
            </w:r>
          </w:p>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ателье, пунктов проката, ремонта обуви, ремонта квартир и жилых домов по заказам населения, фотоателье, парикмахерских, косметических кабинетов;  приемных пунктов химчисток, предприятий по ремонту бытовой техники, металло-деревянных изделий, мебели, слесарных и ремонтных мастерских;</w:t>
            </w:r>
          </w:p>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w:t>
            </w:r>
            <w:r w:rsidRPr="00CB3A1D">
              <w:rPr>
                <w:b/>
                <w:sz w:val="18"/>
                <w:szCs w:val="18"/>
              </w:rPr>
              <w:t xml:space="preserve"> </w:t>
            </w:r>
            <w:r w:rsidRPr="00CB3A1D">
              <w:rPr>
                <w:sz w:val="18"/>
                <w:szCs w:val="18"/>
              </w:rPr>
              <w:t>административных и офисных объектов жилищно-эксплуатационных организаций и аварийно-диспетчерских служб;</w:t>
            </w:r>
          </w:p>
        </w:tc>
        <w:tc>
          <w:tcPr>
            <w:tcW w:w="4337" w:type="dxa"/>
            <w:gridSpan w:val="2"/>
            <w:tcBorders>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Отдельно стоящие </w:t>
            </w:r>
          </w:p>
          <w:p w:rsidR="004A20CA" w:rsidRPr="00CB3A1D" w:rsidRDefault="004A20CA" w:rsidP="004A20CA">
            <w:pPr>
              <w:autoSpaceDE w:val="0"/>
              <w:spacing w:line="240" w:lineRule="exact"/>
              <w:jc w:val="both"/>
              <w:rPr>
                <w:sz w:val="18"/>
                <w:szCs w:val="18"/>
              </w:rPr>
            </w:pPr>
            <w:r w:rsidRPr="00CB3A1D">
              <w:rPr>
                <w:sz w:val="18"/>
                <w:szCs w:val="18"/>
              </w:rPr>
              <w:t>Максимальная площадь земельного участка для отдельно стоящего объекта -  600 кв. м</w:t>
            </w:r>
          </w:p>
          <w:p w:rsidR="004A20CA" w:rsidRPr="00CB3A1D" w:rsidRDefault="004A20CA" w:rsidP="004A20CA">
            <w:pPr>
              <w:autoSpaceDE w:val="0"/>
              <w:spacing w:line="240" w:lineRule="exact"/>
              <w:jc w:val="both"/>
              <w:rPr>
                <w:sz w:val="18"/>
                <w:szCs w:val="18"/>
              </w:rPr>
            </w:pPr>
            <w:r w:rsidRPr="00CB3A1D">
              <w:rPr>
                <w:sz w:val="18"/>
                <w:szCs w:val="18"/>
              </w:rPr>
              <w:t>Минимальная площадь земельного участка - 30 кв.м</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p w:rsidR="004A20CA" w:rsidRPr="00CB3A1D" w:rsidRDefault="004A20CA" w:rsidP="004A20CA">
            <w:pPr>
              <w:widowControl w:val="0"/>
              <w:spacing w:line="240" w:lineRule="exact"/>
              <w:jc w:val="both"/>
              <w:rPr>
                <w:sz w:val="18"/>
                <w:szCs w:val="18"/>
              </w:rPr>
            </w:pPr>
            <w:r w:rsidRPr="00CB3A1D">
              <w:rPr>
                <w:sz w:val="18"/>
                <w:szCs w:val="18"/>
              </w:rPr>
              <w:t xml:space="preserve">Противопожарные разрывы между зданиями и хозяйственными постройками на соседних приусадебных участках могут составлять от 6 до 15 м. в зависимости от степени огнестойкости здания. </w:t>
            </w:r>
          </w:p>
          <w:p w:rsidR="004A20CA" w:rsidRPr="00CB3A1D" w:rsidRDefault="004A20CA" w:rsidP="004A20CA">
            <w:pPr>
              <w:widowControl w:val="0"/>
              <w:spacing w:line="240" w:lineRule="exact"/>
              <w:jc w:val="both"/>
              <w:rPr>
                <w:sz w:val="18"/>
                <w:szCs w:val="18"/>
              </w:rPr>
            </w:pPr>
            <w:r w:rsidRPr="00CB3A1D">
              <w:rPr>
                <w:sz w:val="18"/>
                <w:szCs w:val="18"/>
              </w:rPr>
              <w:t>Предельное количество этажей зданий – 3</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80%.</w:t>
            </w:r>
          </w:p>
          <w:p w:rsidR="004A20CA" w:rsidRPr="00CB3A1D" w:rsidRDefault="004A20CA" w:rsidP="004A20CA">
            <w:pPr>
              <w:autoSpaceDE w:val="0"/>
              <w:spacing w:line="240" w:lineRule="exact"/>
              <w:jc w:val="both"/>
              <w:rPr>
                <w:sz w:val="18"/>
                <w:szCs w:val="18"/>
              </w:rPr>
            </w:pPr>
            <w:r w:rsidRPr="00CB3A1D">
              <w:rPr>
                <w:sz w:val="18"/>
                <w:szCs w:val="18"/>
              </w:rPr>
              <w:t>Максимальная высота ограждения –1,5 м.</w:t>
            </w:r>
          </w:p>
          <w:p w:rsidR="004A20CA" w:rsidRPr="00CB3A1D" w:rsidRDefault="004A20CA" w:rsidP="004A20CA">
            <w:pPr>
              <w:autoSpaceDE w:val="0"/>
              <w:spacing w:line="240" w:lineRule="exact"/>
              <w:jc w:val="both"/>
              <w:rPr>
                <w:sz w:val="18"/>
                <w:szCs w:val="18"/>
              </w:rPr>
            </w:pPr>
          </w:p>
        </w:tc>
        <w:tc>
          <w:tcPr>
            <w:tcW w:w="3686" w:type="dxa"/>
            <w:gridSpan w:val="2"/>
            <w:tcBorders>
              <w:left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jc w:val="both"/>
              <w:rPr>
                <w:sz w:val="18"/>
                <w:szCs w:val="18"/>
              </w:rPr>
            </w:pPr>
            <w:r w:rsidRPr="00CB3A1D">
              <w:rPr>
                <w:sz w:val="18"/>
                <w:szCs w:val="18"/>
              </w:rPr>
              <w:t>Допускается совмещение  в отдельно стоящих нежилых объектах капитального строительства помещений с различными видами разрешенного использования из регламентируемых настоящим разделом.</w:t>
            </w:r>
          </w:p>
          <w:p w:rsidR="004A20CA" w:rsidRPr="00CB3A1D" w:rsidRDefault="004A20CA" w:rsidP="004A20CA">
            <w:pPr>
              <w:widowControl w:val="0"/>
              <w:spacing w:line="240" w:lineRule="exact"/>
              <w:jc w:val="both"/>
              <w:rPr>
                <w:sz w:val="18"/>
                <w:szCs w:val="18"/>
              </w:rPr>
            </w:pPr>
            <w:r w:rsidRPr="00CB3A1D">
              <w:rPr>
                <w:sz w:val="18"/>
                <w:szCs w:val="18"/>
              </w:rPr>
              <w:t xml:space="preserve">Запрещается размещение объектов, оказывающих негативное воздействие на окружающую среду и здоровье населения </w:t>
            </w:r>
          </w:p>
          <w:p w:rsidR="004A20CA" w:rsidRPr="00CB3A1D" w:rsidRDefault="004A20CA" w:rsidP="004A20CA">
            <w:pPr>
              <w:autoSpaceDE w:val="0"/>
              <w:spacing w:line="240" w:lineRule="exact"/>
              <w:jc w:val="both"/>
              <w:rPr>
                <w:sz w:val="18"/>
                <w:szCs w:val="18"/>
              </w:rPr>
            </w:pPr>
          </w:p>
          <w:p w:rsidR="004A20CA" w:rsidRPr="00CB3A1D" w:rsidRDefault="004A20CA" w:rsidP="004A20CA">
            <w:pPr>
              <w:widowControl w:val="0"/>
              <w:spacing w:line="240" w:lineRule="exact"/>
              <w:jc w:val="both"/>
              <w:rPr>
                <w:sz w:val="18"/>
                <w:szCs w:val="18"/>
              </w:rPr>
            </w:pPr>
            <w:r w:rsidRPr="00CB3A1D">
              <w:rPr>
                <w:sz w:val="18"/>
                <w:szCs w:val="18"/>
              </w:rPr>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4A20CA" w:rsidRPr="00CB3A1D" w:rsidRDefault="004A20CA" w:rsidP="004A20CA">
            <w:pPr>
              <w:jc w:val="both"/>
              <w:rPr>
                <w:sz w:val="18"/>
                <w:szCs w:val="18"/>
              </w:rPr>
            </w:pPr>
          </w:p>
        </w:tc>
      </w:tr>
      <w:tr w:rsidR="004A20CA" w:rsidRPr="00CB3A1D" w:rsidTr="004A20CA">
        <w:trPr>
          <w:trHeight w:val="1398"/>
        </w:trPr>
        <w:tc>
          <w:tcPr>
            <w:tcW w:w="2751" w:type="dxa"/>
            <w:gridSpan w:val="2"/>
            <w:tcBorders>
              <w:top w:val="single" w:sz="4" w:space="0" w:color="auto"/>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lastRenderedPageBreak/>
              <w:t>Земельные участки для размещения гостиниц, гостиничных комплексов, мотелей, кемпингов, домов приезжих;</w:t>
            </w:r>
          </w:p>
          <w:p w:rsidR="004A20CA" w:rsidRPr="00CB3A1D" w:rsidRDefault="004A20CA" w:rsidP="004A20CA">
            <w:pPr>
              <w:autoSpaceDE w:val="0"/>
              <w:spacing w:line="240" w:lineRule="exact"/>
              <w:jc w:val="both"/>
              <w:rPr>
                <w:sz w:val="18"/>
                <w:szCs w:val="18"/>
              </w:rPr>
            </w:pPr>
          </w:p>
        </w:tc>
        <w:tc>
          <w:tcPr>
            <w:tcW w:w="4337" w:type="dxa"/>
            <w:gridSpan w:val="2"/>
            <w:tcBorders>
              <w:top w:val="single" w:sz="4" w:space="0" w:color="auto"/>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Отдельно стоящие, встроенные, пристроенные в иные объекты.</w:t>
            </w:r>
          </w:p>
          <w:p w:rsidR="004A20CA" w:rsidRPr="00CB3A1D" w:rsidRDefault="004A20CA" w:rsidP="004A20CA">
            <w:pPr>
              <w:autoSpaceDE w:val="0"/>
              <w:spacing w:line="240" w:lineRule="exact"/>
              <w:jc w:val="both"/>
              <w:rPr>
                <w:sz w:val="18"/>
                <w:szCs w:val="18"/>
              </w:rPr>
            </w:pPr>
            <w:r w:rsidRPr="00CB3A1D">
              <w:rPr>
                <w:sz w:val="18"/>
                <w:szCs w:val="18"/>
              </w:rPr>
              <w:t>Вместимость - в соответствии с проектом</w:t>
            </w:r>
          </w:p>
          <w:p w:rsidR="004A20CA" w:rsidRPr="00CB3A1D" w:rsidRDefault="004A20CA" w:rsidP="004A20CA">
            <w:pPr>
              <w:widowControl w:val="0"/>
              <w:spacing w:line="240" w:lineRule="exact"/>
              <w:jc w:val="both"/>
              <w:rPr>
                <w:sz w:val="18"/>
                <w:szCs w:val="18"/>
              </w:rPr>
            </w:pPr>
            <w:r w:rsidRPr="00CB3A1D">
              <w:rPr>
                <w:sz w:val="18"/>
                <w:szCs w:val="18"/>
              </w:rPr>
              <w:t xml:space="preserve">Предельное количество этажей зданий – 3, (включая мансардный). </w:t>
            </w:r>
          </w:p>
          <w:p w:rsidR="004A20CA" w:rsidRPr="00CB3A1D" w:rsidRDefault="004A20CA" w:rsidP="004A20CA">
            <w:pPr>
              <w:snapToGrid w:val="0"/>
              <w:jc w:val="both"/>
              <w:rPr>
                <w:sz w:val="18"/>
                <w:szCs w:val="18"/>
              </w:rPr>
            </w:pPr>
            <w:r w:rsidRPr="00CB3A1D">
              <w:rPr>
                <w:sz w:val="18"/>
                <w:szCs w:val="18"/>
              </w:rPr>
              <w:t xml:space="preserve">Отступ от красной линии - не менее 10 м. </w:t>
            </w:r>
          </w:p>
        </w:tc>
        <w:tc>
          <w:tcPr>
            <w:tcW w:w="3686" w:type="dxa"/>
            <w:gridSpan w:val="2"/>
            <w:tcBorders>
              <w:top w:val="single" w:sz="4" w:space="0" w:color="auto"/>
              <w:left w:val="single" w:sz="4" w:space="0" w:color="000000"/>
              <w:right w:val="single" w:sz="4" w:space="0" w:color="000000"/>
            </w:tcBorders>
            <w:shd w:val="clear" w:color="auto" w:fill="auto"/>
          </w:tcPr>
          <w:p w:rsidR="004A20CA" w:rsidRPr="00CB3A1D" w:rsidRDefault="004A20CA" w:rsidP="004A20CA">
            <w:pPr>
              <w:tabs>
                <w:tab w:val="left" w:pos="0"/>
              </w:tabs>
              <w:autoSpaceDE w:val="0"/>
              <w:spacing w:line="240" w:lineRule="exact"/>
              <w:jc w:val="both"/>
              <w:rPr>
                <w:sz w:val="18"/>
                <w:szCs w:val="18"/>
              </w:rPr>
            </w:pPr>
          </w:p>
        </w:tc>
      </w:tr>
      <w:tr w:rsidR="004A20CA" w:rsidRPr="00CB3A1D" w:rsidTr="004A20CA">
        <w:trPr>
          <w:trHeight w:val="20"/>
        </w:trPr>
        <w:tc>
          <w:tcPr>
            <w:tcW w:w="2751"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w:t>
            </w:r>
            <w:r w:rsidRPr="00CB3A1D">
              <w:rPr>
                <w:b/>
                <w:sz w:val="18"/>
                <w:szCs w:val="18"/>
              </w:rPr>
              <w:t xml:space="preserve"> </w:t>
            </w:r>
            <w:r w:rsidRPr="00CB3A1D">
              <w:rPr>
                <w:sz w:val="18"/>
                <w:szCs w:val="18"/>
              </w:rPr>
              <w:t>объектов мелкорозничной торговли во временных сооружениях (киоски, павильоны, палатки);</w:t>
            </w:r>
          </w:p>
        </w:tc>
        <w:tc>
          <w:tcPr>
            <w:tcW w:w="4337"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Отдельно стоящие</w:t>
            </w:r>
          </w:p>
          <w:p w:rsidR="004A20CA" w:rsidRPr="00CB3A1D" w:rsidRDefault="004A20CA" w:rsidP="004A20CA">
            <w:pPr>
              <w:autoSpaceDE w:val="0"/>
              <w:spacing w:line="240" w:lineRule="exact"/>
              <w:jc w:val="both"/>
              <w:rPr>
                <w:sz w:val="18"/>
                <w:szCs w:val="18"/>
              </w:rPr>
            </w:pPr>
            <w:r w:rsidRPr="00CB3A1D">
              <w:rPr>
                <w:sz w:val="18"/>
                <w:szCs w:val="18"/>
              </w:rPr>
              <w:t>Общая площадь помещений – до150 кв.м</w:t>
            </w:r>
          </w:p>
          <w:p w:rsidR="004A20CA" w:rsidRPr="00CB3A1D" w:rsidRDefault="004A20CA" w:rsidP="004A20CA">
            <w:pPr>
              <w:autoSpaceDE w:val="0"/>
              <w:spacing w:line="240" w:lineRule="exact"/>
              <w:jc w:val="both"/>
              <w:rPr>
                <w:sz w:val="18"/>
                <w:szCs w:val="18"/>
              </w:rPr>
            </w:pPr>
            <w:r w:rsidRPr="00CB3A1D">
              <w:rPr>
                <w:sz w:val="18"/>
                <w:szCs w:val="18"/>
              </w:rPr>
              <w:t xml:space="preserve">Максимальный размер земельного участка – 600 кв.м. </w:t>
            </w:r>
          </w:p>
          <w:p w:rsidR="004A20CA" w:rsidRPr="00CB3A1D" w:rsidRDefault="004A20CA" w:rsidP="004A20CA">
            <w:pPr>
              <w:autoSpaceDE w:val="0"/>
              <w:spacing w:line="240" w:lineRule="exact"/>
              <w:jc w:val="both"/>
              <w:rPr>
                <w:sz w:val="18"/>
                <w:szCs w:val="18"/>
              </w:rPr>
            </w:pPr>
            <w:r w:rsidRPr="00CB3A1D">
              <w:rPr>
                <w:sz w:val="18"/>
                <w:szCs w:val="18"/>
              </w:rPr>
              <w:t>Этажность – 1 этаж.</w:t>
            </w:r>
          </w:p>
          <w:p w:rsidR="004A20CA" w:rsidRPr="00CB3A1D" w:rsidRDefault="004A20CA" w:rsidP="004A20CA">
            <w:pPr>
              <w:autoSpaceDE w:val="0"/>
              <w:spacing w:line="240" w:lineRule="exact"/>
              <w:jc w:val="both"/>
              <w:rPr>
                <w:sz w:val="18"/>
                <w:szCs w:val="18"/>
              </w:rPr>
            </w:pPr>
            <w:r w:rsidRPr="00CB3A1D">
              <w:rPr>
                <w:sz w:val="18"/>
                <w:szCs w:val="18"/>
              </w:rPr>
              <w:t>Высота – до 10 м.</w:t>
            </w:r>
          </w:p>
          <w:p w:rsidR="004A20CA" w:rsidRPr="00CB3A1D" w:rsidRDefault="004A20CA" w:rsidP="004A20CA">
            <w:pPr>
              <w:widowControl w:val="0"/>
              <w:spacing w:line="240" w:lineRule="exact"/>
              <w:jc w:val="both"/>
              <w:rPr>
                <w:sz w:val="18"/>
                <w:szCs w:val="18"/>
                <w:shd w:val="clear" w:color="auto" w:fill="FFFF00"/>
              </w:rPr>
            </w:pPr>
            <w:r w:rsidRPr="00CB3A1D">
              <w:rPr>
                <w:sz w:val="18"/>
                <w:szCs w:val="18"/>
              </w:rPr>
              <w:t>Отступ от красных линий автомобильных дорог вдоль улиц, от красных линий вдоль проездов – не менее -  не менее 5 м.</w:t>
            </w:r>
          </w:p>
          <w:p w:rsidR="004A20CA" w:rsidRPr="00CB3A1D" w:rsidRDefault="004A20CA" w:rsidP="004A20CA">
            <w:pPr>
              <w:autoSpaceDE w:val="0"/>
              <w:spacing w:line="240" w:lineRule="exact"/>
              <w:jc w:val="both"/>
              <w:rPr>
                <w:sz w:val="18"/>
                <w:szCs w:val="18"/>
                <w:shd w:val="clear" w:color="auto" w:fill="FFFF00"/>
              </w:rPr>
            </w:pP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Выделение земельных участков под объекты мелкорозничной торговли во временных сооружениях (киоски, павильоны, палатки) осуществлять при условии внесения объекта в  утвержденную схему размещения нестационарных торговых объектов.</w:t>
            </w:r>
          </w:p>
        </w:tc>
      </w:tr>
      <w:tr w:rsidR="004A20CA" w:rsidRPr="00CB3A1D" w:rsidTr="004A20CA">
        <w:trPr>
          <w:gridBefore w:val="1"/>
          <w:gridAfter w:val="1"/>
          <w:wBefore w:w="142" w:type="dxa"/>
          <w:wAfter w:w="142" w:type="dxa"/>
          <w:trHeight w:val="20"/>
          <w:tblHeader/>
        </w:trPr>
        <w:tc>
          <w:tcPr>
            <w:tcW w:w="10490" w:type="dxa"/>
            <w:gridSpan w:val="4"/>
            <w:tcBorders>
              <w:bottom w:val="single" w:sz="4" w:space="0" w:color="000000"/>
            </w:tcBorders>
            <w:shd w:val="clear" w:color="auto" w:fill="auto"/>
          </w:tcPr>
          <w:p w:rsidR="004A20CA" w:rsidRPr="00CB3A1D" w:rsidRDefault="004A20CA" w:rsidP="004A20CA">
            <w:pPr>
              <w:ind w:right="-285"/>
              <w:jc w:val="both"/>
              <w:rPr>
                <w:sz w:val="18"/>
                <w:szCs w:val="18"/>
              </w:rPr>
            </w:pPr>
            <w:r w:rsidRPr="00CB3A1D">
              <w:rPr>
                <w:sz w:val="18"/>
                <w:szCs w:val="18"/>
              </w:rPr>
              <w:t xml:space="preserve">2. 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ОД-1</w:t>
            </w:r>
          </w:p>
        </w:tc>
      </w:tr>
      <w:tr w:rsidR="004A20CA" w:rsidRPr="00CB3A1D" w:rsidTr="004A20CA">
        <w:trPr>
          <w:gridBefore w:val="1"/>
          <w:gridAfter w:val="1"/>
          <w:wBefore w:w="142" w:type="dxa"/>
          <w:wAfter w:w="142" w:type="dxa"/>
          <w:trHeight w:val="20"/>
          <w:tblHeader/>
        </w:trPr>
        <w:tc>
          <w:tcPr>
            <w:tcW w:w="2748"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419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gridBefore w:val="1"/>
          <w:gridAfter w:val="1"/>
          <w:wBefore w:w="142" w:type="dxa"/>
          <w:wAfter w:w="142" w:type="dxa"/>
          <w:trHeight w:val="20"/>
          <w:tblHeader/>
        </w:trPr>
        <w:tc>
          <w:tcPr>
            <w:tcW w:w="2748"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19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gridBefore w:val="1"/>
          <w:gridAfter w:val="1"/>
          <w:wBefore w:w="142" w:type="dxa"/>
          <w:wAfter w:w="142" w:type="dxa"/>
          <w:trHeight w:val="4476"/>
        </w:trPr>
        <w:tc>
          <w:tcPr>
            <w:tcW w:w="2748" w:type="dxa"/>
            <w:gridSpan w:val="2"/>
            <w:tcBorders>
              <w:top w:val="single" w:sz="4" w:space="0" w:color="000000"/>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w:t>
            </w:r>
            <w:r w:rsidRPr="00CB3A1D">
              <w:rPr>
                <w:b/>
                <w:sz w:val="18"/>
                <w:szCs w:val="18"/>
              </w:rPr>
              <w:t xml:space="preserve"> </w:t>
            </w:r>
            <w:r w:rsidRPr="00CB3A1D">
              <w:rPr>
                <w:sz w:val="18"/>
                <w:szCs w:val="18"/>
              </w:rPr>
              <w:t>объектов инженерно-технического обеспечения;</w:t>
            </w:r>
          </w:p>
          <w:p w:rsidR="004A20CA" w:rsidRPr="00CB3A1D" w:rsidRDefault="004A20CA" w:rsidP="004A20CA">
            <w:pPr>
              <w:autoSpaceDE w:val="0"/>
              <w:spacing w:line="240" w:lineRule="exact"/>
              <w:jc w:val="both"/>
              <w:rPr>
                <w:sz w:val="18"/>
                <w:szCs w:val="18"/>
              </w:rPr>
            </w:pPr>
          </w:p>
          <w:p w:rsidR="004A20CA" w:rsidRPr="00CB3A1D" w:rsidRDefault="004A20CA" w:rsidP="004A20CA">
            <w:pPr>
              <w:widowControl w:val="0"/>
              <w:spacing w:line="240" w:lineRule="exact"/>
              <w:jc w:val="both"/>
              <w:rPr>
                <w:sz w:val="18"/>
                <w:szCs w:val="18"/>
              </w:rPr>
            </w:pPr>
            <w:r w:rsidRPr="00CB3A1D">
              <w:rPr>
                <w:sz w:val="18"/>
                <w:szCs w:val="18"/>
              </w:rPr>
              <w:t>Земельные участки  для размещения площадок для сбора отходов и  мусора;</w:t>
            </w:r>
          </w:p>
          <w:p w:rsidR="004A20CA" w:rsidRPr="00CB3A1D" w:rsidRDefault="004A20CA" w:rsidP="004A20CA">
            <w:pPr>
              <w:widowControl w:val="0"/>
              <w:spacing w:line="240" w:lineRule="exact"/>
              <w:jc w:val="both"/>
              <w:rPr>
                <w:sz w:val="18"/>
                <w:szCs w:val="18"/>
              </w:rPr>
            </w:pPr>
          </w:p>
          <w:p w:rsidR="004A20CA" w:rsidRPr="00CB3A1D" w:rsidRDefault="004A20CA" w:rsidP="004A20CA">
            <w:pPr>
              <w:spacing w:line="240" w:lineRule="exact"/>
              <w:rPr>
                <w:sz w:val="18"/>
                <w:szCs w:val="18"/>
              </w:rPr>
            </w:pPr>
            <w:r w:rsidRPr="00CB3A1D">
              <w:rPr>
                <w:sz w:val="18"/>
                <w:szCs w:val="18"/>
              </w:rPr>
              <w:t>Земельные участки для размещения</w:t>
            </w:r>
            <w:r w:rsidRPr="00CB3A1D">
              <w:rPr>
                <w:b/>
                <w:sz w:val="18"/>
                <w:szCs w:val="18"/>
              </w:rPr>
              <w:t xml:space="preserve"> </w:t>
            </w:r>
            <w:r w:rsidRPr="00CB3A1D">
              <w:rPr>
                <w:sz w:val="18"/>
                <w:szCs w:val="18"/>
              </w:rPr>
              <w:t>общественных туалетов;</w:t>
            </w:r>
          </w:p>
        </w:tc>
        <w:tc>
          <w:tcPr>
            <w:tcW w:w="4198" w:type="dxa"/>
            <w:tcBorders>
              <w:top w:val="single" w:sz="4" w:space="0" w:color="000000"/>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3544" w:type="dxa"/>
            <w:tcBorders>
              <w:top w:val="single" w:sz="4" w:space="0" w:color="000000"/>
              <w:left w:val="single" w:sz="4" w:space="0" w:color="000000"/>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autoSpaceDE w:val="0"/>
              <w:spacing w:line="240" w:lineRule="exact"/>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4A20CA" w:rsidRPr="00CB3A1D" w:rsidTr="004A20CA">
        <w:trPr>
          <w:gridBefore w:val="1"/>
          <w:gridAfter w:val="1"/>
          <w:wBefore w:w="142" w:type="dxa"/>
          <w:wAfter w:w="142" w:type="dxa"/>
          <w:trHeight w:val="20"/>
        </w:trPr>
        <w:tc>
          <w:tcPr>
            <w:tcW w:w="2748" w:type="dxa"/>
            <w:gridSpan w:val="2"/>
            <w:tcBorders>
              <w:top w:val="single" w:sz="4" w:space="0" w:color="000000"/>
              <w:left w:val="single" w:sz="4" w:space="0" w:color="000000"/>
              <w:bottom w:val="single" w:sz="4" w:space="0" w:color="000000"/>
            </w:tcBorders>
            <w:shd w:val="clear" w:color="auto" w:fill="auto"/>
          </w:tcPr>
          <w:p w:rsidR="004A20CA" w:rsidRPr="00CB3A1D" w:rsidRDefault="004A20CA" w:rsidP="004A20CA">
            <w:pPr>
              <w:widowControl w:val="0"/>
              <w:spacing w:line="240" w:lineRule="exact"/>
              <w:rPr>
                <w:sz w:val="18"/>
                <w:szCs w:val="18"/>
              </w:rPr>
            </w:pPr>
            <w:r w:rsidRPr="00CB3A1D">
              <w:rPr>
                <w:sz w:val="18"/>
                <w:szCs w:val="18"/>
              </w:rPr>
              <w:t>Земельные участки для размещения</w:t>
            </w:r>
            <w:r w:rsidRPr="00CB3A1D">
              <w:rPr>
                <w:b/>
                <w:sz w:val="18"/>
                <w:szCs w:val="18"/>
              </w:rPr>
              <w:t xml:space="preserve"> </w:t>
            </w:r>
            <w:r w:rsidRPr="00CB3A1D">
              <w:rPr>
                <w:sz w:val="18"/>
                <w:szCs w:val="18"/>
              </w:rPr>
              <w:t>автомобильных парковок;</w:t>
            </w:r>
          </w:p>
        </w:tc>
        <w:tc>
          <w:tcPr>
            <w:tcW w:w="4198"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spacing w:line="240" w:lineRule="exact"/>
              <w:rPr>
                <w:sz w:val="18"/>
                <w:szCs w:val="18"/>
              </w:rPr>
            </w:pPr>
            <w:r w:rsidRPr="00CB3A1D">
              <w:rPr>
                <w:sz w:val="18"/>
                <w:szCs w:val="18"/>
              </w:rPr>
              <w:t xml:space="preserve">Удельные размеры площадок для стоянок автомашин – не менее 0,8 кв.м/чел. </w:t>
            </w:r>
          </w:p>
          <w:p w:rsidR="004A20CA" w:rsidRPr="00CB3A1D" w:rsidRDefault="004A20CA" w:rsidP="004A20CA">
            <w:pPr>
              <w:spacing w:line="240" w:lineRule="exact"/>
              <w:rPr>
                <w:sz w:val="18"/>
                <w:szCs w:val="18"/>
              </w:rPr>
            </w:pPr>
            <w:r w:rsidRPr="00CB3A1D">
              <w:rPr>
                <w:sz w:val="18"/>
                <w:szCs w:val="18"/>
              </w:rPr>
              <w:t>Максимальное число машиномест – в соответствии с проектом</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4A20CA" w:rsidRPr="00CB3A1D" w:rsidRDefault="004A20CA" w:rsidP="004A20CA">
            <w:pPr>
              <w:snapToGrid w:val="0"/>
              <w:rPr>
                <w:sz w:val="18"/>
                <w:szCs w:val="18"/>
              </w:rPr>
            </w:pPr>
          </w:p>
        </w:tc>
      </w:tr>
      <w:tr w:rsidR="004A20CA" w:rsidRPr="00CB3A1D" w:rsidTr="004A20CA">
        <w:trPr>
          <w:gridBefore w:val="1"/>
          <w:gridAfter w:val="1"/>
          <w:wBefore w:w="142" w:type="dxa"/>
          <w:wAfter w:w="142" w:type="dxa"/>
          <w:trHeight w:val="4001"/>
        </w:trPr>
        <w:tc>
          <w:tcPr>
            <w:tcW w:w="2748" w:type="dxa"/>
            <w:gridSpan w:val="2"/>
            <w:tcBorders>
              <w:left w:val="single" w:sz="4" w:space="0" w:color="000000"/>
              <w:bottom w:val="single" w:sz="4" w:space="0" w:color="auto"/>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lastRenderedPageBreak/>
              <w:t>Земельные участки  для размещения</w:t>
            </w:r>
            <w:r w:rsidRPr="00CB3A1D">
              <w:rPr>
                <w:b/>
                <w:sz w:val="18"/>
                <w:szCs w:val="18"/>
              </w:rPr>
              <w:t xml:space="preserve"> </w:t>
            </w:r>
            <w:r w:rsidRPr="00CB3A1D">
              <w:rPr>
                <w:sz w:val="18"/>
                <w:szCs w:val="18"/>
              </w:rPr>
              <w:t>объектов пожарной охраны;</w:t>
            </w: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tc>
        <w:tc>
          <w:tcPr>
            <w:tcW w:w="4198" w:type="dxa"/>
            <w:tcBorders>
              <w:left w:val="single" w:sz="4" w:space="0" w:color="000000"/>
              <w:bottom w:val="single" w:sz="4" w:space="0" w:color="auto"/>
            </w:tcBorders>
            <w:shd w:val="clear" w:color="auto" w:fill="auto"/>
          </w:tcPr>
          <w:p w:rsidR="004A20CA" w:rsidRPr="00CB3A1D" w:rsidRDefault="004A20CA" w:rsidP="004A20CA">
            <w:pPr>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требованиями к размещению таких объектов СНиП, технических регламентов, СанПиН, и др.</w:t>
            </w:r>
          </w:p>
          <w:p w:rsidR="004A20CA" w:rsidRPr="00CB3A1D" w:rsidRDefault="004A20CA" w:rsidP="004A20CA">
            <w:pPr>
              <w:jc w:val="both"/>
              <w:rPr>
                <w:sz w:val="18"/>
                <w:szCs w:val="18"/>
              </w:rPr>
            </w:pPr>
            <w:r w:rsidRPr="00CB3A1D">
              <w:rPr>
                <w:sz w:val="18"/>
                <w:szCs w:val="18"/>
              </w:rPr>
              <w:t>Минимальные расстояния до границ земельных участков объектов пожарной охраны:</w:t>
            </w:r>
          </w:p>
          <w:p w:rsidR="004A20CA" w:rsidRPr="00CB3A1D" w:rsidRDefault="004A20CA" w:rsidP="004A20CA">
            <w:pPr>
              <w:jc w:val="both"/>
              <w:rPr>
                <w:sz w:val="18"/>
                <w:szCs w:val="18"/>
              </w:rPr>
            </w:pPr>
            <w:r w:rsidRPr="00CB3A1D">
              <w:rPr>
                <w:sz w:val="18"/>
                <w:szCs w:val="18"/>
              </w:rPr>
              <w:t xml:space="preserve">- </w:t>
            </w:r>
            <w:r w:rsidRPr="00CB3A1D">
              <w:rPr>
                <w:b/>
                <w:sz w:val="18"/>
                <w:szCs w:val="18"/>
              </w:rPr>
              <w:t xml:space="preserve">10 </w:t>
            </w:r>
            <w:r w:rsidRPr="00CB3A1D">
              <w:rPr>
                <w:sz w:val="18"/>
                <w:szCs w:val="18"/>
              </w:rPr>
              <w:t>м – от красной линии;</w:t>
            </w:r>
          </w:p>
          <w:p w:rsidR="004A20CA" w:rsidRPr="00CB3A1D" w:rsidRDefault="004A20CA" w:rsidP="004A20CA">
            <w:pPr>
              <w:jc w:val="both"/>
              <w:rPr>
                <w:sz w:val="18"/>
                <w:szCs w:val="18"/>
              </w:rPr>
            </w:pPr>
            <w:r w:rsidRPr="00CB3A1D">
              <w:rPr>
                <w:sz w:val="18"/>
                <w:szCs w:val="18"/>
              </w:rPr>
              <w:t xml:space="preserve">- </w:t>
            </w:r>
            <w:r w:rsidRPr="00CB3A1D">
              <w:rPr>
                <w:b/>
                <w:sz w:val="18"/>
                <w:szCs w:val="18"/>
              </w:rPr>
              <w:t xml:space="preserve">50 </w:t>
            </w:r>
            <w:r w:rsidRPr="00CB3A1D">
              <w:rPr>
                <w:sz w:val="18"/>
                <w:szCs w:val="18"/>
              </w:rPr>
              <w:t>м – от границ земельных участков жилых зданий;</w:t>
            </w:r>
          </w:p>
          <w:p w:rsidR="004A20CA" w:rsidRPr="00CB3A1D" w:rsidRDefault="004A20CA" w:rsidP="004A20CA">
            <w:pPr>
              <w:jc w:val="both"/>
              <w:rPr>
                <w:sz w:val="18"/>
                <w:szCs w:val="18"/>
              </w:rPr>
            </w:pPr>
            <w:r w:rsidRPr="00CB3A1D">
              <w:rPr>
                <w:sz w:val="18"/>
                <w:szCs w:val="18"/>
              </w:rPr>
              <w:t xml:space="preserve">- </w:t>
            </w:r>
            <w:r w:rsidRPr="00CB3A1D">
              <w:rPr>
                <w:b/>
                <w:sz w:val="18"/>
                <w:szCs w:val="18"/>
              </w:rPr>
              <w:t xml:space="preserve">50 </w:t>
            </w:r>
            <w:r w:rsidRPr="00CB3A1D">
              <w:rPr>
                <w:sz w:val="18"/>
                <w:szCs w:val="18"/>
              </w:rPr>
              <w:t>м – от общеобразовательных школ, дошкольных организаций и лечебных учреждений.</w:t>
            </w:r>
          </w:p>
        </w:tc>
        <w:tc>
          <w:tcPr>
            <w:tcW w:w="3544" w:type="dxa"/>
            <w:tcBorders>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jc w:val="both"/>
              <w:rPr>
                <w:sz w:val="18"/>
                <w:szCs w:val="18"/>
              </w:rPr>
            </w:pPr>
          </w:p>
        </w:tc>
      </w:tr>
      <w:tr w:rsidR="004A20CA" w:rsidRPr="00CB3A1D" w:rsidTr="004A20CA">
        <w:trPr>
          <w:gridBefore w:val="1"/>
          <w:gridAfter w:val="1"/>
          <w:wBefore w:w="142" w:type="dxa"/>
          <w:wAfter w:w="142" w:type="dxa"/>
          <w:trHeight w:val="1265"/>
        </w:trPr>
        <w:tc>
          <w:tcPr>
            <w:tcW w:w="2748" w:type="dxa"/>
            <w:gridSpan w:val="2"/>
            <w:tcBorders>
              <w:top w:val="single" w:sz="4" w:space="0" w:color="auto"/>
              <w:left w:val="single" w:sz="4" w:space="0" w:color="000000"/>
              <w:bottom w:val="single" w:sz="4" w:space="0" w:color="000000"/>
            </w:tcBorders>
            <w:shd w:val="clear" w:color="auto" w:fill="auto"/>
          </w:tcPr>
          <w:p w:rsidR="004A20CA" w:rsidRPr="00CB3A1D" w:rsidRDefault="004A20CA" w:rsidP="004A20CA">
            <w:pPr>
              <w:autoSpaceDE w:val="0"/>
              <w:spacing w:line="240" w:lineRule="exact"/>
              <w:ind w:firstLine="34"/>
              <w:jc w:val="both"/>
              <w:rPr>
                <w:sz w:val="18"/>
                <w:szCs w:val="18"/>
              </w:rPr>
            </w:pPr>
            <w:r w:rsidRPr="00CB3A1D">
              <w:rPr>
                <w:sz w:val="18"/>
                <w:szCs w:val="18"/>
              </w:rPr>
              <w:t>Земельные участки для размещения оборудования пожарной охраны (гидранты, резервуары);</w:t>
            </w:r>
          </w:p>
        </w:tc>
        <w:tc>
          <w:tcPr>
            <w:tcW w:w="4198"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jc w:val="both"/>
              <w:rPr>
                <w:sz w:val="18"/>
                <w:szCs w:val="18"/>
              </w:rPr>
            </w:pPr>
          </w:p>
        </w:tc>
        <w:tc>
          <w:tcPr>
            <w:tcW w:w="3544"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bl>
    <w:p w:rsidR="004A20CA" w:rsidRPr="00CB3A1D" w:rsidRDefault="004A20CA" w:rsidP="004A20CA">
      <w:pPr>
        <w:ind w:left="720"/>
        <w:jc w:val="both"/>
        <w:rPr>
          <w:b/>
          <w:sz w:val="18"/>
          <w:szCs w:val="18"/>
        </w:rPr>
      </w:pPr>
    </w:p>
    <w:p w:rsidR="004A20CA" w:rsidRPr="00CB3A1D" w:rsidRDefault="004A20CA" w:rsidP="004A20CA">
      <w:pPr>
        <w:ind w:left="720"/>
        <w:jc w:val="both"/>
        <w:rPr>
          <w:b/>
          <w:sz w:val="18"/>
          <w:szCs w:val="18"/>
        </w:rPr>
      </w:pPr>
    </w:p>
    <w:p w:rsidR="004A20CA" w:rsidRPr="00CB3A1D" w:rsidRDefault="004A20CA" w:rsidP="004A20CA">
      <w:pPr>
        <w:ind w:left="720"/>
        <w:jc w:val="both"/>
        <w:rPr>
          <w:b/>
          <w:sz w:val="18"/>
          <w:szCs w:val="18"/>
        </w:rPr>
      </w:pPr>
    </w:p>
    <w:p w:rsidR="004A20CA" w:rsidRPr="00CB3A1D" w:rsidRDefault="004A20CA" w:rsidP="004A20CA">
      <w:pPr>
        <w:ind w:left="720"/>
        <w:jc w:val="both"/>
        <w:rPr>
          <w:b/>
          <w:sz w:val="18"/>
          <w:szCs w:val="18"/>
        </w:rPr>
      </w:pPr>
    </w:p>
    <w:p w:rsidR="004A20CA" w:rsidRPr="00CB3A1D" w:rsidRDefault="004A20CA" w:rsidP="004A20CA">
      <w:pPr>
        <w:ind w:left="720"/>
        <w:jc w:val="both"/>
        <w:rPr>
          <w:b/>
          <w:sz w:val="18"/>
          <w:szCs w:val="18"/>
        </w:rPr>
      </w:pPr>
    </w:p>
    <w:p w:rsidR="004A20CA" w:rsidRPr="00CB3A1D" w:rsidRDefault="004A20CA" w:rsidP="004A20CA">
      <w:pPr>
        <w:ind w:left="720"/>
        <w:jc w:val="both"/>
        <w:rPr>
          <w:b/>
          <w:sz w:val="18"/>
          <w:szCs w:val="18"/>
        </w:rPr>
      </w:pPr>
    </w:p>
    <w:tbl>
      <w:tblPr>
        <w:tblW w:w="10490" w:type="dxa"/>
        <w:tblInd w:w="-34" w:type="dxa"/>
        <w:tblLayout w:type="fixed"/>
        <w:tblLook w:val="0000"/>
      </w:tblPr>
      <w:tblGrid>
        <w:gridCol w:w="2748"/>
        <w:gridCol w:w="4198"/>
        <w:gridCol w:w="3544"/>
      </w:tblGrid>
      <w:tr w:rsidR="004A20CA" w:rsidRPr="00CB3A1D" w:rsidTr="004A20CA">
        <w:trPr>
          <w:trHeight w:val="20"/>
          <w:tblHeader/>
        </w:trPr>
        <w:tc>
          <w:tcPr>
            <w:tcW w:w="10490" w:type="dxa"/>
            <w:gridSpan w:val="3"/>
            <w:tcBorders>
              <w:bottom w:val="single" w:sz="4" w:space="0" w:color="000000"/>
            </w:tcBorders>
            <w:shd w:val="clear" w:color="auto" w:fill="auto"/>
          </w:tcPr>
          <w:p w:rsidR="004A20CA" w:rsidRPr="00CB3A1D" w:rsidRDefault="004A20CA" w:rsidP="00842998">
            <w:pPr>
              <w:numPr>
                <w:ilvl w:val="0"/>
                <w:numId w:val="17"/>
              </w:numPr>
              <w:ind w:right="134"/>
              <w:jc w:val="both"/>
              <w:rPr>
                <w:b/>
                <w:sz w:val="18"/>
                <w:szCs w:val="18"/>
              </w:rPr>
            </w:pPr>
            <w:r w:rsidRPr="00CB3A1D">
              <w:rPr>
                <w:sz w:val="18"/>
                <w:szCs w:val="18"/>
              </w:rPr>
              <w:t xml:space="preserve">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ОД-1</w:t>
            </w:r>
          </w:p>
        </w:tc>
      </w:tr>
      <w:tr w:rsidR="004A20CA" w:rsidRPr="00CB3A1D" w:rsidTr="004A20CA">
        <w:trPr>
          <w:trHeight w:val="20"/>
          <w:tblHeader/>
        </w:trPr>
        <w:tc>
          <w:tcPr>
            <w:tcW w:w="274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ind w:right="134"/>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ind w:right="134"/>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ind w:right="134"/>
              <w:jc w:val="center"/>
              <w:rPr>
                <w:b/>
                <w:sz w:val="18"/>
                <w:szCs w:val="18"/>
              </w:rPr>
            </w:pPr>
            <w:r w:rsidRPr="00CB3A1D">
              <w:rPr>
                <w:b/>
                <w:sz w:val="18"/>
                <w:szCs w:val="18"/>
              </w:rPr>
              <w:t>строительства</w:t>
            </w:r>
          </w:p>
        </w:tc>
        <w:tc>
          <w:tcPr>
            <w:tcW w:w="419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ind w:right="134"/>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ind w:right="134"/>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274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ind w:right="134"/>
              <w:jc w:val="center"/>
              <w:rPr>
                <w:sz w:val="18"/>
                <w:szCs w:val="18"/>
              </w:rPr>
            </w:pPr>
            <w:r w:rsidRPr="00CB3A1D">
              <w:rPr>
                <w:sz w:val="18"/>
                <w:szCs w:val="18"/>
              </w:rPr>
              <w:t>1</w:t>
            </w:r>
          </w:p>
        </w:tc>
        <w:tc>
          <w:tcPr>
            <w:tcW w:w="419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ind w:right="134"/>
              <w:jc w:val="center"/>
              <w:rPr>
                <w:sz w:val="18"/>
                <w:szCs w:val="18"/>
              </w:rPr>
            </w:pPr>
            <w:r w:rsidRPr="00CB3A1D">
              <w:rPr>
                <w:sz w:val="18"/>
                <w:szCs w:val="18"/>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ind w:right="134"/>
              <w:jc w:val="center"/>
              <w:rPr>
                <w:sz w:val="18"/>
                <w:szCs w:val="18"/>
              </w:rPr>
            </w:pPr>
            <w:r w:rsidRPr="00CB3A1D">
              <w:rPr>
                <w:sz w:val="18"/>
                <w:szCs w:val="18"/>
              </w:rPr>
              <w:t>3</w:t>
            </w:r>
          </w:p>
        </w:tc>
      </w:tr>
      <w:tr w:rsidR="004A20CA" w:rsidRPr="00CB3A1D" w:rsidTr="004A20CA">
        <w:trPr>
          <w:trHeight w:val="20"/>
        </w:trPr>
        <w:tc>
          <w:tcPr>
            <w:tcW w:w="274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ind w:right="134"/>
              <w:jc w:val="both"/>
              <w:rPr>
                <w:sz w:val="18"/>
                <w:szCs w:val="18"/>
              </w:rPr>
            </w:pPr>
            <w:r w:rsidRPr="00CB3A1D">
              <w:rPr>
                <w:sz w:val="18"/>
                <w:szCs w:val="18"/>
              </w:rPr>
              <w:t>Земельные участки для размещения объектов придорожного сервиса</w:t>
            </w:r>
            <w:r w:rsidRPr="00CB3A1D">
              <w:rPr>
                <w:b/>
                <w:sz w:val="18"/>
                <w:szCs w:val="18"/>
              </w:rPr>
              <w:t xml:space="preserve"> - </w:t>
            </w:r>
            <w:r w:rsidRPr="00CB3A1D">
              <w:rPr>
                <w:sz w:val="18"/>
                <w:szCs w:val="18"/>
              </w:rPr>
              <w:t>автозаправочных,  авто- газозаправочных станций, автосервисных, шиномонтажных мастерских, автомоек,  магазинов, кафе, закусочных;</w:t>
            </w:r>
          </w:p>
        </w:tc>
        <w:tc>
          <w:tcPr>
            <w:tcW w:w="419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ind w:right="134"/>
              <w:jc w:val="both"/>
              <w:rPr>
                <w:sz w:val="18"/>
                <w:szCs w:val="18"/>
              </w:rPr>
            </w:pPr>
            <w:r w:rsidRPr="00CB3A1D">
              <w:rPr>
                <w:sz w:val="18"/>
                <w:szCs w:val="18"/>
              </w:rPr>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требованиями к размещению таких объектов СНиП, технических регламентов, СанПиН, и др. </w:t>
            </w:r>
          </w:p>
        </w:tc>
        <w:tc>
          <w:tcPr>
            <w:tcW w:w="3544" w:type="dxa"/>
            <w:tcBorders>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ind w:right="134"/>
              <w:jc w:val="both"/>
              <w:rPr>
                <w:sz w:val="18"/>
                <w:szCs w:val="18"/>
              </w:rPr>
            </w:pPr>
            <w:r w:rsidRPr="00CB3A1D">
              <w:rPr>
                <w:sz w:val="18"/>
                <w:szCs w:val="18"/>
              </w:rPr>
              <w:t>Санитарная зона от объектов не должна превышать 100 м. Строительство осуществлять в соответствии со строительными и санитарными нормами и правилами, техническими регламентами</w:t>
            </w:r>
          </w:p>
        </w:tc>
      </w:tr>
      <w:tr w:rsidR="004A20CA" w:rsidRPr="00CB3A1D" w:rsidTr="004A20CA">
        <w:trPr>
          <w:trHeight w:val="20"/>
        </w:trPr>
        <w:tc>
          <w:tcPr>
            <w:tcW w:w="2748" w:type="dxa"/>
            <w:tcBorders>
              <w:top w:val="single" w:sz="4" w:space="0" w:color="000000"/>
              <w:left w:val="single" w:sz="4" w:space="0" w:color="000000"/>
            </w:tcBorders>
            <w:shd w:val="clear" w:color="auto" w:fill="auto"/>
          </w:tcPr>
          <w:p w:rsidR="004A20CA" w:rsidRPr="00CB3A1D" w:rsidRDefault="004A20CA" w:rsidP="004A20CA">
            <w:pPr>
              <w:ind w:right="134"/>
              <w:jc w:val="both"/>
              <w:rPr>
                <w:sz w:val="18"/>
                <w:szCs w:val="18"/>
              </w:rPr>
            </w:pPr>
            <w:r w:rsidRPr="00CB3A1D">
              <w:rPr>
                <w:sz w:val="18"/>
                <w:szCs w:val="18"/>
              </w:rPr>
              <w:lastRenderedPageBreak/>
              <w:t>Земельные участки  для размещения встроенно-пристроенных жилых квартир с земельными участками;</w:t>
            </w:r>
          </w:p>
          <w:p w:rsidR="004A20CA" w:rsidRPr="00CB3A1D" w:rsidRDefault="004A20CA" w:rsidP="004A20CA">
            <w:pPr>
              <w:ind w:right="134"/>
              <w:jc w:val="both"/>
              <w:rPr>
                <w:sz w:val="18"/>
                <w:szCs w:val="18"/>
              </w:rPr>
            </w:pPr>
          </w:p>
          <w:p w:rsidR="004A20CA" w:rsidRPr="00CB3A1D" w:rsidRDefault="004A20CA" w:rsidP="004A20CA">
            <w:pPr>
              <w:ind w:right="134"/>
              <w:jc w:val="both"/>
              <w:rPr>
                <w:sz w:val="18"/>
                <w:szCs w:val="18"/>
              </w:rPr>
            </w:pPr>
            <w:r w:rsidRPr="00CB3A1D">
              <w:rPr>
                <w:sz w:val="18"/>
                <w:szCs w:val="18"/>
              </w:rPr>
              <w:t>Земельные участки  для размещения индивидуальных, отдельно стоящих жилых домов с приусадебными земельными участками (ИЖС);</w:t>
            </w:r>
          </w:p>
        </w:tc>
        <w:tc>
          <w:tcPr>
            <w:tcW w:w="419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ind w:right="134"/>
              <w:jc w:val="both"/>
              <w:rPr>
                <w:sz w:val="18"/>
                <w:szCs w:val="18"/>
              </w:rPr>
            </w:pPr>
            <w:r w:rsidRPr="00CB3A1D">
              <w:rPr>
                <w:sz w:val="18"/>
                <w:szCs w:val="18"/>
              </w:rPr>
              <w:t xml:space="preserve">Минимальная длина стороны земельного участка по уличному фронту при формировании нового земельного участка -15 м. </w:t>
            </w:r>
          </w:p>
          <w:p w:rsidR="004A20CA" w:rsidRPr="00CB3A1D" w:rsidRDefault="004A20CA" w:rsidP="004A20CA">
            <w:pPr>
              <w:widowControl w:val="0"/>
              <w:spacing w:line="240" w:lineRule="exact"/>
              <w:ind w:right="134"/>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4A20CA" w:rsidRPr="00CB3A1D" w:rsidRDefault="004A20CA" w:rsidP="004A20CA">
            <w:pPr>
              <w:widowControl w:val="0"/>
              <w:spacing w:line="240" w:lineRule="exact"/>
              <w:ind w:right="134"/>
              <w:jc w:val="both"/>
              <w:rPr>
                <w:sz w:val="18"/>
                <w:szCs w:val="18"/>
              </w:rPr>
            </w:pPr>
            <w:r w:rsidRPr="00CB3A1D">
              <w:rPr>
                <w:sz w:val="18"/>
                <w:szCs w:val="18"/>
              </w:rPr>
              <w:t xml:space="preserve">Минимальный отступ от границ соседнего участка до жилого дома – 3м., возможно блокировка жилых домов ( через брандмауэр), при условии расположения соседнего жилого дома на границе земельного участка и получения соответствующего согласия, с правообладателями смежного земельного участка и жилого дома. </w:t>
            </w:r>
          </w:p>
          <w:p w:rsidR="004A20CA" w:rsidRPr="00CB3A1D" w:rsidRDefault="004A20CA" w:rsidP="004A20CA">
            <w:pPr>
              <w:widowControl w:val="0"/>
              <w:spacing w:line="240" w:lineRule="exact"/>
              <w:ind w:right="134" w:firstLine="24"/>
              <w:jc w:val="both"/>
              <w:rPr>
                <w:sz w:val="18"/>
                <w:szCs w:val="18"/>
              </w:rPr>
            </w:pPr>
            <w:r w:rsidRPr="00CB3A1D">
              <w:rPr>
                <w:sz w:val="18"/>
                <w:szCs w:val="18"/>
              </w:rPr>
              <w:t xml:space="preserve">Минимальный отступ от границ соседнего участка до отдельно стоящих  и (или) пристроенных  хозяйственных построек (бани, гаражи и др.) - 1 м. </w:t>
            </w:r>
          </w:p>
          <w:p w:rsidR="004A20CA" w:rsidRPr="00CB3A1D" w:rsidRDefault="004A20CA" w:rsidP="004A20CA">
            <w:pPr>
              <w:widowControl w:val="0"/>
              <w:spacing w:line="240" w:lineRule="exact"/>
              <w:ind w:right="134"/>
              <w:jc w:val="both"/>
              <w:rPr>
                <w:sz w:val="18"/>
                <w:szCs w:val="18"/>
              </w:rPr>
            </w:pPr>
            <w:r w:rsidRPr="00CB3A1D">
              <w:rPr>
                <w:sz w:val="18"/>
                <w:szCs w:val="18"/>
              </w:rPr>
              <w:t xml:space="preserve">Предельное количество этажей зданий (включая мансардный) – 3.  </w:t>
            </w:r>
          </w:p>
          <w:p w:rsidR="004A20CA" w:rsidRPr="00CB3A1D" w:rsidRDefault="004A20CA" w:rsidP="004A20CA">
            <w:pPr>
              <w:widowControl w:val="0"/>
              <w:spacing w:line="240" w:lineRule="exact"/>
              <w:ind w:right="134"/>
              <w:jc w:val="both"/>
              <w:rPr>
                <w:sz w:val="18"/>
                <w:szCs w:val="18"/>
              </w:rPr>
            </w:pPr>
            <w:r w:rsidRPr="00CB3A1D">
              <w:rPr>
                <w:sz w:val="18"/>
                <w:szCs w:val="18"/>
              </w:rPr>
              <w:t>Предельная высота зданий, строений, сооружений от уровня земли до верха перекрытия последнего этажа – 12 м.</w:t>
            </w:r>
          </w:p>
          <w:p w:rsidR="004A20CA" w:rsidRPr="00CB3A1D" w:rsidRDefault="004A20CA" w:rsidP="004A20CA">
            <w:pPr>
              <w:widowControl w:val="0"/>
              <w:spacing w:line="240" w:lineRule="exact"/>
              <w:ind w:right="134"/>
              <w:jc w:val="both"/>
              <w:rPr>
                <w:sz w:val="18"/>
                <w:szCs w:val="18"/>
              </w:rPr>
            </w:pPr>
            <w:r w:rsidRPr="00CB3A1D">
              <w:rPr>
                <w:sz w:val="18"/>
                <w:szCs w:val="18"/>
              </w:rPr>
              <w:t>Максимальный процент застройки в границах земельного участка  – 40%.</w:t>
            </w:r>
          </w:p>
          <w:p w:rsidR="004A20CA" w:rsidRPr="00CB3A1D" w:rsidRDefault="004A20CA" w:rsidP="004A20CA">
            <w:pPr>
              <w:widowControl w:val="0"/>
              <w:spacing w:line="240" w:lineRule="exact"/>
              <w:ind w:right="134"/>
              <w:jc w:val="both"/>
              <w:rPr>
                <w:sz w:val="18"/>
                <w:szCs w:val="18"/>
              </w:rPr>
            </w:pPr>
            <w:r w:rsidRPr="00CB3A1D">
              <w:rPr>
                <w:sz w:val="18"/>
                <w:szCs w:val="18"/>
              </w:rPr>
              <w:t>При  строительстве жилого дома ориентировать объект вдоль сложившейся линии регулирования застройки.</w:t>
            </w:r>
          </w:p>
          <w:p w:rsidR="004A20CA" w:rsidRPr="00CB3A1D" w:rsidRDefault="004A20CA" w:rsidP="004A20CA">
            <w:pPr>
              <w:widowControl w:val="0"/>
              <w:spacing w:line="240" w:lineRule="exact"/>
              <w:ind w:right="134" w:firstLine="24"/>
              <w:jc w:val="both"/>
              <w:rPr>
                <w:sz w:val="18"/>
                <w:szCs w:val="18"/>
              </w:rPr>
            </w:pPr>
            <w:r w:rsidRPr="00CB3A1D">
              <w:rPr>
                <w:sz w:val="18"/>
                <w:szCs w:val="18"/>
              </w:rPr>
              <w:t>Организация стоков для отвода дождевых и талых вод с крыш - обязательна.</w:t>
            </w:r>
          </w:p>
          <w:p w:rsidR="004A20CA" w:rsidRPr="00CB3A1D" w:rsidRDefault="004A20CA" w:rsidP="004A20CA">
            <w:pPr>
              <w:spacing w:line="240" w:lineRule="exact"/>
              <w:ind w:right="134"/>
              <w:jc w:val="both"/>
              <w:rPr>
                <w:sz w:val="18"/>
                <w:szCs w:val="18"/>
              </w:rPr>
            </w:pPr>
            <w:r w:rsidRPr="00CB3A1D">
              <w:rPr>
                <w:sz w:val="18"/>
                <w:szCs w:val="18"/>
              </w:rPr>
              <w:t xml:space="preserve">Требования к ограждению земельных участков: </w:t>
            </w:r>
          </w:p>
          <w:p w:rsidR="004A20CA" w:rsidRPr="00CB3A1D" w:rsidRDefault="004A20CA" w:rsidP="004A20CA">
            <w:pPr>
              <w:spacing w:line="240" w:lineRule="exact"/>
              <w:ind w:right="134"/>
              <w:jc w:val="both"/>
              <w:rPr>
                <w:sz w:val="18"/>
                <w:szCs w:val="18"/>
              </w:rPr>
            </w:pPr>
            <w:r w:rsidRPr="00CB3A1D">
              <w:rPr>
                <w:sz w:val="18"/>
                <w:szCs w:val="18"/>
              </w:rPr>
              <w:t>ограждения земельных участков со стороны улиц должно быть, единообразными как минимум на протяжении одного квартала с обеих сторон улицы и не превышать по высоте 1,8 м;</w:t>
            </w:r>
          </w:p>
          <w:p w:rsidR="004A20CA" w:rsidRPr="00CB3A1D" w:rsidRDefault="004A20CA" w:rsidP="004A20CA">
            <w:pPr>
              <w:spacing w:line="240" w:lineRule="exact"/>
              <w:ind w:right="134"/>
              <w:jc w:val="both"/>
              <w:rPr>
                <w:sz w:val="18"/>
                <w:szCs w:val="18"/>
              </w:rPr>
            </w:pPr>
            <w:r w:rsidRPr="00CB3A1D">
              <w:rPr>
                <w:sz w:val="18"/>
                <w:szCs w:val="18"/>
              </w:rPr>
              <w:t>- ограждения между соседними земельными участками должны быть  проветриваемые: сетчатые, решетчатые и на высоту не более 2м от уровня земли (по согласованию со смежными землепользователями – сплошные, высотой не более 1,7 м);</w:t>
            </w:r>
          </w:p>
          <w:p w:rsidR="004A20CA" w:rsidRPr="00CB3A1D" w:rsidRDefault="004A20CA" w:rsidP="004A20CA">
            <w:pPr>
              <w:spacing w:line="240" w:lineRule="exact"/>
              <w:ind w:right="134"/>
              <w:jc w:val="both"/>
              <w:rPr>
                <w:b/>
                <w:sz w:val="18"/>
                <w:szCs w:val="18"/>
              </w:rPr>
            </w:pPr>
            <w:r w:rsidRPr="00CB3A1D">
              <w:rPr>
                <w:sz w:val="18"/>
                <w:szCs w:val="18"/>
              </w:rPr>
              <w:t xml:space="preserve"> - ограждение перед домом в пределах отступа от красной линии  (полисадник) должно быть проветриваемым, максимальная высота – 1,2 м. </w:t>
            </w:r>
          </w:p>
          <w:p w:rsidR="004A20CA" w:rsidRPr="00CB3A1D" w:rsidRDefault="004A20CA" w:rsidP="004A20CA">
            <w:pPr>
              <w:autoSpaceDE w:val="0"/>
              <w:ind w:right="134"/>
              <w:jc w:val="both"/>
              <w:rPr>
                <w:b/>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ind w:right="134"/>
              <w:jc w:val="both"/>
              <w:rPr>
                <w:sz w:val="18"/>
                <w:szCs w:val="18"/>
              </w:rPr>
            </w:pPr>
            <w:r w:rsidRPr="00CB3A1D">
              <w:rPr>
                <w:sz w:val="18"/>
                <w:szCs w:val="18"/>
              </w:rPr>
              <w:t>В зоне жилой застройки запрещается размещение нежилых объектов, недопустимых к размещению на территории жилой застройки по санитарно-гигиеническим требованиям.</w:t>
            </w:r>
          </w:p>
          <w:p w:rsidR="004A20CA" w:rsidRPr="00CB3A1D" w:rsidRDefault="004A20CA" w:rsidP="004A20CA">
            <w:pPr>
              <w:widowControl w:val="0"/>
              <w:spacing w:line="240" w:lineRule="exact"/>
              <w:ind w:right="134"/>
              <w:jc w:val="both"/>
              <w:rPr>
                <w:sz w:val="18"/>
                <w:szCs w:val="18"/>
              </w:rPr>
            </w:pPr>
            <w:r w:rsidRPr="00CB3A1D">
              <w:rPr>
                <w:sz w:val="18"/>
                <w:szCs w:val="18"/>
              </w:rPr>
              <w:t xml:space="preserve">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4A20CA" w:rsidRPr="00CB3A1D" w:rsidRDefault="004A20CA" w:rsidP="004A20CA">
            <w:pPr>
              <w:widowControl w:val="0"/>
              <w:ind w:right="134"/>
              <w:contextualSpacing/>
              <w:jc w:val="both"/>
              <w:rPr>
                <w:sz w:val="18"/>
                <w:szCs w:val="18"/>
              </w:rPr>
            </w:pPr>
            <w:r w:rsidRPr="00CB3A1D">
              <w:rPr>
                <w:sz w:val="18"/>
                <w:szCs w:val="1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4A20CA" w:rsidRPr="00CB3A1D" w:rsidRDefault="004A20CA" w:rsidP="004A20CA">
            <w:pPr>
              <w:widowControl w:val="0"/>
              <w:spacing w:line="240" w:lineRule="exact"/>
              <w:ind w:right="134"/>
              <w:jc w:val="both"/>
              <w:rPr>
                <w:sz w:val="18"/>
                <w:szCs w:val="18"/>
              </w:rPr>
            </w:pPr>
            <w:r w:rsidRPr="00CB3A1D">
              <w:rPr>
                <w:sz w:val="18"/>
                <w:szCs w:val="18"/>
              </w:rPr>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4A20CA" w:rsidRPr="00CB3A1D" w:rsidRDefault="004A20CA" w:rsidP="004A20CA">
            <w:pPr>
              <w:widowControl w:val="0"/>
              <w:spacing w:line="240" w:lineRule="exact"/>
              <w:ind w:right="134"/>
              <w:jc w:val="both"/>
              <w:rPr>
                <w:sz w:val="18"/>
                <w:szCs w:val="18"/>
              </w:rPr>
            </w:pPr>
            <w:r w:rsidRPr="00CB3A1D">
              <w:rPr>
                <w:sz w:val="18"/>
                <w:szCs w:val="18"/>
              </w:rPr>
              <w:t xml:space="preserve">Не допускается размещение хозяйственных построек со стороны улиц, за исключением гаражей. </w:t>
            </w:r>
          </w:p>
          <w:p w:rsidR="004A20CA" w:rsidRPr="00CB3A1D" w:rsidRDefault="004A20CA" w:rsidP="004A20CA">
            <w:pPr>
              <w:autoSpaceDE w:val="0"/>
              <w:spacing w:line="240" w:lineRule="exact"/>
              <w:ind w:right="134"/>
              <w:jc w:val="both"/>
              <w:rPr>
                <w:sz w:val="18"/>
                <w:szCs w:val="18"/>
              </w:rPr>
            </w:pPr>
            <w:r w:rsidRPr="00CB3A1D">
              <w:rPr>
                <w:sz w:val="18"/>
                <w:szCs w:val="18"/>
              </w:rPr>
              <w:t>Допускается блокировка хозяйственных построек на смежных земельных участках при условии взаимного согласия собственников жилых домов.</w:t>
            </w:r>
          </w:p>
          <w:p w:rsidR="004A20CA" w:rsidRPr="00CB3A1D" w:rsidRDefault="004A20CA" w:rsidP="004A20CA">
            <w:pPr>
              <w:autoSpaceDE w:val="0"/>
              <w:spacing w:line="240" w:lineRule="exact"/>
              <w:ind w:right="134"/>
              <w:jc w:val="both"/>
              <w:rPr>
                <w:sz w:val="18"/>
                <w:szCs w:val="18"/>
              </w:rPr>
            </w:pPr>
            <w:r w:rsidRPr="00CB3A1D">
              <w:rPr>
                <w:sz w:val="18"/>
                <w:szCs w:val="18"/>
              </w:rPr>
              <w:t>Строительство, реконструкцию и эксплуатацию осуществлять с условиями соблюдения строительных, экологических, санитарно-гигиенических, противопожарных и иных правил и нормативов.</w:t>
            </w:r>
          </w:p>
          <w:p w:rsidR="004A20CA" w:rsidRPr="00CB3A1D" w:rsidRDefault="004A20CA" w:rsidP="004A20CA">
            <w:pPr>
              <w:tabs>
                <w:tab w:val="left" w:pos="1134"/>
              </w:tabs>
              <w:autoSpaceDE w:val="0"/>
              <w:ind w:right="134"/>
              <w:contextualSpacing/>
              <w:jc w:val="both"/>
              <w:rPr>
                <w:sz w:val="18"/>
                <w:szCs w:val="18"/>
              </w:rPr>
            </w:pPr>
            <w:r w:rsidRPr="00CB3A1D">
              <w:rPr>
                <w:sz w:val="18"/>
                <w:szCs w:val="18"/>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tc>
      </w:tr>
      <w:tr w:rsidR="004A20CA" w:rsidRPr="00CB3A1D" w:rsidTr="004A20CA">
        <w:tblPrEx>
          <w:tblBorders>
            <w:top w:val="single" w:sz="4" w:space="0" w:color="000000"/>
          </w:tblBorders>
        </w:tblPrEx>
        <w:trPr>
          <w:gridAfter w:val="2"/>
          <w:wAfter w:w="7742" w:type="dxa"/>
          <w:trHeight w:val="100"/>
        </w:trPr>
        <w:tc>
          <w:tcPr>
            <w:tcW w:w="2748" w:type="dxa"/>
            <w:tcBorders>
              <w:top w:val="single" w:sz="4" w:space="0" w:color="000000"/>
            </w:tcBorders>
          </w:tcPr>
          <w:p w:rsidR="004A20CA" w:rsidRPr="00CB3A1D" w:rsidRDefault="004A20CA" w:rsidP="004A20CA">
            <w:pPr>
              <w:ind w:right="134"/>
              <w:jc w:val="both"/>
              <w:rPr>
                <w:sz w:val="18"/>
                <w:szCs w:val="18"/>
              </w:rPr>
            </w:pPr>
          </w:p>
          <w:p w:rsidR="004A20CA" w:rsidRPr="00CB3A1D" w:rsidRDefault="004A20CA" w:rsidP="004A20CA">
            <w:pPr>
              <w:ind w:right="134"/>
              <w:jc w:val="both"/>
              <w:rPr>
                <w:sz w:val="18"/>
                <w:szCs w:val="18"/>
              </w:rPr>
            </w:pPr>
          </w:p>
        </w:tc>
      </w:tr>
    </w:tbl>
    <w:p w:rsidR="004A20CA" w:rsidRPr="00CB3A1D" w:rsidRDefault="004A20CA" w:rsidP="004A20CA">
      <w:pPr>
        <w:ind w:left="709" w:right="-285"/>
        <w:jc w:val="both"/>
        <w:rPr>
          <w:b/>
          <w:bCs/>
          <w:sz w:val="18"/>
          <w:szCs w:val="18"/>
        </w:rPr>
      </w:pPr>
      <w:bookmarkStart w:id="44" w:name="ch46"/>
      <w:r w:rsidRPr="00CB3A1D">
        <w:rPr>
          <w:b/>
          <w:bCs/>
          <w:sz w:val="18"/>
          <w:szCs w:val="18"/>
        </w:rPr>
        <w:t>Статья 4</w:t>
      </w:r>
      <w:r w:rsidRPr="00CB3A1D">
        <w:rPr>
          <w:b/>
          <w:bCs/>
          <w:sz w:val="18"/>
          <w:szCs w:val="18"/>
          <w:lang w:val="en-US"/>
        </w:rPr>
        <w:t>3</w:t>
      </w:r>
      <w:r w:rsidRPr="00CB3A1D">
        <w:rPr>
          <w:b/>
          <w:bCs/>
          <w:sz w:val="18"/>
          <w:szCs w:val="18"/>
        </w:rPr>
        <w:t xml:space="preserve">. </w:t>
      </w:r>
      <w:bookmarkEnd w:id="44"/>
      <w:r w:rsidRPr="00CB3A1D">
        <w:rPr>
          <w:b/>
          <w:bCs/>
          <w:sz w:val="18"/>
          <w:szCs w:val="18"/>
        </w:rPr>
        <w:t>Производственные зоны</w:t>
      </w:r>
    </w:p>
    <w:p w:rsidR="004A20CA" w:rsidRPr="00CB3A1D" w:rsidRDefault="004A20CA" w:rsidP="004A20CA">
      <w:pPr>
        <w:ind w:left="709" w:right="-285"/>
        <w:jc w:val="both"/>
        <w:rPr>
          <w:b/>
          <w:bCs/>
          <w:sz w:val="18"/>
          <w:szCs w:val="18"/>
        </w:rPr>
      </w:pPr>
    </w:p>
    <w:p w:rsidR="004A20CA" w:rsidRPr="00CB3A1D" w:rsidRDefault="004A20CA" w:rsidP="004A20CA">
      <w:pPr>
        <w:ind w:right="142" w:firstLine="709"/>
        <w:jc w:val="both"/>
        <w:rPr>
          <w:sz w:val="18"/>
          <w:szCs w:val="18"/>
        </w:rPr>
      </w:pPr>
      <w:r w:rsidRPr="00CB3A1D">
        <w:rPr>
          <w:sz w:val="18"/>
          <w:szCs w:val="18"/>
        </w:rPr>
        <w:t>1. Производственные зоны предназначены для размещения объектов производственных предприятий с технологическими процессами, являющимися источниками выделения производственных вредностей в окружающую среду.</w:t>
      </w:r>
    </w:p>
    <w:p w:rsidR="004A20CA" w:rsidRPr="00CB3A1D" w:rsidRDefault="004A20CA" w:rsidP="004A20CA">
      <w:pPr>
        <w:ind w:right="142" w:firstLine="709"/>
        <w:jc w:val="both"/>
        <w:rPr>
          <w:bCs/>
          <w:sz w:val="18"/>
          <w:szCs w:val="18"/>
        </w:rPr>
      </w:pPr>
      <w:r w:rsidRPr="00CB3A1D">
        <w:rPr>
          <w:sz w:val="18"/>
          <w:szCs w:val="18"/>
        </w:rPr>
        <w:t>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w:t>
      </w:r>
    </w:p>
    <w:p w:rsidR="004A20CA" w:rsidRPr="00CB3A1D" w:rsidRDefault="004A20CA" w:rsidP="004A20CA">
      <w:pPr>
        <w:widowControl w:val="0"/>
        <w:shd w:val="clear" w:color="auto" w:fill="FFFFFF"/>
        <w:ind w:right="142" w:firstLine="720"/>
        <w:jc w:val="both"/>
        <w:rPr>
          <w:bCs/>
          <w:sz w:val="18"/>
          <w:szCs w:val="18"/>
        </w:rPr>
      </w:pPr>
      <w:r w:rsidRPr="00CB3A1D">
        <w:rPr>
          <w:bCs/>
          <w:sz w:val="18"/>
          <w:szCs w:val="18"/>
        </w:rPr>
        <w:lastRenderedPageBreak/>
        <w:t>2. В производственных зонах, предназначенных для размещения промышленных, коммунально-складских объектов 2, 3, 4, 5 класса опасности, разрешается размещение только существующих объектов 2, 3, 4, 5 класса опасности без увеличения площади земельного участка и санитарно-защитной зоны производств и объектов.</w:t>
      </w:r>
    </w:p>
    <w:p w:rsidR="004A20CA" w:rsidRPr="00CB3A1D" w:rsidRDefault="004A20CA" w:rsidP="004A20CA">
      <w:pPr>
        <w:widowControl w:val="0"/>
        <w:shd w:val="clear" w:color="auto" w:fill="FFFFFF"/>
        <w:ind w:right="142" w:firstLine="720"/>
        <w:jc w:val="both"/>
        <w:rPr>
          <w:bCs/>
          <w:sz w:val="18"/>
          <w:szCs w:val="18"/>
        </w:rPr>
      </w:pPr>
      <w:r w:rsidRPr="00CB3A1D">
        <w:rPr>
          <w:bCs/>
          <w:sz w:val="18"/>
          <w:szCs w:val="18"/>
        </w:rPr>
        <w:t>3. Строительство промышленных предприятий, имеющих вредные выбросы, может быть разрешено только на территориях производственных зон.</w:t>
      </w:r>
    </w:p>
    <w:p w:rsidR="004A20CA" w:rsidRPr="00CB3A1D" w:rsidRDefault="004A20CA" w:rsidP="004A20CA">
      <w:pPr>
        <w:widowControl w:val="0"/>
        <w:shd w:val="clear" w:color="auto" w:fill="FFFFFF"/>
        <w:ind w:right="142" w:firstLine="720"/>
        <w:jc w:val="both"/>
        <w:rPr>
          <w:bCs/>
          <w:sz w:val="18"/>
          <w:szCs w:val="18"/>
        </w:rPr>
      </w:pPr>
      <w:r w:rsidRPr="00CB3A1D">
        <w:rPr>
          <w:bCs/>
          <w:sz w:val="18"/>
          <w:szCs w:val="18"/>
        </w:rPr>
        <w:t xml:space="preserve">4. 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 </w:t>
      </w:r>
    </w:p>
    <w:p w:rsidR="004A20CA" w:rsidRPr="00CB3A1D" w:rsidRDefault="004A20CA" w:rsidP="004A20CA">
      <w:pPr>
        <w:widowControl w:val="0"/>
        <w:shd w:val="clear" w:color="auto" w:fill="FFFFFF"/>
        <w:ind w:right="142" w:firstLine="720"/>
        <w:jc w:val="both"/>
        <w:rPr>
          <w:sz w:val="18"/>
          <w:szCs w:val="18"/>
        </w:rPr>
      </w:pPr>
      <w:r w:rsidRPr="00CB3A1D">
        <w:rPr>
          <w:bCs/>
          <w:sz w:val="18"/>
          <w:szCs w:val="18"/>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A20CA" w:rsidRPr="00CB3A1D" w:rsidRDefault="004A20CA" w:rsidP="004A20CA">
      <w:pPr>
        <w:widowControl w:val="0"/>
        <w:shd w:val="clear" w:color="auto" w:fill="FFFFFF"/>
        <w:ind w:right="142" w:firstLine="720"/>
        <w:jc w:val="both"/>
        <w:rPr>
          <w:sz w:val="18"/>
          <w:szCs w:val="18"/>
        </w:rPr>
      </w:pPr>
      <w:r w:rsidRPr="00CB3A1D">
        <w:rPr>
          <w:sz w:val="18"/>
          <w:szCs w:val="18"/>
        </w:rPr>
        <w:t xml:space="preserve">6. Градостроительным зонированием </w:t>
      </w:r>
      <w:r w:rsidRPr="00CB3A1D">
        <w:rPr>
          <w:rFonts w:eastAsia="Arial"/>
          <w:sz w:val="18"/>
          <w:szCs w:val="18"/>
        </w:rPr>
        <w:t>Умыганского</w:t>
      </w:r>
      <w:r w:rsidRPr="00CB3A1D">
        <w:rPr>
          <w:sz w:val="18"/>
          <w:szCs w:val="18"/>
        </w:rPr>
        <w:t xml:space="preserve"> муниципального образования предусматривается </w:t>
      </w:r>
    </w:p>
    <w:p w:rsidR="004A20CA" w:rsidRPr="00CB3A1D" w:rsidRDefault="004A20CA" w:rsidP="004A20CA">
      <w:pPr>
        <w:widowControl w:val="0"/>
        <w:shd w:val="clear" w:color="auto" w:fill="FFFFFF"/>
        <w:ind w:right="142" w:firstLine="720"/>
        <w:jc w:val="both"/>
        <w:rPr>
          <w:i/>
          <w:sz w:val="18"/>
          <w:szCs w:val="18"/>
        </w:rPr>
      </w:pPr>
      <w:r w:rsidRPr="00CB3A1D">
        <w:rPr>
          <w:sz w:val="18"/>
          <w:szCs w:val="18"/>
        </w:rPr>
        <w:t xml:space="preserve">– </w:t>
      </w:r>
      <w:r w:rsidRPr="00CB3A1D">
        <w:rPr>
          <w:i/>
          <w:sz w:val="18"/>
          <w:szCs w:val="18"/>
        </w:rPr>
        <w:t>зона производственных объектов – П-1;</w:t>
      </w:r>
    </w:p>
    <w:p w:rsidR="004A20CA" w:rsidRPr="00CB3A1D" w:rsidRDefault="004A20CA" w:rsidP="004A20CA">
      <w:pPr>
        <w:widowControl w:val="0"/>
        <w:shd w:val="clear" w:color="auto" w:fill="FFFFFF"/>
        <w:ind w:right="142" w:firstLine="720"/>
        <w:jc w:val="both"/>
        <w:rPr>
          <w:i/>
          <w:sz w:val="18"/>
          <w:szCs w:val="18"/>
        </w:rPr>
      </w:pPr>
      <w:r w:rsidRPr="00CB3A1D">
        <w:rPr>
          <w:i/>
          <w:sz w:val="18"/>
          <w:szCs w:val="18"/>
        </w:rPr>
        <w:t>- зона объектов коммунально-складского назначения – П-2.</w:t>
      </w:r>
    </w:p>
    <w:p w:rsidR="004A20CA" w:rsidRPr="00CB3A1D" w:rsidRDefault="004A20CA" w:rsidP="004A20CA">
      <w:pPr>
        <w:jc w:val="center"/>
        <w:rPr>
          <w:i/>
          <w:sz w:val="18"/>
          <w:szCs w:val="18"/>
        </w:rPr>
      </w:pPr>
    </w:p>
    <w:p w:rsidR="004A20CA" w:rsidRPr="00CB3A1D" w:rsidRDefault="004A20CA" w:rsidP="004A20CA">
      <w:pPr>
        <w:jc w:val="center"/>
        <w:rPr>
          <w:i/>
          <w:sz w:val="18"/>
          <w:szCs w:val="18"/>
        </w:rPr>
      </w:pPr>
    </w:p>
    <w:p w:rsidR="004A20CA" w:rsidRPr="00CB3A1D" w:rsidRDefault="004A20CA" w:rsidP="004A20CA">
      <w:pPr>
        <w:jc w:val="center"/>
        <w:rPr>
          <w:i/>
          <w:sz w:val="18"/>
          <w:szCs w:val="18"/>
        </w:rPr>
      </w:pPr>
    </w:p>
    <w:p w:rsidR="004A20CA" w:rsidRPr="00CB3A1D" w:rsidRDefault="004A20CA" w:rsidP="004A20CA">
      <w:pPr>
        <w:jc w:val="center"/>
        <w:rPr>
          <w:i/>
          <w:sz w:val="18"/>
          <w:szCs w:val="18"/>
        </w:rPr>
      </w:pPr>
    </w:p>
    <w:p w:rsidR="004A20CA" w:rsidRPr="00CB3A1D" w:rsidRDefault="004A20CA" w:rsidP="004A20CA">
      <w:pPr>
        <w:ind w:right="-285"/>
        <w:jc w:val="center"/>
        <w:rPr>
          <w:b/>
          <w:i/>
          <w:sz w:val="18"/>
          <w:szCs w:val="18"/>
        </w:rPr>
      </w:pPr>
      <w:r w:rsidRPr="00CB3A1D">
        <w:rPr>
          <w:b/>
          <w:i/>
          <w:sz w:val="18"/>
          <w:szCs w:val="18"/>
        </w:rPr>
        <w:t>Зона производственных объектов – П-1</w:t>
      </w:r>
    </w:p>
    <w:tbl>
      <w:tblPr>
        <w:tblW w:w="10348" w:type="dxa"/>
        <w:tblInd w:w="108" w:type="dxa"/>
        <w:tblLayout w:type="fixed"/>
        <w:tblLook w:val="0000"/>
      </w:tblPr>
      <w:tblGrid>
        <w:gridCol w:w="2748"/>
        <w:gridCol w:w="4056"/>
        <w:gridCol w:w="3544"/>
      </w:tblGrid>
      <w:tr w:rsidR="004A20CA" w:rsidRPr="00CB3A1D" w:rsidTr="004A20CA">
        <w:trPr>
          <w:trHeight w:val="20"/>
          <w:tblHeader/>
        </w:trPr>
        <w:tc>
          <w:tcPr>
            <w:tcW w:w="10348" w:type="dxa"/>
            <w:gridSpan w:val="3"/>
            <w:tcBorders>
              <w:bottom w:val="single" w:sz="4" w:space="0" w:color="000000"/>
            </w:tcBorders>
            <w:shd w:val="clear" w:color="auto" w:fill="auto"/>
          </w:tcPr>
          <w:p w:rsidR="004A20CA" w:rsidRPr="00CB3A1D" w:rsidRDefault="004A20CA" w:rsidP="004A20CA">
            <w:pPr>
              <w:jc w:val="both"/>
              <w:rPr>
                <w:b/>
                <w:sz w:val="18"/>
                <w:szCs w:val="18"/>
              </w:rPr>
            </w:pPr>
            <w:r w:rsidRPr="00CB3A1D">
              <w:rPr>
                <w:sz w:val="18"/>
                <w:szCs w:val="18"/>
              </w:rPr>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П-1</w:t>
            </w:r>
          </w:p>
        </w:tc>
      </w:tr>
      <w:tr w:rsidR="004A20CA" w:rsidRPr="00CB3A1D" w:rsidTr="004A20CA">
        <w:trPr>
          <w:trHeight w:val="20"/>
          <w:tblHeader/>
        </w:trPr>
        <w:tc>
          <w:tcPr>
            <w:tcW w:w="274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405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274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05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0"/>
        </w:trPr>
        <w:tc>
          <w:tcPr>
            <w:tcW w:w="2748" w:type="dxa"/>
            <w:tcBorders>
              <w:top w:val="single" w:sz="4" w:space="0" w:color="000000"/>
              <w:lef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lastRenderedPageBreak/>
              <w:t>Земельные участки  для размещения добычи недр открытым (карьеры, отвалы) и закрытым (шахты, скважины) способами;</w:t>
            </w: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производственных и административных зданий, строений, сооружений промышленных объектов;</w:t>
            </w:r>
          </w:p>
          <w:p w:rsidR="004A20CA" w:rsidRPr="00CB3A1D" w:rsidRDefault="004A20CA" w:rsidP="004A20CA">
            <w:pPr>
              <w:spacing w:line="252" w:lineRule="atLeast"/>
              <w:jc w:val="both"/>
              <w:textAlignment w:val="baseline"/>
              <w:rPr>
                <w:sz w:val="18"/>
                <w:szCs w:val="18"/>
              </w:rPr>
            </w:pPr>
            <w:r w:rsidRPr="00CB3A1D">
              <w:rPr>
                <w:sz w:val="18"/>
                <w:szCs w:val="18"/>
              </w:rPr>
              <w:t>Земельные участки для размещения  объектов капитального строительства, необходимых для подготовки сырья к транспортировке и (или) промышленной переработке;</w:t>
            </w:r>
          </w:p>
          <w:p w:rsidR="004A20CA" w:rsidRPr="00CB3A1D" w:rsidRDefault="004A20CA" w:rsidP="004A20CA">
            <w:pPr>
              <w:spacing w:line="252" w:lineRule="atLeast"/>
              <w:jc w:val="both"/>
              <w:textAlignment w:val="baseline"/>
              <w:rPr>
                <w:sz w:val="18"/>
                <w:szCs w:val="18"/>
              </w:rPr>
            </w:pPr>
            <w:r w:rsidRPr="00CB3A1D">
              <w:rPr>
                <w:sz w:val="18"/>
                <w:szCs w:val="18"/>
              </w:rPr>
              <w:t>Земельные участки для размещения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p w:rsidR="004A20CA" w:rsidRPr="00CB3A1D" w:rsidRDefault="004A20CA" w:rsidP="004A20CA">
            <w:pPr>
              <w:spacing w:line="252" w:lineRule="atLeast"/>
              <w:jc w:val="both"/>
              <w:textAlignment w:val="baseline"/>
              <w:rPr>
                <w:sz w:val="18"/>
                <w:szCs w:val="18"/>
              </w:rPr>
            </w:pPr>
            <w:r w:rsidRPr="00CB3A1D">
              <w:rPr>
                <w:sz w:val="18"/>
                <w:szCs w:val="18"/>
              </w:rPr>
              <w:t>Земельные участки для размещения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056" w:type="dxa"/>
            <w:vMerge w:val="restart"/>
            <w:tcBorders>
              <w:top w:val="single" w:sz="4" w:space="0" w:color="000000"/>
              <w:left w:val="single" w:sz="4" w:space="0" w:color="000000"/>
              <w:bottom w:val="single" w:sz="4" w:space="0" w:color="000000"/>
              <w:right w:val="single" w:sz="4" w:space="0" w:color="auto"/>
            </w:tcBorders>
            <w:shd w:val="clear" w:color="auto" w:fill="auto"/>
          </w:tcPr>
          <w:p w:rsidR="004A20CA" w:rsidRPr="00CB3A1D" w:rsidRDefault="004A20CA" w:rsidP="004A20CA">
            <w:pPr>
              <w:contextualSpacing/>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contextualSpacing/>
              <w:rPr>
                <w:sz w:val="18"/>
                <w:szCs w:val="18"/>
              </w:rPr>
            </w:pPr>
            <w:r w:rsidRPr="00CB3A1D">
              <w:rPr>
                <w:sz w:val="18"/>
                <w:szCs w:val="18"/>
              </w:rPr>
              <w:t>- СП 2.13330.2011«Градостроительство. Планировка и застройка городских и сельских поселений»;</w:t>
            </w:r>
          </w:p>
          <w:p w:rsidR="004A20CA" w:rsidRPr="00CB3A1D" w:rsidRDefault="004A20CA" w:rsidP="004A20CA">
            <w:pPr>
              <w:contextualSpacing/>
              <w:rPr>
                <w:sz w:val="18"/>
                <w:szCs w:val="18"/>
              </w:rPr>
            </w:pPr>
            <w:r w:rsidRPr="00CB3A1D">
              <w:rPr>
                <w:sz w:val="18"/>
                <w:szCs w:val="18"/>
              </w:rPr>
              <w:t>-  СП 18.13330.2011«Генеральные планы промышленных предприятий»;</w:t>
            </w:r>
          </w:p>
          <w:p w:rsidR="004A20CA" w:rsidRPr="00CB3A1D" w:rsidRDefault="004A20CA" w:rsidP="004A20CA">
            <w:pPr>
              <w:contextualSpacing/>
              <w:rPr>
                <w:sz w:val="18"/>
                <w:szCs w:val="18"/>
              </w:rPr>
            </w:pPr>
            <w:r w:rsidRPr="00CB3A1D">
              <w:rPr>
                <w:sz w:val="18"/>
                <w:szCs w:val="18"/>
              </w:rPr>
              <w:t>-  СП 56.13330.2011  «Производственные здания».</w:t>
            </w:r>
          </w:p>
          <w:p w:rsidR="004A20CA" w:rsidRPr="00CB3A1D" w:rsidRDefault="004A20CA" w:rsidP="004A20CA">
            <w:pPr>
              <w:contextualSpacing/>
              <w:rPr>
                <w:sz w:val="18"/>
                <w:szCs w:val="18"/>
              </w:rPr>
            </w:pPr>
            <w:r w:rsidRPr="00CB3A1D">
              <w:rPr>
                <w:sz w:val="18"/>
                <w:szCs w:val="18"/>
              </w:rPr>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tc>
        <w:tc>
          <w:tcPr>
            <w:tcW w:w="3544" w:type="dxa"/>
            <w:vMerge w:val="restart"/>
            <w:tcBorders>
              <w:top w:val="single" w:sz="4" w:space="0" w:color="000000"/>
              <w:left w:val="single" w:sz="4" w:space="0" w:color="auto"/>
              <w:righ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 xml:space="preserve">Новое строительство, реконструкцию осуществлять  в соответствии со строительными и санитарными нормами и правилами, техническими регламентами.  Предусматривать охранные, санитарно-защитные, технические и иные зоны с особыми условиями использования.  </w:t>
            </w:r>
          </w:p>
        </w:tc>
      </w:tr>
      <w:tr w:rsidR="004A20CA" w:rsidRPr="00CB3A1D" w:rsidTr="004A20CA">
        <w:trPr>
          <w:trHeight w:val="20"/>
        </w:trPr>
        <w:tc>
          <w:tcPr>
            <w:tcW w:w="2748" w:type="dxa"/>
            <w:tcBorders>
              <w:left w:val="single" w:sz="4" w:space="0" w:color="000000"/>
              <w:bottom w:val="single" w:sz="4" w:space="0" w:color="auto"/>
            </w:tcBorders>
            <w:shd w:val="clear" w:color="auto" w:fill="auto"/>
          </w:tcPr>
          <w:p w:rsidR="004A20CA" w:rsidRPr="00CB3A1D" w:rsidRDefault="004A20CA" w:rsidP="004A20CA">
            <w:pPr>
              <w:spacing w:line="252" w:lineRule="atLeast"/>
              <w:jc w:val="both"/>
              <w:textAlignment w:val="baseline"/>
              <w:rPr>
                <w:sz w:val="18"/>
                <w:szCs w:val="18"/>
              </w:rPr>
            </w:pPr>
            <w:r w:rsidRPr="00CB3A1D">
              <w:rPr>
                <w:sz w:val="18"/>
                <w:szCs w:val="18"/>
              </w:rPr>
              <w:lastRenderedPageBreak/>
              <w:t>Земельные участки для размещения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4A20CA" w:rsidRPr="00CB3A1D" w:rsidRDefault="004A20CA" w:rsidP="004A20CA">
            <w:pPr>
              <w:spacing w:line="252" w:lineRule="atLeast"/>
              <w:jc w:val="both"/>
              <w:textAlignment w:val="baseline"/>
              <w:rPr>
                <w:sz w:val="18"/>
                <w:szCs w:val="18"/>
              </w:rPr>
            </w:pPr>
            <w:r w:rsidRPr="00CB3A1D">
              <w:rPr>
                <w:sz w:val="18"/>
                <w:szCs w:val="18"/>
              </w:rPr>
              <w:t>Земельные участки для размещения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056" w:type="dxa"/>
            <w:vMerge/>
            <w:tcBorders>
              <w:top w:val="single" w:sz="4" w:space="0" w:color="000000"/>
              <w:left w:val="single" w:sz="4" w:space="0" w:color="000000"/>
              <w:bottom w:val="single" w:sz="4" w:space="0" w:color="000000"/>
              <w:right w:val="single" w:sz="4" w:space="0" w:color="auto"/>
            </w:tcBorders>
            <w:shd w:val="clear" w:color="auto" w:fill="auto"/>
          </w:tcPr>
          <w:p w:rsidR="004A20CA" w:rsidRPr="00CB3A1D" w:rsidRDefault="004A20CA" w:rsidP="004A20CA">
            <w:pPr>
              <w:jc w:val="both"/>
              <w:rPr>
                <w:sz w:val="18"/>
                <w:szCs w:val="18"/>
              </w:rPr>
            </w:pPr>
          </w:p>
        </w:tc>
        <w:tc>
          <w:tcPr>
            <w:tcW w:w="3544" w:type="dxa"/>
            <w:vMerge/>
            <w:tcBorders>
              <w:left w:val="single" w:sz="4" w:space="0" w:color="auto"/>
              <w:bottom w:val="single" w:sz="4" w:space="0" w:color="auto"/>
              <w:right w:val="single" w:sz="4" w:space="0" w:color="000000"/>
            </w:tcBorders>
            <w:shd w:val="clear" w:color="auto" w:fill="auto"/>
          </w:tcPr>
          <w:p w:rsidR="004A20CA" w:rsidRPr="00CB3A1D" w:rsidRDefault="004A20CA" w:rsidP="004A20CA">
            <w:pPr>
              <w:spacing w:line="240" w:lineRule="exact"/>
              <w:jc w:val="both"/>
              <w:rPr>
                <w:sz w:val="18"/>
                <w:szCs w:val="18"/>
              </w:rPr>
            </w:pPr>
          </w:p>
        </w:tc>
      </w:tr>
    </w:tbl>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tbl>
      <w:tblPr>
        <w:tblW w:w="10348" w:type="dxa"/>
        <w:tblInd w:w="108" w:type="dxa"/>
        <w:tblLayout w:type="fixed"/>
        <w:tblLook w:val="0000"/>
      </w:tblPr>
      <w:tblGrid>
        <w:gridCol w:w="3450"/>
        <w:gridCol w:w="3449"/>
        <w:gridCol w:w="3449"/>
      </w:tblGrid>
      <w:tr w:rsidR="004A20CA" w:rsidRPr="00CB3A1D" w:rsidTr="004A20CA">
        <w:trPr>
          <w:trHeight w:val="20"/>
          <w:tblHeader/>
        </w:trPr>
        <w:tc>
          <w:tcPr>
            <w:tcW w:w="10348" w:type="dxa"/>
            <w:gridSpan w:val="3"/>
            <w:tcBorders>
              <w:bottom w:val="single" w:sz="4" w:space="0" w:color="000000"/>
            </w:tcBorders>
            <w:shd w:val="clear" w:color="auto" w:fill="auto"/>
          </w:tcPr>
          <w:p w:rsidR="004A20CA" w:rsidRPr="00CB3A1D" w:rsidRDefault="004A20CA" w:rsidP="004A20CA">
            <w:pPr>
              <w:jc w:val="both"/>
              <w:rPr>
                <w:b/>
                <w:sz w:val="18"/>
                <w:szCs w:val="18"/>
              </w:rPr>
            </w:pPr>
          </w:p>
          <w:p w:rsidR="004A20CA" w:rsidRPr="00CB3A1D" w:rsidRDefault="004A20CA" w:rsidP="004A20CA">
            <w:pPr>
              <w:jc w:val="both"/>
              <w:rPr>
                <w:b/>
                <w:sz w:val="18"/>
                <w:szCs w:val="18"/>
              </w:rPr>
            </w:pPr>
            <w:r w:rsidRPr="00CB3A1D">
              <w:rPr>
                <w:b/>
                <w:sz w:val="18"/>
                <w:szCs w:val="18"/>
              </w:rPr>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 П-1</w:t>
            </w:r>
          </w:p>
        </w:tc>
      </w:tr>
      <w:tr w:rsidR="004A20CA" w:rsidRPr="00CB3A1D" w:rsidTr="004A20CA">
        <w:trPr>
          <w:trHeight w:val="20"/>
          <w:tblHeader/>
        </w:trPr>
        <w:tc>
          <w:tcPr>
            <w:tcW w:w="345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3449"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345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3449"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3</w:t>
            </w:r>
          </w:p>
        </w:tc>
      </w:tr>
      <w:tr w:rsidR="004A20CA" w:rsidRPr="00CB3A1D" w:rsidTr="004A20CA">
        <w:trPr>
          <w:trHeight w:val="20"/>
        </w:trPr>
        <w:tc>
          <w:tcPr>
            <w:tcW w:w="3450" w:type="dxa"/>
            <w:tcBorders>
              <w:top w:val="single" w:sz="4" w:space="0" w:color="000000"/>
              <w:left w:val="single" w:sz="4" w:space="0" w:color="000000"/>
            </w:tcBorders>
            <w:shd w:val="clear" w:color="auto" w:fill="auto"/>
          </w:tcPr>
          <w:p w:rsidR="004A20CA" w:rsidRPr="00CB3A1D" w:rsidRDefault="004A20CA" w:rsidP="004A20CA">
            <w:pPr>
              <w:tabs>
                <w:tab w:val="left" w:pos="567"/>
              </w:tabs>
              <w:contextualSpacing/>
              <w:jc w:val="both"/>
              <w:rPr>
                <w:sz w:val="18"/>
                <w:szCs w:val="18"/>
              </w:rPr>
            </w:pPr>
            <w:r w:rsidRPr="00CB3A1D">
              <w:rPr>
                <w:sz w:val="18"/>
                <w:szCs w:val="18"/>
              </w:rPr>
              <w:t>Земельные участки для размещения объектов инженерно-технического обеспечения;</w:t>
            </w:r>
          </w:p>
          <w:p w:rsidR="004A20CA" w:rsidRPr="00CB3A1D" w:rsidRDefault="004A20CA" w:rsidP="004A20CA">
            <w:pPr>
              <w:tabs>
                <w:tab w:val="left" w:pos="567"/>
              </w:tabs>
              <w:contextualSpacing/>
              <w:jc w:val="both"/>
              <w:rPr>
                <w:sz w:val="18"/>
                <w:szCs w:val="18"/>
              </w:rPr>
            </w:pPr>
            <w:r w:rsidRPr="00CB3A1D">
              <w:rPr>
                <w:sz w:val="18"/>
                <w:szCs w:val="18"/>
              </w:rPr>
              <w:t>Земельные участки  для размещения площадок для сбора отходов и  мусора,  с контейнерами;</w:t>
            </w:r>
          </w:p>
        </w:tc>
        <w:tc>
          <w:tcPr>
            <w:tcW w:w="3449" w:type="dxa"/>
            <w:tcBorders>
              <w:top w:val="single" w:sz="4" w:space="0" w:color="000000"/>
              <w:left w:val="single" w:sz="4" w:space="0" w:color="000000"/>
            </w:tcBorders>
            <w:shd w:val="clear" w:color="auto" w:fill="auto"/>
          </w:tcPr>
          <w:p w:rsidR="004A20CA" w:rsidRPr="00CB3A1D" w:rsidRDefault="004A20CA" w:rsidP="004A20CA">
            <w:pPr>
              <w:contextualSpacing/>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p w:rsidR="004A20CA" w:rsidRPr="00CB3A1D" w:rsidRDefault="004A20CA" w:rsidP="004A20CA">
            <w:pPr>
              <w:contextualSpacing/>
              <w:jc w:val="both"/>
              <w:rPr>
                <w:sz w:val="18"/>
                <w:szCs w:val="18"/>
              </w:rPr>
            </w:pPr>
          </w:p>
          <w:p w:rsidR="004A20CA" w:rsidRPr="00CB3A1D" w:rsidRDefault="004A20CA" w:rsidP="004A20CA">
            <w:pPr>
              <w:contextualSpacing/>
              <w:jc w:val="both"/>
              <w:rPr>
                <w:sz w:val="18"/>
                <w:szCs w:val="18"/>
              </w:rPr>
            </w:pPr>
          </w:p>
          <w:p w:rsidR="004A20CA" w:rsidRPr="00CB3A1D" w:rsidRDefault="004A20CA" w:rsidP="004A20CA">
            <w:pPr>
              <w:contextualSpacing/>
              <w:jc w:val="both"/>
              <w:rPr>
                <w:sz w:val="18"/>
                <w:szCs w:val="18"/>
              </w:rPr>
            </w:pPr>
          </w:p>
          <w:p w:rsidR="004A20CA" w:rsidRPr="00CB3A1D" w:rsidRDefault="004A20CA" w:rsidP="004A20CA">
            <w:pPr>
              <w:contextualSpacing/>
              <w:jc w:val="both"/>
              <w:rPr>
                <w:sz w:val="18"/>
                <w:szCs w:val="18"/>
              </w:rPr>
            </w:pPr>
          </w:p>
        </w:tc>
        <w:tc>
          <w:tcPr>
            <w:tcW w:w="3449" w:type="dxa"/>
            <w:tcBorders>
              <w:top w:val="single" w:sz="4" w:space="0" w:color="000000"/>
              <w:left w:val="single" w:sz="4" w:space="0" w:color="000000"/>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autoSpaceDE w:val="0"/>
              <w:spacing w:line="240" w:lineRule="exact"/>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4A20CA" w:rsidRPr="00CB3A1D" w:rsidTr="004A20CA">
        <w:trPr>
          <w:trHeight w:val="6353"/>
        </w:trPr>
        <w:tc>
          <w:tcPr>
            <w:tcW w:w="3450"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tabs>
                <w:tab w:val="left" w:pos="567"/>
              </w:tabs>
              <w:contextualSpacing/>
              <w:jc w:val="both"/>
              <w:rPr>
                <w:sz w:val="18"/>
                <w:szCs w:val="18"/>
              </w:rPr>
            </w:pPr>
            <w:r w:rsidRPr="00CB3A1D">
              <w:rPr>
                <w:sz w:val="18"/>
                <w:szCs w:val="18"/>
              </w:rPr>
              <w:t>Земельные участки для размещения зданий управления, конструкторских бюро, учебных заведений, поликлиник,  научно-исследовательских лабораторий, связанных с обслуживанием предприятий;</w:t>
            </w:r>
          </w:p>
          <w:p w:rsidR="004A20CA" w:rsidRPr="00CB3A1D" w:rsidRDefault="004A20CA" w:rsidP="004A20CA">
            <w:pPr>
              <w:tabs>
                <w:tab w:val="left" w:pos="567"/>
              </w:tabs>
              <w:contextualSpacing/>
              <w:jc w:val="both"/>
              <w:rPr>
                <w:sz w:val="18"/>
                <w:szCs w:val="18"/>
              </w:rPr>
            </w:pPr>
          </w:p>
          <w:p w:rsidR="004A20CA" w:rsidRPr="00CB3A1D" w:rsidRDefault="004A20CA" w:rsidP="004A20CA">
            <w:pPr>
              <w:tabs>
                <w:tab w:val="left" w:pos="567"/>
              </w:tabs>
              <w:contextualSpacing/>
              <w:jc w:val="both"/>
              <w:rPr>
                <w:sz w:val="18"/>
                <w:szCs w:val="18"/>
              </w:rPr>
            </w:pPr>
            <w:r w:rsidRPr="00CB3A1D">
              <w:rPr>
                <w:sz w:val="18"/>
                <w:szCs w:val="18"/>
              </w:rPr>
              <w:t>Земельные участки для размещения пунктов оказания медицинской помощи;</w:t>
            </w:r>
          </w:p>
          <w:p w:rsidR="004A20CA" w:rsidRPr="00CB3A1D" w:rsidRDefault="004A20CA" w:rsidP="004A20CA">
            <w:pPr>
              <w:tabs>
                <w:tab w:val="left" w:pos="567"/>
              </w:tabs>
              <w:contextualSpacing/>
              <w:jc w:val="both"/>
              <w:rPr>
                <w:sz w:val="18"/>
                <w:szCs w:val="18"/>
              </w:rPr>
            </w:pPr>
          </w:p>
          <w:p w:rsidR="004A20CA" w:rsidRPr="00CB3A1D" w:rsidRDefault="004A20CA" w:rsidP="004A20CA">
            <w:pPr>
              <w:tabs>
                <w:tab w:val="left" w:pos="567"/>
              </w:tabs>
              <w:contextualSpacing/>
              <w:jc w:val="both"/>
              <w:rPr>
                <w:sz w:val="18"/>
                <w:szCs w:val="18"/>
              </w:rPr>
            </w:pPr>
            <w:r w:rsidRPr="00CB3A1D">
              <w:rPr>
                <w:sz w:val="18"/>
                <w:szCs w:val="18"/>
              </w:rPr>
              <w:t>Земельные участки для размещения магазинов;</w:t>
            </w: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предприятий общественного питания (кафе, столовых);</w:t>
            </w:r>
          </w:p>
          <w:p w:rsidR="004A20CA" w:rsidRPr="00CB3A1D" w:rsidRDefault="004A20CA" w:rsidP="004A20CA">
            <w:pPr>
              <w:spacing w:line="240" w:lineRule="exact"/>
              <w:jc w:val="both"/>
              <w:rPr>
                <w:sz w:val="18"/>
                <w:szCs w:val="18"/>
              </w:rPr>
            </w:pPr>
          </w:p>
          <w:p w:rsidR="004A20CA" w:rsidRPr="00CB3A1D" w:rsidRDefault="004A20CA" w:rsidP="004A20CA">
            <w:pPr>
              <w:autoSpaceDE w:val="0"/>
              <w:spacing w:line="240" w:lineRule="exact"/>
              <w:jc w:val="both"/>
              <w:rPr>
                <w:sz w:val="18"/>
                <w:szCs w:val="18"/>
              </w:rPr>
            </w:pPr>
            <w:r w:rsidRPr="00CB3A1D">
              <w:rPr>
                <w:sz w:val="18"/>
                <w:szCs w:val="18"/>
              </w:rPr>
              <w:t>Земельные участки  для размещения стоянок автомобильного транспорта для обслуживания работников и для обеспечения деятельности промышленного объекта (производства);</w:t>
            </w:r>
          </w:p>
        </w:tc>
        <w:tc>
          <w:tcPr>
            <w:tcW w:w="3449" w:type="dxa"/>
            <w:tcBorders>
              <w:top w:val="single" w:sz="4" w:space="0" w:color="auto"/>
              <w:left w:val="single" w:sz="4" w:space="0" w:color="000000"/>
              <w:bottom w:val="single" w:sz="4" w:space="0" w:color="auto"/>
            </w:tcBorders>
            <w:shd w:val="clear" w:color="auto" w:fill="auto"/>
          </w:tcPr>
          <w:p w:rsidR="004A20CA" w:rsidRPr="00CB3A1D" w:rsidRDefault="004A20CA" w:rsidP="004A20CA">
            <w:pPr>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contextualSpacing/>
              <w:jc w:val="both"/>
              <w:rPr>
                <w:sz w:val="18"/>
                <w:szCs w:val="18"/>
              </w:rPr>
            </w:pPr>
            <w:r w:rsidRPr="00CB3A1D">
              <w:rPr>
                <w:sz w:val="18"/>
                <w:szCs w:val="18"/>
              </w:rPr>
              <w:t>- СП 42.13330.2011«Градостроительство. Планировка и застройка городских и сельских поселений»;</w:t>
            </w:r>
          </w:p>
          <w:p w:rsidR="004A20CA" w:rsidRPr="00CB3A1D" w:rsidRDefault="004A20CA" w:rsidP="004A20CA">
            <w:pPr>
              <w:contextualSpacing/>
              <w:jc w:val="both"/>
              <w:rPr>
                <w:sz w:val="18"/>
                <w:szCs w:val="18"/>
              </w:rPr>
            </w:pPr>
            <w:r w:rsidRPr="00CB3A1D">
              <w:rPr>
                <w:sz w:val="18"/>
                <w:szCs w:val="18"/>
              </w:rPr>
              <w:t xml:space="preserve"> -СП 18.13330.2011 «Генеральные планы промышленных предприятий»;</w:t>
            </w:r>
          </w:p>
          <w:p w:rsidR="004A20CA" w:rsidRPr="00CB3A1D" w:rsidRDefault="004A20CA" w:rsidP="004A20CA">
            <w:pPr>
              <w:contextualSpacing/>
              <w:jc w:val="both"/>
              <w:rPr>
                <w:sz w:val="18"/>
                <w:szCs w:val="18"/>
              </w:rPr>
            </w:pPr>
            <w:r w:rsidRPr="00CB3A1D">
              <w:rPr>
                <w:sz w:val="18"/>
                <w:szCs w:val="18"/>
              </w:rPr>
              <w:t xml:space="preserve"> -СП 56.13330.2011 «Производственные здания».</w:t>
            </w:r>
          </w:p>
          <w:p w:rsidR="004A20CA" w:rsidRPr="00CB3A1D" w:rsidRDefault="004A20CA" w:rsidP="004A20CA">
            <w:pPr>
              <w:contextualSpacing/>
              <w:jc w:val="both"/>
              <w:rPr>
                <w:sz w:val="18"/>
                <w:szCs w:val="18"/>
              </w:rPr>
            </w:pPr>
            <w:r w:rsidRPr="00CB3A1D">
              <w:rPr>
                <w:sz w:val="18"/>
                <w:szCs w:val="18"/>
              </w:rPr>
              <w:t xml:space="preserve"> 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tc>
        <w:tc>
          <w:tcPr>
            <w:tcW w:w="3449" w:type="dxa"/>
            <w:tcBorders>
              <w:top w:val="single" w:sz="4" w:space="0" w:color="auto"/>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jc w:val="both"/>
              <w:rPr>
                <w:sz w:val="18"/>
                <w:szCs w:val="18"/>
              </w:rPr>
            </w:pPr>
          </w:p>
        </w:tc>
      </w:tr>
      <w:tr w:rsidR="004A20CA" w:rsidRPr="00CB3A1D" w:rsidTr="004A20CA">
        <w:trPr>
          <w:cantSplit/>
          <w:trHeight w:val="20"/>
        </w:trPr>
        <w:tc>
          <w:tcPr>
            <w:tcW w:w="345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lastRenderedPageBreak/>
              <w:t>Земельные участки  для размещения объектов пожарной охраны;</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 xml:space="preserve"> </w:t>
            </w:r>
          </w:p>
          <w:p w:rsidR="004A20CA" w:rsidRPr="00CB3A1D" w:rsidRDefault="004A20CA" w:rsidP="004A20CA">
            <w:pPr>
              <w:spacing w:line="240" w:lineRule="exact"/>
              <w:jc w:val="both"/>
              <w:rPr>
                <w:sz w:val="18"/>
                <w:szCs w:val="18"/>
              </w:rPr>
            </w:pPr>
          </w:p>
        </w:tc>
        <w:tc>
          <w:tcPr>
            <w:tcW w:w="3449"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требованиями к размещению таких объектов СНиП, технических регламентов, СанПиН, и др.</w:t>
            </w:r>
          </w:p>
          <w:p w:rsidR="004A20CA" w:rsidRPr="00CB3A1D" w:rsidRDefault="004A20CA" w:rsidP="004A20CA">
            <w:pPr>
              <w:jc w:val="both"/>
              <w:rPr>
                <w:sz w:val="18"/>
                <w:szCs w:val="18"/>
              </w:rPr>
            </w:pPr>
            <w:r w:rsidRPr="00CB3A1D">
              <w:rPr>
                <w:sz w:val="18"/>
                <w:szCs w:val="18"/>
              </w:rPr>
              <w:t>Минимальные расстояния до границ земельных участков объектов пожарной охраны:</w:t>
            </w:r>
          </w:p>
          <w:p w:rsidR="004A20CA" w:rsidRPr="00CB3A1D" w:rsidRDefault="004A20CA" w:rsidP="004A20CA">
            <w:pPr>
              <w:jc w:val="both"/>
              <w:rPr>
                <w:sz w:val="18"/>
                <w:szCs w:val="18"/>
              </w:rPr>
            </w:pPr>
            <w:r w:rsidRPr="00CB3A1D">
              <w:rPr>
                <w:sz w:val="18"/>
                <w:szCs w:val="18"/>
              </w:rPr>
              <w:t>- 10 м – от красной линии;</w:t>
            </w:r>
          </w:p>
          <w:p w:rsidR="004A20CA" w:rsidRPr="00CB3A1D" w:rsidRDefault="004A20CA" w:rsidP="004A20CA">
            <w:pPr>
              <w:jc w:val="both"/>
              <w:rPr>
                <w:sz w:val="18"/>
                <w:szCs w:val="18"/>
              </w:rPr>
            </w:pPr>
            <w:r w:rsidRPr="00CB3A1D">
              <w:rPr>
                <w:sz w:val="18"/>
                <w:szCs w:val="18"/>
              </w:rPr>
              <w:t>- 50 м – от границ земельных участков жилых зданий;</w:t>
            </w:r>
          </w:p>
          <w:p w:rsidR="004A20CA" w:rsidRPr="00CB3A1D" w:rsidRDefault="004A20CA" w:rsidP="004A20CA">
            <w:pPr>
              <w:spacing w:line="240" w:lineRule="exact"/>
              <w:ind w:firstLine="24"/>
              <w:jc w:val="both"/>
              <w:rPr>
                <w:sz w:val="18"/>
                <w:szCs w:val="18"/>
              </w:rPr>
            </w:pPr>
            <w:r w:rsidRPr="00CB3A1D">
              <w:rPr>
                <w:sz w:val="18"/>
                <w:szCs w:val="18"/>
              </w:rPr>
              <w:t>- 50 м – от общеобразовательных школ, дошкольных организаций и лечебных учреждений.</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autoSpaceDE w:val="0"/>
              <w:spacing w:line="240" w:lineRule="exact"/>
              <w:jc w:val="both"/>
              <w:rPr>
                <w:sz w:val="18"/>
                <w:szCs w:val="18"/>
              </w:rPr>
            </w:pPr>
          </w:p>
        </w:tc>
      </w:tr>
      <w:tr w:rsidR="004A20CA" w:rsidRPr="00CB3A1D" w:rsidTr="004A20CA">
        <w:trPr>
          <w:cantSplit/>
          <w:trHeight w:val="20"/>
        </w:trPr>
        <w:tc>
          <w:tcPr>
            <w:tcW w:w="345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b/>
                <w:sz w:val="18"/>
                <w:szCs w:val="18"/>
              </w:rPr>
            </w:pPr>
            <w:r w:rsidRPr="00CB3A1D">
              <w:rPr>
                <w:b/>
                <w:sz w:val="18"/>
                <w:szCs w:val="18"/>
              </w:rPr>
              <w:t>Земельные участки для размещения оборудования пожарной охраны (гидранты, резервуары);</w:t>
            </w:r>
          </w:p>
        </w:tc>
        <w:tc>
          <w:tcPr>
            <w:tcW w:w="3449"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jc w:val="both"/>
              <w:rPr>
                <w:b/>
                <w:sz w:val="18"/>
                <w:szCs w:val="18"/>
              </w:rPr>
            </w:pP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b/>
                <w:sz w:val="18"/>
                <w:szCs w:val="18"/>
              </w:rPr>
            </w:pPr>
          </w:p>
        </w:tc>
      </w:tr>
    </w:tbl>
    <w:p w:rsidR="004A20CA" w:rsidRPr="00CB3A1D" w:rsidRDefault="004A20CA" w:rsidP="004A20CA">
      <w:pPr>
        <w:autoSpaceDE w:val="0"/>
        <w:jc w:val="both"/>
        <w:rPr>
          <w:sz w:val="18"/>
          <w:szCs w:val="18"/>
        </w:rPr>
      </w:pPr>
    </w:p>
    <w:p w:rsidR="004A20CA" w:rsidRPr="00CB3A1D" w:rsidRDefault="004A20CA" w:rsidP="004A20CA">
      <w:pPr>
        <w:ind w:right="-285" w:firstLine="720"/>
        <w:jc w:val="both"/>
        <w:rPr>
          <w:b/>
          <w:sz w:val="18"/>
          <w:szCs w:val="18"/>
        </w:rPr>
      </w:pPr>
      <w:r w:rsidRPr="00CB3A1D">
        <w:rPr>
          <w:sz w:val="18"/>
          <w:szCs w:val="18"/>
        </w:rPr>
        <w:t xml:space="preserve">3. 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П-1 не предусматриваются.</w:t>
      </w:r>
    </w:p>
    <w:p w:rsidR="004A20CA" w:rsidRPr="00CB3A1D" w:rsidRDefault="004A20CA" w:rsidP="004A20CA">
      <w:pPr>
        <w:ind w:right="-285"/>
        <w:rPr>
          <w:b/>
          <w:sz w:val="18"/>
          <w:szCs w:val="18"/>
        </w:rPr>
      </w:pPr>
    </w:p>
    <w:p w:rsidR="004A20CA" w:rsidRPr="00CB3A1D" w:rsidRDefault="004A20CA" w:rsidP="004A20CA">
      <w:pPr>
        <w:ind w:right="-285"/>
        <w:jc w:val="center"/>
        <w:rPr>
          <w:b/>
          <w:i/>
          <w:sz w:val="18"/>
          <w:szCs w:val="18"/>
        </w:rPr>
      </w:pPr>
      <w:r w:rsidRPr="00CB3A1D">
        <w:rPr>
          <w:b/>
          <w:i/>
          <w:sz w:val="18"/>
          <w:szCs w:val="18"/>
        </w:rPr>
        <w:t>Зона объектов коммунально-складского назначения – П-2</w:t>
      </w:r>
    </w:p>
    <w:p w:rsidR="004A20CA" w:rsidRPr="00CB3A1D" w:rsidRDefault="004A20CA" w:rsidP="004A20CA">
      <w:pPr>
        <w:ind w:right="-284" w:firstLine="709"/>
        <w:jc w:val="both"/>
        <w:rPr>
          <w:sz w:val="18"/>
          <w:szCs w:val="18"/>
        </w:rPr>
      </w:pPr>
      <w:r w:rsidRPr="00CB3A1D">
        <w:rPr>
          <w:i/>
          <w:sz w:val="18"/>
          <w:szCs w:val="18"/>
        </w:rPr>
        <w:t>Застройка и использование территории предприятиями, складами, базами, объектами коммунального назначения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(СЗЗ) от этих объектов, сооружений и предприятий. Отнесение территории к определенному классу производится в соответствии с санитарной классификацией, установленной СанПиН 2.2.1/2.1.1.1200-03.</w:t>
      </w:r>
    </w:p>
    <w:p w:rsidR="004A20CA" w:rsidRPr="00CB3A1D" w:rsidRDefault="004A20CA" w:rsidP="004A20CA">
      <w:pPr>
        <w:jc w:val="both"/>
        <w:rPr>
          <w:sz w:val="18"/>
          <w:szCs w:val="18"/>
        </w:rPr>
      </w:pPr>
    </w:p>
    <w:tbl>
      <w:tblPr>
        <w:tblW w:w="10348" w:type="dxa"/>
        <w:tblInd w:w="108" w:type="dxa"/>
        <w:tblLayout w:type="fixed"/>
        <w:tblLook w:val="0000"/>
      </w:tblPr>
      <w:tblGrid>
        <w:gridCol w:w="2694"/>
        <w:gridCol w:w="4110"/>
        <w:gridCol w:w="3544"/>
      </w:tblGrid>
      <w:tr w:rsidR="004A20CA" w:rsidRPr="00CB3A1D" w:rsidTr="004A20CA">
        <w:trPr>
          <w:trHeight w:val="20"/>
          <w:tblHeader/>
        </w:trPr>
        <w:tc>
          <w:tcPr>
            <w:tcW w:w="10348" w:type="dxa"/>
            <w:gridSpan w:val="3"/>
            <w:tcBorders>
              <w:bottom w:val="single" w:sz="4" w:space="0" w:color="000000"/>
            </w:tcBorders>
            <w:shd w:val="clear" w:color="auto" w:fill="auto"/>
          </w:tcPr>
          <w:p w:rsidR="004A20CA" w:rsidRPr="00CB3A1D" w:rsidRDefault="004A20CA" w:rsidP="004A20CA">
            <w:pPr>
              <w:ind w:firstLine="720"/>
              <w:jc w:val="both"/>
              <w:rPr>
                <w:b/>
                <w:sz w:val="18"/>
                <w:szCs w:val="18"/>
              </w:rPr>
            </w:pPr>
            <w:r w:rsidRPr="00CB3A1D">
              <w:rPr>
                <w:sz w:val="18"/>
                <w:szCs w:val="18"/>
              </w:rPr>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П-2</w:t>
            </w:r>
          </w:p>
        </w:tc>
      </w:tr>
      <w:tr w:rsidR="004A20CA" w:rsidRPr="00CB3A1D" w:rsidTr="004A20CA">
        <w:trPr>
          <w:trHeight w:val="20"/>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411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11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1916"/>
        </w:trPr>
        <w:tc>
          <w:tcPr>
            <w:tcW w:w="2694"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материально-технического снабжения, сбыта и заготовок, товарных и специализированных складов;</w:t>
            </w:r>
          </w:p>
          <w:p w:rsidR="004A20CA" w:rsidRPr="00CB3A1D" w:rsidRDefault="004A20CA" w:rsidP="004A20CA">
            <w:pPr>
              <w:spacing w:line="240" w:lineRule="exact"/>
              <w:jc w:val="both"/>
              <w:rPr>
                <w:sz w:val="18"/>
                <w:szCs w:val="18"/>
              </w:rPr>
            </w:pPr>
          </w:p>
          <w:p w:rsidR="004A20CA" w:rsidRPr="00CB3A1D" w:rsidRDefault="004A20CA" w:rsidP="004A20CA">
            <w:pPr>
              <w:tabs>
                <w:tab w:val="left" w:pos="0"/>
                <w:tab w:val="left" w:pos="567"/>
                <w:tab w:val="left" w:pos="709"/>
                <w:tab w:val="left" w:pos="851"/>
                <w:tab w:val="left" w:pos="1418"/>
              </w:tabs>
              <w:snapToGrid w:val="0"/>
              <w:contextualSpacing/>
              <w:jc w:val="both"/>
              <w:rPr>
                <w:sz w:val="18"/>
                <w:szCs w:val="18"/>
              </w:rPr>
            </w:pPr>
          </w:p>
        </w:tc>
        <w:tc>
          <w:tcPr>
            <w:tcW w:w="4110"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contextualSpacing/>
              <w:jc w:val="both"/>
              <w:rPr>
                <w:sz w:val="18"/>
                <w:szCs w:val="18"/>
              </w:rPr>
            </w:pPr>
            <w:r w:rsidRPr="00CB3A1D">
              <w:rPr>
                <w:sz w:val="18"/>
                <w:szCs w:val="18"/>
              </w:rPr>
              <w:t>-СП 42.13330.2011«Градостроительство. Планировка и застройка городских и сельских поселений»;</w:t>
            </w:r>
          </w:p>
        </w:tc>
        <w:tc>
          <w:tcPr>
            <w:tcW w:w="3544" w:type="dxa"/>
            <w:tcBorders>
              <w:top w:val="single" w:sz="4" w:space="0" w:color="000000"/>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Новое строительство, реконструкцию осуществлять  в соответствии со строительными и санитарными нормами и правилами, техническими регламентами. </w:t>
            </w:r>
          </w:p>
        </w:tc>
      </w:tr>
      <w:tr w:rsidR="004A20CA" w:rsidRPr="00CB3A1D" w:rsidTr="004A20CA">
        <w:trPr>
          <w:trHeight w:val="4055"/>
        </w:trPr>
        <w:tc>
          <w:tcPr>
            <w:tcW w:w="2694" w:type="dxa"/>
            <w:tcBorders>
              <w:top w:val="single" w:sz="4" w:space="0" w:color="auto"/>
              <w:left w:val="single" w:sz="4" w:space="0" w:color="000000"/>
            </w:tcBorders>
            <w:shd w:val="clear" w:color="auto" w:fill="auto"/>
          </w:tcPr>
          <w:p w:rsidR="004A20CA" w:rsidRPr="00CB3A1D" w:rsidRDefault="004A20CA" w:rsidP="004A20CA">
            <w:pPr>
              <w:tabs>
                <w:tab w:val="left" w:pos="0"/>
                <w:tab w:val="left" w:pos="567"/>
                <w:tab w:val="left" w:pos="709"/>
                <w:tab w:val="left" w:pos="851"/>
                <w:tab w:val="left" w:pos="1418"/>
              </w:tabs>
              <w:contextualSpacing/>
              <w:jc w:val="both"/>
              <w:rPr>
                <w:sz w:val="18"/>
                <w:szCs w:val="18"/>
              </w:rPr>
            </w:pPr>
            <w:r w:rsidRPr="00CB3A1D">
              <w:rPr>
                <w:sz w:val="18"/>
                <w:szCs w:val="18"/>
              </w:rPr>
              <w:lastRenderedPageBreak/>
              <w:t>Земельные участки для размещения логистических комплексов;</w:t>
            </w:r>
          </w:p>
          <w:p w:rsidR="004A20CA" w:rsidRPr="00CB3A1D" w:rsidRDefault="004A20CA" w:rsidP="004A20CA">
            <w:pPr>
              <w:tabs>
                <w:tab w:val="left" w:pos="0"/>
                <w:tab w:val="left" w:pos="567"/>
                <w:tab w:val="left" w:pos="709"/>
                <w:tab w:val="left" w:pos="851"/>
                <w:tab w:val="left" w:pos="1418"/>
              </w:tabs>
              <w:snapToGrid w:val="0"/>
              <w:contextualSpacing/>
              <w:jc w:val="both"/>
              <w:rPr>
                <w:sz w:val="18"/>
                <w:szCs w:val="18"/>
              </w:rPr>
            </w:pPr>
            <w:r w:rsidRPr="00CB3A1D">
              <w:rPr>
                <w:sz w:val="18"/>
                <w:szCs w:val="18"/>
              </w:rPr>
              <w:t>Земельные участки для размещения предприятий коммунального и жилищно-коммунального хозяйства;</w:t>
            </w:r>
          </w:p>
          <w:p w:rsidR="004A20CA" w:rsidRPr="00CB3A1D" w:rsidRDefault="004A20CA" w:rsidP="004A20CA">
            <w:pPr>
              <w:tabs>
                <w:tab w:val="left" w:pos="0"/>
                <w:tab w:val="left" w:pos="567"/>
                <w:tab w:val="left" w:pos="709"/>
                <w:tab w:val="left" w:pos="851"/>
                <w:tab w:val="left" w:pos="1418"/>
              </w:tabs>
              <w:snapToGrid w:val="0"/>
              <w:contextualSpacing/>
              <w:jc w:val="both"/>
              <w:rPr>
                <w:sz w:val="18"/>
                <w:szCs w:val="18"/>
              </w:rPr>
            </w:pPr>
            <w:r w:rsidRPr="00CB3A1D">
              <w:rPr>
                <w:sz w:val="18"/>
                <w:szCs w:val="18"/>
              </w:rPr>
              <w:t>Земельные участки для размещения предприятия оптовой и мелкооптовой торговли;</w:t>
            </w:r>
          </w:p>
          <w:p w:rsidR="004A20CA" w:rsidRPr="00CB3A1D" w:rsidRDefault="004A20CA" w:rsidP="004A20CA">
            <w:pPr>
              <w:tabs>
                <w:tab w:val="left" w:pos="0"/>
                <w:tab w:val="left" w:pos="34"/>
              </w:tabs>
              <w:snapToGrid w:val="0"/>
              <w:ind w:firstLine="34"/>
              <w:contextualSpacing/>
              <w:jc w:val="both"/>
              <w:rPr>
                <w:sz w:val="18"/>
                <w:szCs w:val="18"/>
              </w:rPr>
            </w:pPr>
          </w:p>
        </w:tc>
        <w:tc>
          <w:tcPr>
            <w:tcW w:w="4110" w:type="dxa"/>
            <w:vMerge w:val="restart"/>
            <w:tcBorders>
              <w:top w:val="single" w:sz="4" w:space="0" w:color="auto"/>
              <w:left w:val="single" w:sz="4" w:space="0" w:color="000000"/>
            </w:tcBorders>
            <w:shd w:val="clear" w:color="auto" w:fill="auto"/>
          </w:tcPr>
          <w:p w:rsidR="004A20CA" w:rsidRPr="00CB3A1D" w:rsidRDefault="004A20CA" w:rsidP="004A20CA">
            <w:pPr>
              <w:contextualSpacing/>
              <w:jc w:val="both"/>
              <w:rPr>
                <w:sz w:val="18"/>
                <w:szCs w:val="18"/>
              </w:rPr>
            </w:pPr>
            <w:r w:rsidRPr="00CB3A1D">
              <w:rPr>
                <w:sz w:val="18"/>
                <w:szCs w:val="18"/>
              </w:rPr>
              <w:t xml:space="preserve"> -  СП 18.13330.2011«Генеральные планы промышленных предприятий»;</w:t>
            </w:r>
          </w:p>
          <w:p w:rsidR="004A20CA" w:rsidRPr="00CB3A1D" w:rsidRDefault="004A20CA" w:rsidP="004A20CA">
            <w:pPr>
              <w:contextualSpacing/>
              <w:jc w:val="both"/>
              <w:rPr>
                <w:sz w:val="18"/>
                <w:szCs w:val="18"/>
              </w:rPr>
            </w:pPr>
            <w:r w:rsidRPr="00CB3A1D">
              <w:rPr>
                <w:sz w:val="18"/>
                <w:szCs w:val="18"/>
              </w:rPr>
              <w:t>-  СП 56.13330.2011  «Производственные здания»;</w:t>
            </w:r>
          </w:p>
          <w:p w:rsidR="004A20CA" w:rsidRPr="00CB3A1D" w:rsidRDefault="004A20CA" w:rsidP="004A20CA">
            <w:pPr>
              <w:contextualSpacing/>
              <w:jc w:val="both"/>
              <w:rPr>
                <w:sz w:val="18"/>
                <w:szCs w:val="18"/>
              </w:rPr>
            </w:pPr>
            <w:r w:rsidRPr="00CB3A1D">
              <w:rPr>
                <w:sz w:val="18"/>
                <w:szCs w:val="18"/>
              </w:rPr>
              <w:t>-  СНиП 31-04-2001  «Складские здания».</w:t>
            </w:r>
          </w:p>
          <w:p w:rsidR="004A20CA" w:rsidRPr="00CB3A1D" w:rsidRDefault="004A20CA" w:rsidP="004A20CA">
            <w:pPr>
              <w:contextualSpacing/>
              <w:jc w:val="both"/>
              <w:rPr>
                <w:sz w:val="18"/>
                <w:szCs w:val="18"/>
              </w:rPr>
            </w:pPr>
            <w:r w:rsidRPr="00CB3A1D">
              <w:rPr>
                <w:sz w:val="18"/>
                <w:szCs w:val="18"/>
              </w:rPr>
              <w:t xml:space="preserve"> 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contextualSpacing/>
              <w:jc w:val="both"/>
              <w:rPr>
                <w:sz w:val="18"/>
                <w:szCs w:val="18"/>
              </w:rPr>
            </w:pPr>
            <w:r w:rsidRPr="00CB3A1D">
              <w:rPr>
                <w:sz w:val="18"/>
                <w:szCs w:val="18"/>
              </w:rPr>
              <w:t>Предельная высота основных зданий определяется технологическими требованиями.</w:t>
            </w:r>
          </w:p>
        </w:tc>
        <w:tc>
          <w:tcPr>
            <w:tcW w:w="3544" w:type="dxa"/>
            <w:vMerge w:val="restart"/>
            <w:tcBorders>
              <w:top w:val="single" w:sz="4" w:space="0" w:color="auto"/>
              <w:left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r w:rsidR="004A20CA" w:rsidRPr="00CB3A1D" w:rsidTr="004A20CA">
        <w:trPr>
          <w:trHeight w:val="20"/>
        </w:trPr>
        <w:tc>
          <w:tcPr>
            <w:tcW w:w="2694" w:type="dxa"/>
            <w:tcBorders>
              <w:left w:val="single" w:sz="4" w:space="0" w:color="000000"/>
              <w:bottom w:val="single" w:sz="4" w:space="0" w:color="000000"/>
            </w:tcBorders>
            <w:shd w:val="clear" w:color="auto" w:fill="auto"/>
          </w:tcPr>
          <w:p w:rsidR="004A20CA" w:rsidRPr="00CB3A1D" w:rsidRDefault="004A20CA" w:rsidP="004A20CA">
            <w:pPr>
              <w:tabs>
                <w:tab w:val="left" w:pos="0"/>
                <w:tab w:val="left" w:pos="567"/>
                <w:tab w:val="left" w:pos="709"/>
                <w:tab w:val="left" w:pos="851"/>
                <w:tab w:val="left" w:pos="1418"/>
              </w:tabs>
              <w:snapToGrid w:val="0"/>
              <w:spacing w:line="252" w:lineRule="atLeast"/>
              <w:contextualSpacing/>
              <w:jc w:val="both"/>
              <w:textAlignment w:val="baseline"/>
              <w:rPr>
                <w:sz w:val="18"/>
                <w:szCs w:val="18"/>
              </w:rPr>
            </w:pPr>
            <w:r w:rsidRPr="00CB3A1D">
              <w:rPr>
                <w:sz w:val="18"/>
                <w:szCs w:val="18"/>
              </w:rPr>
              <w:lastRenderedPageBreak/>
              <w:t>Земельные участки для размещения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4A20CA" w:rsidRPr="00CB3A1D" w:rsidRDefault="004A20CA" w:rsidP="004A20CA">
            <w:pPr>
              <w:tabs>
                <w:tab w:val="left" w:pos="0"/>
                <w:tab w:val="left" w:pos="567"/>
                <w:tab w:val="left" w:pos="709"/>
                <w:tab w:val="left" w:pos="851"/>
                <w:tab w:val="left" w:pos="1418"/>
              </w:tabs>
              <w:snapToGrid w:val="0"/>
              <w:spacing w:line="252" w:lineRule="atLeast"/>
              <w:contextualSpacing/>
              <w:jc w:val="both"/>
              <w:textAlignment w:val="baseline"/>
              <w:rPr>
                <w:sz w:val="18"/>
                <w:szCs w:val="18"/>
              </w:rPr>
            </w:pPr>
          </w:p>
          <w:p w:rsidR="004A20CA" w:rsidRPr="00CB3A1D" w:rsidRDefault="004A20CA" w:rsidP="004A20CA">
            <w:pPr>
              <w:tabs>
                <w:tab w:val="left" w:pos="0"/>
                <w:tab w:val="left" w:pos="567"/>
                <w:tab w:val="left" w:pos="709"/>
                <w:tab w:val="left" w:pos="851"/>
                <w:tab w:val="left" w:pos="1418"/>
              </w:tabs>
              <w:snapToGrid w:val="0"/>
              <w:contextualSpacing/>
              <w:jc w:val="both"/>
              <w:rPr>
                <w:sz w:val="18"/>
                <w:szCs w:val="18"/>
              </w:rPr>
            </w:pPr>
            <w:r w:rsidRPr="00CB3A1D">
              <w:rPr>
                <w:sz w:val="18"/>
                <w:szCs w:val="18"/>
              </w:rPr>
              <w:t>Земельные участки для размещения промышленных предприятий 4-5 класса опасности;</w:t>
            </w:r>
          </w:p>
          <w:p w:rsidR="004A20CA" w:rsidRPr="00CB3A1D" w:rsidRDefault="004A20CA" w:rsidP="004A20CA">
            <w:pPr>
              <w:tabs>
                <w:tab w:val="left" w:pos="0"/>
                <w:tab w:val="left" w:pos="567"/>
                <w:tab w:val="left" w:pos="709"/>
                <w:tab w:val="left" w:pos="851"/>
                <w:tab w:val="left" w:pos="1418"/>
              </w:tabs>
              <w:snapToGrid w:val="0"/>
              <w:spacing w:line="252" w:lineRule="atLeast"/>
              <w:contextualSpacing/>
              <w:jc w:val="both"/>
              <w:textAlignment w:val="baseline"/>
              <w:rPr>
                <w:sz w:val="18"/>
                <w:szCs w:val="18"/>
              </w:rPr>
            </w:pPr>
          </w:p>
          <w:p w:rsidR="004A20CA" w:rsidRPr="00CB3A1D" w:rsidRDefault="004A20CA" w:rsidP="004A20CA">
            <w:pPr>
              <w:tabs>
                <w:tab w:val="left" w:pos="0"/>
                <w:tab w:val="left" w:pos="567"/>
                <w:tab w:val="left" w:pos="709"/>
                <w:tab w:val="left" w:pos="851"/>
                <w:tab w:val="left" w:pos="1418"/>
              </w:tabs>
              <w:snapToGrid w:val="0"/>
              <w:spacing w:line="252" w:lineRule="atLeast"/>
              <w:contextualSpacing/>
              <w:jc w:val="both"/>
              <w:textAlignment w:val="baseline"/>
              <w:rPr>
                <w:sz w:val="18"/>
                <w:szCs w:val="18"/>
              </w:rPr>
            </w:pPr>
            <w:r w:rsidRPr="00CB3A1D">
              <w:rPr>
                <w:sz w:val="18"/>
                <w:szCs w:val="18"/>
              </w:rPr>
              <w:t>Земельные участки для размещения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по сервисному обслуживанию грузовых, легковых, сельскохозяйственных машин;</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 xml:space="preserve">Земельные участки для </w:t>
            </w:r>
            <w:r w:rsidRPr="00CB3A1D">
              <w:rPr>
                <w:sz w:val="18"/>
                <w:szCs w:val="18"/>
              </w:rPr>
              <w:lastRenderedPageBreak/>
              <w:t>размещения автопарков, гаражей пассажирского, грузового, легкового  транспорта, сельскохозяйственных машин;</w:t>
            </w:r>
          </w:p>
        </w:tc>
        <w:tc>
          <w:tcPr>
            <w:tcW w:w="4110" w:type="dxa"/>
            <w:vMerge/>
            <w:tcBorders>
              <w:left w:val="single" w:sz="4" w:space="0" w:color="000000"/>
              <w:bottom w:val="single" w:sz="4" w:space="0" w:color="auto"/>
            </w:tcBorders>
            <w:shd w:val="clear" w:color="auto" w:fill="auto"/>
          </w:tcPr>
          <w:p w:rsidR="004A20CA" w:rsidRPr="00CB3A1D" w:rsidRDefault="004A20CA" w:rsidP="004A20CA">
            <w:pPr>
              <w:snapToGrid w:val="0"/>
              <w:jc w:val="both"/>
              <w:rPr>
                <w:sz w:val="18"/>
                <w:szCs w:val="18"/>
              </w:rPr>
            </w:pPr>
          </w:p>
        </w:tc>
        <w:tc>
          <w:tcPr>
            <w:tcW w:w="3544" w:type="dxa"/>
            <w:vMerge/>
            <w:tcBorders>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bl>
    <w:p w:rsidR="004A20CA" w:rsidRPr="00CB3A1D" w:rsidRDefault="004A20CA" w:rsidP="004A20CA">
      <w:pPr>
        <w:ind w:firstLine="720"/>
        <w:jc w:val="both"/>
        <w:rPr>
          <w:sz w:val="18"/>
          <w:szCs w:val="18"/>
        </w:rPr>
      </w:pPr>
    </w:p>
    <w:tbl>
      <w:tblPr>
        <w:tblW w:w="10348" w:type="dxa"/>
        <w:tblInd w:w="108" w:type="dxa"/>
        <w:tblLayout w:type="fixed"/>
        <w:tblLook w:val="0000"/>
      </w:tblPr>
      <w:tblGrid>
        <w:gridCol w:w="2747"/>
        <w:gridCol w:w="4057"/>
        <w:gridCol w:w="3544"/>
      </w:tblGrid>
      <w:tr w:rsidR="004A20CA" w:rsidRPr="00CB3A1D" w:rsidTr="004A20CA">
        <w:trPr>
          <w:tblHeader/>
        </w:trPr>
        <w:tc>
          <w:tcPr>
            <w:tcW w:w="10348" w:type="dxa"/>
            <w:gridSpan w:val="3"/>
            <w:tcBorders>
              <w:bottom w:val="single" w:sz="4" w:space="0" w:color="000000"/>
            </w:tcBorders>
            <w:shd w:val="clear" w:color="auto" w:fill="auto"/>
          </w:tcPr>
          <w:p w:rsidR="004A20CA" w:rsidRPr="00CB3A1D" w:rsidRDefault="004A20CA" w:rsidP="004A20CA">
            <w:pPr>
              <w:autoSpaceDE w:val="0"/>
              <w:spacing w:line="240" w:lineRule="exact"/>
              <w:jc w:val="both"/>
              <w:rPr>
                <w:b/>
                <w:sz w:val="18"/>
                <w:szCs w:val="18"/>
              </w:rPr>
            </w:pPr>
            <w:r w:rsidRPr="00CB3A1D">
              <w:rPr>
                <w:sz w:val="18"/>
                <w:szCs w:val="18"/>
              </w:rPr>
              <w:t xml:space="preserve">2. 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П-2</w:t>
            </w:r>
          </w:p>
        </w:tc>
      </w:tr>
      <w:tr w:rsidR="004A20CA" w:rsidRPr="00CB3A1D" w:rsidTr="004A20CA">
        <w:trPr>
          <w:trHeight w:val="20"/>
          <w:tblHeader/>
        </w:trPr>
        <w:tc>
          <w:tcPr>
            <w:tcW w:w="274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both"/>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both"/>
              <w:rPr>
                <w:b/>
                <w:sz w:val="18"/>
                <w:szCs w:val="18"/>
              </w:rPr>
            </w:pPr>
            <w:r w:rsidRPr="00CB3A1D">
              <w:rPr>
                <w:b/>
                <w:sz w:val="18"/>
                <w:szCs w:val="18"/>
              </w:rPr>
              <w:t>строительства</w:t>
            </w:r>
          </w:p>
        </w:tc>
        <w:tc>
          <w:tcPr>
            <w:tcW w:w="405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274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057"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0"/>
        </w:trPr>
        <w:tc>
          <w:tcPr>
            <w:tcW w:w="2747" w:type="dxa"/>
            <w:tcBorders>
              <w:top w:val="single" w:sz="4" w:space="0" w:color="000000"/>
              <w:left w:val="single" w:sz="4" w:space="0" w:color="000000"/>
            </w:tcBorders>
            <w:shd w:val="clear" w:color="auto" w:fill="auto"/>
          </w:tcPr>
          <w:p w:rsidR="004A20CA" w:rsidRPr="00CB3A1D" w:rsidRDefault="004A20CA" w:rsidP="004A20CA">
            <w:pPr>
              <w:spacing w:line="240" w:lineRule="exact"/>
              <w:rPr>
                <w:sz w:val="18"/>
                <w:szCs w:val="18"/>
              </w:rPr>
            </w:pPr>
            <w:r w:rsidRPr="00CB3A1D">
              <w:rPr>
                <w:sz w:val="18"/>
                <w:szCs w:val="18"/>
              </w:rPr>
              <w:t>Земельные участки для размещения объектов инженерно-технического обеспечения;</w:t>
            </w:r>
          </w:p>
          <w:p w:rsidR="004A20CA" w:rsidRPr="00CB3A1D" w:rsidRDefault="004A20CA" w:rsidP="004A20CA">
            <w:pPr>
              <w:spacing w:line="240" w:lineRule="exact"/>
              <w:rPr>
                <w:sz w:val="18"/>
                <w:szCs w:val="18"/>
              </w:rPr>
            </w:pPr>
          </w:p>
          <w:p w:rsidR="004A20CA" w:rsidRPr="00CB3A1D" w:rsidRDefault="004A20CA" w:rsidP="004A20CA">
            <w:pPr>
              <w:spacing w:line="240" w:lineRule="exact"/>
              <w:rPr>
                <w:sz w:val="18"/>
                <w:szCs w:val="18"/>
              </w:rPr>
            </w:pPr>
            <w:r w:rsidRPr="00CB3A1D">
              <w:rPr>
                <w:sz w:val="18"/>
                <w:szCs w:val="18"/>
              </w:rPr>
              <w:t>Земельные участки  для размещения</w:t>
            </w:r>
            <w:r w:rsidRPr="00CB3A1D">
              <w:rPr>
                <w:b/>
                <w:sz w:val="18"/>
                <w:szCs w:val="18"/>
              </w:rPr>
              <w:t xml:space="preserve"> </w:t>
            </w:r>
            <w:r w:rsidRPr="00CB3A1D">
              <w:rPr>
                <w:sz w:val="18"/>
                <w:szCs w:val="18"/>
              </w:rPr>
              <w:t>площадок для сбора отходов и  мусора,  с контейнерами;</w:t>
            </w:r>
          </w:p>
        </w:tc>
        <w:tc>
          <w:tcPr>
            <w:tcW w:w="4057" w:type="dxa"/>
            <w:tcBorders>
              <w:top w:val="single" w:sz="4" w:space="0" w:color="auto"/>
              <w:left w:val="single" w:sz="4" w:space="0" w:color="000000"/>
              <w:right w:val="single" w:sz="4" w:space="0" w:color="auto"/>
            </w:tcBorders>
            <w:shd w:val="clear" w:color="auto" w:fill="auto"/>
          </w:tcPr>
          <w:p w:rsidR="004A20CA" w:rsidRPr="00CB3A1D" w:rsidRDefault="004A20CA" w:rsidP="004A20CA">
            <w:pPr>
              <w:spacing w:line="240" w:lineRule="exact"/>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3544" w:type="dxa"/>
            <w:tcBorders>
              <w:top w:val="single" w:sz="4" w:space="0" w:color="000000"/>
              <w:left w:val="single" w:sz="4" w:space="0" w:color="auto"/>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contextualSpacing/>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4A20CA" w:rsidRPr="00CB3A1D" w:rsidRDefault="004A20CA" w:rsidP="004A20CA">
            <w:pPr>
              <w:autoSpaceDE w:val="0"/>
              <w:spacing w:line="240" w:lineRule="exact"/>
              <w:jc w:val="both"/>
              <w:rPr>
                <w:sz w:val="18"/>
                <w:szCs w:val="18"/>
              </w:rPr>
            </w:pPr>
          </w:p>
        </w:tc>
      </w:tr>
      <w:tr w:rsidR="004A20CA" w:rsidRPr="00CB3A1D" w:rsidTr="004A20CA">
        <w:trPr>
          <w:trHeight w:val="20"/>
        </w:trPr>
        <w:tc>
          <w:tcPr>
            <w:tcW w:w="2747" w:type="dxa"/>
            <w:tcBorders>
              <w:top w:val="single" w:sz="4" w:space="0" w:color="000000"/>
              <w:left w:val="single" w:sz="4" w:space="0" w:color="000000"/>
              <w:bottom w:val="single" w:sz="4" w:space="0" w:color="auto"/>
            </w:tcBorders>
            <w:shd w:val="clear" w:color="auto" w:fill="auto"/>
            <w:vAlign w:val="center"/>
          </w:tcPr>
          <w:p w:rsidR="004A20CA" w:rsidRPr="00CB3A1D" w:rsidRDefault="004A20CA" w:rsidP="004A20CA">
            <w:pPr>
              <w:tabs>
                <w:tab w:val="left" w:pos="567"/>
              </w:tabs>
              <w:suppressAutoHyphens/>
              <w:contextualSpacing/>
              <w:jc w:val="both"/>
              <w:rPr>
                <w:sz w:val="18"/>
                <w:szCs w:val="18"/>
              </w:rPr>
            </w:pPr>
            <w:r w:rsidRPr="00CB3A1D">
              <w:rPr>
                <w:sz w:val="18"/>
                <w:szCs w:val="18"/>
              </w:rPr>
              <w:t>Земельные участки для размещения магазинов оптовой и мелкооптовой торговли,</w:t>
            </w:r>
          </w:p>
          <w:p w:rsidR="004A20CA" w:rsidRPr="00CB3A1D" w:rsidRDefault="004A20CA" w:rsidP="004A20CA">
            <w:pPr>
              <w:tabs>
                <w:tab w:val="left" w:pos="567"/>
              </w:tabs>
              <w:suppressAutoHyphens/>
              <w:contextualSpacing/>
              <w:jc w:val="both"/>
              <w:rPr>
                <w:sz w:val="18"/>
                <w:szCs w:val="18"/>
              </w:rPr>
            </w:pPr>
            <w:r w:rsidRPr="00CB3A1D">
              <w:rPr>
                <w:sz w:val="18"/>
                <w:szCs w:val="18"/>
              </w:rPr>
              <w:t>рынков промышленных товаров, магазинов;</w:t>
            </w:r>
          </w:p>
          <w:p w:rsidR="004A20CA" w:rsidRPr="00CB3A1D" w:rsidRDefault="004A20CA" w:rsidP="004A20CA">
            <w:pPr>
              <w:tabs>
                <w:tab w:val="left" w:pos="567"/>
              </w:tabs>
              <w:suppressAutoHyphens/>
              <w:contextualSpacing/>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стоянок автомобильного транспорта;</w:t>
            </w:r>
          </w:p>
          <w:p w:rsidR="004A20CA" w:rsidRPr="00CB3A1D" w:rsidRDefault="004A20CA" w:rsidP="004A20CA">
            <w:pPr>
              <w:spacing w:line="240" w:lineRule="exact"/>
              <w:jc w:val="both"/>
              <w:rPr>
                <w:sz w:val="18"/>
                <w:szCs w:val="18"/>
              </w:rPr>
            </w:pPr>
            <w:r w:rsidRPr="00CB3A1D">
              <w:rPr>
                <w:sz w:val="18"/>
                <w:szCs w:val="18"/>
              </w:rPr>
              <w:t xml:space="preserve"> </w:t>
            </w:r>
          </w:p>
          <w:p w:rsidR="004A20CA" w:rsidRPr="00CB3A1D" w:rsidRDefault="004A20CA" w:rsidP="004A20CA">
            <w:pPr>
              <w:widowControl w:val="0"/>
              <w:shd w:val="clear" w:color="auto" w:fill="FFFFFF"/>
              <w:spacing w:line="240" w:lineRule="exact"/>
              <w:jc w:val="both"/>
              <w:rPr>
                <w:sz w:val="18"/>
                <w:szCs w:val="18"/>
              </w:rPr>
            </w:pPr>
            <w:r w:rsidRPr="00CB3A1D">
              <w:rPr>
                <w:sz w:val="18"/>
                <w:szCs w:val="18"/>
              </w:rPr>
              <w:t>Земельные участки для размещения учреждений бытового обслуживания: ателье, пунктов проката, ремонта обуви, ремонта квартир и жилых домов по заказам населения, фотоателье, парикмахерских, косметических кабинетов,  приемных пунктов химчисток, предприятий по ремонту бытовой техники, металло-деревянных изделий, мебели, слесарных и ремонтных мастерских;</w:t>
            </w:r>
          </w:p>
        </w:tc>
        <w:tc>
          <w:tcPr>
            <w:tcW w:w="4057" w:type="dxa"/>
            <w:tcBorders>
              <w:top w:val="single" w:sz="4" w:space="0" w:color="auto"/>
              <w:left w:val="single" w:sz="4" w:space="0" w:color="000000"/>
              <w:bottom w:val="single" w:sz="4" w:space="0" w:color="auto"/>
              <w:right w:val="single" w:sz="4" w:space="0" w:color="auto"/>
            </w:tcBorders>
            <w:shd w:val="clear" w:color="auto" w:fill="auto"/>
          </w:tcPr>
          <w:p w:rsidR="004A20CA" w:rsidRPr="00CB3A1D" w:rsidRDefault="004A20CA" w:rsidP="004A20CA">
            <w:pPr>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contextualSpacing/>
              <w:jc w:val="both"/>
              <w:rPr>
                <w:sz w:val="18"/>
                <w:szCs w:val="18"/>
              </w:rPr>
            </w:pPr>
            <w:r w:rsidRPr="00CB3A1D">
              <w:rPr>
                <w:sz w:val="18"/>
                <w:szCs w:val="18"/>
              </w:rPr>
              <w:t>-СП 42.13330.2011«Градостроительство. Планировка и застройка городских и сельских поселений»;</w:t>
            </w:r>
          </w:p>
          <w:p w:rsidR="004A20CA" w:rsidRPr="00CB3A1D" w:rsidRDefault="004A20CA" w:rsidP="004A20CA">
            <w:pPr>
              <w:contextualSpacing/>
              <w:jc w:val="both"/>
              <w:rPr>
                <w:sz w:val="18"/>
                <w:szCs w:val="18"/>
              </w:rPr>
            </w:pPr>
            <w:r w:rsidRPr="00CB3A1D">
              <w:rPr>
                <w:sz w:val="18"/>
                <w:szCs w:val="18"/>
              </w:rPr>
              <w:t xml:space="preserve"> - СП 18.13330.2011«Генеральные планы промышленных предприятий»;</w:t>
            </w:r>
          </w:p>
          <w:p w:rsidR="004A20CA" w:rsidRPr="00CB3A1D" w:rsidRDefault="004A20CA" w:rsidP="004A20CA">
            <w:pPr>
              <w:contextualSpacing/>
              <w:jc w:val="both"/>
              <w:rPr>
                <w:sz w:val="18"/>
                <w:szCs w:val="18"/>
              </w:rPr>
            </w:pPr>
            <w:r w:rsidRPr="00CB3A1D">
              <w:rPr>
                <w:sz w:val="18"/>
                <w:szCs w:val="18"/>
              </w:rPr>
              <w:t>- СП 56.13330.2011  «Производственные здания»;</w:t>
            </w:r>
          </w:p>
          <w:p w:rsidR="004A20CA" w:rsidRPr="00CB3A1D" w:rsidRDefault="004A20CA" w:rsidP="004A20CA">
            <w:pPr>
              <w:contextualSpacing/>
              <w:jc w:val="both"/>
              <w:rPr>
                <w:sz w:val="18"/>
                <w:szCs w:val="18"/>
              </w:rPr>
            </w:pPr>
            <w:r w:rsidRPr="00CB3A1D">
              <w:rPr>
                <w:sz w:val="18"/>
                <w:szCs w:val="18"/>
              </w:rPr>
              <w:t>- СНиП 31-04-2001  «Складские здания».</w:t>
            </w:r>
          </w:p>
          <w:p w:rsidR="004A20CA" w:rsidRPr="00CB3A1D" w:rsidRDefault="004A20CA" w:rsidP="004A20CA">
            <w:pPr>
              <w:contextualSpacing/>
              <w:jc w:val="both"/>
              <w:rPr>
                <w:sz w:val="18"/>
                <w:szCs w:val="18"/>
              </w:rPr>
            </w:pPr>
            <w:r w:rsidRPr="00CB3A1D">
              <w:rPr>
                <w:sz w:val="18"/>
                <w:szCs w:val="18"/>
              </w:rPr>
              <w:t xml:space="preserve"> 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spacing w:line="240" w:lineRule="exact"/>
              <w:jc w:val="both"/>
              <w:rPr>
                <w:sz w:val="18"/>
                <w:szCs w:val="18"/>
              </w:rPr>
            </w:pPr>
            <w:r w:rsidRPr="00CB3A1D">
              <w:rPr>
                <w:sz w:val="18"/>
                <w:szCs w:val="18"/>
              </w:rPr>
              <w:t xml:space="preserve"> Предельная высота основных зданий определяется технологическими требованиями.</w:t>
            </w:r>
          </w:p>
        </w:tc>
        <w:tc>
          <w:tcPr>
            <w:tcW w:w="3544" w:type="dxa"/>
            <w:tcBorders>
              <w:top w:val="single" w:sz="4" w:space="0" w:color="auto"/>
              <w:left w:val="single" w:sz="4" w:space="0" w:color="auto"/>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r w:rsidR="004A20CA" w:rsidRPr="00CB3A1D" w:rsidTr="004A20CA">
        <w:trPr>
          <w:trHeight w:val="20"/>
        </w:trPr>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4A20CA" w:rsidRPr="00CB3A1D" w:rsidRDefault="004A20CA" w:rsidP="004A20CA">
            <w:pPr>
              <w:tabs>
                <w:tab w:val="left" w:pos="567"/>
              </w:tabs>
              <w:suppressAutoHyphens/>
              <w:contextualSpacing/>
              <w:jc w:val="both"/>
              <w:rPr>
                <w:sz w:val="18"/>
                <w:szCs w:val="18"/>
              </w:rPr>
            </w:pPr>
            <w:r w:rsidRPr="00CB3A1D">
              <w:rPr>
                <w:sz w:val="18"/>
                <w:szCs w:val="18"/>
              </w:rPr>
              <w:lastRenderedPageBreak/>
              <w:t>Земельные участки для размещения оборудования пожарной охраны (гидранты, резервуары);</w:t>
            </w:r>
          </w:p>
        </w:tc>
        <w:tc>
          <w:tcPr>
            <w:tcW w:w="4057" w:type="dxa"/>
            <w:tcBorders>
              <w:top w:val="single" w:sz="4" w:space="0" w:color="auto"/>
              <w:left w:val="single" w:sz="4" w:space="0" w:color="auto"/>
              <w:bottom w:val="single" w:sz="4" w:space="0" w:color="auto"/>
              <w:right w:val="single" w:sz="4" w:space="0" w:color="auto"/>
            </w:tcBorders>
            <w:shd w:val="clear" w:color="auto" w:fill="auto"/>
          </w:tcPr>
          <w:p w:rsidR="004A20CA" w:rsidRPr="00CB3A1D" w:rsidRDefault="004A20CA" w:rsidP="004A20CA">
            <w:pPr>
              <w:contextualSpacing/>
              <w:jc w:val="both"/>
              <w:rPr>
                <w:sz w:val="18"/>
                <w:szCs w:val="18"/>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4A20CA" w:rsidRPr="00CB3A1D" w:rsidRDefault="004A20CA" w:rsidP="004A20CA">
            <w:pPr>
              <w:autoSpaceDE w:val="0"/>
              <w:spacing w:line="240" w:lineRule="exact"/>
              <w:jc w:val="both"/>
              <w:rPr>
                <w:sz w:val="18"/>
                <w:szCs w:val="18"/>
              </w:rPr>
            </w:pPr>
          </w:p>
        </w:tc>
      </w:tr>
      <w:tr w:rsidR="004A20CA" w:rsidRPr="00CB3A1D" w:rsidTr="004A20CA">
        <w:trPr>
          <w:tblHeader/>
        </w:trPr>
        <w:tc>
          <w:tcPr>
            <w:tcW w:w="10348" w:type="dxa"/>
            <w:gridSpan w:val="3"/>
            <w:tcBorders>
              <w:top w:val="single" w:sz="4" w:space="0" w:color="auto"/>
            </w:tcBorders>
            <w:shd w:val="clear" w:color="auto" w:fill="auto"/>
          </w:tcPr>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tc>
      </w:tr>
      <w:tr w:rsidR="004A20CA" w:rsidRPr="00CB3A1D" w:rsidTr="004A20CA">
        <w:trPr>
          <w:tblHeader/>
        </w:trPr>
        <w:tc>
          <w:tcPr>
            <w:tcW w:w="10348" w:type="dxa"/>
            <w:gridSpan w:val="3"/>
            <w:tcBorders>
              <w:bottom w:val="single" w:sz="4" w:space="0" w:color="000000"/>
            </w:tcBorders>
            <w:shd w:val="clear" w:color="auto" w:fill="auto"/>
          </w:tcPr>
          <w:p w:rsidR="004A20CA" w:rsidRPr="00CB3A1D" w:rsidRDefault="004A20CA" w:rsidP="004A20CA">
            <w:pPr>
              <w:autoSpaceDE w:val="0"/>
              <w:ind w:firstLine="720"/>
              <w:jc w:val="both"/>
              <w:rPr>
                <w:b/>
                <w:sz w:val="18"/>
                <w:szCs w:val="18"/>
              </w:rPr>
            </w:pPr>
            <w:r w:rsidRPr="00CB3A1D">
              <w:rPr>
                <w:sz w:val="18"/>
                <w:szCs w:val="18"/>
              </w:rPr>
              <w:t xml:space="preserve">3. 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П-2</w:t>
            </w:r>
          </w:p>
        </w:tc>
      </w:tr>
      <w:tr w:rsidR="004A20CA" w:rsidRPr="00CB3A1D" w:rsidTr="004A20CA">
        <w:trPr>
          <w:tblHeader/>
        </w:trPr>
        <w:tc>
          <w:tcPr>
            <w:tcW w:w="274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405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274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05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c>
          <w:tcPr>
            <w:tcW w:w="274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производственных и административные зданий, строений, сооружений промышленных объектов 2-3 класса опасности (при условии выполнения проекта сокращения санитарно-защитной зоны и утверждения в установленном действующим законодательством порядке);</w:t>
            </w:r>
          </w:p>
        </w:tc>
        <w:tc>
          <w:tcPr>
            <w:tcW w:w="405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contextualSpacing/>
              <w:jc w:val="both"/>
              <w:rPr>
                <w:sz w:val="18"/>
                <w:szCs w:val="18"/>
              </w:rPr>
            </w:pPr>
            <w:r w:rsidRPr="00CB3A1D">
              <w:rPr>
                <w:sz w:val="18"/>
                <w:szCs w:val="18"/>
              </w:rPr>
              <w:t>-СП 42.13330.2011«Градостроительство. Планировка и застройка городских и сельских поселений»;</w:t>
            </w:r>
          </w:p>
          <w:p w:rsidR="004A20CA" w:rsidRPr="00CB3A1D" w:rsidRDefault="004A20CA" w:rsidP="004A20CA">
            <w:pPr>
              <w:contextualSpacing/>
              <w:jc w:val="both"/>
              <w:rPr>
                <w:sz w:val="18"/>
                <w:szCs w:val="18"/>
              </w:rPr>
            </w:pPr>
            <w:r w:rsidRPr="00CB3A1D">
              <w:rPr>
                <w:sz w:val="18"/>
                <w:szCs w:val="18"/>
              </w:rPr>
              <w:t xml:space="preserve"> - СП 18.13330.2011«Генеральные планы промышленных предприятий»;</w:t>
            </w:r>
          </w:p>
          <w:p w:rsidR="004A20CA" w:rsidRPr="00CB3A1D" w:rsidRDefault="004A20CA" w:rsidP="004A20CA">
            <w:pPr>
              <w:contextualSpacing/>
              <w:jc w:val="both"/>
              <w:rPr>
                <w:sz w:val="18"/>
                <w:szCs w:val="18"/>
              </w:rPr>
            </w:pPr>
            <w:r w:rsidRPr="00CB3A1D">
              <w:rPr>
                <w:sz w:val="18"/>
                <w:szCs w:val="18"/>
              </w:rPr>
              <w:t>- СП 56.13330.2011  «Производственные здания»;</w:t>
            </w:r>
          </w:p>
          <w:p w:rsidR="004A20CA" w:rsidRPr="00CB3A1D" w:rsidRDefault="004A20CA" w:rsidP="004A20CA">
            <w:pPr>
              <w:contextualSpacing/>
              <w:jc w:val="both"/>
              <w:rPr>
                <w:sz w:val="18"/>
                <w:szCs w:val="18"/>
              </w:rPr>
            </w:pPr>
            <w:r w:rsidRPr="00CB3A1D">
              <w:rPr>
                <w:sz w:val="18"/>
                <w:szCs w:val="18"/>
              </w:rPr>
              <w:t>- СНиП 31-04-2001  «Складские здания».</w:t>
            </w:r>
          </w:p>
          <w:p w:rsidR="004A20CA" w:rsidRPr="00CB3A1D" w:rsidRDefault="004A20CA" w:rsidP="004A20CA">
            <w:pPr>
              <w:contextualSpacing/>
              <w:jc w:val="both"/>
              <w:rPr>
                <w:sz w:val="18"/>
                <w:szCs w:val="18"/>
              </w:rPr>
            </w:pPr>
            <w:r w:rsidRPr="00CB3A1D">
              <w:rPr>
                <w:sz w:val="18"/>
                <w:szCs w:val="18"/>
              </w:rPr>
              <w:t xml:space="preserve"> 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spacing w:line="240" w:lineRule="exact"/>
              <w:jc w:val="both"/>
              <w:rPr>
                <w:sz w:val="18"/>
                <w:szCs w:val="18"/>
              </w:rPr>
            </w:pPr>
            <w:r w:rsidRPr="00CB3A1D">
              <w:rPr>
                <w:sz w:val="18"/>
                <w:szCs w:val="18"/>
              </w:rPr>
              <w:t xml:space="preserve"> Предельная высота основных зданий определяется технологическими требованиями.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Новое строительство, реконструкцию осуществлять  в соответствии со строительными и санитарными нормами и правилами, техническими регламентами. </w:t>
            </w:r>
          </w:p>
        </w:tc>
      </w:tr>
    </w:tbl>
    <w:p w:rsidR="004A20CA" w:rsidRPr="00CB3A1D" w:rsidRDefault="004A20CA" w:rsidP="004A20CA">
      <w:pPr>
        <w:autoSpaceDE w:val="0"/>
        <w:jc w:val="both"/>
        <w:rPr>
          <w:b/>
          <w:sz w:val="18"/>
          <w:szCs w:val="18"/>
        </w:rPr>
      </w:pPr>
    </w:p>
    <w:p w:rsidR="004A20CA" w:rsidRPr="00CB3A1D" w:rsidRDefault="004A20CA" w:rsidP="004A20CA">
      <w:pPr>
        <w:ind w:left="709" w:right="-285"/>
        <w:rPr>
          <w:bCs/>
          <w:sz w:val="18"/>
          <w:szCs w:val="18"/>
        </w:rPr>
      </w:pPr>
      <w:bookmarkStart w:id="45" w:name="ch47"/>
      <w:r w:rsidRPr="00CB3A1D">
        <w:rPr>
          <w:b/>
          <w:sz w:val="18"/>
          <w:szCs w:val="18"/>
        </w:rPr>
        <w:t xml:space="preserve">Статья 44. </w:t>
      </w:r>
      <w:bookmarkEnd w:id="45"/>
      <w:r w:rsidRPr="00CB3A1D">
        <w:rPr>
          <w:b/>
          <w:sz w:val="18"/>
          <w:szCs w:val="18"/>
        </w:rPr>
        <w:t>Зоны сельскохозяйственного использования</w:t>
      </w:r>
    </w:p>
    <w:p w:rsidR="004A20CA" w:rsidRPr="00CB3A1D" w:rsidRDefault="004A20CA" w:rsidP="004A20CA">
      <w:pPr>
        <w:ind w:left="709" w:right="-285"/>
        <w:rPr>
          <w:bCs/>
          <w:sz w:val="18"/>
          <w:szCs w:val="18"/>
        </w:rPr>
      </w:pPr>
    </w:p>
    <w:p w:rsidR="004A20CA" w:rsidRPr="00CB3A1D" w:rsidRDefault="004A20CA" w:rsidP="004A20CA">
      <w:pPr>
        <w:ind w:right="142" w:firstLine="709"/>
        <w:jc w:val="both"/>
        <w:rPr>
          <w:bCs/>
          <w:sz w:val="18"/>
          <w:szCs w:val="18"/>
        </w:rPr>
      </w:pPr>
      <w:r w:rsidRPr="00CB3A1D">
        <w:rPr>
          <w:sz w:val="18"/>
          <w:szCs w:val="18"/>
        </w:rPr>
        <w:t>1. Зоны сельскохозяйственного использования предназначены для размещения объектов  сельскохозяйственного производства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(СЗЗ) от этих предприятий. Отнесение территории к определенному классу производится в соответствии с санитарной классификацией, установленной СанПиН 2.2.1/2.1.1.1200-03.</w:t>
      </w:r>
    </w:p>
    <w:p w:rsidR="004A20CA" w:rsidRPr="00CB3A1D" w:rsidRDefault="004A20CA" w:rsidP="004A20CA">
      <w:pPr>
        <w:widowControl w:val="0"/>
        <w:shd w:val="clear" w:color="auto" w:fill="FFFFFF"/>
        <w:ind w:right="142" w:firstLine="720"/>
        <w:jc w:val="both"/>
        <w:rPr>
          <w:bCs/>
          <w:sz w:val="18"/>
          <w:szCs w:val="18"/>
        </w:rPr>
      </w:pPr>
      <w:r w:rsidRPr="00CB3A1D">
        <w:rPr>
          <w:bCs/>
          <w:sz w:val="18"/>
          <w:szCs w:val="18"/>
        </w:rPr>
        <w:t>В состав зон сельскохозяйственного использования могут включаться зоны сельскохозяйственного назначения: пашни, пастбища полевые земельные участки, сады; земельные участки, занятые объектами сельскохозяйственного производства, и переработки сельскохозяйственной продукции; земельные участки, предназначенные для ведения сельского хозяйства, личного подсобного хозяйства, садовых, дачных объединений,  садоводства и (или) огородничества.</w:t>
      </w:r>
    </w:p>
    <w:p w:rsidR="004A20CA" w:rsidRPr="00CB3A1D" w:rsidRDefault="004A20CA" w:rsidP="004A20CA">
      <w:pPr>
        <w:widowControl w:val="0"/>
        <w:suppressAutoHyphens/>
        <w:spacing w:after="200"/>
        <w:ind w:right="142"/>
        <w:jc w:val="both"/>
        <w:rPr>
          <w:sz w:val="18"/>
          <w:szCs w:val="18"/>
        </w:rPr>
      </w:pPr>
      <w:r w:rsidRPr="00CB3A1D">
        <w:rPr>
          <w:sz w:val="18"/>
          <w:szCs w:val="18"/>
        </w:rPr>
        <w:t>В соответствии с Земельным кодексом Российской Федерации для размещения зон размещения объектов сельскохозяйственного назначения (далее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 качества. Размещение производственных зон на пашнях, землях, орошаемых и осушенных, занятых многолетними плодовыми насаждениями, защитными лесами допускается в исключительных случаях.</w:t>
      </w:r>
    </w:p>
    <w:p w:rsidR="004A20CA" w:rsidRPr="00CB3A1D" w:rsidRDefault="004A20CA" w:rsidP="004A20CA">
      <w:pPr>
        <w:widowControl w:val="0"/>
        <w:suppressAutoHyphens/>
        <w:spacing w:after="200"/>
        <w:ind w:right="142"/>
        <w:jc w:val="both"/>
        <w:rPr>
          <w:sz w:val="18"/>
          <w:szCs w:val="18"/>
        </w:rPr>
      </w:pPr>
      <w:r w:rsidRPr="00CB3A1D">
        <w:rPr>
          <w:bCs/>
          <w:sz w:val="18"/>
          <w:szCs w:val="18"/>
        </w:rPr>
        <w:t xml:space="preserve">2.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 нарушающее плодородный слой.  </w:t>
      </w:r>
    </w:p>
    <w:p w:rsidR="004A20CA" w:rsidRPr="00CB3A1D" w:rsidRDefault="004A20CA" w:rsidP="004A20CA">
      <w:pPr>
        <w:widowControl w:val="0"/>
        <w:shd w:val="clear" w:color="auto" w:fill="FFFFFF"/>
        <w:ind w:right="142" w:firstLine="720"/>
        <w:jc w:val="both"/>
        <w:rPr>
          <w:bCs/>
          <w:sz w:val="18"/>
          <w:szCs w:val="18"/>
        </w:rPr>
      </w:pPr>
      <w:r w:rsidRPr="00CB3A1D">
        <w:rPr>
          <w:sz w:val="18"/>
          <w:szCs w:val="18"/>
        </w:rPr>
        <w:t xml:space="preserve">3. Градостроительным зонированием </w:t>
      </w:r>
      <w:r w:rsidRPr="00CB3A1D">
        <w:rPr>
          <w:rFonts w:eastAsia="Arial"/>
          <w:sz w:val="18"/>
          <w:szCs w:val="18"/>
        </w:rPr>
        <w:t>Умыганского</w:t>
      </w:r>
      <w:r w:rsidRPr="00CB3A1D">
        <w:rPr>
          <w:sz w:val="18"/>
          <w:szCs w:val="18"/>
        </w:rPr>
        <w:t xml:space="preserve"> муниципального образования предусматриваются следующие </w:t>
      </w:r>
      <w:r w:rsidRPr="00CB3A1D">
        <w:rPr>
          <w:sz w:val="18"/>
          <w:szCs w:val="18"/>
        </w:rPr>
        <w:lastRenderedPageBreak/>
        <w:t xml:space="preserve">виды </w:t>
      </w:r>
      <w:r w:rsidRPr="00CB3A1D">
        <w:rPr>
          <w:bCs/>
          <w:sz w:val="18"/>
          <w:szCs w:val="18"/>
        </w:rPr>
        <w:t xml:space="preserve"> зон сельскохозяйственного использования </w:t>
      </w:r>
      <w:r w:rsidRPr="00CB3A1D">
        <w:rPr>
          <w:i/>
          <w:sz w:val="18"/>
          <w:szCs w:val="18"/>
        </w:rPr>
        <w:t>- зона объектов сельскохозяйственного использования – СХ-2.</w:t>
      </w:r>
    </w:p>
    <w:p w:rsidR="004A20CA" w:rsidRPr="00CB3A1D" w:rsidRDefault="004A20CA" w:rsidP="004A20CA">
      <w:pPr>
        <w:ind w:right="-284" w:firstLine="709"/>
        <w:jc w:val="center"/>
        <w:rPr>
          <w:b/>
          <w:i/>
          <w:sz w:val="18"/>
          <w:szCs w:val="18"/>
        </w:rPr>
      </w:pPr>
    </w:p>
    <w:tbl>
      <w:tblPr>
        <w:tblW w:w="10226" w:type="dxa"/>
        <w:jc w:val="center"/>
        <w:tblLayout w:type="fixed"/>
        <w:tblLook w:val="0000"/>
      </w:tblPr>
      <w:tblGrid>
        <w:gridCol w:w="2988"/>
        <w:gridCol w:w="4200"/>
        <w:gridCol w:w="3038"/>
      </w:tblGrid>
      <w:tr w:rsidR="004A20CA" w:rsidRPr="00CB3A1D" w:rsidTr="004A20CA">
        <w:trPr>
          <w:trHeight w:val="20"/>
          <w:tblHeader/>
          <w:jc w:val="center"/>
        </w:trPr>
        <w:tc>
          <w:tcPr>
            <w:tcW w:w="10226" w:type="dxa"/>
            <w:gridSpan w:val="3"/>
            <w:tcBorders>
              <w:bottom w:val="single" w:sz="4" w:space="0" w:color="000000"/>
            </w:tcBorders>
            <w:shd w:val="clear" w:color="auto" w:fill="auto"/>
          </w:tcPr>
          <w:p w:rsidR="004A20CA" w:rsidRPr="00CB3A1D" w:rsidRDefault="004A20CA" w:rsidP="004A20CA">
            <w:pPr>
              <w:ind w:right="-284" w:firstLine="709"/>
              <w:jc w:val="center"/>
              <w:rPr>
                <w:sz w:val="18"/>
                <w:szCs w:val="18"/>
              </w:rPr>
            </w:pPr>
            <w:r w:rsidRPr="00CB3A1D">
              <w:rPr>
                <w:b/>
                <w:i/>
                <w:sz w:val="18"/>
                <w:szCs w:val="18"/>
              </w:rPr>
              <w:t>Зона объектов сельскохозяйственного использования – СХ-2</w:t>
            </w:r>
          </w:p>
          <w:p w:rsidR="004A20CA" w:rsidRPr="00CB3A1D" w:rsidRDefault="004A20CA" w:rsidP="004A20CA">
            <w:pPr>
              <w:ind w:firstLine="720"/>
              <w:jc w:val="both"/>
              <w:rPr>
                <w:b/>
                <w:sz w:val="18"/>
                <w:szCs w:val="18"/>
              </w:rPr>
            </w:pPr>
            <w:r w:rsidRPr="00CB3A1D">
              <w:rPr>
                <w:sz w:val="18"/>
                <w:szCs w:val="18"/>
              </w:rPr>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СХ-2</w:t>
            </w:r>
          </w:p>
        </w:tc>
      </w:tr>
      <w:tr w:rsidR="004A20CA" w:rsidRPr="00CB3A1D" w:rsidTr="004A20CA">
        <w:trPr>
          <w:trHeight w:val="20"/>
          <w:tblHeader/>
          <w:jc w:val="cent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4200" w:type="dxa"/>
            <w:tcBorders>
              <w:top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038" w:type="dxa"/>
            <w:tcBorders>
              <w:top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jc w:val="cent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20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03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0"/>
          <w:jc w:val="center"/>
        </w:trPr>
        <w:tc>
          <w:tcPr>
            <w:tcW w:w="2988" w:type="dxa"/>
            <w:tcBorders>
              <w:top w:val="single" w:sz="4" w:space="0" w:color="000000"/>
              <w:left w:val="single" w:sz="4" w:space="0" w:color="000000"/>
            </w:tcBorders>
            <w:shd w:val="clear" w:color="auto" w:fill="auto"/>
          </w:tcPr>
          <w:p w:rsidR="004A20CA" w:rsidRPr="00CB3A1D" w:rsidRDefault="004A20CA" w:rsidP="004A20CA">
            <w:pPr>
              <w:jc w:val="both"/>
              <w:rPr>
                <w:sz w:val="18"/>
                <w:szCs w:val="18"/>
              </w:rPr>
            </w:pPr>
            <w:r w:rsidRPr="00CB3A1D">
              <w:rPr>
                <w:sz w:val="18"/>
                <w:szCs w:val="18"/>
              </w:rPr>
              <w:t>Земельные участки для размещения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животноводческих предприятий;</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птицеводческих предприятий;</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звероводческих предприятий;</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предприятий по хранению и переработке сельскохозяйственной продукции;</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предприятий по ремонту, техническому обслуживанию и хранению сельскохозяйственных машин и автомобилей;</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ветеринарных учреждений;</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теплиц и парников;</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промысловых цехов;</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материальных складов;</w:t>
            </w: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транспортных, энергетических и другие объектов, связанных с сельскохозяйственными предприятиями;</w:t>
            </w:r>
          </w:p>
          <w:p w:rsidR="004A20CA" w:rsidRPr="00CB3A1D" w:rsidRDefault="004A20CA" w:rsidP="004A20CA">
            <w:pPr>
              <w:jc w:val="both"/>
              <w:rPr>
                <w:sz w:val="18"/>
                <w:szCs w:val="18"/>
              </w:rPr>
            </w:pPr>
            <w:r w:rsidRPr="00CB3A1D">
              <w:rPr>
                <w:sz w:val="18"/>
                <w:szCs w:val="18"/>
              </w:rPr>
              <w:t>Земельные участки для размещения питомников;</w:t>
            </w:r>
          </w:p>
          <w:p w:rsidR="004A20CA" w:rsidRPr="00CB3A1D" w:rsidRDefault="004A20CA" w:rsidP="004A20CA">
            <w:pPr>
              <w:jc w:val="both"/>
              <w:rPr>
                <w:sz w:val="18"/>
                <w:szCs w:val="18"/>
              </w:rPr>
            </w:pPr>
            <w:r w:rsidRPr="00CB3A1D">
              <w:rPr>
                <w:sz w:val="18"/>
                <w:szCs w:val="18"/>
              </w:rPr>
              <w:t>Земельные участки для размещения научно- исследовательских объектов обеспечения сельского хозяйства;</w:t>
            </w:r>
          </w:p>
        </w:tc>
        <w:tc>
          <w:tcPr>
            <w:tcW w:w="4200" w:type="dxa"/>
            <w:tcBorders>
              <w:top w:val="single" w:sz="4" w:space="0" w:color="000000"/>
              <w:lef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 СанПиН 2.2.1/2.1.1.1200-03 «Санитарно-защитные зоны и санитарная классификация предприятий, сооружений и иных объектов»;</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 СП 42.13330.2011  (Градостроительство. Планировка и застройка городских и сельских поселений);</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Другие действующие нормативно-правовые документы.</w:t>
            </w:r>
          </w:p>
          <w:p w:rsidR="004A20CA" w:rsidRPr="00CB3A1D" w:rsidRDefault="004A20CA" w:rsidP="004A20CA">
            <w:pPr>
              <w:contextualSpacing/>
              <w:jc w:val="both"/>
              <w:rPr>
                <w:sz w:val="18"/>
                <w:szCs w:val="18"/>
              </w:rPr>
            </w:pPr>
            <w:r w:rsidRPr="00CB3A1D">
              <w:rPr>
                <w:sz w:val="18"/>
                <w:szCs w:val="18"/>
              </w:rPr>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widowControl w:val="0"/>
              <w:autoSpaceDE w:val="0"/>
              <w:jc w:val="both"/>
              <w:rPr>
                <w:sz w:val="18"/>
                <w:szCs w:val="18"/>
              </w:rPr>
            </w:pPr>
            <w:r w:rsidRPr="00CB3A1D">
              <w:rPr>
                <w:sz w:val="18"/>
                <w:szCs w:val="18"/>
              </w:rPr>
              <w:t xml:space="preserve"> Предельная высота основных зданий определяется технологическими требованиям.</w:t>
            </w:r>
          </w:p>
        </w:tc>
        <w:tc>
          <w:tcPr>
            <w:tcW w:w="3038" w:type="dxa"/>
            <w:tcBorders>
              <w:top w:val="single" w:sz="4" w:space="0" w:color="000000"/>
              <w:left w:val="single" w:sz="4" w:space="0" w:color="000000"/>
              <w:right w:val="single" w:sz="4" w:space="0" w:color="000000"/>
            </w:tcBorders>
            <w:shd w:val="clear" w:color="auto" w:fill="auto"/>
          </w:tcPr>
          <w:p w:rsidR="004A20CA" w:rsidRPr="00CB3A1D" w:rsidRDefault="004A20CA" w:rsidP="004A20CA">
            <w:pPr>
              <w:widowControl w:val="0"/>
              <w:jc w:val="both"/>
              <w:rPr>
                <w:sz w:val="18"/>
                <w:szCs w:val="18"/>
              </w:rPr>
            </w:pPr>
            <w:r w:rsidRPr="00CB3A1D">
              <w:rPr>
                <w:sz w:val="18"/>
                <w:szCs w:val="18"/>
                <w:lang w:eastAsia="ar-SA"/>
              </w:rPr>
              <w:t>Размер санитарно-защитных зон, а также условия размещения на их территории объектов, зданий и сооружений определяются в соответствии с требованиями СанПиН 2.2.1/2.1.1.1200-03. Территория санитарно-защитных зон из землепользования не изымается и должна быть максимально использована для нужд сельского хозяйства.</w:t>
            </w:r>
          </w:p>
        </w:tc>
      </w:tr>
      <w:tr w:rsidR="004A20CA" w:rsidRPr="00CB3A1D" w:rsidTr="004A20CA">
        <w:trPr>
          <w:trHeight w:val="20"/>
          <w:jc w:val="center"/>
        </w:trPr>
        <w:tc>
          <w:tcPr>
            <w:tcW w:w="2988"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lastRenderedPageBreak/>
              <w:t xml:space="preserve">Земельные участки для ведения </w:t>
            </w:r>
            <w:r w:rsidRPr="00CB3A1D">
              <w:rPr>
                <w:bCs/>
                <w:sz w:val="18"/>
                <w:szCs w:val="18"/>
              </w:rPr>
              <w:t xml:space="preserve">садоводства  и огородничества  в садовом (дачном) обществе, </w:t>
            </w:r>
            <w:r w:rsidRPr="00CB3A1D">
              <w:rPr>
                <w:sz w:val="18"/>
                <w:szCs w:val="18"/>
              </w:rPr>
              <w:t>с правом возведения садового домика, хозяйственных строений и сооружений;</w:t>
            </w:r>
          </w:p>
          <w:p w:rsidR="004A20CA" w:rsidRPr="00CB3A1D" w:rsidRDefault="004A20CA" w:rsidP="004A20CA">
            <w:pPr>
              <w:autoSpaceDE w:val="0"/>
              <w:spacing w:line="240" w:lineRule="exact"/>
              <w:jc w:val="both"/>
              <w:rPr>
                <w:sz w:val="18"/>
                <w:szCs w:val="18"/>
              </w:rPr>
            </w:pPr>
            <w:r w:rsidRPr="00CB3A1D">
              <w:rPr>
                <w:sz w:val="18"/>
                <w:szCs w:val="18"/>
              </w:rPr>
              <w:t xml:space="preserve"> </w:t>
            </w:r>
          </w:p>
        </w:tc>
        <w:tc>
          <w:tcPr>
            <w:tcW w:w="4200"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widowControl w:val="0"/>
              <w:spacing w:line="240" w:lineRule="exact"/>
              <w:jc w:val="both"/>
              <w:rPr>
                <w:sz w:val="18"/>
                <w:szCs w:val="18"/>
              </w:rPr>
            </w:pPr>
            <w:r w:rsidRPr="00CB3A1D">
              <w:rPr>
                <w:sz w:val="18"/>
                <w:szCs w:val="18"/>
              </w:rPr>
              <w:t>Предельные размеры земельных участков устанавливаются в соответствии с   федеральным, региональным  земельным законодательством РФ и нормативно-правовыми актами местного самоуправления.</w:t>
            </w:r>
          </w:p>
          <w:p w:rsidR="004A20CA" w:rsidRPr="00CB3A1D" w:rsidRDefault="004A20CA" w:rsidP="004A20CA">
            <w:pPr>
              <w:widowControl w:val="0"/>
              <w:spacing w:line="240" w:lineRule="exact"/>
              <w:jc w:val="both"/>
              <w:rPr>
                <w:sz w:val="18"/>
                <w:szCs w:val="18"/>
              </w:rPr>
            </w:pPr>
            <w:r w:rsidRPr="00CB3A1D">
              <w:rPr>
                <w:sz w:val="18"/>
                <w:szCs w:val="18"/>
              </w:rPr>
              <w:t>Минимальный отступ от границ соседнего участка до жилого строения (или дома)</w:t>
            </w:r>
            <w:r w:rsidRPr="00CB3A1D">
              <w:rPr>
                <w:i/>
                <w:sz w:val="18"/>
                <w:szCs w:val="18"/>
              </w:rPr>
              <w:t xml:space="preserve"> </w:t>
            </w:r>
            <w:r w:rsidRPr="00CB3A1D">
              <w:rPr>
                <w:sz w:val="18"/>
                <w:szCs w:val="18"/>
              </w:rPr>
              <w:t xml:space="preserve">– 1 м. </w:t>
            </w:r>
          </w:p>
          <w:p w:rsidR="004A20CA" w:rsidRPr="00CB3A1D" w:rsidRDefault="004A20CA" w:rsidP="004A20CA">
            <w:pPr>
              <w:widowControl w:val="0"/>
              <w:spacing w:line="240" w:lineRule="exact"/>
              <w:jc w:val="both"/>
              <w:rPr>
                <w:sz w:val="18"/>
                <w:szCs w:val="18"/>
              </w:rPr>
            </w:pPr>
            <w:r w:rsidRPr="00CB3A1D">
              <w:rPr>
                <w:sz w:val="18"/>
                <w:szCs w:val="18"/>
              </w:rPr>
              <w:t>Отступ до объекта при новом строительстве от красной линии:</w:t>
            </w:r>
          </w:p>
          <w:p w:rsidR="004A20CA" w:rsidRPr="00CB3A1D" w:rsidRDefault="004A20CA" w:rsidP="004A20CA">
            <w:pPr>
              <w:widowControl w:val="0"/>
              <w:spacing w:line="240" w:lineRule="exact"/>
              <w:jc w:val="both"/>
              <w:rPr>
                <w:sz w:val="18"/>
                <w:szCs w:val="18"/>
              </w:rPr>
            </w:pPr>
            <w:r w:rsidRPr="00CB3A1D">
              <w:rPr>
                <w:sz w:val="18"/>
                <w:szCs w:val="18"/>
              </w:rPr>
              <w:t>автомобильной дороги -   не менее 5 м;</w:t>
            </w:r>
          </w:p>
          <w:p w:rsidR="004A20CA" w:rsidRPr="00CB3A1D" w:rsidRDefault="004A20CA" w:rsidP="004A20CA">
            <w:pPr>
              <w:widowControl w:val="0"/>
              <w:spacing w:line="240" w:lineRule="exact"/>
              <w:jc w:val="both"/>
              <w:rPr>
                <w:sz w:val="18"/>
                <w:szCs w:val="18"/>
              </w:rPr>
            </w:pPr>
            <w:r w:rsidRPr="00CB3A1D">
              <w:rPr>
                <w:sz w:val="18"/>
                <w:szCs w:val="18"/>
              </w:rPr>
              <w:t xml:space="preserve">проезда - не менее  3 м. </w:t>
            </w:r>
          </w:p>
          <w:p w:rsidR="004A20CA" w:rsidRPr="00CB3A1D" w:rsidRDefault="004A20CA" w:rsidP="004A20CA">
            <w:pPr>
              <w:widowControl w:val="0"/>
              <w:spacing w:line="240" w:lineRule="exact"/>
              <w:jc w:val="both"/>
              <w:rPr>
                <w:sz w:val="18"/>
                <w:szCs w:val="18"/>
              </w:rPr>
            </w:pPr>
            <w:r w:rsidRPr="00CB3A1D">
              <w:rPr>
                <w:sz w:val="18"/>
                <w:szCs w:val="18"/>
              </w:rPr>
              <w:t xml:space="preserve">Предельное количество этажей зданий – 3. </w:t>
            </w:r>
          </w:p>
          <w:p w:rsidR="004A20CA" w:rsidRPr="00CB3A1D" w:rsidRDefault="004A20CA" w:rsidP="004A20CA">
            <w:pPr>
              <w:autoSpaceDE w:val="0"/>
              <w:spacing w:line="240" w:lineRule="exact"/>
              <w:jc w:val="both"/>
              <w:rPr>
                <w:sz w:val="18"/>
                <w:szCs w:val="18"/>
              </w:rPr>
            </w:pPr>
            <w:r w:rsidRPr="00CB3A1D">
              <w:rPr>
                <w:sz w:val="18"/>
                <w:szCs w:val="18"/>
              </w:rPr>
              <w:t xml:space="preserve">Предельная высота зданий, строений, сооружений от уровня земли до верха перекрытия последнего этажа – 12 м. </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20%.</w:t>
            </w:r>
          </w:p>
          <w:p w:rsidR="004A20CA" w:rsidRPr="00CB3A1D" w:rsidRDefault="004A20CA" w:rsidP="004A20CA">
            <w:pPr>
              <w:spacing w:line="240" w:lineRule="exact"/>
              <w:jc w:val="both"/>
              <w:rPr>
                <w:sz w:val="18"/>
                <w:szCs w:val="18"/>
              </w:rPr>
            </w:pPr>
            <w:r w:rsidRPr="00CB3A1D">
              <w:rPr>
                <w:sz w:val="18"/>
                <w:szCs w:val="18"/>
              </w:rPr>
              <w:t xml:space="preserve">Требования к ограждению земельных участков: </w:t>
            </w:r>
          </w:p>
          <w:p w:rsidR="004A20CA" w:rsidRPr="00CB3A1D" w:rsidRDefault="004A20CA" w:rsidP="004A20CA">
            <w:pPr>
              <w:widowControl w:val="0"/>
              <w:spacing w:line="240" w:lineRule="exact"/>
              <w:ind w:firstLine="204"/>
              <w:jc w:val="both"/>
              <w:rPr>
                <w:sz w:val="18"/>
                <w:szCs w:val="18"/>
              </w:rPr>
            </w:pPr>
            <w:r w:rsidRPr="00CB3A1D">
              <w:rPr>
                <w:sz w:val="18"/>
                <w:szCs w:val="18"/>
              </w:rPr>
              <w:t>- максимальная высота – 1,5 м;</w:t>
            </w:r>
          </w:p>
          <w:p w:rsidR="004A20CA" w:rsidRPr="00CB3A1D" w:rsidRDefault="004A20CA" w:rsidP="004A20CA">
            <w:pPr>
              <w:autoSpaceDE w:val="0"/>
              <w:spacing w:line="240" w:lineRule="exact"/>
              <w:ind w:firstLine="144"/>
              <w:jc w:val="both"/>
              <w:rPr>
                <w:sz w:val="18"/>
                <w:szCs w:val="18"/>
              </w:rPr>
            </w:pPr>
            <w:r w:rsidRPr="00CB3A1D">
              <w:rPr>
                <w:sz w:val="18"/>
                <w:szCs w:val="18"/>
              </w:rPr>
              <w:t>- ограждения между участками должны устраиваться из прозрачных или не затеняющих материалов.</w:t>
            </w:r>
          </w:p>
        </w:tc>
        <w:tc>
          <w:tcPr>
            <w:tcW w:w="3038" w:type="dxa"/>
            <w:tcBorders>
              <w:top w:val="single" w:sz="4" w:space="0" w:color="000000"/>
              <w:left w:val="single" w:sz="4" w:space="0" w:color="000000"/>
              <w:bottom w:val="single" w:sz="4" w:space="0" w:color="auto"/>
              <w:right w:val="single" w:sz="4" w:space="0" w:color="000000"/>
            </w:tcBorders>
            <w:shd w:val="clear" w:color="auto" w:fill="auto"/>
          </w:tcPr>
          <w:p w:rsidR="004A20CA" w:rsidRPr="00CB3A1D" w:rsidRDefault="004A20CA" w:rsidP="004A20CA">
            <w:pPr>
              <w:pStyle w:val="ConsPlusNormal"/>
              <w:ind w:firstLine="0"/>
              <w:jc w:val="both"/>
              <w:rPr>
                <w:rFonts w:ascii="Times New Roman" w:hAnsi="Times New Roman" w:cs="Times New Roman"/>
                <w:sz w:val="18"/>
                <w:szCs w:val="18"/>
              </w:rPr>
            </w:pPr>
            <w:r w:rsidRPr="00CB3A1D">
              <w:rPr>
                <w:rFonts w:ascii="Times New Roman" w:hAnsi="Times New Roman" w:cs="Times New Roman"/>
                <w:sz w:val="18"/>
                <w:szCs w:val="18"/>
              </w:rPr>
              <w:t>Не допускается возводить жилые дома на землях  сельскохозяйственного назначения, вне границ населенного пункта.</w:t>
            </w:r>
          </w:p>
          <w:p w:rsidR="004A20CA" w:rsidRPr="00CB3A1D" w:rsidRDefault="004A20CA" w:rsidP="004A20CA">
            <w:pPr>
              <w:widowControl w:val="0"/>
              <w:spacing w:line="240" w:lineRule="exact"/>
              <w:jc w:val="both"/>
              <w:rPr>
                <w:sz w:val="18"/>
                <w:szCs w:val="18"/>
              </w:rPr>
            </w:pPr>
            <w:r w:rsidRPr="00CB3A1D">
              <w:rPr>
                <w:sz w:val="18"/>
                <w:szCs w:val="18"/>
              </w:rPr>
              <w:t xml:space="preserve">Не допускается размещение хозяйственных построек со стороны улиц, за исключением гаражей. </w:t>
            </w:r>
          </w:p>
          <w:p w:rsidR="004A20CA" w:rsidRPr="00CB3A1D" w:rsidRDefault="004A20CA" w:rsidP="004A20CA">
            <w:pPr>
              <w:spacing w:line="240" w:lineRule="exact"/>
              <w:jc w:val="both"/>
              <w:rPr>
                <w:sz w:val="18"/>
                <w:szCs w:val="18"/>
              </w:rPr>
            </w:pPr>
            <w:r w:rsidRPr="00CB3A1D">
              <w:rPr>
                <w:sz w:val="18"/>
                <w:szCs w:val="18"/>
              </w:rPr>
              <w:t>Противопожарные расстояния между строениями и сооружениями в пределах одного садового участка не нормируются.</w:t>
            </w:r>
          </w:p>
          <w:p w:rsidR="004A20CA" w:rsidRPr="00CB3A1D" w:rsidRDefault="004A20CA" w:rsidP="004A20CA">
            <w:pPr>
              <w:spacing w:line="240" w:lineRule="exact"/>
              <w:jc w:val="both"/>
              <w:rPr>
                <w:sz w:val="18"/>
                <w:szCs w:val="18"/>
              </w:rPr>
            </w:pPr>
            <w:r w:rsidRPr="00CB3A1D">
              <w:rPr>
                <w:sz w:val="18"/>
                <w:szCs w:val="18"/>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w:t>
            </w:r>
          </w:p>
          <w:p w:rsidR="004A20CA" w:rsidRPr="00CB3A1D" w:rsidRDefault="004A20CA" w:rsidP="004A20CA">
            <w:pPr>
              <w:autoSpaceDE w:val="0"/>
              <w:spacing w:line="240" w:lineRule="exact"/>
              <w:jc w:val="both"/>
              <w:rPr>
                <w:sz w:val="18"/>
                <w:szCs w:val="18"/>
              </w:rPr>
            </w:pPr>
            <w:r w:rsidRPr="00CB3A1D">
              <w:rPr>
                <w:sz w:val="18"/>
                <w:szCs w:val="18"/>
              </w:rPr>
              <w:t>В указанной зоне не допускается стоянка грузового автотранспорта грузоподъемностью свыше 2 тонн и сельхозтехники.</w:t>
            </w:r>
          </w:p>
          <w:p w:rsidR="004A20CA" w:rsidRPr="00CB3A1D" w:rsidRDefault="004A20CA" w:rsidP="004A20CA">
            <w:pPr>
              <w:spacing w:line="240" w:lineRule="exact"/>
              <w:ind w:firstLine="720"/>
              <w:jc w:val="both"/>
              <w:rPr>
                <w:sz w:val="18"/>
                <w:szCs w:val="18"/>
              </w:rPr>
            </w:pPr>
          </w:p>
        </w:tc>
      </w:tr>
    </w:tbl>
    <w:p w:rsidR="004A20CA" w:rsidRPr="00CB3A1D" w:rsidRDefault="004A20CA" w:rsidP="004A20CA">
      <w:pPr>
        <w:rPr>
          <w:sz w:val="18"/>
          <w:szCs w:val="18"/>
        </w:rPr>
      </w:pPr>
    </w:p>
    <w:tbl>
      <w:tblPr>
        <w:tblW w:w="10308" w:type="dxa"/>
        <w:jc w:val="center"/>
        <w:tblLayout w:type="fixed"/>
        <w:tblLook w:val="0000"/>
      </w:tblPr>
      <w:tblGrid>
        <w:gridCol w:w="2974"/>
        <w:gridCol w:w="4361"/>
        <w:gridCol w:w="2973"/>
      </w:tblGrid>
      <w:tr w:rsidR="004A20CA" w:rsidRPr="00CB3A1D" w:rsidTr="004A20CA">
        <w:trPr>
          <w:tblHeader/>
          <w:jc w:val="center"/>
        </w:trPr>
        <w:tc>
          <w:tcPr>
            <w:tcW w:w="10308" w:type="dxa"/>
            <w:gridSpan w:val="3"/>
            <w:tcBorders>
              <w:bottom w:val="single" w:sz="4" w:space="0" w:color="000000"/>
            </w:tcBorders>
            <w:shd w:val="clear" w:color="auto" w:fill="auto"/>
          </w:tcPr>
          <w:p w:rsidR="004A20CA" w:rsidRPr="00CB3A1D" w:rsidRDefault="004A20CA" w:rsidP="004A20CA">
            <w:pPr>
              <w:ind w:right="-7" w:firstLine="720"/>
              <w:jc w:val="both"/>
              <w:rPr>
                <w:b/>
                <w:sz w:val="18"/>
                <w:szCs w:val="18"/>
              </w:rPr>
            </w:pPr>
            <w:r w:rsidRPr="00CB3A1D">
              <w:rPr>
                <w:sz w:val="18"/>
                <w:szCs w:val="18"/>
              </w:rPr>
              <w:t xml:space="preserve">2. 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СХ-2</w:t>
            </w:r>
          </w:p>
        </w:tc>
      </w:tr>
      <w:tr w:rsidR="004A20CA" w:rsidRPr="00CB3A1D" w:rsidTr="004A20CA">
        <w:trPr>
          <w:tblHeader/>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4383"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jc w:val="cent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1</w:t>
            </w:r>
          </w:p>
        </w:tc>
        <w:tc>
          <w:tcPr>
            <w:tcW w:w="4383"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2</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3</w:t>
            </w:r>
          </w:p>
        </w:tc>
      </w:tr>
      <w:tr w:rsidR="004A20CA" w:rsidRPr="00CB3A1D" w:rsidTr="004A20CA">
        <w:trPr>
          <w:trHeight w:val="958"/>
          <w:jc w:val="center"/>
        </w:trPr>
        <w:tc>
          <w:tcPr>
            <w:tcW w:w="2988" w:type="dxa"/>
            <w:tcBorders>
              <w:top w:val="single" w:sz="4" w:space="0" w:color="000000"/>
              <w:lef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инженерно-технического обеспечения, объектов хозяйственного назначения;</w:t>
            </w:r>
          </w:p>
          <w:p w:rsidR="004A20CA" w:rsidRPr="00CB3A1D" w:rsidRDefault="004A20CA" w:rsidP="004A20CA">
            <w:pPr>
              <w:spacing w:line="240" w:lineRule="exact"/>
              <w:jc w:val="both"/>
              <w:rPr>
                <w:sz w:val="18"/>
                <w:szCs w:val="18"/>
              </w:rPr>
            </w:pPr>
          </w:p>
          <w:p w:rsidR="004A20CA" w:rsidRPr="00CB3A1D" w:rsidRDefault="004A20CA" w:rsidP="004A20CA">
            <w:pPr>
              <w:autoSpaceDE w:val="0"/>
              <w:spacing w:line="240" w:lineRule="exact"/>
              <w:jc w:val="both"/>
              <w:rPr>
                <w:sz w:val="18"/>
                <w:szCs w:val="18"/>
              </w:rPr>
            </w:pPr>
            <w:r w:rsidRPr="00CB3A1D">
              <w:rPr>
                <w:sz w:val="18"/>
                <w:szCs w:val="18"/>
              </w:rPr>
              <w:t xml:space="preserve">Земельные участки для размещения площадок для организации сбора отходов, мусора; </w:t>
            </w:r>
          </w:p>
        </w:tc>
        <w:tc>
          <w:tcPr>
            <w:tcW w:w="2988" w:type="dxa"/>
            <w:tcBorders>
              <w:top w:val="single" w:sz="4" w:space="0" w:color="000000"/>
              <w:left w:val="single" w:sz="4" w:space="0" w:color="000000"/>
            </w:tcBorders>
            <w:shd w:val="clear" w:color="auto" w:fill="auto"/>
          </w:tcPr>
          <w:p w:rsidR="004A20CA" w:rsidRPr="00CB3A1D" w:rsidRDefault="004A20CA" w:rsidP="004A20CA">
            <w:pPr>
              <w:suppressAutoHyphens/>
              <w:contextualSpacing/>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p w:rsidR="004A20CA" w:rsidRPr="00CB3A1D" w:rsidRDefault="004A20CA" w:rsidP="004A20CA">
            <w:pPr>
              <w:suppressAutoHyphens/>
              <w:contextualSpacing/>
              <w:rPr>
                <w:sz w:val="18"/>
                <w:szCs w:val="18"/>
              </w:rPr>
            </w:pPr>
          </w:p>
          <w:p w:rsidR="004A20CA" w:rsidRPr="00CB3A1D" w:rsidRDefault="004A20CA" w:rsidP="004A20CA">
            <w:pPr>
              <w:suppressAutoHyphens/>
              <w:contextualSpacing/>
              <w:rPr>
                <w:sz w:val="18"/>
                <w:szCs w:val="18"/>
              </w:rPr>
            </w:pPr>
          </w:p>
          <w:p w:rsidR="004A20CA" w:rsidRPr="00CB3A1D" w:rsidRDefault="004A20CA" w:rsidP="004A20CA">
            <w:pPr>
              <w:suppressAutoHyphens/>
              <w:contextualSpacing/>
              <w:rPr>
                <w:sz w:val="18"/>
                <w:szCs w:val="18"/>
              </w:rPr>
            </w:pPr>
          </w:p>
          <w:p w:rsidR="004A20CA" w:rsidRPr="00CB3A1D" w:rsidRDefault="004A20CA" w:rsidP="004A20CA">
            <w:pPr>
              <w:spacing w:line="240" w:lineRule="exact"/>
              <w:jc w:val="both"/>
              <w:rPr>
                <w:sz w:val="18"/>
                <w:szCs w:val="18"/>
              </w:rPr>
            </w:pPr>
          </w:p>
        </w:tc>
        <w:tc>
          <w:tcPr>
            <w:tcW w:w="2988" w:type="dxa"/>
            <w:tcBorders>
              <w:top w:val="single" w:sz="4" w:space="0" w:color="000000"/>
              <w:left w:val="single" w:sz="4" w:space="0" w:color="000000"/>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spacing w:line="240" w:lineRule="exact"/>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4A20CA" w:rsidRPr="00CB3A1D" w:rsidTr="004A20CA">
        <w:trPr>
          <w:trHeight w:val="7067"/>
          <w:jc w:val="cent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lastRenderedPageBreak/>
              <w:t>Земельные участки для размещения цехов по приготовлению кормов, силосных ям, включая использование пищевых отходов;</w:t>
            </w:r>
          </w:p>
          <w:p w:rsidR="004A20CA" w:rsidRPr="00CB3A1D" w:rsidRDefault="004A20CA" w:rsidP="004A20CA">
            <w:pPr>
              <w:suppressAutoHyphens/>
              <w:contextualSpacing/>
              <w:jc w:val="both"/>
              <w:rPr>
                <w:sz w:val="18"/>
                <w:szCs w:val="18"/>
              </w:rPr>
            </w:pPr>
          </w:p>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хранилищ навоза и помета;</w:t>
            </w:r>
          </w:p>
        </w:tc>
        <w:tc>
          <w:tcPr>
            <w:tcW w:w="4383"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suppressAutoHyphens/>
              <w:contextualSpacing/>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widowControl w:val="0"/>
              <w:tabs>
                <w:tab w:val="left" w:pos="284"/>
              </w:tabs>
              <w:suppressAutoHyphens/>
              <w:contextualSpacing/>
              <w:rPr>
                <w:sz w:val="18"/>
                <w:szCs w:val="18"/>
              </w:rPr>
            </w:pPr>
            <w:r w:rsidRPr="00CB3A1D">
              <w:rPr>
                <w:sz w:val="18"/>
                <w:szCs w:val="18"/>
              </w:rPr>
              <w:t>- СанПиН 2.2.1/2.1.1.1200-03 «Санитарно-защитные зоны и санитарная классификация предприятий, сооружений и иных объектов»;</w:t>
            </w:r>
          </w:p>
          <w:p w:rsidR="004A20CA" w:rsidRPr="00CB3A1D" w:rsidRDefault="004A20CA" w:rsidP="004A20CA">
            <w:pPr>
              <w:widowControl w:val="0"/>
              <w:tabs>
                <w:tab w:val="left" w:pos="284"/>
              </w:tabs>
              <w:suppressAutoHyphens/>
              <w:contextualSpacing/>
              <w:rPr>
                <w:sz w:val="18"/>
                <w:szCs w:val="18"/>
              </w:rPr>
            </w:pPr>
            <w:r w:rsidRPr="00CB3A1D">
              <w:rPr>
                <w:sz w:val="18"/>
                <w:szCs w:val="18"/>
              </w:rPr>
              <w:t>- СП 42.13330.2011  (Градостроительство. Планировка и застройка городских и сельских поселений);</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Другие действующие нормативно-правовые документы.</w:t>
            </w:r>
          </w:p>
          <w:p w:rsidR="004A20CA" w:rsidRPr="00CB3A1D" w:rsidRDefault="004A20CA" w:rsidP="004A20CA">
            <w:pPr>
              <w:contextualSpacing/>
              <w:jc w:val="both"/>
              <w:rPr>
                <w:sz w:val="18"/>
                <w:szCs w:val="18"/>
              </w:rPr>
            </w:pPr>
            <w:r w:rsidRPr="00CB3A1D">
              <w:rPr>
                <w:sz w:val="18"/>
                <w:szCs w:val="18"/>
              </w:rPr>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spacing w:line="240" w:lineRule="exact"/>
              <w:jc w:val="both"/>
              <w:rPr>
                <w:sz w:val="18"/>
                <w:szCs w:val="18"/>
              </w:rPr>
            </w:pPr>
            <w:r w:rsidRPr="00CB3A1D">
              <w:rPr>
                <w:sz w:val="18"/>
                <w:szCs w:val="18"/>
              </w:rPr>
              <w:t xml:space="preserve"> Предельная высота основных зданий определяется технологическими требованиями.</w:t>
            </w:r>
          </w:p>
        </w:tc>
        <w:tc>
          <w:tcPr>
            <w:tcW w:w="2937"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Новое строительство, реконструкцию осуществлять  в соответствии со строительными и санитарными нормами и правилами, техническими регламентами.</w:t>
            </w:r>
          </w:p>
        </w:tc>
      </w:tr>
      <w:tr w:rsidR="004A20CA" w:rsidRPr="00CB3A1D" w:rsidTr="004A20CA">
        <w:trPr>
          <w:trHeight w:val="1129"/>
          <w:jc w:val="cent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оборудования пожарной охраны (гидранты, резервуары);</w:t>
            </w:r>
          </w:p>
        </w:tc>
        <w:tc>
          <w:tcPr>
            <w:tcW w:w="4383" w:type="dxa"/>
            <w:tcBorders>
              <w:top w:val="single" w:sz="4" w:space="0" w:color="auto"/>
              <w:left w:val="single" w:sz="4" w:space="0" w:color="000000"/>
              <w:bottom w:val="single" w:sz="4" w:space="0" w:color="000000"/>
            </w:tcBorders>
            <w:shd w:val="clear" w:color="auto" w:fill="auto"/>
          </w:tcPr>
          <w:p w:rsidR="004A20CA" w:rsidRPr="00CB3A1D" w:rsidRDefault="004A20CA" w:rsidP="004A20CA">
            <w:pPr>
              <w:suppressAutoHyphens/>
              <w:contextualSpacing/>
              <w:rPr>
                <w:sz w:val="18"/>
                <w:szCs w:val="18"/>
              </w:rPr>
            </w:pPr>
          </w:p>
        </w:tc>
        <w:tc>
          <w:tcPr>
            <w:tcW w:w="2937"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spacing w:line="240" w:lineRule="exact"/>
              <w:jc w:val="both"/>
              <w:rPr>
                <w:sz w:val="18"/>
                <w:szCs w:val="18"/>
              </w:rPr>
            </w:pPr>
          </w:p>
        </w:tc>
      </w:tr>
    </w:tbl>
    <w:p w:rsidR="004A20CA" w:rsidRPr="00CB3A1D" w:rsidRDefault="004A20CA" w:rsidP="004A20CA">
      <w:pPr>
        <w:ind w:right="-285" w:firstLine="720"/>
        <w:jc w:val="both"/>
        <w:rPr>
          <w:sz w:val="18"/>
          <w:szCs w:val="18"/>
        </w:rPr>
      </w:pPr>
    </w:p>
    <w:tbl>
      <w:tblPr>
        <w:tblW w:w="0" w:type="auto"/>
        <w:tblInd w:w="108" w:type="dxa"/>
        <w:tblLayout w:type="fixed"/>
        <w:tblLook w:val="0000"/>
      </w:tblPr>
      <w:tblGrid>
        <w:gridCol w:w="2988"/>
        <w:gridCol w:w="4200"/>
        <w:gridCol w:w="3038"/>
      </w:tblGrid>
      <w:tr w:rsidR="004A20CA" w:rsidRPr="00CB3A1D" w:rsidTr="004A20CA">
        <w:tc>
          <w:tcPr>
            <w:tcW w:w="10226" w:type="dxa"/>
            <w:gridSpan w:val="3"/>
            <w:tcBorders>
              <w:bottom w:val="single" w:sz="4" w:space="0" w:color="000000"/>
            </w:tcBorders>
            <w:shd w:val="clear" w:color="auto" w:fill="auto"/>
          </w:tcPr>
          <w:p w:rsidR="004A20CA" w:rsidRPr="00CB3A1D" w:rsidRDefault="004A20CA" w:rsidP="004A20CA">
            <w:pPr>
              <w:ind w:firstLine="720"/>
              <w:jc w:val="both"/>
              <w:rPr>
                <w:b/>
                <w:sz w:val="18"/>
                <w:szCs w:val="18"/>
              </w:rPr>
            </w:pPr>
            <w:r w:rsidRPr="00CB3A1D">
              <w:rPr>
                <w:sz w:val="18"/>
                <w:szCs w:val="18"/>
              </w:rPr>
              <w:t xml:space="preserve">3. 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СХ-2</w:t>
            </w:r>
          </w:p>
          <w:p w:rsidR="004A20CA" w:rsidRPr="00CB3A1D" w:rsidRDefault="004A20CA" w:rsidP="004A20CA">
            <w:pPr>
              <w:ind w:firstLine="720"/>
              <w:jc w:val="both"/>
              <w:rPr>
                <w:b/>
                <w:sz w:val="18"/>
                <w:szCs w:val="18"/>
              </w:rPr>
            </w:pPr>
          </w:p>
        </w:tc>
      </w:tr>
      <w:tr w:rsidR="004A20CA" w:rsidRPr="00CB3A1D" w:rsidTr="004A20CA">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420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B3A1D">
              <w:rPr>
                <w:sz w:val="18"/>
                <w:szCs w:val="18"/>
              </w:rPr>
              <w:t>о</w:t>
            </w:r>
            <w:r w:rsidRPr="00CB3A1D">
              <w:rPr>
                <w:b/>
                <w:sz w:val="18"/>
                <w:szCs w:val="18"/>
              </w:rPr>
              <w:t>бъектов капитального строительства</w:t>
            </w:r>
          </w:p>
        </w:tc>
        <w:tc>
          <w:tcPr>
            <w:tcW w:w="303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20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03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1140"/>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lastRenderedPageBreak/>
              <w:t>Земельные участки для размещения производственных и административных зданий, строений, сооружений промышленных объектов;</w:t>
            </w:r>
          </w:p>
        </w:tc>
        <w:tc>
          <w:tcPr>
            <w:tcW w:w="420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widowControl w:val="0"/>
              <w:tabs>
                <w:tab w:val="left" w:pos="284"/>
              </w:tabs>
              <w:suppressAutoHyphens/>
              <w:contextualSpacing/>
              <w:rPr>
                <w:sz w:val="18"/>
                <w:szCs w:val="18"/>
              </w:rPr>
            </w:pPr>
            <w:r w:rsidRPr="00CB3A1D">
              <w:rPr>
                <w:sz w:val="18"/>
                <w:szCs w:val="18"/>
              </w:rPr>
              <w:t>- СанПиН 2.2.1/2.1.1.1200-03 «Санитарно-защитные зоны и санитарная классификация предприятий, сооружений и иных объектов»;</w:t>
            </w:r>
          </w:p>
          <w:p w:rsidR="004A20CA" w:rsidRPr="00CB3A1D" w:rsidRDefault="004A20CA" w:rsidP="004A20CA">
            <w:pPr>
              <w:widowControl w:val="0"/>
              <w:tabs>
                <w:tab w:val="left" w:pos="284"/>
              </w:tabs>
              <w:suppressAutoHyphens/>
              <w:contextualSpacing/>
              <w:rPr>
                <w:sz w:val="18"/>
                <w:szCs w:val="18"/>
              </w:rPr>
            </w:pPr>
            <w:r w:rsidRPr="00CB3A1D">
              <w:rPr>
                <w:sz w:val="18"/>
                <w:szCs w:val="18"/>
              </w:rPr>
              <w:t>- СП 42.13330.2011  (Градостроительство. Планировка и застройка городских и сельских поселений);</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Другие действующие нормативно-правовые документы.</w:t>
            </w:r>
          </w:p>
          <w:p w:rsidR="004A20CA" w:rsidRPr="00CB3A1D" w:rsidRDefault="004A20CA" w:rsidP="004A20CA">
            <w:pPr>
              <w:contextualSpacing/>
              <w:jc w:val="both"/>
              <w:rPr>
                <w:sz w:val="18"/>
                <w:szCs w:val="18"/>
              </w:rPr>
            </w:pPr>
            <w:r w:rsidRPr="00CB3A1D">
              <w:rPr>
                <w:sz w:val="18"/>
                <w:szCs w:val="18"/>
              </w:rPr>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spacing w:line="240" w:lineRule="exact"/>
              <w:jc w:val="both"/>
              <w:rPr>
                <w:sz w:val="18"/>
                <w:szCs w:val="18"/>
              </w:rPr>
            </w:pPr>
            <w:r w:rsidRPr="00CB3A1D">
              <w:rPr>
                <w:sz w:val="18"/>
                <w:szCs w:val="18"/>
              </w:rPr>
              <w:t xml:space="preserve"> Предельная высота основных зданий определяется технологическими требованиями.</w:t>
            </w:r>
          </w:p>
        </w:tc>
        <w:tc>
          <w:tcPr>
            <w:tcW w:w="3038"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Размещение осуществлять только в границах населенного пункта и класс опасности промышленных объектов не выше 4.  </w:t>
            </w:r>
          </w:p>
        </w:tc>
      </w:tr>
    </w:tbl>
    <w:p w:rsidR="004A20CA" w:rsidRPr="00CB3A1D" w:rsidRDefault="004A20CA" w:rsidP="004A20CA">
      <w:pPr>
        <w:ind w:right="-285" w:firstLine="709"/>
        <w:jc w:val="both"/>
        <w:rPr>
          <w:sz w:val="18"/>
          <w:szCs w:val="18"/>
        </w:rPr>
      </w:pPr>
    </w:p>
    <w:p w:rsidR="004A20CA" w:rsidRPr="00CB3A1D" w:rsidRDefault="004A20CA" w:rsidP="004A20CA">
      <w:pPr>
        <w:ind w:right="142" w:firstLine="709"/>
        <w:jc w:val="both"/>
        <w:rPr>
          <w:b/>
          <w:sz w:val="18"/>
          <w:szCs w:val="18"/>
        </w:rPr>
      </w:pPr>
      <w:bookmarkStart w:id="46" w:name="ch48"/>
      <w:r w:rsidRPr="00CB3A1D">
        <w:rPr>
          <w:b/>
          <w:bCs/>
          <w:sz w:val="18"/>
          <w:szCs w:val="18"/>
        </w:rPr>
        <w:t xml:space="preserve">Статья 45. </w:t>
      </w:r>
      <w:bookmarkEnd w:id="46"/>
      <w:r w:rsidRPr="00CB3A1D">
        <w:rPr>
          <w:b/>
          <w:sz w:val="18"/>
          <w:szCs w:val="18"/>
        </w:rPr>
        <w:t xml:space="preserve">Зоны рекреационного назначения </w:t>
      </w:r>
    </w:p>
    <w:p w:rsidR="004A20CA" w:rsidRPr="00CB3A1D" w:rsidRDefault="004A20CA" w:rsidP="004A20CA">
      <w:pPr>
        <w:ind w:right="142" w:firstLine="709"/>
        <w:jc w:val="both"/>
        <w:rPr>
          <w:b/>
          <w:sz w:val="18"/>
          <w:szCs w:val="18"/>
        </w:rPr>
      </w:pPr>
    </w:p>
    <w:p w:rsidR="004A20CA" w:rsidRPr="00CB3A1D" w:rsidRDefault="004A20CA" w:rsidP="004A20CA">
      <w:pPr>
        <w:ind w:right="142" w:firstLine="709"/>
        <w:jc w:val="both"/>
        <w:rPr>
          <w:bCs/>
          <w:sz w:val="18"/>
          <w:szCs w:val="18"/>
        </w:rPr>
      </w:pPr>
      <w:r w:rsidRPr="00CB3A1D">
        <w:rPr>
          <w:sz w:val="18"/>
          <w:szCs w:val="18"/>
        </w:rPr>
        <w:t>1. Зоны рекреационного назначения предназначены для организации мест отдыха населения и включают в себя зоны природного ландшафта, парки, сады, леса, лесопарки.</w:t>
      </w:r>
    </w:p>
    <w:p w:rsidR="004A20CA" w:rsidRPr="00CB3A1D" w:rsidRDefault="004A20CA" w:rsidP="004A20CA">
      <w:pPr>
        <w:widowControl w:val="0"/>
        <w:shd w:val="clear" w:color="auto" w:fill="FFFFFF"/>
        <w:ind w:right="142" w:firstLine="720"/>
        <w:jc w:val="both"/>
        <w:rPr>
          <w:sz w:val="18"/>
          <w:szCs w:val="18"/>
        </w:rPr>
      </w:pPr>
      <w:r w:rsidRPr="00CB3A1D">
        <w:rPr>
          <w:bCs/>
          <w:sz w:val="18"/>
          <w:szCs w:val="18"/>
        </w:rPr>
        <w:t>2. В состав рекреационных зон включаются</w:t>
      </w:r>
      <w:r w:rsidRPr="00CB3A1D">
        <w:rPr>
          <w:sz w:val="18"/>
          <w:szCs w:val="18"/>
        </w:rPr>
        <w:t xml:space="preserve"> земли, предназначенные и используемые для организованного массового отдыха и туризма населения (земельные участки, занятые территориями домов отдыха, пансионатов, санаториев, парков и т.д., вне земель оздоровительного назначения)</w:t>
      </w:r>
      <w:r w:rsidRPr="00CB3A1D">
        <w:rPr>
          <w:bCs/>
          <w:sz w:val="18"/>
          <w:szCs w:val="18"/>
        </w:rPr>
        <w:t>, территории занятые лесопарками, выполняющие защитные и санитарно-гигиенические функции скверами, парками, садами, прудами, озерами, водохранилищами, используемых и предназначенных для отдыха, туризма, занятий физической культурой и спортом.</w:t>
      </w:r>
    </w:p>
    <w:p w:rsidR="004A20CA" w:rsidRPr="00CB3A1D" w:rsidRDefault="004A20CA" w:rsidP="004A20CA">
      <w:pPr>
        <w:widowControl w:val="0"/>
        <w:shd w:val="clear" w:color="auto" w:fill="FFFFFF"/>
        <w:ind w:right="142" w:firstLine="720"/>
        <w:jc w:val="both"/>
        <w:rPr>
          <w:sz w:val="18"/>
          <w:szCs w:val="18"/>
        </w:rPr>
      </w:pPr>
      <w:r w:rsidRPr="00CB3A1D">
        <w:rPr>
          <w:sz w:val="18"/>
          <w:szCs w:val="18"/>
        </w:rPr>
        <w:t xml:space="preserve">Градостроительным зонированием </w:t>
      </w:r>
      <w:r w:rsidRPr="00CB3A1D">
        <w:rPr>
          <w:rFonts w:eastAsia="Arial"/>
          <w:sz w:val="18"/>
          <w:szCs w:val="18"/>
        </w:rPr>
        <w:t>Умыганского</w:t>
      </w:r>
      <w:r w:rsidRPr="00CB3A1D">
        <w:rPr>
          <w:sz w:val="18"/>
          <w:szCs w:val="18"/>
        </w:rPr>
        <w:t xml:space="preserve"> муниципального образования предусматриваются:</w:t>
      </w:r>
    </w:p>
    <w:p w:rsidR="004A20CA" w:rsidRPr="00CB3A1D" w:rsidRDefault="004A20CA" w:rsidP="004A20CA">
      <w:pPr>
        <w:widowControl w:val="0"/>
        <w:shd w:val="clear" w:color="auto" w:fill="FFFFFF"/>
        <w:ind w:right="142" w:firstLine="720"/>
        <w:jc w:val="both"/>
        <w:rPr>
          <w:i/>
          <w:sz w:val="18"/>
          <w:szCs w:val="18"/>
        </w:rPr>
      </w:pPr>
      <w:r w:rsidRPr="00CB3A1D">
        <w:rPr>
          <w:sz w:val="18"/>
          <w:szCs w:val="18"/>
        </w:rPr>
        <w:t xml:space="preserve"> - </w:t>
      </w:r>
      <w:r w:rsidRPr="00CB3A1D">
        <w:rPr>
          <w:i/>
          <w:sz w:val="18"/>
          <w:szCs w:val="18"/>
        </w:rPr>
        <w:t xml:space="preserve">зона природного ландшафта – Р-1; </w:t>
      </w:r>
    </w:p>
    <w:p w:rsidR="004A20CA" w:rsidRPr="00CB3A1D" w:rsidRDefault="004A20CA" w:rsidP="004A20CA">
      <w:pPr>
        <w:widowControl w:val="0"/>
        <w:shd w:val="clear" w:color="auto" w:fill="FFFFFF"/>
        <w:ind w:right="142" w:firstLine="720"/>
        <w:jc w:val="both"/>
        <w:rPr>
          <w:b/>
          <w:i/>
          <w:sz w:val="18"/>
          <w:szCs w:val="18"/>
        </w:rPr>
      </w:pPr>
      <w:r w:rsidRPr="00CB3A1D">
        <w:rPr>
          <w:i/>
          <w:sz w:val="18"/>
          <w:szCs w:val="18"/>
        </w:rPr>
        <w:t>- зеленые насаждения общего пользования – Р-2.</w:t>
      </w:r>
    </w:p>
    <w:p w:rsidR="004A20CA" w:rsidRPr="00CB3A1D" w:rsidRDefault="004A20CA" w:rsidP="004A20CA">
      <w:pPr>
        <w:widowControl w:val="0"/>
        <w:shd w:val="clear" w:color="auto" w:fill="FFFFFF"/>
        <w:ind w:right="142" w:firstLine="720"/>
        <w:jc w:val="both"/>
        <w:rPr>
          <w:b/>
          <w:i/>
          <w:sz w:val="18"/>
          <w:szCs w:val="18"/>
        </w:rPr>
      </w:pPr>
    </w:p>
    <w:p w:rsidR="004A20CA" w:rsidRPr="00CB3A1D" w:rsidRDefault="004A20CA" w:rsidP="004A20CA">
      <w:pPr>
        <w:ind w:right="142" w:firstLine="709"/>
        <w:jc w:val="center"/>
        <w:rPr>
          <w:b/>
          <w:i/>
          <w:sz w:val="18"/>
          <w:szCs w:val="18"/>
        </w:rPr>
      </w:pPr>
      <w:r w:rsidRPr="00CB3A1D">
        <w:rPr>
          <w:b/>
          <w:i/>
          <w:sz w:val="18"/>
          <w:szCs w:val="18"/>
        </w:rPr>
        <w:t>Зона природного ландшафта – Р-1</w:t>
      </w:r>
    </w:p>
    <w:p w:rsidR="004A20CA" w:rsidRPr="00CB3A1D" w:rsidRDefault="004A20CA" w:rsidP="004A20CA">
      <w:pPr>
        <w:ind w:right="142" w:firstLine="709"/>
        <w:jc w:val="both"/>
        <w:rPr>
          <w:i/>
          <w:sz w:val="18"/>
          <w:szCs w:val="18"/>
        </w:rPr>
      </w:pPr>
      <w:r w:rsidRPr="00CB3A1D">
        <w:rPr>
          <w:i/>
          <w:sz w:val="18"/>
          <w:szCs w:val="18"/>
        </w:rPr>
        <w:t>Зона включает не занятые застройкой, естественные природные территории, которые могут использоваться для самодеятельного отдыха (пикники, пешие, велосипедные и лыжные прогулки).</w:t>
      </w:r>
    </w:p>
    <w:p w:rsidR="004A20CA" w:rsidRPr="00CB3A1D" w:rsidRDefault="004A20CA" w:rsidP="004A20CA">
      <w:pPr>
        <w:suppressAutoHyphens/>
        <w:ind w:right="142"/>
        <w:contextualSpacing/>
        <w:jc w:val="both"/>
        <w:rPr>
          <w:i/>
          <w:sz w:val="18"/>
          <w:szCs w:val="18"/>
        </w:rPr>
      </w:pPr>
      <w:r w:rsidRPr="00CB3A1D">
        <w:rPr>
          <w:i/>
          <w:sz w:val="18"/>
          <w:szCs w:val="18"/>
        </w:rPr>
        <w:t xml:space="preserve"> В границах населенных пунктов – зона природного ландшафта – представлена в виде незастроенных естественных природных территорий в составе жилой, общественной, производственной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tbl>
      <w:tblPr>
        <w:tblW w:w="10412" w:type="dxa"/>
        <w:jc w:val="center"/>
        <w:tblLook w:val="0000"/>
      </w:tblPr>
      <w:tblGrid>
        <w:gridCol w:w="2959"/>
        <w:gridCol w:w="4033"/>
        <w:gridCol w:w="3420"/>
      </w:tblGrid>
      <w:tr w:rsidR="004A20CA" w:rsidRPr="00CB3A1D" w:rsidTr="004A20CA">
        <w:trPr>
          <w:trHeight w:val="20"/>
          <w:tblHeader/>
          <w:jc w:val="center"/>
        </w:trPr>
        <w:tc>
          <w:tcPr>
            <w:tcW w:w="0" w:type="auto"/>
            <w:gridSpan w:val="3"/>
            <w:tcBorders>
              <w:bottom w:val="single" w:sz="4" w:space="0" w:color="000000"/>
            </w:tcBorders>
            <w:shd w:val="clear" w:color="auto" w:fill="auto"/>
          </w:tcPr>
          <w:p w:rsidR="004A20CA" w:rsidRPr="00CB3A1D" w:rsidRDefault="004A20CA" w:rsidP="004A20CA">
            <w:pPr>
              <w:ind w:right="142"/>
              <w:jc w:val="both"/>
              <w:rPr>
                <w:sz w:val="18"/>
                <w:szCs w:val="18"/>
              </w:rPr>
            </w:pPr>
          </w:p>
          <w:p w:rsidR="004A20CA" w:rsidRPr="00CB3A1D" w:rsidRDefault="004A20CA" w:rsidP="004A20CA">
            <w:pPr>
              <w:ind w:right="142"/>
              <w:jc w:val="both"/>
              <w:rPr>
                <w:b/>
                <w:sz w:val="18"/>
                <w:szCs w:val="18"/>
              </w:rPr>
            </w:pPr>
            <w:r w:rsidRPr="00CB3A1D">
              <w:rPr>
                <w:sz w:val="18"/>
                <w:szCs w:val="18"/>
              </w:rPr>
              <w:tab/>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Р-1</w:t>
            </w:r>
          </w:p>
        </w:tc>
      </w:tr>
      <w:tr w:rsidR="004A20CA" w:rsidRPr="00CB3A1D" w:rsidTr="004A20CA">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0"/>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 xml:space="preserve">Земельные участки для размещения объектов инженерно-технического обеспечения; </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suppressAutoHyphens/>
              <w:contextualSpacing/>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4A20CA" w:rsidRPr="00CB3A1D" w:rsidTr="004A20CA">
        <w:trPr>
          <w:trHeight w:val="20"/>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tabs>
                <w:tab w:val="left" w:pos="0"/>
                <w:tab w:val="left" w:pos="720"/>
                <w:tab w:val="left" w:pos="1260"/>
              </w:tabs>
              <w:suppressAutoHyphens/>
              <w:contextualSpacing/>
              <w:jc w:val="both"/>
              <w:rPr>
                <w:sz w:val="18"/>
                <w:szCs w:val="18"/>
              </w:rPr>
            </w:pPr>
            <w:r w:rsidRPr="00CB3A1D">
              <w:rPr>
                <w:sz w:val="18"/>
                <w:szCs w:val="18"/>
              </w:rPr>
              <w:lastRenderedPageBreak/>
              <w:t>Земельные участки  для размещения объектов улично-дорожной сети: автомобильных дорог, проездов, проходов, остановочных пунктов общественного транспорта;</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пешеходных коммуникаций;</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Предельные размеры земельных участков, предельные параметры объектов устанавливаются в соответствии с  категорией дорог.</w:t>
            </w:r>
          </w:p>
          <w:p w:rsidR="004A20CA" w:rsidRPr="00CB3A1D" w:rsidRDefault="004A20CA" w:rsidP="004A20CA">
            <w:pPr>
              <w:spacing w:line="240" w:lineRule="exact"/>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Только в границах населенных пунктов.</w:t>
            </w:r>
          </w:p>
        </w:tc>
      </w:tr>
      <w:tr w:rsidR="004A20CA" w:rsidRPr="00CB3A1D" w:rsidTr="004A20CA">
        <w:trPr>
          <w:trHeight w:val="2714"/>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(вне границ населенных пунктов) для размещения сельскохозяйственных угодий (пастбищ и сенокосов);</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rPr>
                <w:sz w:val="18"/>
                <w:szCs w:val="18"/>
              </w:rPr>
            </w:pPr>
            <w:r w:rsidRPr="00CB3A1D">
              <w:rPr>
                <w:sz w:val="18"/>
                <w:szCs w:val="18"/>
              </w:rPr>
              <w:t>Размеры земельных участков определяются в соответствии с земельным и градостроительным законодательством РФ.</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 Формирование земельных участков возможно только вне границ населенных пунктов. Застройка земельных участков  не производится.</w:t>
            </w:r>
          </w:p>
          <w:p w:rsidR="004A20CA" w:rsidRPr="00CB3A1D" w:rsidRDefault="004A20CA" w:rsidP="004A20CA">
            <w:pPr>
              <w:autoSpaceDE w:val="0"/>
              <w:spacing w:line="240" w:lineRule="exact"/>
              <w:jc w:val="both"/>
              <w:rPr>
                <w:sz w:val="18"/>
                <w:szCs w:val="18"/>
              </w:rPr>
            </w:pPr>
            <w:r w:rsidRPr="00CB3A1D">
              <w:rPr>
                <w:sz w:val="18"/>
                <w:szCs w:val="18"/>
              </w:rPr>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r w:rsidR="004A20CA" w:rsidRPr="00CB3A1D" w:rsidTr="004A20CA">
        <w:trPr>
          <w:trHeight w:val="20"/>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lastRenderedPageBreak/>
              <w:t xml:space="preserve">Земельные участки для размещения объектов рекреационного и лечебно-оздоровительного назначения; </w:t>
            </w:r>
          </w:p>
          <w:p w:rsidR="004A20CA" w:rsidRPr="00CB3A1D" w:rsidRDefault="004A20CA" w:rsidP="004A20CA">
            <w:pPr>
              <w:spacing w:line="240" w:lineRule="exact"/>
              <w:jc w:val="both"/>
              <w:rPr>
                <w:sz w:val="18"/>
                <w:szCs w:val="18"/>
              </w:rPr>
            </w:pPr>
          </w:p>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для размещения детских площадок, площадок для отдыха;</w:t>
            </w:r>
          </w:p>
          <w:p w:rsidR="004A20CA" w:rsidRPr="00CB3A1D" w:rsidRDefault="004A20CA" w:rsidP="004A20CA">
            <w:pPr>
              <w:tabs>
                <w:tab w:val="left" w:pos="709"/>
              </w:tabs>
              <w:suppressAutoHyphens/>
              <w:contextualSpacing/>
              <w:jc w:val="both"/>
              <w:rPr>
                <w:sz w:val="18"/>
                <w:szCs w:val="18"/>
              </w:rPr>
            </w:pPr>
          </w:p>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для размещения мест пикников, костров;</w:t>
            </w:r>
          </w:p>
          <w:p w:rsidR="004A20CA" w:rsidRPr="00CB3A1D" w:rsidRDefault="004A20CA" w:rsidP="004A20CA">
            <w:pPr>
              <w:tabs>
                <w:tab w:val="left" w:pos="709"/>
              </w:tabs>
              <w:suppressAutoHyphens/>
              <w:contextualSpacing/>
              <w:jc w:val="both"/>
              <w:rPr>
                <w:sz w:val="18"/>
                <w:szCs w:val="18"/>
              </w:rPr>
            </w:pPr>
            <w:r w:rsidRPr="00CB3A1D">
              <w:rPr>
                <w:sz w:val="18"/>
                <w:szCs w:val="18"/>
              </w:rPr>
              <w:t xml:space="preserve"> Земельные участки для размещения пляжей;</w:t>
            </w:r>
          </w:p>
          <w:p w:rsidR="004A20CA" w:rsidRPr="00CB3A1D" w:rsidRDefault="004A20CA" w:rsidP="004A20CA">
            <w:pPr>
              <w:tabs>
                <w:tab w:val="left" w:pos="709"/>
                <w:tab w:val="left" w:pos="1134"/>
              </w:tabs>
              <w:suppressAutoHyphens/>
              <w:contextualSpacing/>
              <w:jc w:val="both"/>
              <w:rPr>
                <w:sz w:val="18"/>
                <w:szCs w:val="18"/>
              </w:rPr>
            </w:pPr>
            <w:r w:rsidRPr="00CB3A1D">
              <w:rPr>
                <w:sz w:val="18"/>
                <w:szCs w:val="18"/>
              </w:rPr>
              <w:t>Земельные участки для размещения набережных;</w:t>
            </w:r>
          </w:p>
          <w:p w:rsidR="004A20CA" w:rsidRPr="00CB3A1D" w:rsidRDefault="004A20CA" w:rsidP="004A20CA">
            <w:pPr>
              <w:tabs>
                <w:tab w:val="left" w:pos="709"/>
                <w:tab w:val="left" w:pos="1134"/>
              </w:tabs>
              <w:suppressAutoHyphens/>
              <w:contextualSpacing/>
              <w:jc w:val="both"/>
              <w:rPr>
                <w:sz w:val="18"/>
                <w:szCs w:val="18"/>
              </w:rPr>
            </w:pPr>
            <w:r w:rsidRPr="00CB3A1D">
              <w:rPr>
                <w:sz w:val="18"/>
                <w:szCs w:val="18"/>
              </w:rPr>
              <w:t>Земельные участки для размещения охраняемых ландшафтов;</w:t>
            </w:r>
          </w:p>
          <w:p w:rsidR="004A20CA" w:rsidRPr="00CB3A1D" w:rsidRDefault="004A20CA" w:rsidP="004A20CA">
            <w:pPr>
              <w:tabs>
                <w:tab w:val="left" w:pos="709"/>
                <w:tab w:val="left" w:pos="1134"/>
              </w:tabs>
              <w:suppressAutoHyphens/>
              <w:contextualSpacing/>
              <w:jc w:val="both"/>
              <w:rPr>
                <w:sz w:val="18"/>
                <w:szCs w:val="18"/>
              </w:rPr>
            </w:pPr>
            <w:r w:rsidRPr="00CB3A1D">
              <w:rPr>
                <w:sz w:val="18"/>
                <w:szCs w:val="18"/>
              </w:rPr>
              <w:t>Земельные участки для размещения водоёмов;</w:t>
            </w:r>
          </w:p>
          <w:p w:rsidR="004A20CA" w:rsidRPr="00CB3A1D" w:rsidRDefault="004A20CA" w:rsidP="004A20CA">
            <w:pPr>
              <w:tabs>
                <w:tab w:val="left" w:pos="709"/>
                <w:tab w:val="left" w:pos="1134"/>
              </w:tabs>
              <w:suppressAutoHyphens/>
              <w:contextualSpacing/>
              <w:jc w:val="both"/>
              <w:rPr>
                <w:sz w:val="18"/>
                <w:szCs w:val="18"/>
              </w:rPr>
            </w:pPr>
            <w:r w:rsidRPr="00CB3A1D">
              <w:rPr>
                <w:sz w:val="18"/>
                <w:szCs w:val="18"/>
              </w:rPr>
              <w:t>Земельные участки для размещения спортплощадок, спортивно-оздоровительных сооружений;</w:t>
            </w:r>
          </w:p>
          <w:p w:rsidR="004A20CA" w:rsidRPr="00CB3A1D" w:rsidRDefault="004A20CA" w:rsidP="004A20CA">
            <w:pPr>
              <w:tabs>
                <w:tab w:val="left" w:pos="709"/>
                <w:tab w:val="left" w:pos="1418"/>
              </w:tabs>
              <w:suppressAutoHyphens/>
              <w:contextualSpacing/>
              <w:jc w:val="both"/>
              <w:rPr>
                <w:sz w:val="18"/>
                <w:szCs w:val="18"/>
              </w:rPr>
            </w:pPr>
            <w:r w:rsidRPr="00CB3A1D">
              <w:rPr>
                <w:sz w:val="18"/>
                <w:szCs w:val="18"/>
              </w:rPr>
              <w:t xml:space="preserve"> Земельные участки для размещения тренировочных баз;</w:t>
            </w:r>
          </w:p>
          <w:p w:rsidR="004A20CA" w:rsidRPr="00CB3A1D" w:rsidRDefault="004A20CA" w:rsidP="004A20CA">
            <w:pPr>
              <w:tabs>
                <w:tab w:val="left" w:pos="709"/>
                <w:tab w:val="left" w:pos="1134"/>
              </w:tabs>
              <w:suppressAutoHyphens/>
              <w:contextualSpacing/>
              <w:jc w:val="both"/>
              <w:rPr>
                <w:sz w:val="18"/>
                <w:szCs w:val="18"/>
              </w:rPr>
            </w:pPr>
            <w:r w:rsidRPr="00CB3A1D">
              <w:rPr>
                <w:sz w:val="18"/>
                <w:szCs w:val="18"/>
              </w:rPr>
              <w:t>Земельные участки для размещения открытых танцплощадок, дискотек, летних театров, кинотеатров, концертных площадок, открытых эстрад;</w:t>
            </w:r>
          </w:p>
          <w:p w:rsidR="004A20CA" w:rsidRPr="00CB3A1D" w:rsidRDefault="004A20CA" w:rsidP="004A20CA">
            <w:pPr>
              <w:tabs>
                <w:tab w:val="left" w:pos="709"/>
                <w:tab w:val="left" w:pos="1134"/>
              </w:tabs>
              <w:suppressAutoHyphens/>
              <w:contextualSpacing/>
              <w:jc w:val="both"/>
              <w:rPr>
                <w:sz w:val="18"/>
                <w:szCs w:val="18"/>
              </w:rPr>
            </w:pPr>
            <w:r w:rsidRPr="00CB3A1D">
              <w:rPr>
                <w:sz w:val="18"/>
                <w:szCs w:val="18"/>
              </w:rPr>
              <w:t>Земельные участки для размещения прокатов игрового и спортивного инвентаря;</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suppressAutoHyphens/>
              <w:contextualSpacing/>
              <w:jc w:val="both"/>
              <w:rPr>
                <w:sz w:val="18"/>
                <w:szCs w:val="18"/>
              </w:rPr>
            </w:pPr>
            <w:r w:rsidRPr="00CB3A1D">
              <w:rPr>
                <w:sz w:val="18"/>
                <w:szCs w:val="18"/>
              </w:rPr>
              <w:t xml:space="preserve"> -СП42.13330.2011 «Градостроительство. Планировка и застройка городских и сельских поселений»;</w:t>
            </w:r>
          </w:p>
          <w:p w:rsidR="004A20CA" w:rsidRPr="00CB3A1D" w:rsidRDefault="004A20CA" w:rsidP="004A20CA">
            <w:pPr>
              <w:suppressAutoHyphens/>
              <w:contextualSpacing/>
              <w:jc w:val="both"/>
              <w:rPr>
                <w:sz w:val="18"/>
                <w:szCs w:val="18"/>
              </w:rPr>
            </w:pPr>
            <w:r w:rsidRPr="00CB3A1D">
              <w:rPr>
                <w:sz w:val="18"/>
                <w:szCs w:val="18"/>
              </w:rPr>
              <w:t>- СНиП 31-06-2009  «Общественные здания и сооружения».</w:t>
            </w:r>
          </w:p>
          <w:p w:rsidR="004A20CA" w:rsidRPr="00CB3A1D" w:rsidRDefault="004A20CA" w:rsidP="004A20CA">
            <w:pPr>
              <w:suppressAutoHyphens/>
              <w:contextualSpacing/>
              <w:jc w:val="both"/>
              <w:rPr>
                <w:sz w:val="18"/>
                <w:szCs w:val="18"/>
              </w:rPr>
            </w:pPr>
            <w:r w:rsidRPr="00CB3A1D">
              <w:rPr>
                <w:sz w:val="18"/>
                <w:szCs w:val="18"/>
              </w:rPr>
              <w:t>Минимальный отступ зданий от красной линии – 5 м;</w:t>
            </w:r>
          </w:p>
          <w:p w:rsidR="004A20CA" w:rsidRPr="00CB3A1D" w:rsidRDefault="004A20CA" w:rsidP="004A20CA">
            <w:pPr>
              <w:suppressAutoHyphens/>
              <w:contextualSpacing/>
              <w:jc w:val="both"/>
              <w:rPr>
                <w:sz w:val="18"/>
                <w:szCs w:val="18"/>
              </w:rPr>
            </w:pPr>
            <w:r w:rsidRPr="00CB3A1D">
              <w:rPr>
                <w:sz w:val="18"/>
                <w:szCs w:val="18"/>
              </w:rPr>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spacing w:line="240" w:lineRule="exact"/>
              <w:jc w:val="both"/>
              <w:rPr>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842998">
            <w:pPr>
              <w:numPr>
                <w:ilvl w:val="0"/>
                <w:numId w:val="34"/>
              </w:numPr>
              <w:suppressAutoHyphens/>
              <w:ind w:firstLine="284"/>
              <w:contextualSpacing/>
              <w:jc w:val="both"/>
              <w:rPr>
                <w:sz w:val="18"/>
                <w:szCs w:val="18"/>
              </w:rPr>
            </w:pPr>
          </w:p>
        </w:tc>
      </w:tr>
      <w:tr w:rsidR="004A20CA" w:rsidRPr="00CB3A1D" w:rsidTr="004A20CA">
        <w:trPr>
          <w:trHeight w:val="20"/>
          <w:tblHeader/>
          <w:jc w:val="center"/>
        </w:trPr>
        <w:tc>
          <w:tcPr>
            <w:tcW w:w="0" w:type="auto"/>
            <w:gridSpan w:val="3"/>
            <w:shd w:val="clear" w:color="auto" w:fill="auto"/>
          </w:tcPr>
          <w:p w:rsidR="004A20CA" w:rsidRPr="00CB3A1D" w:rsidRDefault="004A20CA" w:rsidP="004A20CA">
            <w:pPr>
              <w:tabs>
                <w:tab w:val="left" w:pos="3892"/>
              </w:tabs>
              <w:autoSpaceDE w:val="0"/>
              <w:spacing w:line="240" w:lineRule="exact"/>
              <w:rPr>
                <w:sz w:val="18"/>
                <w:szCs w:val="18"/>
              </w:rPr>
            </w:pPr>
            <w:r w:rsidRPr="00CB3A1D">
              <w:rPr>
                <w:sz w:val="18"/>
                <w:szCs w:val="18"/>
              </w:rPr>
              <w:br w:type="page"/>
            </w:r>
          </w:p>
          <w:p w:rsidR="004A20CA" w:rsidRPr="00CB3A1D" w:rsidRDefault="004A20CA" w:rsidP="004A20CA">
            <w:pPr>
              <w:tabs>
                <w:tab w:val="left" w:pos="3892"/>
              </w:tabs>
              <w:autoSpaceDE w:val="0"/>
              <w:spacing w:line="240" w:lineRule="exact"/>
              <w:rPr>
                <w:b/>
                <w:sz w:val="18"/>
                <w:szCs w:val="18"/>
              </w:rPr>
            </w:pPr>
          </w:p>
        </w:tc>
      </w:tr>
      <w:tr w:rsidR="004A20CA" w:rsidRPr="00CB3A1D" w:rsidTr="004A20CA">
        <w:trPr>
          <w:cantSplit/>
          <w:trHeight w:val="20"/>
          <w:tblHeader/>
          <w:jc w:val="center"/>
        </w:trPr>
        <w:tc>
          <w:tcPr>
            <w:tcW w:w="0" w:type="auto"/>
            <w:gridSpan w:val="3"/>
            <w:tcBorders>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sz w:val="18"/>
                <w:szCs w:val="18"/>
              </w:rPr>
              <w:t xml:space="preserve">2. 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Р-1</w:t>
            </w:r>
          </w:p>
          <w:p w:rsidR="004A20CA" w:rsidRPr="00CB3A1D" w:rsidRDefault="004A20CA" w:rsidP="004A20CA">
            <w:pPr>
              <w:autoSpaceDE w:val="0"/>
              <w:spacing w:line="240" w:lineRule="exact"/>
              <w:jc w:val="center"/>
              <w:rPr>
                <w:b/>
                <w:sz w:val="18"/>
                <w:szCs w:val="18"/>
              </w:rPr>
            </w:pPr>
          </w:p>
        </w:tc>
      </w:tr>
      <w:tr w:rsidR="004A20CA" w:rsidRPr="00CB3A1D" w:rsidTr="004A20CA">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1</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3</w:t>
            </w:r>
          </w:p>
        </w:tc>
      </w:tr>
      <w:tr w:rsidR="004A20CA" w:rsidRPr="00CB3A1D" w:rsidTr="004A20CA">
        <w:trPr>
          <w:trHeight w:val="583"/>
          <w:jc w:val="center"/>
        </w:trPr>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lastRenderedPageBreak/>
              <w:t>Земельные участки для размещения вспомогательных строений и инфраструктуры для отдыха: фонтаны, малые архитектурные формы;</w:t>
            </w:r>
          </w:p>
          <w:p w:rsidR="004A20CA" w:rsidRPr="00CB3A1D" w:rsidRDefault="004A20CA" w:rsidP="004A20CA">
            <w:pPr>
              <w:spacing w:line="240" w:lineRule="exact"/>
              <w:jc w:val="both"/>
              <w:rPr>
                <w:sz w:val="18"/>
                <w:szCs w:val="18"/>
              </w:rPr>
            </w:pPr>
          </w:p>
          <w:p w:rsidR="004A20CA" w:rsidRPr="00CB3A1D" w:rsidRDefault="004A20CA" w:rsidP="004A20CA">
            <w:pPr>
              <w:autoSpaceDE w:val="0"/>
              <w:spacing w:line="240" w:lineRule="exact"/>
              <w:jc w:val="both"/>
              <w:rPr>
                <w:sz w:val="18"/>
                <w:szCs w:val="18"/>
              </w:rPr>
            </w:pPr>
            <w:r w:rsidRPr="00CB3A1D">
              <w:rPr>
                <w:sz w:val="18"/>
                <w:szCs w:val="18"/>
              </w:rPr>
              <w:t xml:space="preserve">Земельные участки для размещения площадок для организации сбора отходов, мусора; </w:t>
            </w:r>
          </w:p>
          <w:p w:rsidR="004A20CA" w:rsidRPr="00CB3A1D" w:rsidRDefault="004A20CA" w:rsidP="004A20CA">
            <w:pPr>
              <w:autoSpaceDE w:val="0"/>
              <w:spacing w:line="240" w:lineRule="exact"/>
              <w:jc w:val="both"/>
              <w:rPr>
                <w:sz w:val="18"/>
                <w:szCs w:val="18"/>
              </w:rPr>
            </w:pPr>
          </w:p>
          <w:p w:rsidR="004A20CA" w:rsidRPr="00CB3A1D" w:rsidRDefault="004A20CA" w:rsidP="004A20CA">
            <w:pPr>
              <w:tabs>
                <w:tab w:val="left" w:pos="709"/>
                <w:tab w:val="left" w:pos="1260"/>
              </w:tabs>
              <w:suppressAutoHyphens/>
              <w:contextualSpacing/>
              <w:jc w:val="both"/>
              <w:rPr>
                <w:sz w:val="18"/>
                <w:szCs w:val="18"/>
              </w:rPr>
            </w:pPr>
            <w:r w:rsidRPr="00CB3A1D">
              <w:rPr>
                <w:sz w:val="18"/>
                <w:szCs w:val="18"/>
              </w:rPr>
              <w:t>Земельные участки для размещения общественных туалетов;</w:t>
            </w:r>
          </w:p>
          <w:p w:rsidR="004A20CA" w:rsidRPr="00CB3A1D" w:rsidRDefault="004A20CA" w:rsidP="004A20CA">
            <w:pPr>
              <w:tabs>
                <w:tab w:val="left" w:pos="709"/>
                <w:tab w:val="left" w:pos="1260"/>
              </w:tabs>
              <w:suppressAutoHyphens/>
              <w:contextualSpacing/>
              <w:jc w:val="both"/>
              <w:rPr>
                <w:sz w:val="18"/>
                <w:szCs w:val="18"/>
              </w:rPr>
            </w:pPr>
          </w:p>
          <w:p w:rsidR="004A20CA" w:rsidRPr="00CB3A1D" w:rsidRDefault="004A20CA" w:rsidP="004A20CA">
            <w:pPr>
              <w:tabs>
                <w:tab w:val="left" w:pos="709"/>
                <w:tab w:val="left" w:pos="1260"/>
              </w:tabs>
              <w:suppressAutoHyphens/>
              <w:contextualSpacing/>
              <w:jc w:val="both"/>
              <w:rPr>
                <w:sz w:val="18"/>
                <w:szCs w:val="18"/>
              </w:rPr>
            </w:pPr>
            <w:r w:rsidRPr="00CB3A1D">
              <w:rPr>
                <w:sz w:val="18"/>
                <w:szCs w:val="18"/>
              </w:rPr>
              <w:t xml:space="preserve">Земельные участки для размещения автостоянок для временного пребывания индивидуальных легковых автомобилей; </w:t>
            </w:r>
          </w:p>
        </w:tc>
        <w:tc>
          <w:tcPr>
            <w:tcW w:w="0" w:type="auto"/>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-СанПиН2.2.1/2.1.1.1200-03  «Санитарно-защитные зоны и санитарная классификация предприятий, сооружений и иных объектов»;</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-СП42.13330.2011  (Градостроительство. Планировка и застройка городских и сельских поселений);</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Другие действующие нормативно-правовые документы.</w:t>
            </w:r>
          </w:p>
          <w:p w:rsidR="004A20CA" w:rsidRPr="00CB3A1D" w:rsidRDefault="004A20CA" w:rsidP="004A20CA">
            <w:pPr>
              <w:contextualSpacing/>
              <w:jc w:val="both"/>
              <w:rPr>
                <w:sz w:val="18"/>
                <w:szCs w:val="18"/>
              </w:rPr>
            </w:pPr>
            <w:r w:rsidRPr="00CB3A1D">
              <w:rPr>
                <w:sz w:val="18"/>
                <w:szCs w:val="18"/>
              </w:rPr>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spacing w:line="240" w:lineRule="exact"/>
              <w:jc w:val="both"/>
              <w:rPr>
                <w:sz w:val="18"/>
                <w:szCs w:val="18"/>
              </w:rPr>
            </w:pPr>
            <w:r w:rsidRPr="00CB3A1D">
              <w:rPr>
                <w:sz w:val="18"/>
                <w:szCs w:val="18"/>
              </w:rPr>
              <w:t xml:space="preserve"> Предельная высота основных зданий определяется технологическими требованиями.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Только при наличии основных видов разрешенного использования.</w:t>
            </w:r>
          </w:p>
          <w:p w:rsidR="004A20CA" w:rsidRPr="00CB3A1D" w:rsidRDefault="004A20CA" w:rsidP="004A20CA">
            <w:pPr>
              <w:spacing w:line="240" w:lineRule="exact"/>
              <w:jc w:val="both"/>
              <w:rPr>
                <w:sz w:val="18"/>
                <w:szCs w:val="18"/>
              </w:rPr>
            </w:pPr>
            <w:r w:rsidRPr="00CB3A1D">
              <w:rPr>
                <w:sz w:val="18"/>
                <w:szCs w:val="18"/>
              </w:rPr>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r w:rsidR="004A20CA" w:rsidRPr="00CB3A1D" w:rsidTr="004A20CA">
        <w:tblPrEx>
          <w:jc w:val="left"/>
        </w:tblPrEx>
        <w:trPr>
          <w:trHeight w:val="535"/>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Земельные участки для размещения оборудования пожарной охраны (гидранты, резервуары);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uppressAutoHyphens/>
              <w:contextualSpacing/>
              <w:rPr>
                <w:sz w:val="18"/>
                <w:szCs w:val="18"/>
              </w:rPr>
            </w:pPr>
            <w:r w:rsidRPr="00CB3A1D">
              <w:rPr>
                <w:sz w:val="18"/>
                <w:szCs w:val="18"/>
              </w:rPr>
              <w:t xml:space="preserve">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 xml:space="preserve">   </w:t>
            </w:r>
          </w:p>
        </w:tc>
      </w:tr>
    </w:tbl>
    <w:p w:rsidR="004A20CA" w:rsidRPr="00CB3A1D" w:rsidRDefault="004A20CA" w:rsidP="004A20CA">
      <w:pPr>
        <w:rPr>
          <w:sz w:val="18"/>
          <w:szCs w:val="18"/>
        </w:rPr>
      </w:pPr>
    </w:p>
    <w:tbl>
      <w:tblPr>
        <w:tblW w:w="10456" w:type="dxa"/>
        <w:tblLayout w:type="fixed"/>
        <w:tblLook w:val="0000"/>
      </w:tblPr>
      <w:tblGrid>
        <w:gridCol w:w="3227"/>
        <w:gridCol w:w="3827"/>
        <w:gridCol w:w="3402"/>
      </w:tblGrid>
      <w:tr w:rsidR="004A20CA" w:rsidRPr="00CB3A1D" w:rsidTr="004A20CA">
        <w:trPr>
          <w:trHeight w:val="533"/>
          <w:tblHeader/>
        </w:trPr>
        <w:tc>
          <w:tcPr>
            <w:tcW w:w="10456" w:type="dxa"/>
            <w:gridSpan w:val="3"/>
            <w:tcBorders>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sz w:val="18"/>
                <w:szCs w:val="18"/>
              </w:rPr>
              <w:br w:type="page"/>
              <w:t xml:space="preserve">3.  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Р-1</w:t>
            </w:r>
          </w:p>
          <w:p w:rsidR="004A20CA" w:rsidRPr="00CB3A1D" w:rsidRDefault="004A20CA" w:rsidP="004A20CA">
            <w:pPr>
              <w:autoSpaceDE w:val="0"/>
              <w:spacing w:line="240" w:lineRule="exact"/>
              <w:jc w:val="center"/>
              <w:rPr>
                <w:sz w:val="18"/>
                <w:szCs w:val="18"/>
              </w:rPr>
            </w:pPr>
          </w:p>
        </w:tc>
      </w:tr>
      <w:tr w:rsidR="004A20CA" w:rsidRPr="00CB3A1D" w:rsidTr="004A20CA">
        <w:trPr>
          <w:tblHeader/>
        </w:trPr>
        <w:tc>
          <w:tcPr>
            <w:tcW w:w="322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382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322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1</w:t>
            </w:r>
          </w:p>
        </w:tc>
        <w:tc>
          <w:tcPr>
            <w:tcW w:w="3827"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sz w:val="18"/>
                <w:szCs w:val="18"/>
              </w:rPr>
              <w:t>3</w:t>
            </w:r>
          </w:p>
        </w:tc>
      </w:tr>
      <w:tr w:rsidR="004A20CA" w:rsidRPr="00CB3A1D" w:rsidTr="004A20CA">
        <w:trPr>
          <w:trHeight w:val="408"/>
        </w:trPr>
        <w:tc>
          <w:tcPr>
            <w:tcW w:w="3227"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spacing w:line="240" w:lineRule="exact"/>
              <w:jc w:val="both"/>
              <w:rPr>
                <w:sz w:val="18"/>
                <w:szCs w:val="18"/>
              </w:rPr>
            </w:pPr>
            <w:r w:rsidRPr="00CB3A1D">
              <w:rPr>
                <w:sz w:val="18"/>
                <w:szCs w:val="18"/>
              </w:rPr>
              <w:lastRenderedPageBreak/>
              <w:t>Земельные участки для размещения объектов мелкорозничной торговли;</w:t>
            </w:r>
          </w:p>
          <w:p w:rsidR="004A20CA" w:rsidRPr="00CB3A1D" w:rsidRDefault="004A20CA" w:rsidP="004A20CA">
            <w:pPr>
              <w:spacing w:line="240" w:lineRule="exact"/>
              <w:jc w:val="both"/>
              <w:rPr>
                <w:sz w:val="18"/>
                <w:szCs w:val="18"/>
              </w:rPr>
            </w:pPr>
          </w:p>
          <w:p w:rsidR="004A20CA" w:rsidRPr="00CB3A1D" w:rsidRDefault="004A20CA" w:rsidP="004A20CA">
            <w:pPr>
              <w:tabs>
                <w:tab w:val="left" w:pos="709"/>
              </w:tabs>
              <w:suppressAutoHyphens/>
              <w:contextualSpacing/>
              <w:jc w:val="both"/>
              <w:rPr>
                <w:sz w:val="18"/>
                <w:szCs w:val="18"/>
              </w:rPr>
            </w:pPr>
          </w:p>
        </w:tc>
        <w:tc>
          <w:tcPr>
            <w:tcW w:w="3827" w:type="dxa"/>
            <w:tcBorders>
              <w:top w:val="single" w:sz="4" w:space="0" w:color="auto"/>
              <w:left w:val="single" w:sz="4" w:space="0" w:color="000000"/>
              <w:bottom w:val="single" w:sz="4" w:space="0" w:color="auto"/>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Минимальная площадь земельного участка - 30 кв.м</w:t>
            </w:r>
          </w:p>
          <w:p w:rsidR="004A20CA" w:rsidRPr="00CB3A1D" w:rsidRDefault="004A20CA" w:rsidP="004A20CA">
            <w:pPr>
              <w:widowControl w:val="0"/>
              <w:spacing w:line="240" w:lineRule="exact"/>
              <w:jc w:val="both"/>
              <w:rPr>
                <w:sz w:val="18"/>
                <w:szCs w:val="18"/>
              </w:rPr>
            </w:pPr>
            <w:r w:rsidRPr="00CB3A1D">
              <w:rPr>
                <w:sz w:val="18"/>
                <w:szCs w:val="18"/>
              </w:rPr>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p w:rsidR="004A20CA" w:rsidRPr="00CB3A1D" w:rsidRDefault="004A20CA" w:rsidP="004A20CA">
            <w:pPr>
              <w:widowControl w:val="0"/>
              <w:spacing w:line="240" w:lineRule="exact"/>
              <w:jc w:val="both"/>
              <w:rPr>
                <w:sz w:val="18"/>
                <w:szCs w:val="18"/>
              </w:rPr>
            </w:pPr>
            <w:r w:rsidRPr="00CB3A1D">
              <w:rPr>
                <w:sz w:val="18"/>
                <w:szCs w:val="18"/>
              </w:rPr>
              <w:t xml:space="preserve">Противопожарные разрывы между зданиями и хозяйственными постройками на соседних приусадебных участках могут составлять от 6 до 15 м. в зависимости от степени огнестойкости здания. </w:t>
            </w:r>
          </w:p>
          <w:p w:rsidR="004A20CA" w:rsidRPr="00CB3A1D" w:rsidRDefault="004A20CA" w:rsidP="004A20CA">
            <w:pPr>
              <w:widowControl w:val="0"/>
              <w:spacing w:line="240" w:lineRule="exact"/>
              <w:jc w:val="both"/>
              <w:rPr>
                <w:sz w:val="18"/>
                <w:szCs w:val="18"/>
              </w:rPr>
            </w:pPr>
            <w:r w:rsidRPr="00CB3A1D">
              <w:rPr>
                <w:sz w:val="18"/>
                <w:szCs w:val="18"/>
              </w:rPr>
              <w:t>Предельное количество этажей зданий – 3</w:t>
            </w:r>
          </w:p>
          <w:p w:rsidR="004A20CA" w:rsidRPr="00CB3A1D" w:rsidRDefault="004A20CA" w:rsidP="004A20CA">
            <w:pPr>
              <w:widowControl w:val="0"/>
              <w:spacing w:line="240" w:lineRule="exact"/>
              <w:jc w:val="both"/>
              <w:rPr>
                <w:sz w:val="18"/>
                <w:szCs w:val="18"/>
              </w:rPr>
            </w:pPr>
            <w:r w:rsidRPr="00CB3A1D">
              <w:rPr>
                <w:sz w:val="18"/>
                <w:szCs w:val="18"/>
              </w:rPr>
              <w:t>Максимальный процент застройки в границах земельного участка – 80%.</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Максимальная высота ограждения –1,5 м</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4A20CA" w:rsidRPr="00CB3A1D" w:rsidRDefault="004A20CA" w:rsidP="004A20CA">
            <w:pPr>
              <w:widowControl w:val="0"/>
              <w:spacing w:line="240" w:lineRule="exact"/>
              <w:jc w:val="both"/>
              <w:rPr>
                <w:sz w:val="18"/>
                <w:szCs w:val="18"/>
              </w:rPr>
            </w:pPr>
            <w:r w:rsidRPr="00CB3A1D">
              <w:rPr>
                <w:sz w:val="18"/>
                <w:szCs w:val="18"/>
              </w:rPr>
              <w:t xml:space="preserve">Запрещается размещение объектов, оказывающих негативное воздействие на окружающую среду и здоровье населения. </w:t>
            </w:r>
          </w:p>
          <w:p w:rsidR="004A20CA" w:rsidRPr="00CB3A1D" w:rsidRDefault="004A20CA" w:rsidP="004A20CA">
            <w:pPr>
              <w:widowControl w:val="0"/>
              <w:spacing w:line="240" w:lineRule="exact"/>
              <w:jc w:val="both"/>
              <w:rPr>
                <w:sz w:val="18"/>
                <w:szCs w:val="18"/>
              </w:rPr>
            </w:pPr>
            <w:r w:rsidRPr="00CB3A1D">
              <w:rPr>
                <w:sz w:val="18"/>
                <w:szCs w:val="18"/>
              </w:rPr>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4A20CA" w:rsidRPr="00CB3A1D" w:rsidRDefault="004A20CA" w:rsidP="004A20CA">
            <w:pPr>
              <w:spacing w:line="240" w:lineRule="exact"/>
              <w:jc w:val="both"/>
              <w:rPr>
                <w:sz w:val="18"/>
                <w:szCs w:val="18"/>
              </w:rPr>
            </w:pPr>
            <w:r w:rsidRPr="00CB3A1D">
              <w:rPr>
                <w:sz w:val="18"/>
                <w:szCs w:val="18"/>
              </w:rPr>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r w:rsidR="004A20CA" w:rsidRPr="00CB3A1D" w:rsidTr="004A20CA">
        <w:trPr>
          <w:trHeight w:val="2958"/>
        </w:trPr>
        <w:tc>
          <w:tcPr>
            <w:tcW w:w="3227" w:type="dxa"/>
            <w:tcBorders>
              <w:top w:val="single" w:sz="4" w:space="0" w:color="auto"/>
              <w:lef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вне границ населенного пункта для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4A20CA" w:rsidRPr="00CB3A1D" w:rsidRDefault="004A20CA" w:rsidP="004A20CA">
            <w:pPr>
              <w:spacing w:line="240" w:lineRule="exact"/>
              <w:jc w:val="both"/>
              <w:rPr>
                <w:sz w:val="18"/>
                <w:szCs w:val="18"/>
              </w:rPr>
            </w:pPr>
          </w:p>
          <w:p w:rsidR="004A20CA" w:rsidRPr="00CB3A1D" w:rsidRDefault="004A20CA" w:rsidP="004A20CA">
            <w:pPr>
              <w:tabs>
                <w:tab w:val="left" w:pos="709"/>
              </w:tabs>
              <w:suppressAutoHyphens/>
              <w:contextualSpacing/>
              <w:jc w:val="both"/>
              <w:rPr>
                <w:sz w:val="18"/>
                <w:szCs w:val="18"/>
              </w:rPr>
            </w:pPr>
          </w:p>
        </w:tc>
        <w:tc>
          <w:tcPr>
            <w:tcW w:w="3827" w:type="dxa"/>
            <w:tcBorders>
              <w:top w:val="single" w:sz="4" w:space="0" w:color="auto"/>
              <w:lef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От границ населенного пункта размещение участка не менее 500 м.</w:t>
            </w: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autoSpaceDE w:val="0"/>
              <w:spacing w:line="240" w:lineRule="exact"/>
              <w:jc w:val="both"/>
              <w:rPr>
                <w:sz w:val="18"/>
                <w:szCs w:val="18"/>
              </w:rPr>
            </w:pPr>
          </w:p>
          <w:p w:rsidR="004A20CA" w:rsidRPr="00CB3A1D" w:rsidRDefault="004A20CA" w:rsidP="004A20CA">
            <w:pPr>
              <w:widowControl w:val="0"/>
              <w:spacing w:line="240" w:lineRule="exact"/>
              <w:jc w:val="both"/>
              <w:rPr>
                <w:sz w:val="18"/>
                <w:szCs w:val="18"/>
              </w:rPr>
            </w:pPr>
          </w:p>
        </w:tc>
        <w:tc>
          <w:tcPr>
            <w:tcW w:w="3402" w:type="dxa"/>
            <w:vMerge w:val="restart"/>
            <w:tcBorders>
              <w:top w:val="single" w:sz="4" w:space="0" w:color="auto"/>
              <w:left w:val="single" w:sz="4" w:space="0" w:color="000000"/>
              <w:right w:val="single" w:sz="4" w:space="0" w:color="000000"/>
            </w:tcBorders>
            <w:shd w:val="clear" w:color="auto" w:fill="auto"/>
          </w:tcPr>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p>
        </w:tc>
      </w:tr>
      <w:tr w:rsidR="004A20CA" w:rsidRPr="00CB3A1D" w:rsidTr="004A20CA">
        <w:trPr>
          <w:trHeight w:val="802"/>
        </w:trPr>
        <w:tc>
          <w:tcPr>
            <w:tcW w:w="322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Земельные участки для проведения земельных изысканий либо капитального или текущего ремонта линейного объекта на срок не более одного года;</w:t>
            </w:r>
          </w:p>
        </w:tc>
        <w:tc>
          <w:tcPr>
            <w:tcW w:w="3827" w:type="dxa"/>
            <w:tcBorders>
              <w:top w:val="single" w:sz="4" w:space="0" w:color="auto"/>
              <w:left w:val="single" w:sz="4" w:space="0" w:color="000000"/>
              <w:bottom w:val="single" w:sz="4" w:space="0" w:color="auto"/>
            </w:tcBorders>
            <w:shd w:val="clear" w:color="auto" w:fill="auto"/>
          </w:tcPr>
          <w:p w:rsidR="004A20CA" w:rsidRPr="00CB3A1D" w:rsidRDefault="004A20CA" w:rsidP="004A20CA">
            <w:pPr>
              <w:snapToGrid w:val="0"/>
              <w:rPr>
                <w:sz w:val="18"/>
                <w:szCs w:val="18"/>
              </w:rPr>
            </w:pPr>
          </w:p>
        </w:tc>
        <w:tc>
          <w:tcPr>
            <w:tcW w:w="3402" w:type="dxa"/>
            <w:vMerge/>
            <w:tcBorders>
              <w:left w:val="single" w:sz="4" w:space="0" w:color="000000"/>
              <w:right w:val="single" w:sz="4" w:space="0" w:color="000000"/>
            </w:tcBorders>
            <w:shd w:val="clear" w:color="auto" w:fill="auto"/>
          </w:tcPr>
          <w:p w:rsidR="004A20CA" w:rsidRPr="00CB3A1D" w:rsidRDefault="004A20CA" w:rsidP="004A20CA">
            <w:pPr>
              <w:snapToGrid w:val="0"/>
              <w:rPr>
                <w:sz w:val="18"/>
                <w:szCs w:val="18"/>
              </w:rPr>
            </w:pPr>
          </w:p>
        </w:tc>
      </w:tr>
      <w:tr w:rsidR="004A20CA" w:rsidRPr="00CB3A1D" w:rsidTr="004A20CA">
        <w:trPr>
          <w:trHeight w:val="802"/>
        </w:trPr>
        <w:tc>
          <w:tcPr>
            <w:tcW w:w="3227"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Земельные участки для осуществления геологического изучения недр на срок действия соответствующей лицензии</w:t>
            </w:r>
          </w:p>
        </w:tc>
        <w:tc>
          <w:tcPr>
            <w:tcW w:w="3827" w:type="dxa"/>
            <w:tcBorders>
              <w:top w:val="single" w:sz="4" w:space="0" w:color="auto"/>
              <w:left w:val="single" w:sz="4" w:space="0" w:color="000000"/>
              <w:bottom w:val="single" w:sz="4" w:space="0" w:color="auto"/>
            </w:tcBorders>
            <w:shd w:val="clear" w:color="auto" w:fill="auto"/>
          </w:tcPr>
          <w:p w:rsidR="004A20CA" w:rsidRPr="00CB3A1D" w:rsidRDefault="004A20CA" w:rsidP="004A20CA">
            <w:pPr>
              <w:snapToGrid w:val="0"/>
              <w:rPr>
                <w:sz w:val="18"/>
                <w:szCs w:val="18"/>
              </w:rPr>
            </w:pPr>
          </w:p>
        </w:tc>
        <w:tc>
          <w:tcPr>
            <w:tcW w:w="3402" w:type="dxa"/>
            <w:tcBorders>
              <w:left w:val="single" w:sz="4" w:space="0" w:color="000000"/>
              <w:bottom w:val="single" w:sz="4" w:space="0" w:color="auto"/>
              <w:right w:val="single" w:sz="4" w:space="0" w:color="000000"/>
            </w:tcBorders>
            <w:shd w:val="clear" w:color="auto" w:fill="auto"/>
          </w:tcPr>
          <w:p w:rsidR="004A20CA" w:rsidRPr="00CB3A1D" w:rsidRDefault="004A20CA" w:rsidP="004A20CA">
            <w:pPr>
              <w:snapToGrid w:val="0"/>
              <w:rPr>
                <w:sz w:val="18"/>
                <w:szCs w:val="18"/>
              </w:rPr>
            </w:pPr>
          </w:p>
        </w:tc>
      </w:tr>
    </w:tbl>
    <w:p w:rsidR="004A20CA" w:rsidRPr="00CB3A1D" w:rsidRDefault="004A20CA" w:rsidP="004A20CA">
      <w:pPr>
        <w:ind w:right="-285"/>
        <w:jc w:val="both"/>
        <w:rPr>
          <w:b/>
          <w:bCs/>
          <w:sz w:val="18"/>
          <w:szCs w:val="18"/>
        </w:rPr>
      </w:pPr>
    </w:p>
    <w:p w:rsidR="004A20CA" w:rsidRPr="00CB3A1D" w:rsidRDefault="004A20CA" w:rsidP="004A20CA">
      <w:pPr>
        <w:ind w:right="-285" w:firstLine="720"/>
        <w:rPr>
          <w:b/>
          <w:bCs/>
          <w:sz w:val="18"/>
          <w:szCs w:val="18"/>
        </w:rPr>
      </w:pPr>
    </w:p>
    <w:p w:rsidR="004A20CA" w:rsidRPr="00CB3A1D" w:rsidRDefault="004A20CA" w:rsidP="004A20CA">
      <w:pPr>
        <w:ind w:right="142" w:firstLine="709"/>
        <w:jc w:val="center"/>
        <w:rPr>
          <w:b/>
          <w:i/>
          <w:sz w:val="18"/>
          <w:szCs w:val="18"/>
        </w:rPr>
      </w:pPr>
      <w:r w:rsidRPr="00CB3A1D">
        <w:rPr>
          <w:b/>
          <w:i/>
          <w:sz w:val="18"/>
          <w:szCs w:val="18"/>
        </w:rPr>
        <w:t xml:space="preserve"> Зона лесов РФ, озелененных территорий общего пользования.– Р-2</w:t>
      </w:r>
    </w:p>
    <w:p w:rsidR="004A20CA" w:rsidRPr="00CB3A1D" w:rsidRDefault="004A20CA" w:rsidP="004A20CA">
      <w:pPr>
        <w:suppressAutoHyphens/>
        <w:ind w:right="142"/>
        <w:contextualSpacing/>
        <w:jc w:val="both"/>
        <w:rPr>
          <w:i/>
          <w:sz w:val="18"/>
          <w:szCs w:val="18"/>
        </w:rPr>
      </w:pPr>
      <w:r w:rsidRPr="00CB3A1D">
        <w:rPr>
          <w:i/>
          <w:sz w:val="18"/>
          <w:szCs w:val="18"/>
        </w:rPr>
        <w:t xml:space="preserve">Леса РФ регламентируются в соответствии с Лесохозяйственным регламентом Тулунского лесничества, утвержденным </w:t>
      </w:r>
      <w:r w:rsidRPr="00CB3A1D">
        <w:rPr>
          <w:i/>
          <w:sz w:val="18"/>
          <w:szCs w:val="18"/>
        </w:rPr>
        <w:lastRenderedPageBreak/>
        <w:t>приказом Агентства лесного хозяйства от 11.01.2011г № 16 -ра "Об утверждении лесохозяйственных регламентов", и внесенными в них изменениями.</w:t>
      </w:r>
    </w:p>
    <w:p w:rsidR="004A20CA" w:rsidRPr="00CB3A1D" w:rsidRDefault="004A20CA" w:rsidP="004A20CA">
      <w:pPr>
        <w:suppressAutoHyphens/>
        <w:ind w:right="142"/>
        <w:contextualSpacing/>
        <w:jc w:val="both"/>
        <w:rPr>
          <w:i/>
          <w:sz w:val="18"/>
          <w:szCs w:val="18"/>
        </w:rPr>
      </w:pPr>
      <w:r w:rsidRPr="00CB3A1D">
        <w:rPr>
          <w:i/>
          <w:sz w:val="18"/>
          <w:szCs w:val="18"/>
        </w:rPr>
        <w:t>Озелененные территории общего пользования (в границах населенных пунктов) – объекты градостроительного нормирования – представлены в виде парков, садов, скверов, набережных, других мест кратковременного отдыха населения и территорий зеленых насаждений в составе жилой, общественной, производственной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4A20CA" w:rsidRPr="00CB3A1D" w:rsidRDefault="004A20CA" w:rsidP="004A20CA">
      <w:pPr>
        <w:ind w:right="-285" w:firstLine="709"/>
        <w:jc w:val="both"/>
        <w:rPr>
          <w:sz w:val="18"/>
          <w:szCs w:val="18"/>
        </w:rPr>
      </w:pPr>
    </w:p>
    <w:tbl>
      <w:tblPr>
        <w:tblW w:w="10490" w:type="dxa"/>
        <w:tblInd w:w="-34" w:type="dxa"/>
        <w:tblLayout w:type="fixed"/>
        <w:tblLook w:val="0000"/>
      </w:tblPr>
      <w:tblGrid>
        <w:gridCol w:w="2835"/>
        <w:gridCol w:w="3958"/>
        <w:gridCol w:w="3697"/>
      </w:tblGrid>
      <w:tr w:rsidR="004A20CA" w:rsidRPr="00CB3A1D" w:rsidTr="004A20CA">
        <w:trPr>
          <w:trHeight w:val="20"/>
          <w:tblHeader/>
        </w:trPr>
        <w:tc>
          <w:tcPr>
            <w:tcW w:w="10490" w:type="dxa"/>
            <w:gridSpan w:val="3"/>
            <w:tcBorders>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sz w:val="18"/>
                <w:szCs w:val="18"/>
              </w:rPr>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Р-2</w:t>
            </w:r>
          </w:p>
        </w:tc>
      </w:tr>
      <w:tr w:rsidR="004A20CA" w:rsidRPr="00CB3A1D" w:rsidTr="004A20CA">
        <w:trPr>
          <w:trHeight w:val="20"/>
          <w:tblHeader/>
        </w:trPr>
        <w:tc>
          <w:tcPr>
            <w:tcW w:w="283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395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283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395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357"/>
        </w:trPr>
        <w:tc>
          <w:tcPr>
            <w:tcW w:w="2835" w:type="dxa"/>
            <w:tcBorders>
              <w:top w:val="single" w:sz="4" w:space="0" w:color="000000"/>
              <w:lef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 xml:space="preserve">Леса РФ </w:t>
            </w:r>
          </w:p>
          <w:p w:rsidR="004A20CA" w:rsidRPr="00CB3A1D" w:rsidRDefault="004A20CA" w:rsidP="004A20CA">
            <w:pPr>
              <w:spacing w:line="240" w:lineRule="exact"/>
              <w:jc w:val="both"/>
              <w:rPr>
                <w:sz w:val="18"/>
                <w:szCs w:val="18"/>
              </w:rPr>
            </w:pPr>
          </w:p>
        </w:tc>
        <w:tc>
          <w:tcPr>
            <w:tcW w:w="3958"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spacing w:line="240" w:lineRule="exact"/>
              <w:rPr>
                <w:sz w:val="18"/>
                <w:szCs w:val="18"/>
              </w:rPr>
            </w:pPr>
            <w:r w:rsidRPr="00CB3A1D">
              <w:rPr>
                <w:sz w:val="18"/>
                <w:szCs w:val="18"/>
              </w:rPr>
              <w:t>Регламентируется в соответствии с Лесохозяйственным регламентом Тулунского лесничества, утвержденным приказом Агентства лесного хозяйства от 11.01.2011г № 16 -ра "Об утверждении лесохозяйственных регламентов"</w:t>
            </w:r>
          </w:p>
          <w:p w:rsidR="004A20CA" w:rsidRPr="00CB3A1D" w:rsidRDefault="004A20CA" w:rsidP="004A20CA">
            <w:pPr>
              <w:autoSpaceDE w:val="0"/>
              <w:autoSpaceDN w:val="0"/>
              <w:adjustRightInd w:val="0"/>
              <w:ind w:firstLine="540"/>
              <w:jc w:val="both"/>
              <w:rPr>
                <w:sz w:val="18"/>
                <w:szCs w:val="18"/>
              </w:rPr>
            </w:pPr>
            <w:r w:rsidRPr="00CB3A1D">
              <w:rPr>
                <w:sz w:val="18"/>
                <w:szCs w:val="18"/>
              </w:rPr>
              <w:t xml:space="preserve">Распоряжение лесными участками, государственная собственность на которые не разграничена, осуществляется органами исполнительной власти субъектов Российской Федерации, органами местного самоуправления в соответствии с земельным </w:t>
            </w:r>
            <w:hyperlink r:id="rId60" w:history="1">
              <w:r w:rsidRPr="00CB3A1D">
                <w:rPr>
                  <w:sz w:val="18"/>
                  <w:szCs w:val="18"/>
                </w:rPr>
                <w:t>законодательством</w:t>
              </w:r>
            </w:hyperlink>
            <w:r w:rsidRPr="00CB3A1D">
              <w:rPr>
                <w:sz w:val="18"/>
                <w:szCs w:val="18"/>
              </w:rPr>
              <w:t>.</w:t>
            </w:r>
          </w:p>
          <w:p w:rsidR="004A20CA" w:rsidRPr="00CB3A1D" w:rsidRDefault="004A20CA" w:rsidP="004A20CA">
            <w:pPr>
              <w:spacing w:line="240" w:lineRule="exact"/>
              <w:rPr>
                <w:sz w:val="18"/>
                <w:szCs w:val="18"/>
              </w:rPr>
            </w:pPr>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Регламентируется в соответствии с Лесохозяйственным регламентом Тулунского лесничества, утвержденным приказом Агентства лесного хозяйства от 11.01.2011г № 16 -ра "Об утверждении лесохозяйственных регламентов"</w:t>
            </w:r>
          </w:p>
        </w:tc>
      </w:tr>
      <w:tr w:rsidR="004A20CA" w:rsidRPr="00CB3A1D" w:rsidTr="004A20CA">
        <w:trPr>
          <w:trHeight w:val="20"/>
        </w:trPr>
        <w:tc>
          <w:tcPr>
            <w:tcW w:w="2835" w:type="dxa"/>
            <w:tcBorders>
              <w:top w:val="single" w:sz="4" w:space="0" w:color="000000"/>
              <w:left w:val="single" w:sz="4" w:space="0" w:color="000000"/>
            </w:tcBorders>
            <w:shd w:val="clear" w:color="auto" w:fill="auto"/>
          </w:tcPr>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(в населенных пунктах) для размещения лесопарков, парков, скверов;</w:t>
            </w:r>
          </w:p>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(в населенных пунктах) для размещения ботанических садов;</w:t>
            </w:r>
          </w:p>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(в населенных пунктах) для размещения детских площадок, площадок для отдыха;</w:t>
            </w:r>
          </w:p>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(в населенных пунктах) для размещения вспомогательных строений и инфраструктуры для отдыха: бассейны, фонтаны, малые архитектурные формы;</w:t>
            </w:r>
          </w:p>
        </w:tc>
        <w:tc>
          <w:tcPr>
            <w:tcW w:w="3958" w:type="dxa"/>
            <w:tcBorders>
              <w:top w:val="single" w:sz="4" w:space="0" w:color="auto"/>
              <w:left w:val="single" w:sz="4" w:space="0" w:color="000000"/>
              <w:right w:val="single" w:sz="4" w:space="0" w:color="auto"/>
            </w:tcBorders>
            <w:shd w:val="clear" w:color="auto" w:fill="auto"/>
          </w:tcPr>
          <w:p w:rsidR="004A20CA" w:rsidRPr="00CB3A1D" w:rsidRDefault="004A20CA" w:rsidP="004A20CA">
            <w:pPr>
              <w:spacing w:line="240" w:lineRule="exact"/>
              <w:rPr>
                <w:b/>
                <w:sz w:val="18"/>
                <w:szCs w:val="18"/>
              </w:rPr>
            </w:pPr>
            <w:r w:rsidRPr="00CB3A1D">
              <w:rPr>
                <w:sz w:val="18"/>
                <w:szCs w:val="18"/>
              </w:rPr>
              <w:t>Минимальный процент озеленения - 70%</w:t>
            </w:r>
          </w:p>
        </w:tc>
        <w:tc>
          <w:tcPr>
            <w:tcW w:w="3697" w:type="dxa"/>
            <w:tcBorders>
              <w:top w:val="single" w:sz="4" w:space="0" w:color="000000"/>
              <w:left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Застройка территорий не производится.</w:t>
            </w:r>
          </w:p>
          <w:p w:rsidR="004A20CA" w:rsidRPr="00CB3A1D" w:rsidRDefault="004A20CA" w:rsidP="004A20CA">
            <w:pPr>
              <w:autoSpaceDE w:val="0"/>
              <w:spacing w:line="240" w:lineRule="exact"/>
              <w:jc w:val="both"/>
              <w:rPr>
                <w:sz w:val="18"/>
                <w:szCs w:val="18"/>
              </w:rPr>
            </w:pPr>
            <w:r w:rsidRPr="00CB3A1D">
              <w:rPr>
                <w:sz w:val="18"/>
                <w:szCs w:val="18"/>
              </w:rPr>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r w:rsidR="004A20CA" w:rsidRPr="00CB3A1D" w:rsidTr="004A20CA">
        <w:trPr>
          <w:trHeight w:val="20"/>
        </w:trPr>
        <w:tc>
          <w:tcPr>
            <w:tcW w:w="283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 xml:space="preserve">Земельные участки для размещения объектов инженерно-технического обеспечения; </w:t>
            </w:r>
          </w:p>
        </w:tc>
        <w:tc>
          <w:tcPr>
            <w:tcW w:w="395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3697" w:type="dxa"/>
            <w:tcBorders>
              <w:top w:val="single" w:sz="4" w:space="0" w:color="auto"/>
              <w:left w:val="single" w:sz="4" w:space="0" w:color="000000"/>
              <w:bottom w:val="single" w:sz="4" w:space="0" w:color="000000"/>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suppressAutoHyphens/>
              <w:contextualSpacing/>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bl>
    <w:p w:rsidR="004A20CA" w:rsidRPr="00CB3A1D" w:rsidRDefault="004A20CA" w:rsidP="004A20CA">
      <w:pPr>
        <w:ind w:firstLine="720"/>
        <w:jc w:val="both"/>
        <w:rPr>
          <w:sz w:val="18"/>
          <w:szCs w:val="18"/>
        </w:rPr>
      </w:pPr>
    </w:p>
    <w:p w:rsidR="004A20CA" w:rsidRPr="00CB3A1D" w:rsidRDefault="004A20CA" w:rsidP="004A20CA">
      <w:pPr>
        <w:ind w:firstLine="720"/>
        <w:jc w:val="both"/>
        <w:rPr>
          <w:sz w:val="18"/>
          <w:szCs w:val="18"/>
        </w:rPr>
      </w:pPr>
    </w:p>
    <w:tbl>
      <w:tblPr>
        <w:tblW w:w="10490" w:type="dxa"/>
        <w:tblInd w:w="-34" w:type="dxa"/>
        <w:tblLayout w:type="fixed"/>
        <w:tblLook w:val="0000"/>
      </w:tblPr>
      <w:tblGrid>
        <w:gridCol w:w="2694"/>
        <w:gridCol w:w="3675"/>
        <w:gridCol w:w="4121"/>
      </w:tblGrid>
      <w:tr w:rsidR="004A20CA" w:rsidRPr="00CB3A1D" w:rsidTr="004A20CA">
        <w:trPr>
          <w:tblHeader/>
        </w:trPr>
        <w:tc>
          <w:tcPr>
            <w:tcW w:w="10490" w:type="dxa"/>
            <w:gridSpan w:val="3"/>
            <w:tcBorders>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sz w:val="18"/>
                <w:szCs w:val="18"/>
              </w:rPr>
              <w:t xml:space="preserve">2. 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Р-2</w:t>
            </w:r>
          </w:p>
        </w:tc>
      </w:tr>
      <w:tr w:rsidR="004A20CA" w:rsidRPr="00CB3A1D" w:rsidTr="004A20CA">
        <w:trPr>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lastRenderedPageBreak/>
              <w:t>Виды разрешенного использования земельных участков и объектов капитального строительства</w:t>
            </w:r>
          </w:p>
        </w:tc>
        <w:tc>
          <w:tcPr>
            <w:tcW w:w="367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367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503"/>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(в населенных пунктах) для размещения площадок для организации сбора отходов, мусора, с контейнерами;</w:t>
            </w:r>
          </w:p>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(в населенных пунктах) для размещения общественных туалетов;</w:t>
            </w:r>
          </w:p>
        </w:tc>
        <w:tc>
          <w:tcPr>
            <w:tcW w:w="367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bl>
    <w:p w:rsidR="004A20CA" w:rsidRPr="00CB3A1D" w:rsidRDefault="004A20CA" w:rsidP="004A20CA">
      <w:pPr>
        <w:ind w:right="-285" w:firstLine="720"/>
        <w:jc w:val="both"/>
        <w:rPr>
          <w:b/>
          <w:i/>
          <w:sz w:val="18"/>
          <w:szCs w:val="18"/>
          <w:highlight w:val="magenta"/>
        </w:rPr>
      </w:pPr>
    </w:p>
    <w:p w:rsidR="004A20CA" w:rsidRPr="00CB3A1D" w:rsidRDefault="004A20CA" w:rsidP="004A20CA">
      <w:pPr>
        <w:ind w:right="-285" w:firstLine="720"/>
        <w:jc w:val="both"/>
        <w:rPr>
          <w:b/>
          <w:i/>
          <w:sz w:val="18"/>
          <w:szCs w:val="18"/>
          <w:highlight w:val="magenta"/>
        </w:rPr>
      </w:pPr>
    </w:p>
    <w:tbl>
      <w:tblPr>
        <w:tblW w:w="10490" w:type="dxa"/>
        <w:tblInd w:w="-34" w:type="dxa"/>
        <w:tblLayout w:type="fixed"/>
        <w:tblLook w:val="0000"/>
      </w:tblPr>
      <w:tblGrid>
        <w:gridCol w:w="2694"/>
        <w:gridCol w:w="3685"/>
        <w:gridCol w:w="4111"/>
      </w:tblGrid>
      <w:tr w:rsidR="004A20CA" w:rsidRPr="00CB3A1D" w:rsidTr="004A20CA">
        <w:trPr>
          <w:tblHeader/>
        </w:trPr>
        <w:tc>
          <w:tcPr>
            <w:tcW w:w="10490" w:type="dxa"/>
            <w:gridSpan w:val="3"/>
            <w:tcBorders>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sz w:val="18"/>
                <w:szCs w:val="18"/>
              </w:rPr>
              <w:t xml:space="preserve">3. 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Р-2</w:t>
            </w:r>
          </w:p>
        </w:tc>
      </w:tr>
      <w:tr w:rsidR="004A20CA" w:rsidRPr="00CB3A1D" w:rsidTr="004A20CA">
        <w:trPr>
          <w:tblHeader/>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3685"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988"/>
        </w:trPr>
        <w:tc>
          <w:tcPr>
            <w:tcW w:w="2694"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tabs>
                <w:tab w:val="left" w:pos="709"/>
              </w:tabs>
              <w:suppressAutoHyphens/>
              <w:contextualSpacing/>
              <w:jc w:val="both"/>
              <w:rPr>
                <w:sz w:val="18"/>
                <w:szCs w:val="18"/>
              </w:rPr>
            </w:pPr>
            <w:r w:rsidRPr="00CB3A1D">
              <w:rPr>
                <w:sz w:val="18"/>
                <w:szCs w:val="18"/>
              </w:rPr>
              <w:t>Земельные участки (в населенных пунктах) для размещения площадок для выгула собак;</w:t>
            </w:r>
          </w:p>
          <w:p w:rsidR="004A20CA" w:rsidRPr="00CB3A1D" w:rsidRDefault="004A20CA" w:rsidP="004A20CA">
            <w:pPr>
              <w:tabs>
                <w:tab w:val="left" w:pos="709"/>
              </w:tabs>
              <w:suppressAutoHyphens/>
              <w:contextualSpacing/>
              <w:jc w:val="both"/>
              <w:rPr>
                <w:sz w:val="18"/>
                <w:szCs w:val="18"/>
              </w:rPr>
            </w:pPr>
          </w:p>
          <w:p w:rsidR="004A20CA" w:rsidRPr="00CB3A1D" w:rsidRDefault="004A20CA" w:rsidP="004A20CA">
            <w:pPr>
              <w:tabs>
                <w:tab w:val="left" w:pos="709"/>
              </w:tabs>
              <w:suppressAutoHyphens/>
              <w:contextualSpacing/>
              <w:jc w:val="both"/>
              <w:rPr>
                <w:sz w:val="18"/>
                <w:szCs w:val="18"/>
              </w:rPr>
            </w:pPr>
          </w:p>
        </w:tc>
        <w:tc>
          <w:tcPr>
            <w:tcW w:w="3685"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spacing w:line="240" w:lineRule="exact"/>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4111" w:type="dxa"/>
            <w:tcBorders>
              <w:top w:val="single" w:sz="4" w:space="0" w:color="000000"/>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Застройка территорий не производится.</w:t>
            </w:r>
          </w:p>
          <w:p w:rsidR="004A20CA" w:rsidRPr="00CB3A1D" w:rsidRDefault="004A20CA" w:rsidP="004A20CA">
            <w:pPr>
              <w:autoSpaceDE w:val="0"/>
              <w:spacing w:line="240" w:lineRule="exact"/>
              <w:jc w:val="both"/>
              <w:rPr>
                <w:sz w:val="18"/>
                <w:szCs w:val="18"/>
              </w:rPr>
            </w:pPr>
            <w:r w:rsidRPr="00CB3A1D">
              <w:rPr>
                <w:sz w:val="18"/>
                <w:szCs w:val="18"/>
              </w:rPr>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bl>
    <w:p w:rsidR="004A20CA" w:rsidRPr="00CB3A1D" w:rsidRDefault="004A20CA" w:rsidP="004A20CA">
      <w:pPr>
        <w:jc w:val="center"/>
        <w:rPr>
          <w:b/>
          <w:i/>
          <w:sz w:val="18"/>
          <w:szCs w:val="18"/>
        </w:rPr>
      </w:pPr>
    </w:p>
    <w:p w:rsidR="004A20CA" w:rsidRPr="00CB3A1D" w:rsidRDefault="004A20CA" w:rsidP="004A20CA">
      <w:pPr>
        <w:jc w:val="center"/>
        <w:rPr>
          <w:b/>
          <w:i/>
          <w:sz w:val="18"/>
          <w:szCs w:val="18"/>
        </w:rPr>
      </w:pPr>
    </w:p>
    <w:p w:rsidR="004A20CA" w:rsidRPr="00CB3A1D" w:rsidRDefault="004A20CA" w:rsidP="004A20CA">
      <w:pPr>
        <w:ind w:right="-427" w:firstLine="709"/>
        <w:jc w:val="both"/>
        <w:rPr>
          <w:b/>
          <w:sz w:val="18"/>
          <w:szCs w:val="18"/>
        </w:rPr>
      </w:pPr>
      <w:bookmarkStart w:id="47" w:name="ch49"/>
      <w:r w:rsidRPr="00CB3A1D">
        <w:rPr>
          <w:b/>
          <w:bCs/>
          <w:sz w:val="18"/>
          <w:szCs w:val="18"/>
        </w:rPr>
        <w:t xml:space="preserve">Статья 46. </w:t>
      </w:r>
      <w:bookmarkEnd w:id="47"/>
      <w:r w:rsidRPr="00CB3A1D">
        <w:rPr>
          <w:b/>
          <w:sz w:val="18"/>
          <w:szCs w:val="18"/>
        </w:rPr>
        <w:t>Зоны объектов инженерной и транспортной инфраструктуры</w:t>
      </w:r>
    </w:p>
    <w:p w:rsidR="004A20CA" w:rsidRPr="00CB3A1D" w:rsidRDefault="004A20CA" w:rsidP="004A20CA">
      <w:pPr>
        <w:ind w:right="-427" w:firstLine="709"/>
        <w:jc w:val="both"/>
        <w:rPr>
          <w:b/>
          <w:sz w:val="18"/>
          <w:szCs w:val="18"/>
        </w:rPr>
      </w:pPr>
    </w:p>
    <w:p w:rsidR="004A20CA" w:rsidRPr="00CB3A1D" w:rsidRDefault="004A20CA" w:rsidP="004A20CA">
      <w:pPr>
        <w:autoSpaceDE w:val="0"/>
        <w:autoSpaceDN w:val="0"/>
        <w:adjustRightInd w:val="0"/>
        <w:ind w:firstLine="540"/>
        <w:jc w:val="both"/>
        <w:rPr>
          <w:sz w:val="18"/>
          <w:szCs w:val="18"/>
        </w:rPr>
      </w:pPr>
      <w:r w:rsidRPr="00CB3A1D">
        <w:rPr>
          <w:sz w:val="18"/>
          <w:szCs w:val="18"/>
        </w:rPr>
        <w:t>Зоны объектов инженерной инфраструктуры -  предназначены для размещения объектов трубопроводного транспорта, объектов энергетики, теплоснабжения, водоснабжения, водоотведения и очистки, объектов связи, телевидения, радиовещания, информатики.</w:t>
      </w:r>
    </w:p>
    <w:p w:rsidR="004A20CA" w:rsidRPr="00CB3A1D" w:rsidRDefault="004A20CA" w:rsidP="004A20CA">
      <w:pPr>
        <w:autoSpaceDE w:val="0"/>
        <w:autoSpaceDN w:val="0"/>
        <w:adjustRightInd w:val="0"/>
        <w:ind w:firstLine="540"/>
        <w:jc w:val="both"/>
        <w:rPr>
          <w:sz w:val="18"/>
          <w:szCs w:val="18"/>
        </w:rPr>
      </w:pPr>
      <w:r w:rsidRPr="00CB3A1D">
        <w:rPr>
          <w:sz w:val="18"/>
          <w:szCs w:val="18"/>
        </w:rPr>
        <w:t>Зоны объектов транспортной инфраструктуры - предназначенные для обеспечения транспортного сообщения между населенными пунктами Российской Федерации, административным центром  Тулунского района и населенными пунктами сельского поселения, между  населенными пунктами поселений Тулунского района, и объекты инфраструктуры железнодорожного транспорта общего пользования, автомобильные дороги федерального значения, автомобильные дороги регионального значения, местного значения в том числе искусственные дорожные сооружения, являющиеся технологическими частями автомобильных дорог федерального значения и автомобильных дорог регионального значения, местного значения;</w:t>
      </w:r>
    </w:p>
    <w:p w:rsidR="004A20CA" w:rsidRPr="00CB3A1D" w:rsidRDefault="004A20CA" w:rsidP="004A20CA">
      <w:pPr>
        <w:ind w:right="-427" w:firstLine="709"/>
        <w:jc w:val="both"/>
        <w:rPr>
          <w:b/>
          <w:bCs/>
          <w:sz w:val="18"/>
          <w:szCs w:val="18"/>
        </w:rPr>
      </w:pPr>
    </w:p>
    <w:p w:rsidR="004A20CA" w:rsidRPr="00CB3A1D" w:rsidRDefault="004A20CA" w:rsidP="004A20CA">
      <w:pPr>
        <w:ind w:right="142"/>
        <w:jc w:val="center"/>
        <w:rPr>
          <w:b/>
          <w:i/>
          <w:sz w:val="18"/>
          <w:szCs w:val="18"/>
        </w:rPr>
      </w:pPr>
      <w:r w:rsidRPr="00CB3A1D">
        <w:rPr>
          <w:b/>
          <w:i/>
          <w:sz w:val="18"/>
          <w:szCs w:val="18"/>
        </w:rPr>
        <w:t>Зона объектов инженерной инфраструктуры – И</w:t>
      </w:r>
    </w:p>
    <w:p w:rsidR="004A20CA" w:rsidRPr="00CB3A1D" w:rsidRDefault="004A20CA" w:rsidP="004A20CA">
      <w:pPr>
        <w:ind w:right="142"/>
        <w:jc w:val="center"/>
        <w:rPr>
          <w:b/>
          <w:i/>
          <w:sz w:val="18"/>
          <w:szCs w:val="18"/>
        </w:rPr>
      </w:pPr>
    </w:p>
    <w:tbl>
      <w:tblPr>
        <w:tblW w:w="0" w:type="auto"/>
        <w:tblInd w:w="108" w:type="dxa"/>
        <w:tblLayout w:type="fixed"/>
        <w:tblLook w:val="0000"/>
      </w:tblPr>
      <w:tblGrid>
        <w:gridCol w:w="2694"/>
        <w:gridCol w:w="4394"/>
        <w:gridCol w:w="3118"/>
      </w:tblGrid>
      <w:tr w:rsidR="004A20CA" w:rsidRPr="00CB3A1D" w:rsidTr="004A20CA">
        <w:trPr>
          <w:tblHeader/>
        </w:trPr>
        <w:tc>
          <w:tcPr>
            <w:tcW w:w="10206" w:type="dxa"/>
            <w:gridSpan w:val="3"/>
            <w:tcBorders>
              <w:bottom w:val="single" w:sz="4" w:space="0" w:color="000000"/>
            </w:tcBorders>
            <w:shd w:val="clear" w:color="auto" w:fill="auto"/>
          </w:tcPr>
          <w:p w:rsidR="004A20CA" w:rsidRPr="00CB3A1D" w:rsidRDefault="004A20CA" w:rsidP="004A20CA">
            <w:pPr>
              <w:ind w:right="142" w:firstLine="720"/>
              <w:jc w:val="both"/>
              <w:rPr>
                <w:b/>
                <w:sz w:val="18"/>
                <w:szCs w:val="18"/>
              </w:rPr>
            </w:pPr>
            <w:r w:rsidRPr="00CB3A1D">
              <w:rPr>
                <w:sz w:val="18"/>
                <w:szCs w:val="18"/>
              </w:rPr>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И</w:t>
            </w:r>
          </w:p>
          <w:p w:rsidR="004A20CA" w:rsidRPr="00CB3A1D" w:rsidRDefault="004A20CA" w:rsidP="004A20CA">
            <w:pPr>
              <w:ind w:right="142" w:firstLine="720"/>
              <w:jc w:val="both"/>
              <w:rPr>
                <w:b/>
                <w:sz w:val="18"/>
                <w:szCs w:val="18"/>
              </w:rPr>
            </w:pPr>
          </w:p>
        </w:tc>
      </w:tr>
      <w:tr w:rsidR="004A20CA" w:rsidRPr="00CB3A1D" w:rsidTr="004A20CA">
        <w:trPr>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lastRenderedPageBreak/>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строительства</w:t>
            </w:r>
          </w:p>
        </w:tc>
        <w:tc>
          <w:tcPr>
            <w:tcW w:w="43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3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6500"/>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водоснабжения;</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водоотведения;</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теплоснабжения;</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газоснабжения;</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электроснабжения,</w:t>
            </w:r>
          </w:p>
          <w:p w:rsidR="004A20CA" w:rsidRPr="00CB3A1D" w:rsidRDefault="004A20CA" w:rsidP="004A20CA">
            <w:pPr>
              <w:spacing w:line="240" w:lineRule="exact"/>
              <w:jc w:val="both"/>
              <w:rPr>
                <w:sz w:val="18"/>
                <w:szCs w:val="18"/>
              </w:rPr>
            </w:pPr>
            <w:r w:rsidRPr="00CB3A1D">
              <w:rPr>
                <w:sz w:val="18"/>
                <w:szCs w:val="18"/>
              </w:rPr>
              <w:t>энергетики;</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связи, радио,  телевидения и информатики;</w:t>
            </w:r>
          </w:p>
        </w:tc>
        <w:tc>
          <w:tcPr>
            <w:tcW w:w="43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widowControl w:val="0"/>
              <w:tabs>
                <w:tab w:val="left" w:pos="284"/>
              </w:tabs>
              <w:suppressAutoHyphens/>
              <w:contextualSpacing/>
              <w:rPr>
                <w:sz w:val="18"/>
                <w:szCs w:val="18"/>
              </w:rPr>
            </w:pPr>
            <w:r w:rsidRPr="00CB3A1D">
              <w:rPr>
                <w:sz w:val="18"/>
                <w:szCs w:val="18"/>
              </w:rPr>
              <w:t>- СанПиН 2.2.1/2.1.1.1200-03 «Санитарно-защитные зоны и санитарная классификация предприятий, сооружений и иных объектов»;</w:t>
            </w:r>
          </w:p>
          <w:p w:rsidR="004A20CA" w:rsidRPr="00CB3A1D" w:rsidRDefault="004A20CA" w:rsidP="004A20CA">
            <w:pPr>
              <w:widowControl w:val="0"/>
              <w:tabs>
                <w:tab w:val="left" w:pos="284"/>
              </w:tabs>
              <w:suppressAutoHyphens/>
              <w:contextualSpacing/>
              <w:rPr>
                <w:sz w:val="18"/>
                <w:szCs w:val="18"/>
              </w:rPr>
            </w:pPr>
            <w:r w:rsidRPr="00CB3A1D">
              <w:rPr>
                <w:sz w:val="18"/>
                <w:szCs w:val="18"/>
              </w:rPr>
              <w:t>- СП 42.13330.2011  (Градостроительство. Планировка и застройка городских и сельских поселений);</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Другие действующие нормативно-правовые документы.</w:t>
            </w:r>
          </w:p>
          <w:p w:rsidR="004A20CA" w:rsidRPr="00CB3A1D" w:rsidRDefault="004A20CA" w:rsidP="004A20CA">
            <w:pPr>
              <w:spacing w:line="240" w:lineRule="exact"/>
              <w:jc w:val="both"/>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Новое строительство, реконструкцию осуществлять  в соответствии со строительными и санитарными нормами и правилами, техническими регламентами.</w:t>
            </w:r>
          </w:p>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suppressAutoHyphens/>
              <w:contextualSpacing/>
              <w:jc w:val="both"/>
              <w:rPr>
                <w:b/>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bl>
    <w:p w:rsidR="004A20CA" w:rsidRPr="00CB3A1D" w:rsidRDefault="004A20CA" w:rsidP="004A20CA">
      <w:pPr>
        <w:ind w:right="-285"/>
        <w:jc w:val="both"/>
        <w:rPr>
          <w:sz w:val="18"/>
          <w:szCs w:val="18"/>
        </w:rPr>
      </w:pPr>
    </w:p>
    <w:tbl>
      <w:tblPr>
        <w:tblW w:w="10206" w:type="dxa"/>
        <w:tblInd w:w="108" w:type="dxa"/>
        <w:tblLayout w:type="fixed"/>
        <w:tblLook w:val="0000"/>
      </w:tblPr>
      <w:tblGrid>
        <w:gridCol w:w="2694"/>
        <w:gridCol w:w="4394"/>
        <w:gridCol w:w="3118"/>
      </w:tblGrid>
      <w:tr w:rsidR="004A20CA" w:rsidRPr="00CB3A1D" w:rsidTr="004A20CA">
        <w:trPr>
          <w:tblHeader/>
        </w:trPr>
        <w:tc>
          <w:tcPr>
            <w:tcW w:w="10206" w:type="dxa"/>
            <w:gridSpan w:val="3"/>
            <w:tcBorders>
              <w:bottom w:val="single" w:sz="4" w:space="0" w:color="000000"/>
            </w:tcBorders>
            <w:shd w:val="clear" w:color="auto" w:fill="auto"/>
          </w:tcPr>
          <w:p w:rsidR="004A20CA" w:rsidRPr="00CB3A1D" w:rsidRDefault="004A20CA" w:rsidP="004A20CA">
            <w:pPr>
              <w:ind w:right="-285" w:firstLine="720"/>
              <w:jc w:val="both"/>
              <w:rPr>
                <w:b/>
                <w:sz w:val="18"/>
                <w:szCs w:val="18"/>
              </w:rPr>
            </w:pPr>
            <w:r w:rsidRPr="00CB3A1D">
              <w:rPr>
                <w:sz w:val="18"/>
                <w:szCs w:val="18"/>
              </w:rPr>
              <w:t xml:space="preserve">2. 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И</w:t>
            </w:r>
          </w:p>
          <w:p w:rsidR="004A20CA" w:rsidRPr="00CB3A1D" w:rsidRDefault="004A20CA" w:rsidP="004A20CA">
            <w:pPr>
              <w:ind w:right="-285" w:firstLine="720"/>
              <w:jc w:val="both"/>
              <w:rPr>
                <w:b/>
                <w:sz w:val="18"/>
                <w:szCs w:val="18"/>
              </w:rPr>
            </w:pPr>
          </w:p>
        </w:tc>
      </w:tr>
      <w:tr w:rsidR="004A20CA" w:rsidRPr="00CB3A1D" w:rsidTr="004A20CA">
        <w:trPr>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w:t>
            </w:r>
          </w:p>
          <w:p w:rsidR="004A20CA" w:rsidRPr="00CB3A1D" w:rsidRDefault="004A20CA" w:rsidP="004A20CA">
            <w:pPr>
              <w:autoSpaceDE w:val="0"/>
              <w:spacing w:line="240" w:lineRule="exact"/>
              <w:jc w:val="center"/>
              <w:rPr>
                <w:b/>
                <w:sz w:val="18"/>
                <w:szCs w:val="18"/>
              </w:rPr>
            </w:pPr>
            <w:r w:rsidRPr="00CB3A1D">
              <w:rPr>
                <w:b/>
                <w:sz w:val="18"/>
                <w:szCs w:val="18"/>
              </w:rPr>
              <w:t>строительства</w:t>
            </w:r>
          </w:p>
        </w:tc>
        <w:tc>
          <w:tcPr>
            <w:tcW w:w="43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3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 xml:space="preserve">Земельные участки для размещения объектов инженерно-технического обеспечения; </w:t>
            </w:r>
          </w:p>
        </w:tc>
        <w:tc>
          <w:tcPr>
            <w:tcW w:w="43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suppressAutoHyphens/>
              <w:contextualSpacing/>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4A20CA" w:rsidRPr="00CB3A1D" w:rsidTr="004A20CA">
        <w:trPr>
          <w:trHeight w:val="2650"/>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lastRenderedPageBreak/>
              <w:t>Земельные участки для размещения зданий и сооружений для обслуживания работников и для обеспечения деятельности объекта инженерной инфраструктуры;</w:t>
            </w:r>
          </w:p>
          <w:p w:rsidR="004A20CA" w:rsidRPr="00CB3A1D" w:rsidRDefault="004A20CA" w:rsidP="004A20CA">
            <w:pPr>
              <w:spacing w:line="240" w:lineRule="exact"/>
              <w:jc w:val="both"/>
              <w:rPr>
                <w:sz w:val="18"/>
                <w:szCs w:val="18"/>
              </w:rPr>
            </w:pPr>
          </w:p>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стоянок автомобильного транспорта;</w:t>
            </w:r>
          </w:p>
        </w:tc>
        <w:tc>
          <w:tcPr>
            <w:tcW w:w="43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Новое строительство, реконструкцию, нормы расчета количества машино-мест осуществлять  в соответствии со строительными и санитарными нормами и правилами, техническими регламентами.</w:t>
            </w:r>
          </w:p>
        </w:tc>
      </w:tr>
      <w:tr w:rsidR="004A20CA" w:rsidRPr="00CB3A1D" w:rsidTr="004A20CA">
        <w:trPr>
          <w:trHeight w:val="1123"/>
        </w:trPr>
        <w:tc>
          <w:tcPr>
            <w:tcW w:w="26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оборудования пожарной охраны (гидранты, резервуары);</w:t>
            </w:r>
          </w:p>
        </w:tc>
        <w:tc>
          <w:tcPr>
            <w:tcW w:w="4394"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bl>
    <w:p w:rsidR="004A20CA" w:rsidRPr="00CB3A1D" w:rsidRDefault="004A20CA" w:rsidP="004A20CA">
      <w:pPr>
        <w:widowControl w:val="0"/>
        <w:shd w:val="clear" w:color="auto" w:fill="FFFFFF"/>
        <w:spacing w:line="240" w:lineRule="exact"/>
        <w:ind w:firstLine="720"/>
        <w:jc w:val="both"/>
        <w:rPr>
          <w:bCs/>
          <w:sz w:val="18"/>
          <w:szCs w:val="18"/>
        </w:rPr>
      </w:pPr>
    </w:p>
    <w:p w:rsidR="004A20CA" w:rsidRPr="00CB3A1D" w:rsidRDefault="004A20CA" w:rsidP="004A20CA">
      <w:pPr>
        <w:autoSpaceDE w:val="0"/>
        <w:ind w:firstLine="720"/>
        <w:jc w:val="both"/>
        <w:rPr>
          <w:b/>
          <w:bCs/>
          <w:sz w:val="18"/>
          <w:szCs w:val="18"/>
        </w:rPr>
      </w:pPr>
      <w:r w:rsidRPr="00CB3A1D">
        <w:rPr>
          <w:sz w:val="18"/>
          <w:szCs w:val="18"/>
        </w:rPr>
        <w:t xml:space="preserve">3. 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И не предусматриваются</w:t>
      </w:r>
      <w:r w:rsidRPr="00CB3A1D">
        <w:rPr>
          <w:sz w:val="18"/>
          <w:szCs w:val="18"/>
        </w:rPr>
        <w:t>.</w:t>
      </w:r>
    </w:p>
    <w:p w:rsidR="004A20CA" w:rsidRPr="00CB3A1D" w:rsidRDefault="004A20CA" w:rsidP="004A20CA">
      <w:pPr>
        <w:ind w:left="709"/>
        <w:rPr>
          <w:b/>
          <w:bCs/>
          <w:sz w:val="18"/>
          <w:szCs w:val="18"/>
        </w:rPr>
      </w:pPr>
    </w:p>
    <w:p w:rsidR="004A20CA" w:rsidRPr="00CB3A1D" w:rsidRDefault="004A20CA" w:rsidP="004A20CA">
      <w:pPr>
        <w:jc w:val="center"/>
        <w:rPr>
          <w:b/>
          <w:i/>
          <w:sz w:val="18"/>
          <w:szCs w:val="18"/>
        </w:rPr>
      </w:pPr>
      <w:r w:rsidRPr="00CB3A1D">
        <w:rPr>
          <w:b/>
          <w:i/>
          <w:sz w:val="18"/>
          <w:szCs w:val="18"/>
        </w:rPr>
        <w:t>Зона объектов транспортной инфраструктуры – Т</w:t>
      </w:r>
    </w:p>
    <w:p w:rsidR="004A20CA" w:rsidRPr="00CB3A1D" w:rsidRDefault="004A20CA" w:rsidP="004A20CA">
      <w:pPr>
        <w:jc w:val="center"/>
        <w:rPr>
          <w:b/>
          <w:i/>
          <w:sz w:val="18"/>
          <w:szCs w:val="18"/>
        </w:rPr>
      </w:pPr>
    </w:p>
    <w:p w:rsidR="004A20CA" w:rsidRPr="00CB3A1D" w:rsidRDefault="004A20CA" w:rsidP="004A20CA">
      <w:pPr>
        <w:ind w:firstLine="709"/>
        <w:jc w:val="both"/>
        <w:rPr>
          <w:i/>
          <w:sz w:val="18"/>
          <w:szCs w:val="18"/>
        </w:rPr>
      </w:pPr>
      <w:r w:rsidRPr="00CB3A1D">
        <w:rPr>
          <w:i/>
          <w:sz w:val="18"/>
          <w:szCs w:val="18"/>
        </w:rPr>
        <w:t>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Земельным Кодексом, Федеральными законами и законами субъектов Российской Федерации («Земельный Кодекс РФ», ст. 90).</w:t>
      </w:r>
    </w:p>
    <w:p w:rsidR="004A20CA" w:rsidRPr="00CB3A1D" w:rsidRDefault="004A20CA" w:rsidP="004A20CA">
      <w:pPr>
        <w:ind w:firstLine="709"/>
        <w:jc w:val="both"/>
        <w:rPr>
          <w:i/>
          <w:sz w:val="18"/>
          <w:szCs w:val="18"/>
        </w:rPr>
      </w:pPr>
      <w:r w:rsidRPr="00CB3A1D">
        <w:rPr>
          <w:i/>
          <w:sz w:val="18"/>
          <w:szCs w:val="18"/>
        </w:rPr>
        <w:t>Из «Положения о землях транспорта» (утв. постановлением СМ СССР от 8 января 1981 г. № 24 с изменениями от 8 октября 1990 г.).</w:t>
      </w:r>
    </w:p>
    <w:p w:rsidR="004A20CA" w:rsidRPr="00CB3A1D" w:rsidRDefault="004A20CA" w:rsidP="004A20CA">
      <w:pPr>
        <w:ind w:firstLine="709"/>
        <w:jc w:val="both"/>
        <w:rPr>
          <w:i/>
          <w:sz w:val="18"/>
          <w:szCs w:val="18"/>
        </w:rPr>
      </w:pPr>
      <w:r w:rsidRPr="00CB3A1D">
        <w:rPr>
          <w:i/>
          <w:sz w:val="18"/>
          <w:szCs w:val="18"/>
        </w:rPr>
        <w:t>Предприятия, учреждения и организации транспорта обязаны рационально использовать предоставленные им земельные участки, не совершать действий, нарушающих интересы соседних землепользователей, не допускать заболачивания земель и загрязнения их производственными и другими отходами, сточными водами, принимать меры к защите почв от эрозии, осуществлять закрепление и облесение песков, оврагов, крутых склонов, а также агро-лесомелиоративные, противопожарные и иные необходимые мероприятия по охране земель от неблагоприятных природных явлений.</w:t>
      </w:r>
    </w:p>
    <w:p w:rsidR="004A20CA" w:rsidRPr="00CB3A1D" w:rsidRDefault="004A20CA" w:rsidP="004A20CA">
      <w:pPr>
        <w:ind w:firstLine="709"/>
        <w:jc w:val="both"/>
        <w:rPr>
          <w:i/>
          <w:sz w:val="18"/>
          <w:szCs w:val="18"/>
        </w:rPr>
      </w:pPr>
      <w:r w:rsidRPr="00CB3A1D">
        <w:rPr>
          <w:i/>
          <w:sz w:val="18"/>
          <w:szCs w:val="18"/>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tbl>
      <w:tblPr>
        <w:tblW w:w="0" w:type="auto"/>
        <w:tblInd w:w="108" w:type="dxa"/>
        <w:tblLayout w:type="fixed"/>
        <w:tblLook w:val="0000"/>
      </w:tblPr>
      <w:tblGrid>
        <w:gridCol w:w="2552"/>
        <w:gridCol w:w="4536"/>
        <w:gridCol w:w="3012"/>
      </w:tblGrid>
      <w:tr w:rsidR="004A20CA" w:rsidRPr="00CB3A1D" w:rsidTr="004A20CA">
        <w:trPr>
          <w:tblHeader/>
        </w:trPr>
        <w:tc>
          <w:tcPr>
            <w:tcW w:w="10100" w:type="dxa"/>
            <w:gridSpan w:val="3"/>
            <w:tcBorders>
              <w:bottom w:val="single" w:sz="4" w:space="0" w:color="000000"/>
            </w:tcBorders>
            <w:shd w:val="clear" w:color="auto" w:fill="auto"/>
          </w:tcPr>
          <w:p w:rsidR="004A20CA" w:rsidRPr="00CB3A1D" w:rsidRDefault="004A20CA" w:rsidP="004A20CA">
            <w:pPr>
              <w:ind w:firstLine="720"/>
              <w:jc w:val="both"/>
              <w:rPr>
                <w:b/>
                <w:sz w:val="18"/>
                <w:szCs w:val="18"/>
              </w:rPr>
            </w:pPr>
            <w:r w:rsidRPr="00CB3A1D">
              <w:rPr>
                <w:sz w:val="18"/>
                <w:szCs w:val="18"/>
              </w:rPr>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Т</w:t>
            </w:r>
          </w:p>
        </w:tc>
      </w:tr>
      <w:tr w:rsidR="004A20CA" w:rsidRPr="00CB3A1D" w:rsidTr="004A20CA">
        <w:trPr>
          <w:tblHeader/>
        </w:trPr>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jc w:val="center"/>
              <w:rPr>
                <w:b/>
                <w:sz w:val="18"/>
                <w:szCs w:val="18"/>
              </w:rPr>
            </w:pPr>
            <w:r w:rsidRPr="00CB3A1D">
              <w:rPr>
                <w:b/>
                <w:sz w:val="18"/>
                <w:szCs w:val="18"/>
              </w:rPr>
              <w:t>Виды разрешенного</w:t>
            </w:r>
          </w:p>
          <w:p w:rsidR="004A20CA" w:rsidRPr="00CB3A1D" w:rsidRDefault="004A20CA" w:rsidP="004A20CA">
            <w:pPr>
              <w:autoSpaceDE w:val="0"/>
              <w:jc w:val="center"/>
              <w:rPr>
                <w:b/>
                <w:sz w:val="18"/>
                <w:szCs w:val="18"/>
              </w:rPr>
            </w:pPr>
            <w:r w:rsidRPr="00CB3A1D">
              <w:rPr>
                <w:b/>
                <w:sz w:val="18"/>
                <w:szCs w:val="18"/>
              </w:rPr>
              <w:t xml:space="preserve"> использования земельных участков и объектов капитального строительства</w:t>
            </w:r>
          </w:p>
        </w:tc>
        <w:tc>
          <w:tcPr>
            <w:tcW w:w="453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jc w:val="center"/>
              <w:rPr>
                <w:b/>
                <w:sz w:val="18"/>
                <w:szCs w:val="18"/>
              </w:rPr>
            </w:pPr>
            <w:r w:rsidRPr="00CB3A1D">
              <w:rPr>
                <w:b/>
                <w:sz w:val="18"/>
                <w:szCs w:val="18"/>
              </w:rPr>
              <w:t>1</w:t>
            </w:r>
          </w:p>
        </w:tc>
        <w:tc>
          <w:tcPr>
            <w:tcW w:w="453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jc w:val="center"/>
              <w:rPr>
                <w:b/>
                <w:sz w:val="18"/>
                <w:szCs w:val="18"/>
              </w:rPr>
            </w:pPr>
            <w:r w:rsidRPr="00CB3A1D">
              <w:rPr>
                <w:b/>
                <w:sz w:val="18"/>
                <w:szCs w:val="18"/>
              </w:rPr>
              <w:t>2</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jc w:val="center"/>
              <w:rPr>
                <w:sz w:val="18"/>
                <w:szCs w:val="18"/>
              </w:rPr>
            </w:pPr>
            <w:r w:rsidRPr="00CB3A1D">
              <w:rPr>
                <w:b/>
                <w:sz w:val="18"/>
                <w:szCs w:val="18"/>
              </w:rPr>
              <w:t>3</w:t>
            </w:r>
          </w:p>
        </w:tc>
      </w:tr>
      <w:tr w:rsidR="004A20CA" w:rsidRPr="00CB3A1D" w:rsidTr="004A20CA">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tabs>
                <w:tab w:val="left" w:pos="300"/>
              </w:tabs>
              <w:autoSpaceDE w:val="0"/>
              <w:jc w:val="both"/>
              <w:rPr>
                <w:sz w:val="18"/>
                <w:szCs w:val="18"/>
              </w:rPr>
            </w:pPr>
            <w:r w:rsidRPr="00CB3A1D">
              <w:rPr>
                <w:sz w:val="18"/>
                <w:szCs w:val="18"/>
              </w:rPr>
              <w:t>Земельные участки для размещения</w:t>
            </w:r>
          </w:p>
          <w:p w:rsidR="004A20CA" w:rsidRPr="00CB3A1D" w:rsidRDefault="004A20CA" w:rsidP="004A20CA">
            <w:pPr>
              <w:tabs>
                <w:tab w:val="left" w:pos="300"/>
              </w:tabs>
              <w:autoSpaceDE w:val="0"/>
              <w:jc w:val="both"/>
              <w:rPr>
                <w:sz w:val="18"/>
                <w:szCs w:val="18"/>
              </w:rPr>
            </w:pPr>
            <w:r w:rsidRPr="00CB3A1D">
              <w:rPr>
                <w:sz w:val="18"/>
                <w:szCs w:val="18"/>
              </w:rPr>
              <w:t>автомобильных дорог, конструктивных элементов автомобильных дорог,</w:t>
            </w:r>
          </w:p>
          <w:p w:rsidR="004A20CA" w:rsidRPr="00CB3A1D" w:rsidRDefault="004A20CA" w:rsidP="004A20CA">
            <w:pPr>
              <w:tabs>
                <w:tab w:val="left" w:pos="300"/>
              </w:tabs>
              <w:jc w:val="both"/>
              <w:rPr>
                <w:sz w:val="18"/>
                <w:szCs w:val="18"/>
              </w:rPr>
            </w:pPr>
            <w:r w:rsidRPr="00CB3A1D">
              <w:rPr>
                <w:sz w:val="18"/>
                <w:szCs w:val="18"/>
              </w:rPr>
              <w:t>дорожных сооружений;</w:t>
            </w:r>
          </w:p>
        </w:tc>
        <w:tc>
          <w:tcPr>
            <w:tcW w:w="4536" w:type="dxa"/>
            <w:tcBorders>
              <w:top w:val="single" w:sz="4" w:space="0" w:color="000000"/>
              <w:left w:val="single" w:sz="4" w:space="0" w:color="000000"/>
            </w:tcBorders>
            <w:shd w:val="clear" w:color="auto" w:fill="auto"/>
          </w:tcPr>
          <w:p w:rsidR="004A20CA" w:rsidRPr="00CB3A1D" w:rsidRDefault="004A20CA" w:rsidP="004A20CA">
            <w:pPr>
              <w:jc w:val="both"/>
              <w:rPr>
                <w:sz w:val="18"/>
                <w:szCs w:val="18"/>
              </w:rPr>
            </w:pPr>
            <w:r w:rsidRPr="00CB3A1D">
              <w:rPr>
                <w:sz w:val="18"/>
                <w:szCs w:val="18"/>
              </w:rPr>
              <w:t>Предельные размеры земельных участков, предельные параметры объектов устанавливаются в зависимости от категории дорог</w:t>
            </w:r>
          </w:p>
        </w:tc>
        <w:tc>
          <w:tcPr>
            <w:tcW w:w="3012" w:type="dxa"/>
            <w:vMerge w:val="restart"/>
            <w:tcBorders>
              <w:top w:val="single" w:sz="4" w:space="0" w:color="000000"/>
              <w:left w:val="single" w:sz="4" w:space="0" w:color="000000"/>
              <w:right w:val="single" w:sz="4" w:space="0" w:color="000000"/>
            </w:tcBorders>
            <w:shd w:val="clear" w:color="auto" w:fill="auto"/>
          </w:tcPr>
          <w:p w:rsidR="004A20CA" w:rsidRPr="00CB3A1D" w:rsidRDefault="004A20CA" w:rsidP="004A20CA">
            <w:pPr>
              <w:snapToGrid w:val="0"/>
              <w:jc w:val="both"/>
              <w:rPr>
                <w:sz w:val="18"/>
                <w:szCs w:val="18"/>
              </w:rPr>
            </w:pPr>
          </w:p>
        </w:tc>
      </w:tr>
      <w:tr w:rsidR="004A20CA" w:rsidRPr="00CB3A1D" w:rsidTr="004A20CA">
        <w:trPr>
          <w:trHeight w:val="7811"/>
        </w:trPr>
        <w:tc>
          <w:tcPr>
            <w:tcW w:w="2552" w:type="dxa"/>
            <w:tcBorders>
              <w:top w:val="single" w:sz="4" w:space="0" w:color="000000"/>
              <w:left w:val="single" w:sz="4" w:space="0" w:color="000000"/>
            </w:tcBorders>
            <w:shd w:val="clear" w:color="auto" w:fill="auto"/>
            <w:vAlign w:val="center"/>
          </w:tcPr>
          <w:p w:rsidR="004A20CA" w:rsidRPr="00CB3A1D" w:rsidRDefault="004A20CA" w:rsidP="004A20CA">
            <w:pPr>
              <w:tabs>
                <w:tab w:val="left" w:pos="300"/>
              </w:tabs>
              <w:autoSpaceDE w:val="0"/>
              <w:jc w:val="both"/>
              <w:rPr>
                <w:sz w:val="18"/>
                <w:szCs w:val="18"/>
              </w:rPr>
            </w:pPr>
            <w:r w:rsidRPr="00CB3A1D">
              <w:rPr>
                <w:sz w:val="18"/>
                <w:szCs w:val="18"/>
              </w:rPr>
              <w:lastRenderedPageBreak/>
              <w:t>Земельные участки для размещения</w:t>
            </w:r>
          </w:p>
          <w:p w:rsidR="004A20CA" w:rsidRPr="00CB3A1D" w:rsidRDefault="004A20CA" w:rsidP="004A20CA">
            <w:pPr>
              <w:jc w:val="both"/>
              <w:rPr>
                <w:sz w:val="18"/>
                <w:szCs w:val="18"/>
              </w:rPr>
            </w:pPr>
            <w:r w:rsidRPr="00CB3A1D">
              <w:rPr>
                <w:sz w:val="18"/>
                <w:szCs w:val="18"/>
              </w:rPr>
              <w:t>объектов по обслуживанию автомобилей;</w:t>
            </w:r>
          </w:p>
          <w:p w:rsidR="004A20CA" w:rsidRPr="00CB3A1D" w:rsidRDefault="004A20CA" w:rsidP="004A20CA">
            <w:pPr>
              <w:jc w:val="both"/>
              <w:rPr>
                <w:sz w:val="18"/>
                <w:szCs w:val="18"/>
              </w:rPr>
            </w:pPr>
          </w:p>
          <w:p w:rsidR="004A20CA" w:rsidRPr="00CB3A1D" w:rsidRDefault="004A20CA" w:rsidP="004A20CA">
            <w:pPr>
              <w:tabs>
                <w:tab w:val="left" w:pos="300"/>
              </w:tabs>
              <w:autoSpaceDE w:val="0"/>
              <w:jc w:val="both"/>
              <w:rPr>
                <w:sz w:val="18"/>
                <w:szCs w:val="18"/>
              </w:rPr>
            </w:pPr>
            <w:r w:rsidRPr="00CB3A1D">
              <w:rPr>
                <w:sz w:val="18"/>
                <w:szCs w:val="18"/>
              </w:rPr>
              <w:t>Земельные участки для размещения</w:t>
            </w:r>
          </w:p>
          <w:p w:rsidR="004A20CA" w:rsidRPr="00CB3A1D" w:rsidRDefault="004A20CA" w:rsidP="004A20CA">
            <w:pPr>
              <w:jc w:val="both"/>
              <w:rPr>
                <w:sz w:val="18"/>
                <w:szCs w:val="18"/>
              </w:rPr>
            </w:pPr>
            <w:r w:rsidRPr="00CB3A1D">
              <w:rPr>
                <w:sz w:val="18"/>
                <w:szCs w:val="18"/>
              </w:rPr>
              <w:t>автопарков;</w:t>
            </w:r>
          </w:p>
          <w:p w:rsidR="004A20CA" w:rsidRPr="00CB3A1D" w:rsidRDefault="004A20CA" w:rsidP="004A20CA">
            <w:pPr>
              <w:jc w:val="both"/>
              <w:rPr>
                <w:sz w:val="18"/>
                <w:szCs w:val="18"/>
              </w:rPr>
            </w:pPr>
          </w:p>
          <w:p w:rsidR="004A20CA" w:rsidRPr="00CB3A1D" w:rsidRDefault="004A20CA" w:rsidP="004A20CA">
            <w:pPr>
              <w:tabs>
                <w:tab w:val="left" w:pos="300"/>
              </w:tabs>
              <w:autoSpaceDE w:val="0"/>
              <w:jc w:val="both"/>
              <w:rPr>
                <w:sz w:val="18"/>
                <w:szCs w:val="18"/>
              </w:rPr>
            </w:pPr>
            <w:r w:rsidRPr="00CB3A1D">
              <w:rPr>
                <w:sz w:val="18"/>
                <w:szCs w:val="18"/>
              </w:rPr>
              <w:t>Земельные участки для размещения автодромов;</w:t>
            </w:r>
          </w:p>
          <w:p w:rsidR="004A20CA" w:rsidRPr="00CB3A1D" w:rsidRDefault="004A20CA" w:rsidP="004A20CA">
            <w:pPr>
              <w:tabs>
                <w:tab w:val="left" w:pos="300"/>
              </w:tabs>
              <w:autoSpaceDE w:val="0"/>
              <w:jc w:val="both"/>
              <w:rPr>
                <w:sz w:val="18"/>
                <w:szCs w:val="18"/>
              </w:rPr>
            </w:pPr>
          </w:p>
          <w:p w:rsidR="004A20CA" w:rsidRPr="00CB3A1D" w:rsidRDefault="004A20CA" w:rsidP="004A20CA">
            <w:pPr>
              <w:tabs>
                <w:tab w:val="left" w:pos="300"/>
              </w:tabs>
              <w:autoSpaceDE w:val="0"/>
              <w:jc w:val="both"/>
              <w:rPr>
                <w:sz w:val="18"/>
                <w:szCs w:val="18"/>
              </w:rPr>
            </w:pPr>
            <w:r w:rsidRPr="00CB3A1D">
              <w:rPr>
                <w:sz w:val="18"/>
                <w:szCs w:val="18"/>
              </w:rPr>
              <w:t>Земельные участки для размещения</w:t>
            </w:r>
          </w:p>
          <w:p w:rsidR="004A20CA" w:rsidRPr="00CB3A1D" w:rsidRDefault="004A20CA" w:rsidP="004A20CA">
            <w:pPr>
              <w:tabs>
                <w:tab w:val="left" w:pos="300"/>
              </w:tabs>
              <w:autoSpaceDE w:val="0"/>
              <w:jc w:val="both"/>
              <w:rPr>
                <w:sz w:val="18"/>
                <w:szCs w:val="18"/>
              </w:rPr>
            </w:pPr>
            <w:r w:rsidRPr="00CB3A1D">
              <w:rPr>
                <w:sz w:val="18"/>
                <w:szCs w:val="18"/>
              </w:rPr>
              <w:t>стоянок автомобильного транспорта;</w:t>
            </w:r>
          </w:p>
          <w:p w:rsidR="004A20CA" w:rsidRPr="00CB3A1D" w:rsidRDefault="004A20CA" w:rsidP="004A20CA">
            <w:pPr>
              <w:tabs>
                <w:tab w:val="left" w:pos="300"/>
              </w:tabs>
              <w:autoSpaceDE w:val="0"/>
              <w:jc w:val="both"/>
              <w:rPr>
                <w:sz w:val="18"/>
                <w:szCs w:val="18"/>
              </w:rPr>
            </w:pPr>
          </w:p>
          <w:p w:rsidR="004A20CA" w:rsidRPr="00CB3A1D" w:rsidRDefault="004A20CA" w:rsidP="004A20CA">
            <w:pPr>
              <w:jc w:val="both"/>
              <w:rPr>
                <w:sz w:val="18"/>
                <w:szCs w:val="18"/>
              </w:rPr>
            </w:pPr>
            <w:r w:rsidRPr="00CB3A1D">
              <w:rPr>
                <w:sz w:val="18"/>
                <w:szCs w:val="18"/>
              </w:rPr>
              <w:t>Земельные участки для размещения  гаражей (хранение индивидуального автотранспорта);</w:t>
            </w:r>
          </w:p>
          <w:p w:rsidR="004A20CA" w:rsidRPr="00CB3A1D" w:rsidRDefault="004A20CA" w:rsidP="004A20CA">
            <w:pPr>
              <w:jc w:val="both"/>
              <w:rPr>
                <w:sz w:val="18"/>
                <w:szCs w:val="18"/>
              </w:rPr>
            </w:pPr>
          </w:p>
          <w:p w:rsidR="004A20CA" w:rsidRPr="00CB3A1D" w:rsidRDefault="004A20CA" w:rsidP="004A20CA">
            <w:pPr>
              <w:tabs>
                <w:tab w:val="left" w:pos="300"/>
              </w:tabs>
              <w:autoSpaceDE w:val="0"/>
              <w:jc w:val="both"/>
              <w:rPr>
                <w:sz w:val="18"/>
                <w:szCs w:val="18"/>
              </w:rPr>
            </w:pPr>
            <w:r w:rsidRPr="00CB3A1D">
              <w:rPr>
                <w:sz w:val="18"/>
                <w:szCs w:val="18"/>
              </w:rPr>
              <w:t xml:space="preserve"> Земельные участки для размещения станций технического обслуживания (СТО), автозаправочных (АЗС), автогазозаправочных (АГЗС) станций, моек;</w:t>
            </w:r>
          </w:p>
        </w:tc>
        <w:tc>
          <w:tcPr>
            <w:tcW w:w="4536" w:type="dxa"/>
            <w:tcBorders>
              <w:top w:val="single" w:sz="4" w:space="0" w:color="000000"/>
              <w:left w:val="single" w:sz="4" w:space="0" w:color="000000"/>
            </w:tcBorders>
            <w:shd w:val="clear" w:color="auto" w:fill="auto"/>
          </w:tcPr>
          <w:p w:rsidR="004A20CA" w:rsidRPr="00CB3A1D" w:rsidRDefault="004A20CA" w:rsidP="004A20CA">
            <w:pPr>
              <w:jc w:val="both"/>
              <w:rPr>
                <w:sz w:val="18"/>
                <w:szCs w:val="18"/>
              </w:rPr>
            </w:pPr>
            <w:r w:rsidRPr="00CB3A1D">
              <w:rPr>
                <w:sz w:val="18"/>
                <w:szCs w:val="18"/>
              </w:rPr>
              <w:t>Предельные размеры земельных участков, предельные параметры объектов устанавливаются заданием на проектирование Максимальная высота ограждения – 2 м</w:t>
            </w:r>
          </w:p>
          <w:p w:rsidR="004A20CA" w:rsidRPr="00CB3A1D" w:rsidRDefault="004A20CA" w:rsidP="004A20CA">
            <w:pPr>
              <w:jc w:val="both"/>
              <w:rPr>
                <w:sz w:val="18"/>
                <w:szCs w:val="18"/>
              </w:rPr>
            </w:pPr>
            <w:r w:rsidRPr="00CB3A1D">
              <w:rPr>
                <w:sz w:val="18"/>
                <w:szCs w:val="18"/>
              </w:rPr>
              <w:t>Отступ от красной линии - не менее 5 м при новом строительстве</w:t>
            </w:r>
          </w:p>
        </w:tc>
        <w:tc>
          <w:tcPr>
            <w:tcW w:w="3012" w:type="dxa"/>
            <w:vMerge/>
            <w:tcBorders>
              <w:top w:val="single" w:sz="4" w:space="0" w:color="000000"/>
              <w:left w:val="single" w:sz="4" w:space="0" w:color="000000"/>
              <w:right w:val="single" w:sz="4" w:space="0" w:color="000000"/>
            </w:tcBorders>
            <w:shd w:val="clear" w:color="auto" w:fill="auto"/>
          </w:tcPr>
          <w:p w:rsidR="004A20CA" w:rsidRPr="00CB3A1D" w:rsidRDefault="004A20CA" w:rsidP="004A20CA">
            <w:pPr>
              <w:snapToGrid w:val="0"/>
              <w:jc w:val="both"/>
              <w:rPr>
                <w:sz w:val="18"/>
                <w:szCs w:val="18"/>
              </w:rPr>
            </w:pPr>
          </w:p>
        </w:tc>
      </w:tr>
      <w:tr w:rsidR="004A20CA" w:rsidRPr="00CB3A1D" w:rsidTr="004A20CA">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tabs>
                <w:tab w:val="left" w:pos="300"/>
              </w:tabs>
              <w:autoSpaceDE w:val="0"/>
              <w:jc w:val="both"/>
              <w:rPr>
                <w:sz w:val="18"/>
                <w:szCs w:val="18"/>
              </w:rPr>
            </w:pPr>
            <w:r w:rsidRPr="00CB3A1D">
              <w:rPr>
                <w:sz w:val="18"/>
                <w:szCs w:val="18"/>
              </w:rPr>
              <w:lastRenderedPageBreak/>
              <w:t>Земельные участки для размещения</w:t>
            </w:r>
          </w:p>
          <w:p w:rsidR="004A20CA" w:rsidRPr="00CB3A1D" w:rsidRDefault="004A20CA" w:rsidP="004A20CA">
            <w:pPr>
              <w:spacing w:line="240" w:lineRule="exact"/>
              <w:jc w:val="both"/>
              <w:rPr>
                <w:sz w:val="18"/>
                <w:szCs w:val="18"/>
              </w:rPr>
            </w:pPr>
            <w:r w:rsidRPr="00CB3A1D">
              <w:rPr>
                <w:sz w:val="18"/>
                <w:szCs w:val="18"/>
              </w:rPr>
              <w:t xml:space="preserve">объектов железнодорожного транспорта </w:t>
            </w:r>
          </w:p>
          <w:p w:rsidR="004A20CA" w:rsidRPr="00CB3A1D" w:rsidRDefault="004A20CA" w:rsidP="004A20CA">
            <w:pPr>
              <w:spacing w:line="240" w:lineRule="exact"/>
              <w:jc w:val="both"/>
              <w:rPr>
                <w:sz w:val="18"/>
                <w:szCs w:val="18"/>
              </w:rPr>
            </w:pPr>
          </w:p>
        </w:tc>
        <w:tc>
          <w:tcPr>
            <w:tcW w:w="453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Предельные размеры земельных участков, предельные параметры объектов устанавливаются заданием на проектирование.</w:t>
            </w:r>
          </w:p>
          <w:p w:rsidR="004A20CA" w:rsidRPr="00CB3A1D" w:rsidRDefault="004A20CA" w:rsidP="004A20CA">
            <w:pPr>
              <w:spacing w:line="240" w:lineRule="exact"/>
              <w:jc w:val="both"/>
              <w:rPr>
                <w:sz w:val="18"/>
                <w:szCs w:val="18"/>
              </w:rPr>
            </w:pPr>
            <w:r w:rsidRPr="00CB3A1D">
              <w:rPr>
                <w:sz w:val="18"/>
                <w:szCs w:val="18"/>
              </w:rPr>
              <w:t>Пересечения железных дорог с линиями электропередачи и связи, нефте-, газопроводами и другими наземными и подземными сооружениями должны выполняться с соблюдением соответствующих требований нормативных документов по проектированию и устройству этих сооружений. В любых случаях должны предусматриваться предохранительные устройства, обеспечивающие безопасность и бесперебойность движения поездов.</w:t>
            </w:r>
          </w:p>
          <w:p w:rsidR="004A20CA" w:rsidRPr="00CB3A1D" w:rsidRDefault="004A20CA" w:rsidP="004A20CA">
            <w:pPr>
              <w:spacing w:line="240" w:lineRule="exact"/>
              <w:jc w:val="both"/>
              <w:rPr>
                <w:sz w:val="18"/>
                <w:szCs w:val="18"/>
              </w:rPr>
            </w:pPr>
            <w:r w:rsidRPr="00CB3A1D">
              <w:rPr>
                <w:sz w:val="18"/>
                <w:szCs w:val="18"/>
              </w:rPr>
              <w:t>На неохраняемых пересечениях железных дорог с автомобильными дорогами и улицами в одном уровне должна быть обеспечена видимость, при которой водитель автомобиля, находящегося на расстоянии от переезда не менее указанных в табл.10. СНиП 2.05.02-85, мог видеть приближающийся поезд не менее чем за 400 м, а машинист приближающегося поезда мог видеть середину переезда на расстоянии не менее 1000 м.</w:t>
            </w:r>
          </w:p>
          <w:p w:rsidR="004A20CA" w:rsidRPr="00CB3A1D" w:rsidRDefault="004A20CA" w:rsidP="004A20CA">
            <w:pPr>
              <w:spacing w:line="240" w:lineRule="exact"/>
              <w:jc w:val="both"/>
              <w:rPr>
                <w:sz w:val="18"/>
                <w:szCs w:val="18"/>
              </w:rPr>
            </w:pPr>
            <w:r w:rsidRPr="00CB3A1D">
              <w:rPr>
                <w:sz w:val="18"/>
                <w:szCs w:val="18"/>
              </w:rPr>
              <w:t>Размещение в пределах полосы отвода не должно служить препятствием для нормального функционирования железнодорожного транспорта, ухудшать видимость, снижать уровень безопасности движения и экологическую чистоту объектов железнодорожного транспорта, а также должно отвечать другим специальным требованиям, установленным законодательством Российской Федерации.</w:t>
            </w:r>
          </w:p>
          <w:p w:rsidR="004A20CA" w:rsidRPr="00CB3A1D" w:rsidRDefault="004A20CA" w:rsidP="004A20CA">
            <w:pPr>
              <w:spacing w:line="240" w:lineRule="exact"/>
              <w:jc w:val="both"/>
              <w:rPr>
                <w:sz w:val="18"/>
                <w:szCs w:val="18"/>
              </w:rPr>
            </w:pPr>
            <w:r w:rsidRPr="00CB3A1D">
              <w:rPr>
                <w:sz w:val="18"/>
                <w:szCs w:val="18"/>
              </w:rPr>
              <w:t>Железные дороги осуществляют в пределах своей компетенции проверку состояния рекламы, размещаемой в полосе отвода.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Новое строительство, реконструкцию осуществлять  в соответствии со строительными и санитарными нормами и правилами, техническими регламентами. Предусматривать охранные, санитарно-защитные, технические и иные зоны с особыми условиями использования</w:t>
            </w:r>
          </w:p>
          <w:p w:rsidR="004A20CA" w:rsidRPr="00CB3A1D" w:rsidRDefault="004A20CA" w:rsidP="004A20CA">
            <w:pPr>
              <w:jc w:val="both"/>
              <w:rPr>
                <w:sz w:val="18"/>
                <w:szCs w:val="18"/>
              </w:rPr>
            </w:pPr>
            <w:r w:rsidRPr="00CB3A1D">
              <w:rPr>
                <w:sz w:val="18"/>
                <w:szCs w:val="18"/>
              </w:rPr>
              <w:t>Условия строительства и эксплуатации указанных объектов определяются соглашением между их владельцами и железными дорогами в соответствии с нормативными актами Администрации поселения, принимаемыми по согласованию с МПС России. К переходам газо –, нефте –, нефтепродуктопроводов и т.п. следует предъявлять требования как к участкам повышенной категории опасности.</w:t>
            </w:r>
          </w:p>
          <w:p w:rsidR="004A20CA" w:rsidRPr="00CB3A1D" w:rsidRDefault="004A20CA" w:rsidP="004A20CA">
            <w:pPr>
              <w:jc w:val="both"/>
              <w:rPr>
                <w:sz w:val="18"/>
                <w:szCs w:val="18"/>
              </w:rPr>
            </w:pPr>
            <w:r w:rsidRPr="00CB3A1D">
              <w:rPr>
                <w:sz w:val="18"/>
                <w:szCs w:val="18"/>
              </w:rPr>
              <w:t>Прокладка трубопроводов любого назначения через тело земляного полотна дороги не допускается.</w:t>
            </w:r>
          </w:p>
          <w:p w:rsidR="004A20CA" w:rsidRPr="00CB3A1D" w:rsidRDefault="004A20CA" w:rsidP="004A20CA">
            <w:pPr>
              <w:jc w:val="both"/>
              <w:rPr>
                <w:sz w:val="18"/>
                <w:szCs w:val="18"/>
              </w:rPr>
            </w:pPr>
            <w:r w:rsidRPr="00CB3A1D">
              <w:rPr>
                <w:sz w:val="18"/>
                <w:szCs w:val="18"/>
              </w:rPr>
              <w:t>Трубопроводы следует располагать под земляным полотном железной дороги вне горловины станций на расстоянии не менее 20 м от стрелочных переводов и других пересечений пути. Минимальное расстояние трубопровода до искусственного сооружения (мост, водопропускная труба и т.п.) устанавливается с учетом степени их опасности для нормальной эксплуатации железной дороги, но не менее 30 м.</w:t>
            </w:r>
          </w:p>
        </w:tc>
      </w:tr>
    </w:tbl>
    <w:p w:rsidR="004A20CA" w:rsidRPr="00CB3A1D" w:rsidRDefault="004A20CA" w:rsidP="004A20CA">
      <w:pPr>
        <w:ind w:firstLine="720"/>
        <w:jc w:val="both"/>
        <w:rPr>
          <w:sz w:val="18"/>
          <w:szCs w:val="18"/>
        </w:rPr>
      </w:pPr>
    </w:p>
    <w:tbl>
      <w:tblPr>
        <w:tblW w:w="0" w:type="auto"/>
        <w:tblInd w:w="108" w:type="dxa"/>
        <w:tblLayout w:type="fixed"/>
        <w:tblLook w:val="0000"/>
      </w:tblPr>
      <w:tblGrid>
        <w:gridCol w:w="2552"/>
        <w:gridCol w:w="4536"/>
        <w:gridCol w:w="3012"/>
      </w:tblGrid>
      <w:tr w:rsidR="004A20CA" w:rsidRPr="00CB3A1D" w:rsidTr="004A20CA">
        <w:trPr>
          <w:trHeight w:val="20"/>
          <w:tblHeader/>
        </w:trPr>
        <w:tc>
          <w:tcPr>
            <w:tcW w:w="10100" w:type="dxa"/>
            <w:gridSpan w:val="3"/>
            <w:tcBorders>
              <w:bottom w:val="single" w:sz="4" w:space="0" w:color="000000"/>
            </w:tcBorders>
            <w:shd w:val="clear" w:color="auto" w:fill="auto"/>
          </w:tcPr>
          <w:p w:rsidR="004A20CA" w:rsidRPr="00CB3A1D" w:rsidRDefault="004A20CA" w:rsidP="004A20CA">
            <w:pPr>
              <w:ind w:right="-144" w:firstLine="720"/>
              <w:jc w:val="both"/>
              <w:rPr>
                <w:b/>
                <w:sz w:val="18"/>
                <w:szCs w:val="18"/>
              </w:rPr>
            </w:pPr>
            <w:r w:rsidRPr="00CB3A1D">
              <w:rPr>
                <w:sz w:val="18"/>
                <w:szCs w:val="18"/>
              </w:rPr>
              <w:t xml:space="preserve">2. 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Т</w:t>
            </w:r>
          </w:p>
        </w:tc>
      </w:tr>
      <w:tr w:rsidR="004A20CA" w:rsidRPr="00CB3A1D" w:rsidTr="004A20CA">
        <w:trPr>
          <w:trHeight w:val="20"/>
          <w:tblHeader/>
        </w:trPr>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w:t>
            </w:r>
          </w:p>
          <w:p w:rsidR="004A20CA" w:rsidRPr="00CB3A1D" w:rsidRDefault="004A20CA" w:rsidP="004A20CA">
            <w:pPr>
              <w:autoSpaceDE w:val="0"/>
              <w:spacing w:line="240" w:lineRule="exact"/>
              <w:jc w:val="center"/>
              <w:rPr>
                <w:b/>
                <w:sz w:val="18"/>
                <w:szCs w:val="18"/>
              </w:rPr>
            </w:pPr>
            <w:r w:rsidRPr="00CB3A1D">
              <w:rPr>
                <w:b/>
                <w:sz w:val="18"/>
                <w:szCs w:val="18"/>
              </w:rPr>
              <w:t xml:space="preserve"> использования земельных участков и объектов капитального строительства</w:t>
            </w:r>
          </w:p>
        </w:tc>
        <w:tc>
          <w:tcPr>
            <w:tcW w:w="453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453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0"/>
        </w:trPr>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tabs>
                <w:tab w:val="left" w:pos="300"/>
              </w:tabs>
              <w:autoSpaceDE w:val="0"/>
              <w:jc w:val="both"/>
              <w:rPr>
                <w:sz w:val="18"/>
                <w:szCs w:val="18"/>
              </w:rPr>
            </w:pPr>
            <w:r w:rsidRPr="00CB3A1D">
              <w:rPr>
                <w:sz w:val="18"/>
                <w:szCs w:val="18"/>
              </w:rPr>
              <w:lastRenderedPageBreak/>
              <w:t>Земельные участки для размещения объектов инженерно-технического обеспечения;</w:t>
            </w:r>
          </w:p>
        </w:tc>
        <w:tc>
          <w:tcPr>
            <w:tcW w:w="4536" w:type="dxa"/>
            <w:tcBorders>
              <w:top w:val="single" w:sz="4" w:space="0" w:color="000000"/>
              <w:left w:val="single" w:sz="4" w:space="0" w:color="000000"/>
              <w:bottom w:val="single" w:sz="4" w:space="0" w:color="auto"/>
            </w:tcBorders>
            <w:shd w:val="clear" w:color="auto" w:fill="auto"/>
          </w:tcPr>
          <w:p w:rsidR="004A20CA" w:rsidRPr="00CB3A1D" w:rsidRDefault="004A20CA" w:rsidP="004A20CA">
            <w:pPr>
              <w:spacing w:line="240" w:lineRule="exact"/>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3012" w:type="dxa"/>
            <w:tcBorders>
              <w:top w:val="single" w:sz="4" w:space="0" w:color="000000"/>
              <w:left w:val="single" w:sz="4" w:space="0" w:color="000000"/>
              <w:bottom w:val="single" w:sz="4" w:space="0" w:color="auto"/>
              <w:righ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4A20CA" w:rsidRPr="00CB3A1D" w:rsidRDefault="004A20CA" w:rsidP="004A20CA">
            <w:pPr>
              <w:autoSpaceDE w:val="0"/>
              <w:spacing w:line="240" w:lineRule="exact"/>
              <w:jc w:val="both"/>
              <w:rPr>
                <w:sz w:val="18"/>
                <w:szCs w:val="18"/>
              </w:rPr>
            </w:pPr>
            <w:r w:rsidRPr="00CB3A1D">
              <w:rPr>
                <w:sz w:val="18"/>
                <w:szCs w:val="18"/>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4A20CA" w:rsidRPr="00CB3A1D" w:rsidTr="004A20CA">
        <w:trPr>
          <w:trHeight w:val="20"/>
        </w:trPr>
        <w:tc>
          <w:tcPr>
            <w:tcW w:w="2552" w:type="dxa"/>
            <w:tcBorders>
              <w:top w:val="single" w:sz="4" w:space="0" w:color="000000"/>
              <w:left w:val="single" w:sz="4" w:space="0" w:color="000000"/>
              <w:bottom w:val="single" w:sz="4" w:space="0" w:color="000000"/>
            </w:tcBorders>
            <w:shd w:val="clear" w:color="auto" w:fill="auto"/>
            <w:vAlign w:val="center"/>
          </w:tcPr>
          <w:p w:rsidR="004A20CA" w:rsidRPr="00CB3A1D" w:rsidRDefault="004A20CA" w:rsidP="004A20CA">
            <w:pPr>
              <w:tabs>
                <w:tab w:val="left" w:pos="300"/>
              </w:tabs>
              <w:autoSpaceDE w:val="0"/>
              <w:jc w:val="both"/>
              <w:rPr>
                <w:sz w:val="18"/>
                <w:szCs w:val="18"/>
              </w:rPr>
            </w:pPr>
            <w:r w:rsidRPr="00CB3A1D">
              <w:rPr>
                <w:sz w:val="18"/>
                <w:szCs w:val="18"/>
              </w:rPr>
              <w:t>Земельные участки для размещения объектов автомобильного транспорта и объектов дорожного хозяйства, необходимых для эксплуатации, содержания, строительства, реконструкции, ремонта, развития наземных и подземных зданий, строений, сооружений, устройств и объектов железнодорожного транспорта;</w:t>
            </w:r>
          </w:p>
        </w:tc>
        <w:tc>
          <w:tcPr>
            <w:tcW w:w="4536" w:type="dxa"/>
            <w:vMerge w:val="restart"/>
            <w:tcBorders>
              <w:top w:val="single" w:sz="4" w:space="0" w:color="auto"/>
              <w:lef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-СанПиН2.2.1/2.1.1.1200-03  «Санитарно-защитные зоны и санитарная классификация предприятий, сооружений и иных объектов»;</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-СП42.13330.2011  (Градостроительство. Планировка и застройка городских и сельских поселений);</w:t>
            </w:r>
          </w:p>
          <w:p w:rsidR="004A20CA" w:rsidRPr="00CB3A1D" w:rsidRDefault="004A20CA" w:rsidP="004A20CA">
            <w:pPr>
              <w:widowControl w:val="0"/>
              <w:tabs>
                <w:tab w:val="left" w:pos="284"/>
              </w:tabs>
              <w:suppressAutoHyphens/>
              <w:contextualSpacing/>
              <w:jc w:val="both"/>
              <w:rPr>
                <w:sz w:val="18"/>
                <w:szCs w:val="18"/>
              </w:rPr>
            </w:pPr>
            <w:r w:rsidRPr="00CB3A1D">
              <w:rPr>
                <w:sz w:val="18"/>
                <w:szCs w:val="18"/>
              </w:rPr>
              <w:t>Другие действующие нормативно-правовые документы.</w:t>
            </w:r>
          </w:p>
          <w:p w:rsidR="004A20CA" w:rsidRPr="00CB3A1D" w:rsidRDefault="004A20CA" w:rsidP="004A20CA">
            <w:pPr>
              <w:contextualSpacing/>
              <w:jc w:val="both"/>
              <w:rPr>
                <w:sz w:val="18"/>
                <w:szCs w:val="18"/>
              </w:rPr>
            </w:pPr>
            <w:r w:rsidRPr="00CB3A1D">
              <w:rPr>
                <w:sz w:val="18"/>
                <w:szCs w:val="18"/>
              </w:rPr>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4A20CA" w:rsidRPr="00CB3A1D" w:rsidRDefault="004A20CA" w:rsidP="004A20CA">
            <w:pPr>
              <w:snapToGrid w:val="0"/>
              <w:rPr>
                <w:sz w:val="18"/>
                <w:szCs w:val="18"/>
              </w:rPr>
            </w:pPr>
            <w:r w:rsidRPr="00CB3A1D">
              <w:rPr>
                <w:sz w:val="18"/>
                <w:szCs w:val="18"/>
              </w:rPr>
              <w:t xml:space="preserve"> Предельная высота основных зданий определяется технологическими требованиями.</w:t>
            </w:r>
          </w:p>
        </w:tc>
        <w:tc>
          <w:tcPr>
            <w:tcW w:w="3012" w:type="dxa"/>
            <w:vMerge w:val="restart"/>
            <w:tcBorders>
              <w:top w:val="single" w:sz="4" w:space="0" w:color="auto"/>
              <w:left w:val="single" w:sz="4" w:space="0" w:color="000000"/>
              <w:right w:val="single" w:sz="4" w:space="0" w:color="000000"/>
            </w:tcBorders>
            <w:shd w:val="clear" w:color="auto" w:fill="auto"/>
          </w:tcPr>
          <w:p w:rsidR="004A20CA" w:rsidRPr="00CB3A1D" w:rsidRDefault="004A20CA" w:rsidP="004A20CA">
            <w:pPr>
              <w:snapToGrid w:val="0"/>
              <w:rPr>
                <w:sz w:val="18"/>
                <w:szCs w:val="18"/>
              </w:rPr>
            </w:pPr>
          </w:p>
        </w:tc>
      </w:tr>
      <w:tr w:rsidR="004A20CA" w:rsidRPr="00CB3A1D" w:rsidTr="004A20CA">
        <w:trPr>
          <w:trHeight w:val="20"/>
        </w:trPr>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tabs>
                <w:tab w:val="left" w:pos="300"/>
              </w:tabs>
              <w:autoSpaceDE w:val="0"/>
              <w:jc w:val="both"/>
              <w:rPr>
                <w:sz w:val="18"/>
                <w:szCs w:val="18"/>
              </w:rPr>
            </w:pPr>
          </w:p>
          <w:p w:rsidR="004A20CA" w:rsidRPr="00CB3A1D" w:rsidRDefault="004A20CA" w:rsidP="004A20CA">
            <w:pPr>
              <w:tabs>
                <w:tab w:val="left" w:pos="300"/>
              </w:tabs>
              <w:autoSpaceDE w:val="0"/>
              <w:jc w:val="both"/>
              <w:rPr>
                <w:sz w:val="18"/>
                <w:szCs w:val="18"/>
              </w:rPr>
            </w:pPr>
            <w:r w:rsidRPr="00CB3A1D">
              <w:rPr>
                <w:sz w:val="18"/>
                <w:szCs w:val="18"/>
              </w:rPr>
              <w:t>Земельные участки для размещения стоянок автомобильного транспорта для обслуживания работников и для обеспечения деятельности объекта;</w:t>
            </w:r>
          </w:p>
        </w:tc>
        <w:tc>
          <w:tcPr>
            <w:tcW w:w="4536" w:type="dxa"/>
            <w:vMerge/>
            <w:tcBorders>
              <w:top w:val="single" w:sz="4" w:space="0" w:color="000000"/>
              <w:left w:val="single" w:sz="4" w:space="0" w:color="000000"/>
              <w:bottom w:val="single" w:sz="4" w:space="0" w:color="000000"/>
            </w:tcBorders>
            <w:shd w:val="clear" w:color="auto" w:fill="auto"/>
          </w:tcPr>
          <w:p w:rsidR="004A20CA" w:rsidRPr="00CB3A1D" w:rsidRDefault="004A20CA" w:rsidP="004A20CA">
            <w:pPr>
              <w:snapToGrid w:val="0"/>
              <w:rPr>
                <w:sz w:val="18"/>
                <w:szCs w:val="18"/>
              </w:rPr>
            </w:pPr>
          </w:p>
        </w:tc>
        <w:tc>
          <w:tcPr>
            <w:tcW w:w="3012" w:type="dxa"/>
            <w:vMerge/>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rPr>
                <w:sz w:val="18"/>
                <w:szCs w:val="18"/>
              </w:rPr>
            </w:pPr>
          </w:p>
        </w:tc>
      </w:tr>
      <w:tr w:rsidR="004A20CA" w:rsidRPr="00CB3A1D" w:rsidTr="004A20CA">
        <w:trPr>
          <w:trHeight w:val="20"/>
        </w:trPr>
        <w:tc>
          <w:tcPr>
            <w:tcW w:w="2552"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tabs>
                <w:tab w:val="left" w:pos="300"/>
              </w:tabs>
              <w:autoSpaceDE w:val="0"/>
              <w:jc w:val="both"/>
              <w:rPr>
                <w:sz w:val="18"/>
                <w:szCs w:val="18"/>
              </w:rPr>
            </w:pPr>
            <w:r w:rsidRPr="00CB3A1D">
              <w:rPr>
                <w:sz w:val="18"/>
                <w:szCs w:val="18"/>
              </w:rPr>
              <w:t>Земельные участки для размещения объектов розничной торговли и общественного питания в зданиях СТО, АЗС, АГЗС моек.</w:t>
            </w:r>
          </w:p>
        </w:tc>
        <w:tc>
          <w:tcPr>
            <w:tcW w:w="453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Встроенные в объекты основного вида разрешенного использования.</w:t>
            </w:r>
          </w:p>
          <w:p w:rsidR="004A20CA" w:rsidRPr="00CB3A1D" w:rsidRDefault="004A20CA" w:rsidP="004A20CA">
            <w:pPr>
              <w:spacing w:line="240" w:lineRule="exact"/>
              <w:jc w:val="both"/>
              <w:rPr>
                <w:sz w:val="18"/>
                <w:szCs w:val="18"/>
              </w:rPr>
            </w:pPr>
            <w:r w:rsidRPr="00CB3A1D">
              <w:rPr>
                <w:sz w:val="18"/>
                <w:szCs w:val="18"/>
              </w:rPr>
              <w:t>Общая площадь помещений – до 100 кв.м.</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rPr>
                <w:b/>
                <w:sz w:val="18"/>
                <w:szCs w:val="18"/>
              </w:rPr>
            </w:pPr>
          </w:p>
        </w:tc>
      </w:tr>
    </w:tbl>
    <w:p w:rsidR="004A20CA" w:rsidRPr="00CB3A1D" w:rsidRDefault="004A20CA" w:rsidP="004A20CA">
      <w:pPr>
        <w:widowControl w:val="0"/>
        <w:shd w:val="clear" w:color="auto" w:fill="FFFFFF"/>
        <w:ind w:firstLine="720"/>
        <w:jc w:val="both"/>
        <w:rPr>
          <w:bCs/>
          <w:sz w:val="18"/>
          <w:szCs w:val="18"/>
        </w:rPr>
      </w:pPr>
    </w:p>
    <w:p w:rsidR="004A20CA" w:rsidRPr="00CB3A1D" w:rsidRDefault="004A20CA" w:rsidP="004A20CA">
      <w:pPr>
        <w:autoSpaceDE w:val="0"/>
        <w:ind w:right="-285" w:firstLine="720"/>
        <w:jc w:val="both"/>
        <w:rPr>
          <w:sz w:val="18"/>
          <w:szCs w:val="18"/>
        </w:rPr>
      </w:pPr>
      <w:r w:rsidRPr="00CB3A1D">
        <w:rPr>
          <w:sz w:val="18"/>
          <w:szCs w:val="18"/>
        </w:rPr>
        <w:t xml:space="preserve">3. 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Т не предусматриваются</w:t>
      </w:r>
      <w:r w:rsidRPr="00CB3A1D">
        <w:rPr>
          <w:sz w:val="18"/>
          <w:szCs w:val="18"/>
        </w:rPr>
        <w:t>.</w:t>
      </w: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autoSpaceDE w:val="0"/>
        <w:ind w:firstLine="720"/>
        <w:jc w:val="both"/>
        <w:rPr>
          <w:sz w:val="18"/>
          <w:szCs w:val="18"/>
        </w:rPr>
      </w:pPr>
    </w:p>
    <w:p w:rsidR="004A20CA" w:rsidRPr="00CB3A1D" w:rsidRDefault="004A20CA" w:rsidP="004A20CA">
      <w:pPr>
        <w:ind w:right="-285" w:firstLine="720"/>
        <w:rPr>
          <w:sz w:val="18"/>
          <w:szCs w:val="18"/>
        </w:rPr>
      </w:pPr>
      <w:bookmarkStart w:id="48" w:name="ch50"/>
      <w:r w:rsidRPr="00CB3A1D">
        <w:rPr>
          <w:b/>
          <w:bCs/>
          <w:sz w:val="18"/>
          <w:szCs w:val="18"/>
        </w:rPr>
        <w:t xml:space="preserve">Статья 47. </w:t>
      </w:r>
      <w:bookmarkEnd w:id="48"/>
      <w:r w:rsidRPr="00CB3A1D">
        <w:rPr>
          <w:b/>
          <w:sz w:val="18"/>
          <w:szCs w:val="18"/>
        </w:rPr>
        <w:t>Зоны специального назначения</w:t>
      </w:r>
    </w:p>
    <w:p w:rsidR="004A20CA" w:rsidRPr="00CB3A1D" w:rsidRDefault="004A20CA" w:rsidP="004A20CA">
      <w:pPr>
        <w:tabs>
          <w:tab w:val="left" w:pos="2355"/>
        </w:tabs>
        <w:ind w:right="-285"/>
        <w:jc w:val="both"/>
        <w:rPr>
          <w:sz w:val="18"/>
          <w:szCs w:val="18"/>
        </w:rPr>
      </w:pPr>
    </w:p>
    <w:p w:rsidR="004A20CA" w:rsidRPr="00CB3A1D" w:rsidRDefault="004A20CA" w:rsidP="004A20CA">
      <w:pPr>
        <w:widowControl w:val="0"/>
        <w:shd w:val="clear" w:color="auto" w:fill="FFFFFF"/>
        <w:ind w:right="-285" w:firstLine="720"/>
        <w:jc w:val="both"/>
        <w:rPr>
          <w:bCs/>
          <w:sz w:val="18"/>
          <w:szCs w:val="18"/>
        </w:rPr>
      </w:pPr>
      <w:r w:rsidRPr="00CB3A1D">
        <w:rPr>
          <w:bCs/>
          <w:sz w:val="18"/>
          <w:szCs w:val="18"/>
        </w:rPr>
        <w:t>1.</w:t>
      </w:r>
      <w:r w:rsidRPr="00CB3A1D">
        <w:rPr>
          <w:sz w:val="18"/>
          <w:szCs w:val="18"/>
        </w:rPr>
        <w:t xml:space="preserve"> Зоны специального назначения предназначены для размещения объектов  </w:t>
      </w:r>
      <w:r w:rsidRPr="00CB3A1D">
        <w:rPr>
          <w:bCs/>
          <w:sz w:val="18"/>
          <w:szCs w:val="18"/>
        </w:rPr>
        <w:t>ритуального назначения - кладбищ; специального назначения - для складирования и захоронения отходов, скотомогильников, шламохранилищ, полигонов ТБО, а также для установления санитарно-защитных зон таких объектов в соответствии с требованиями технических регламентов.</w:t>
      </w:r>
    </w:p>
    <w:p w:rsidR="004A20CA" w:rsidRPr="00CB3A1D" w:rsidRDefault="004A20CA" w:rsidP="004A20CA">
      <w:pPr>
        <w:tabs>
          <w:tab w:val="left" w:pos="2355"/>
        </w:tabs>
        <w:ind w:right="-285" w:firstLine="720"/>
        <w:jc w:val="both"/>
        <w:rPr>
          <w:bCs/>
          <w:sz w:val="18"/>
          <w:szCs w:val="18"/>
        </w:rPr>
      </w:pPr>
      <w:r w:rsidRPr="00CB3A1D">
        <w:rPr>
          <w:bCs/>
          <w:sz w:val="18"/>
          <w:szCs w:val="18"/>
        </w:rPr>
        <w:t xml:space="preserve"> Отнесение территории к определенному классу производится в соответствии с санитарной классификацией, установленной СанПиН 2.2.1/2.1.1.1200-03.</w:t>
      </w:r>
    </w:p>
    <w:p w:rsidR="004A20CA" w:rsidRPr="00CB3A1D" w:rsidRDefault="004A20CA" w:rsidP="004A20CA">
      <w:pPr>
        <w:widowControl w:val="0"/>
        <w:shd w:val="clear" w:color="auto" w:fill="FFFFFF"/>
        <w:ind w:right="-285" w:firstLine="720"/>
        <w:jc w:val="both"/>
        <w:rPr>
          <w:bCs/>
          <w:sz w:val="18"/>
          <w:szCs w:val="18"/>
        </w:rPr>
      </w:pPr>
      <w:r w:rsidRPr="00CB3A1D">
        <w:rPr>
          <w:bCs/>
          <w:sz w:val="18"/>
          <w:szCs w:val="18"/>
        </w:rPr>
        <w:t xml:space="preserve">2. Земельные участки, входящие в состав зон специального назначения, предоставляются лицам, осуществляющим </w:t>
      </w:r>
      <w:r w:rsidRPr="00CB3A1D">
        <w:rPr>
          <w:bCs/>
          <w:sz w:val="18"/>
          <w:szCs w:val="18"/>
        </w:rPr>
        <w:lastRenderedPageBreak/>
        <w:t>соответствующую деятельность.</w:t>
      </w:r>
    </w:p>
    <w:p w:rsidR="004A20CA" w:rsidRPr="00CB3A1D" w:rsidRDefault="004A20CA" w:rsidP="004A20CA">
      <w:pPr>
        <w:widowControl w:val="0"/>
        <w:shd w:val="clear" w:color="auto" w:fill="FFFFFF"/>
        <w:ind w:right="-285" w:firstLine="720"/>
        <w:jc w:val="both"/>
        <w:rPr>
          <w:sz w:val="18"/>
          <w:szCs w:val="18"/>
        </w:rPr>
      </w:pPr>
      <w:r w:rsidRPr="00CB3A1D">
        <w:rPr>
          <w:bCs/>
          <w:sz w:val="18"/>
          <w:szCs w:val="18"/>
        </w:rPr>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4A20CA" w:rsidRPr="00CB3A1D" w:rsidRDefault="004A20CA" w:rsidP="004A20CA">
      <w:pPr>
        <w:widowControl w:val="0"/>
        <w:shd w:val="clear" w:color="auto" w:fill="FFFFFF"/>
        <w:ind w:right="-285" w:firstLine="720"/>
        <w:jc w:val="both"/>
        <w:rPr>
          <w:b/>
          <w:i/>
          <w:sz w:val="18"/>
          <w:szCs w:val="18"/>
        </w:rPr>
      </w:pPr>
      <w:r w:rsidRPr="00CB3A1D">
        <w:rPr>
          <w:sz w:val="18"/>
          <w:szCs w:val="18"/>
        </w:rPr>
        <w:t xml:space="preserve">4. Градостроительным зонированием </w:t>
      </w:r>
      <w:r w:rsidRPr="00CB3A1D">
        <w:rPr>
          <w:rFonts w:eastAsia="Arial"/>
          <w:sz w:val="18"/>
          <w:szCs w:val="18"/>
        </w:rPr>
        <w:t>Умыганского</w:t>
      </w:r>
      <w:r w:rsidRPr="00CB3A1D">
        <w:rPr>
          <w:sz w:val="18"/>
          <w:szCs w:val="18"/>
        </w:rPr>
        <w:t xml:space="preserve"> муниципального образования предусматривается </w:t>
      </w:r>
      <w:r w:rsidRPr="00CB3A1D">
        <w:rPr>
          <w:i/>
          <w:sz w:val="18"/>
          <w:szCs w:val="18"/>
        </w:rPr>
        <w:t>- зона связанная с захоронениями – СН</w:t>
      </w:r>
    </w:p>
    <w:p w:rsidR="004A20CA" w:rsidRPr="00CB3A1D" w:rsidRDefault="004A20CA" w:rsidP="004A20CA">
      <w:pPr>
        <w:tabs>
          <w:tab w:val="left" w:pos="2355"/>
        </w:tabs>
        <w:ind w:right="-285" w:firstLine="720"/>
        <w:jc w:val="center"/>
        <w:rPr>
          <w:b/>
          <w:i/>
          <w:sz w:val="18"/>
          <w:szCs w:val="18"/>
        </w:rPr>
      </w:pPr>
    </w:p>
    <w:p w:rsidR="004A20CA" w:rsidRPr="00CB3A1D" w:rsidRDefault="004A20CA" w:rsidP="004A20CA">
      <w:pPr>
        <w:tabs>
          <w:tab w:val="left" w:pos="2355"/>
        </w:tabs>
        <w:ind w:right="-285" w:firstLine="720"/>
        <w:jc w:val="center"/>
        <w:rPr>
          <w:b/>
          <w:i/>
          <w:sz w:val="18"/>
          <w:szCs w:val="18"/>
        </w:rPr>
      </w:pPr>
      <w:r w:rsidRPr="00CB3A1D">
        <w:rPr>
          <w:b/>
          <w:i/>
          <w:sz w:val="18"/>
          <w:szCs w:val="18"/>
        </w:rPr>
        <w:t>Зона специального назначения– СН</w:t>
      </w:r>
    </w:p>
    <w:p w:rsidR="004A20CA" w:rsidRPr="00CB3A1D" w:rsidRDefault="004A20CA" w:rsidP="004A20CA">
      <w:pPr>
        <w:tabs>
          <w:tab w:val="left" w:pos="851"/>
          <w:tab w:val="left" w:pos="2355"/>
        </w:tabs>
        <w:ind w:firstLine="709"/>
        <w:jc w:val="both"/>
        <w:rPr>
          <w:rFonts w:cs="Calibri"/>
          <w:sz w:val="18"/>
          <w:szCs w:val="18"/>
        </w:rPr>
      </w:pPr>
      <w:r w:rsidRPr="00CB3A1D">
        <w:rPr>
          <w:rFonts w:cs="Calibri"/>
          <w:sz w:val="18"/>
          <w:szCs w:val="18"/>
        </w:rPr>
        <w:t xml:space="preserve">Ограничения использования земельных участков и объектов капитального строительства для </w:t>
      </w:r>
      <w:r w:rsidRPr="00CB3A1D">
        <w:rPr>
          <w:rFonts w:cs="Calibri"/>
          <w:b/>
          <w:sz w:val="18"/>
          <w:szCs w:val="18"/>
        </w:rPr>
        <w:t>размещения кладбищ, зданий и сооружений похоронного назначения</w:t>
      </w:r>
      <w:r w:rsidRPr="00CB3A1D">
        <w:rPr>
          <w:rFonts w:cs="Calibri"/>
          <w:sz w:val="18"/>
          <w:szCs w:val="18"/>
        </w:rPr>
        <w:t xml:space="preserve"> установлены следующими нормативными правовыми актами:</w:t>
      </w:r>
    </w:p>
    <w:p w:rsidR="004A20CA" w:rsidRPr="00CB3A1D" w:rsidRDefault="004A20CA" w:rsidP="00842998">
      <w:pPr>
        <w:numPr>
          <w:ilvl w:val="0"/>
          <w:numId w:val="19"/>
        </w:numPr>
        <w:tabs>
          <w:tab w:val="left" w:pos="851"/>
        </w:tabs>
        <w:ind w:left="0" w:firstLine="709"/>
        <w:jc w:val="both"/>
        <w:rPr>
          <w:rFonts w:cs="Calibri"/>
          <w:sz w:val="18"/>
          <w:szCs w:val="18"/>
        </w:rPr>
      </w:pPr>
      <w:r w:rsidRPr="00CB3A1D">
        <w:rPr>
          <w:rFonts w:cs="Calibri"/>
          <w:sz w:val="18"/>
          <w:szCs w:val="18"/>
        </w:rPr>
        <w:t xml:space="preserve">Постановление Главного государственного врача РФ от 28.06.2011 № 84 «Об утверждении СанПиН 2.1.2882-11 «Гигиенические требования к размещению, устройству и содержанию кладбищ, зданий и сооружений похоронного назначения»; </w:t>
      </w:r>
    </w:p>
    <w:p w:rsidR="004A20CA" w:rsidRPr="00CB3A1D" w:rsidRDefault="004A20CA" w:rsidP="00842998">
      <w:pPr>
        <w:numPr>
          <w:ilvl w:val="0"/>
          <w:numId w:val="19"/>
        </w:numPr>
        <w:tabs>
          <w:tab w:val="left" w:pos="851"/>
        </w:tabs>
        <w:ind w:left="0" w:firstLine="709"/>
        <w:jc w:val="both"/>
        <w:rPr>
          <w:rFonts w:cs="Calibri"/>
          <w:sz w:val="18"/>
          <w:szCs w:val="18"/>
        </w:rPr>
      </w:pPr>
      <w:r w:rsidRPr="00CB3A1D">
        <w:rPr>
          <w:rFonts w:cs="Calibri"/>
          <w:sz w:val="18"/>
          <w:szCs w:val="18"/>
        </w:rPr>
        <w:t>СанПиН 2.2.1/2.1.1.1200-03 «Санитарно-защитные зоны и санитарная классификация предприятий, сооружений и иных объектов»;</w:t>
      </w:r>
    </w:p>
    <w:p w:rsidR="004A20CA" w:rsidRPr="00CB3A1D" w:rsidRDefault="004A20CA" w:rsidP="00842998">
      <w:pPr>
        <w:numPr>
          <w:ilvl w:val="0"/>
          <w:numId w:val="19"/>
        </w:numPr>
        <w:tabs>
          <w:tab w:val="left" w:pos="851"/>
        </w:tabs>
        <w:ind w:left="0" w:firstLine="709"/>
        <w:jc w:val="both"/>
        <w:rPr>
          <w:sz w:val="18"/>
          <w:szCs w:val="18"/>
        </w:rPr>
      </w:pPr>
      <w:r w:rsidRPr="00CB3A1D">
        <w:rPr>
          <w:rFonts w:cs="Calibri"/>
          <w:sz w:val="18"/>
          <w:szCs w:val="18"/>
        </w:rPr>
        <w:t>СП 42.13330.2011 «</w:t>
      </w:r>
      <w:r w:rsidRPr="00CB3A1D">
        <w:rPr>
          <w:sz w:val="18"/>
          <w:szCs w:val="18"/>
        </w:rPr>
        <w:t xml:space="preserve">Свод правил. Здания жилые многоквартирные. Актуализированная редакция </w:t>
      </w:r>
      <w:r w:rsidRPr="00CB3A1D">
        <w:rPr>
          <w:rFonts w:cs="Calibri"/>
          <w:sz w:val="18"/>
          <w:szCs w:val="18"/>
        </w:rPr>
        <w:t xml:space="preserve">СНиП 2.07.01-89*». </w:t>
      </w:r>
    </w:p>
    <w:p w:rsidR="004A20CA" w:rsidRPr="00CB3A1D" w:rsidRDefault="004A20CA" w:rsidP="004A20CA">
      <w:pPr>
        <w:tabs>
          <w:tab w:val="left" w:pos="851"/>
          <w:tab w:val="left" w:pos="2355"/>
        </w:tabs>
        <w:ind w:right="142" w:firstLine="709"/>
        <w:jc w:val="both"/>
        <w:rPr>
          <w:sz w:val="18"/>
          <w:szCs w:val="18"/>
        </w:rPr>
      </w:pPr>
      <w:r w:rsidRPr="00CB3A1D">
        <w:rPr>
          <w:rFonts w:cs="Calibri"/>
          <w:sz w:val="18"/>
          <w:szCs w:val="18"/>
        </w:rPr>
        <w:t xml:space="preserve">Ограничения использования земельных участков и объектов капитального строительства </w:t>
      </w:r>
      <w:r w:rsidRPr="00CB3A1D">
        <w:rPr>
          <w:rFonts w:cs="Calibri"/>
          <w:b/>
          <w:sz w:val="18"/>
          <w:szCs w:val="18"/>
        </w:rPr>
        <w:t xml:space="preserve">для </w:t>
      </w:r>
      <w:r w:rsidRPr="00CB3A1D">
        <w:rPr>
          <w:b/>
          <w:sz w:val="18"/>
          <w:szCs w:val="18"/>
        </w:rPr>
        <w:t>складирования, хранения и утилизации твердо-бытовых и отдельных видов промышленных отходов</w:t>
      </w:r>
      <w:r w:rsidRPr="00CB3A1D">
        <w:rPr>
          <w:rFonts w:cs="Calibri"/>
          <w:sz w:val="18"/>
          <w:szCs w:val="18"/>
        </w:rPr>
        <w:t xml:space="preserve"> установлены следующими нормативными правовыми актами:</w:t>
      </w:r>
    </w:p>
    <w:p w:rsidR="004A20CA" w:rsidRPr="00CB3A1D" w:rsidRDefault="004A20CA" w:rsidP="00842998">
      <w:pPr>
        <w:numPr>
          <w:ilvl w:val="0"/>
          <w:numId w:val="27"/>
        </w:numPr>
        <w:tabs>
          <w:tab w:val="left" w:pos="0"/>
          <w:tab w:val="left" w:pos="360"/>
          <w:tab w:val="left" w:pos="993"/>
        </w:tabs>
        <w:ind w:left="0" w:right="142" w:firstLine="709"/>
        <w:jc w:val="both"/>
        <w:rPr>
          <w:sz w:val="18"/>
          <w:szCs w:val="18"/>
        </w:rPr>
      </w:pPr>
      <w:r w:rsidRPr="00CB3A1D">
        <w:rPr>
          <w:sz w:val="18"/>
          <w:szCs w:val="18"/>
        </w:rPr>
        <w:t>МУ 2.1.7.730-99 «Гигиеническая оценка качества почвы населенных мест»;</w:t>
      </w:r>
    </w:p>
    <w:p w:rsidR="004A20CA" w:rsidRPr="00CB3A1D" w:rsidRDefault="004A20CA" w:rsidP="00842998">
      <w:pPr>
        <w:numPr>
          <w:ilvl w:val="0"/>
          <w:numId w:val="27"/>
        </w:numPr>
        <w:tabs>
          <w:tab w:val="left" w:pos="0"/>
          <w:tab w:val="left" w:pos="360"/>
          <w:tab w:val="left" w:pos="993"/>
        </w:tabs>
        <w:ind w:left="0" w:right="142" w:firstLine="709"/>
        <w:jc w:val="both"/>
        <w:rPr>
          <w:sz w:val="18"/>
          <w:szCs w:val="18"/>
        </w:rPr>
      </w:pPr>
      <w:r w:rsidRPr="00CB3A1D">
        <w:rPr>
          <w:sz w:val="18"/>
          <w:szCs w:val="18"/>
        </w:rPr>
        <w:t>СП 2.1.7.1038-01 «Гигиенические требования к устройству и содержанию полигонов для твердых бытовых отходов. Санитарные правила»;</w:t>
      </w:r>
    </w:p>
    <w:p w:rsidR="004A20CA" w:rsidRPr="00CB3A1D" w:rsidRDefault="004A20CA" w:rsidP="00842998">
      <w:pPr>
        <w:numPr>
          <w:ilvl w:val="0"/>
          <w:numId w:val="27"/>
        </w:numPr>
        <w:tabs>
          <w:tab w:val="left" w:pos="0"/>
          <w:tab w:val="left" w:pos="360"/>
          <w:tab w:val="left" w:pos="993"/>
        </w:tabs>
        <w:ind w:left="0" w:right="142" w:firstLine="709"/>
        <w:jc w:val="both"/>
        <w:rPr>
          <w:sz w:val="18"/>
          <w:szCs w:val="18"/>
        </w:rPr>
      </w:pPr>
      <w:r w:rsidRPr="00CB3A1D">
        <w:rPr>
          <w:sz w:val="18"/>
          <w:szCs w:val="18"/>
        </w:rPr>
        <w:t>СНиП 2.01.28-85 «Полигоны по обезвреживанию и захоронению токсичных промышленных отходов. Основные положения по проектированию»;</w:t>
      </w:r>
    </w:p>
    <w:p w:rsidR="004A20CA" w:rsidRPr="00CB3A1D" w:rsidRDefault="004A20CA" w:rsidP="00842998">
      <w:pPr>
        <w:numPr>
          <w:ilvl w:val="0"/>
          <w:numId w:val="27"/>
        </w:numPr>
        <w:tabs>
          <w:tab w:val="left" w:pos="0"/>
          <w:tab w:val="left" w:pos="360"/>
          <w:tab w:val="left" w:pos="993"/>
        </w:tabs>
        <w:ind w:left="0" w:right="142" w:firstLine="709"/>
        <w:jc w:val="both"/>
        <w:rPr>
          <w:sz w:val="18"/>
          <w:szCs w:val="18"/>
        </w:rPr>
      </w:pPr>
      <w:r w:rsidRPr="00CB3A1D">
        <w:rPr>
          <w:sz w:val="18"/>
          <w:szCs w:val="18"/>
        </w:rPr>
        <w:t>Федеральный закон от 24.06.1998  № 89-ФЗ «Об отходах производства и потребления»;</w:t>
      </w:r>
    </w:p>
    <w:p w:rsidR="004A20CA" w:rsidRPr="00CB3A1D" w:rsidRDefault="004A20CA" w:rsidP="00842998">
      <w:pPr>
        <w:numPr>
          <w:ilvl w:val="0"/>
          <w:numId w:val="27"/>
        </w:numPr>
        <w:tabs>
          <w:tab w:val="left" w:pos="0"/>
          <w:tab w:val="left" w:pos="360"/>
          <w:tab w:val="left" w:pos="993"/>
        </w:tabs>
        <w:ind w:left="0" w:right="142" w:firstLine="709"/>
        <w:jc w:val="both"/>
        <w:rPr>
          <w:sz w:val="18"/>
          <w:szCs w:val="18"/>
        </w:rPr>
      </w:pPr>
      <w:r w:rsidRPr="00CB3A1D">
        <w:rPr>
          <w:sz w:val="18"/>
          <w:szCs w:val="18"/>
        </w:rPr>
        <w:t>СанПиН 42-128-4690-88. «Санитарные правила содержания территорий населенных мест»;</w:t>
      </w:r>
    </w:p>
    <w:p w:rsidR="004A20CA" w:rsidRPr="00CB3A1D" w:rsidRDefault="004A20CA" w:rsidP="00842998">
      <w:pPr>
        <w:numPr>
          <w:ilvl w:val="0"/>
          <w:numId w:val="27"/>
        </w:numPr>
        <w:tabs>
          <w:tab w:val="left" w:pos="0"/>
          <w:tab w:val="left" w:pos="360"/>
          <w:tab w:val="left" w:pos="993"/>
        </w:tabs>
        <w:ind w:left="0" w:right="142" w:firstLine="709"/>
        <w:jc w:val="both"/>
        <w:rPr>
          <w:sz w:val="18"/>
          <w:szCs w:val="18"/>
        </w:rPr>
      </w:pPr>
      <w:r w:rsidRPr="00CB3A1D">
        <w:rPr>
          <w:sz w:val="18"/>
          <w:szCs w:val="18"/>
        </w:rPr>
        <w:t>Федеральный закон от 30.03.99 г. № 52 – ФЗ «О санитарно-эпидемиологическом благополучии населения»;</w:t>
      </w:r>
    </w:p>
    <w:p w:rsidR="004A20CA" w:rsidRPr="00CB3A1D" w:rsidRDefault="004A20CA" w:rsidP="00842998">
      <w:pPr>
        <w:numPr>
          <w:ilvl w:val="0"/>
          <w:numId w:val="27"/>
        </w:numPr>
        <w:tabs>
          <w:tab w:val="left" w:pos="0"/>
          <w:tab w:val="left" w:pos="360"/>
          <w:tab w:val="left" w:pos="993"/>
        </w:tabs>
        <w:ind w:left="0" w:right="142" w:firstLine="709"/>
        <w:jc w:val="both"/>
        <w:rPr>
          <w:sz w:val="18"/>
          <w:szCs w:val="18"/>
        </w:rPr>
      </w:pPr>
      <w:r w:rsidRPr="00CB3A1D">
        <w:rPr>
          <w:sz w:val="18"/>
          <w:szCs w:val="18"/>
        </w:rPr>
        <w:t>СанПиН  2.1.7.1322-03  «Гигиенические требования  к  размещению и обезвреживанию отходов производства и потребления. Санитарно-эпидемиологические правила и нормативы»</w:t>
      </w:r>
    </w:p>
    <w:p w:rsidR="004A20CA" w:rsidRPr="00CB3A1D" w:rsidRDefault="004A20CA" w:rsidP="00842998">
      <w:pPr>
        <w:numPr>
          <w:ilvl w:val="0"/>
          <w:numId w:val="27"/>
        </w:numPr>
        <w:tabs>
          <w:tab w:val="left" w:pos="0"/>
          <w:tab w:val="left" w:pos="360"/>
          <w:tab w:val="left" w:pos="993"/>
        </w:tabs>
        <w:ind w:left="0" w:right="142" w:firstLine="709"/>
        <w:jc w:val="both"/>
        <w:rPr>
          <w:rFonts w:cs="Calibri"/>
          <w:sz w:val="18"/>
          <w:szCs w:val="18"/>
        </w:rPr>
      </w:pPr>
      <w:r w:rsidRPr="00CB3A1D">
        <w:rPr>
          <w:sz w:val="18"/>
          <w:szCs w:val="18"/>
        </w:rPr>
        <w:t>«Концепция обращения с твердыми бытовыми отходами в Российской Федерации». МДС 13-8.2000;</w:t>
      </w:r>
    </w:p>
    <w:p w:rsidR="004A20CA" w:rsidRPr="00CB3A1D" w:rsidRDefault="004A20CA" w:rsidP="00842998">
      <w:pPr>
        <w:numPr>
          <w:ilvl w:val="0"/>
          <w:numId w:val="27"/>
        </w:numPr>
        <w:tabs>
          <w:tab w:val="left" w:pos="0"/>
          <w:tab w:val="left" w:pos="360"/>
          <w:tab w:val="left" w:pos="993"/>
        </w:tabs>
        <w:ind w:left="0" w:right="142" w:firstLine="709"/>
        <w:jc w:val="both"/>
        <w:rPr>
          <w:sz w:val="18"/>
          <w:szCs w:val="18"/>
        </w:rPr>
      </w:pPr>
      <w:r w:rsidRPr="00CB3A1D">
        <w:rPr>
          <w:rFonts w:cs="Calibri"/>
          <w:sz w:val="18"/>
          <w:szCs w:val="18"/>
        </w:rPr>
        <w:t>СП 42.13330.2011 «</w:t>
      </w:r>
      <w:r w:rsidRPr="00CB3A1D">
        <w:rPr>
          <w:sz w:val="18"/>
          <w:szCs w:val="18"/>
        </w:rPr>
        <w:t xml:space="preserve">Свод правил. Здания жилые многоквартирные. Актуализированная редакция </w:t>
      </w:r>
      <w:r w:rsidRPr="00CB3A1D">
        <w:rPr>
          <w:rFonts w:cs="Calibri"/>
          <w:sz w:val="18"/>
          <w:szCs w:val="18"/>
        </w:rPr>
        <w:t>СНиП 2.07.01-89*»</w:t>
      </w:r>
      <w:r w:rsidRPr="00CB3A1D">
        <w:rPr>
          <w:sz w:val="18"/>
          <w:szCs w:val="18"/>
        </w:rPr>
        <w:t>.</w:t>
      </w:r>
    </w:p>
    <w:p w:rsidR="004A20CA" w:rsidRPr="00CB3A1D" w:rsidRDefault="004A20CA" w:rsidP="004A20CA">
      <w:pPr>
        <w:tabs>
          <w:tab w:val="left" w:pos="0"/>
          <w:tab w:val="left" w:pos="360"/>
          <w:tab w:val="left" w:pos="993"/>
        </w:tabs>
        <w:ind w:left="709" w:right="142"/>
        <w:jc w:val="both"/>
        <w:rPr>
          <w:sz w:val="18"/>
          <w:szCs w:val="18"/>
        </w:rPr>
      </w:pPr>
    </w:p>
    <w:p w:rsidR="004A20CA" w:rsidRPr="00CB3A1D" w:rsidRDefault="004A20CA" w:rsidP="004A20CA">
      <w:pPr>
        <w:tabs>
          <w:tab w:val="left" w:pos="0"/>
          <w:tab w:val="left" w:pos="360"/>
          <w:tab w:val="left" w:pos="993"/>
        </w:tabs>
        <w:ind w:left="709" w:right="142"/>
        <w:jc w:val="both"/>
        <w:rPr>
          <w:sz w:val="18"/>
          <w:szCs w:val="18"/>
        </w:rPr>
      </w:pPr>
    </w:p>
    <w:p w:rsidR="004A20CA" w:rsidRPr="00CB3A1D" w:rsidRDefault="004A20CA" w:rsidP="004A20CA">
      <w:pPr>
        <w:tabs>
          <w:tab w:val="left" w:pos="0"/>
          <w:tab w:val="left" w:pos="360"/>
          <w:tab w:val="left" w:pos="993"/>
        </w:tabs>
        <w:ind w:left="709" w:right="142"/>
        <w:jc w:val="both"/>
        <w:rPr>
          <w:sz w:val="18"/>
          <w:szCs w:val="18"/>
        </w:rPr>
      </w:pPr>
    </w:p>
    <w:p w:rsidR="004A20CA" w:rsidRPr="00CB3A1D" w:rsidRDefault="004A20CA" w:rsidP="004A20CA">
      <w:pPr>
        <w:tabs>
          <w:tab w:val="left" w:pos="0"/>
          <w:tab w:val="left" w:pos="360"/>
          <w:tab w:val="left" w:pos="993"/>
        </w:tabs>
        <w:ind w:left="709" w:right="142"/>
        <w:jc w:val="both"/>
        <w:rPr>
          <w:sz w:val="18"/>
          <w:szCs w:val="18"/>
        </w:rPr>
      </w:pPr>
    </w:p>
    <w:p w:rsidR="004A20CA" w:rsidRPr="00CB3A1D" w:rsidRDefault="004A20CA" w:rsidP="004A20CA">
      <w:pPr>
        <w:tabs>
          <w:tab w:val="left" w:pos="0"/>
          <w:tab w:val="left" w:pos="360"/>
          <w:tab w:val="left" w:pos="993"/>
        </w:tabs>
        <w:ind w:left="709" w:right="142"/>
        <w:jc w:val="both"/>
        <w:rPr>
          <w:sz w:val="18"/>
          <w:szCs w:val="18"/>
        </w:rPr>
      </w:pPr>
    </w:p>
    <w:p w:rsidR="004A20CA" w:rsidRPr="00CB3A1D" w:rsidRDefault="004A20CA" w:rsidP="004A20CA">
      <w:pPr>
        <w:tabs>
          <w:tab w:val="left" w:pos="0"/>
          <w:tab w:val="left" w:pos="360"/>
          <w:tab w:val="left" w:pos="993"/>
        </w:tabs>
        <w:ind w:left="709" w:right="142"/>
        <w:jc w:val="both"/>
        <w:rPr>
          <w:sz w:val="18"/>
          <w:szCs w:val="18"/>
        </w:rPr>
      </w:pPr>
    </w:p>
    <w:tbl>
      <w:tblPr>
        <w:tblW w:w="10348" w:type="dxa"/>
        <w:tblInd w:w="108" w:type="dxa"/>
        <w:tblLayout w:type="fixed"/>
        <w:tblLook w:val="0000"/>
      </w:tblPr>
      <w:tblGrid>
        <w:gridCol w:w="2988"/>
        <w:gridCol w:w="3816"/>
        <w:gridCol w:w="3544"/>
      </w:tblGrid>
      <w:tr w:rsidR="004A20CA" w:rsidRPr="00CB3A1D" w:rsidTr="004A20CA">
        <w:trPr>
          <w:trHeight w:val="20"/>
          <w:tblHeader/>
        </w:trPr>
        <w:tc>
          <w:tcPr>
            <w:tcW w:w="10348" w:type="dxa"/>
            <w:gridSpan w:val="3"/>
            <w:tcBorders>
              <w:bottom w:val="single" w:sz="4" w:space="0" w:color="000000"/>
            </w:tcBorders>
            <w:shd w:val="clear" w:color="auto" w:fill="auto"/>
          </w:tcPr>
          <w:p w:rsidR="004A20CA" w:rsidRPr="00CB3A1D" w:rsidRDefault="004A20CA" w:rsidP="004A20CA">
            <w:pPr>
              <w:ind w:firstLine="720"/>
              <w:jc w:val="both"/>
              <w:rPr>
                <w:b/>
                <w:sz w:val="18"/>
                <w:szCs w:val="18"/>
              </w:rPr>
            </w:pPr>
            <w:r w:rsidRPr="00CB3A1D">
              <w:rPr>
                <w:sz w:val="18"/>
                <w:szCs w:val="18"/>
              </w:rPr>
              <w:t xml:space="preserve">1. Градостроительные регламенты в отношении земельных участков и объектов капитального строительства, </w:t>
            </w:r>
            <w:r w:rsidRPr="00CB3A1D">
              <w:rPr>
                <w:b/>
                <w:sz w:val="18"/>
                <w:szCs w:val="18"/>
              </w:rPr>
              <w:t>с основными видами разрешенного использования СН</w:t>
            </w:r>
          </w:p>
        </w:tc>
      </w:tr>
      <w:tr w:rsidR="004A20CA" w:rsidRPr="00CB3A1D" w:rsidTr="004A20CA">
        <w:trPr>
          <w:trHeight w:val="20"/>
          <w:tblHead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381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rHeight w:val="20"/>
          <w:tblHead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381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20"/>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 xml:space="preserve"> Земельные участки для размещения кладбищ;</w:t>
            </w:r>
          </w:p>
          <w:p w:rsidR="004A20CA" w:rsidRPr="00CB3A1D" w:rsidRDefault="004A20CA" w:rsidP="004A20CA">
            <w:pPr>
              <w:autoSpaceDE w:val="0"/>
              <w:rPr>
                <w:sz w:val="18"/>
                <w:szCs w:val="18"/>
              </w:rPr>
            </w:pPr>
          </w:p>
          <w:p w:rsidR="004A20CA" w:rsidRPr="00CB3A1D" w:rsidRDefault="004A20CA" w:rsidP="004A20CA">
            <w:pPr>
              <w:autoSpaceDE w:val="0"/>
              <w:rPr>
                <w:sz w:val="18"/>
                <w:szCs w:val="18"/>
              </w:rPr>
            </w:pPr>
          </w:p>
          <w:p w:rsidR="004A20CA" w:rsidRPr="00CB3A1D" w:rsidRDefault="004A20CA" w:rsidP="004A20CA">
            <w:pPr>
              <w:autoSpaceDE w:val="0"/>
              <w:rPr>
                <w:sz w:val="18"/>
                <w:szCs w:val="18"/>
              </w:rPr>
            </w:pPr>
          </w:p>
          <w:p w:rsidR="004A20CA" w:rsidRPr="00CB3A1D" w:rsidRDefault="004A20CA" w:rsidP="004A20CA">
            <w:pPr>
              <w:autoSpaceDE w:val="0"/>
              <w:rPr>
                <w:sz w:val="18"/>
                <w:szCs w:val="18"/>
              </w:rPr>
            </w:pPr>
          </w:p>
          <w:p w:rsidR="004A20CA" w:rsidRPr="00CB3A1D" w:rsidRDefault="004A20CA" w:rsidP="004A20CA">
            <w:pPr>
              <w:autoSpaceDE w:val="0"/>
              <w:rPr>
                <w:sz w:val="18"/>
                <w:szCs w:val="18"/>
              </w:rPr>
            </w:pPr>
          </w:p>
          <w:p w:rsidR="004A20CA" w:rsidRPr="00CB3A1D" w:rsidRDefault="004A20CA" w:rsidP="004A20CA">
            <w:pPr>
              <w:autoSpaceDE w:val="0"/>
              <w:rPr>
                <w:sz w:val="18"/>
                <w:szCs w:val="18"/>
              </w:rPr>
            </w:pPr>
          </w:p>
          <w:p w:rsidR="004A20CA" w:rsidRPr="00CB3A1D" w:rsidRDefault="004A20CA" w:rsidP="004A20CA">
            <w:pPr>
              <w:ind w:firstLine="720"/>
              <w:jc w:val="both"/>
              <w:rPr>
                <w:sz w:val="18"/>
                <w:szCs w:val="18"/>
              </w:rPr>
            </w:pPr>
          </w:p>
        </w:tc>
        <w:tc>
          <w:tcPr>
            <w:tcW w:w="381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Площадь земельного участка - не более 40 га.</w:t>
            </w:r>
          </w:p>
          <w:p w:rsidR="004A20CA" w:rsidRPr="00CB3A1D" w:rsidRDefault="004A20CA" w:rsidP="004A20CA">
            <w:pPr>
              <w:spacing w:line="240" w:lineRule="exact"/>
              <w:jc w:val="both"/>
              <w:rPr>
                <w:sz w:val="18"/>
                <w:szCs w:val="18"/>
              </w:rPr>
            </w:pPr>
            <w:r w:rsidRPr="00CB3A1D">
              <w:rPr>
                <w:sz w:val="18"/>
                <w:szCs w:val="18"/>
              </w:rPr>
              <w:t>Площадь захоронений – не менее 65-75%</w:t>
            </w:r>
          </w:p>
          <w:p w:rsidR="004A20CA" w:rsidRPr="00CB3A1D" w:rsidRDefault="004A20CA" w:rsidP="004A20CA">
            <w:pPr>
              <w:autoSpaceDE w:val="0"/>
              <w:spacing w:line="240" w:lineRule="exact"/>
              <w:jc w:val="both"/>
              <w:rPr>
                <w:sz w:val="18"/>
                <w:szCs w:val="18"/>
              </w:rPr>
            </w:pPr>
            <w:r w:rsidRPr="00CB3A1D">
              <w:rPr>
                <w:sz w:val="18"/>
                <w:szCs w:val="18"/>
              </w:rPr>
              <w:t xml:space="preserve">Максимальная высота оград –1,5  м </w:t>
            </w:r>
          </w:p>
          <w:p w:rsidR="004A20CA" w:rsidRPr="00CB3A1D" w:rsidRDefault="004A20CA" w:rsidP="004A20CA">
            <w:pPr>
              <w:suppressAutoHyphens/>
              <w:contextualSpacing/>
              <w:jc w:val="both"/>
              <w:rPr>
                <w:sz w:val="18"/>
                <w:szCs w:val="18"/>
              </w:rPr>
            </w:pPr>
            <w:r w:rsidRPr="00CB3A1D">
              <w:rPr>
                <w:sz w:val="18"/>
                <w:szCs w:val="18"/>
              </w:rPr>
              <w:t>Требования к параметрам сооружений и границам земельных участков определяются в соответствии со следующими документами:</w:t>
            </w:r>
          </w:p>
          <w:p w:rsidR="004A20CA" w:rsidRPr="00CB3A1D" w:rsidRDefault="004A20CA" w:rsidP="004A20CA">
            <w:pPr>
              <w:widowControl w:val="0"/>
              <w:tabs>
                <w:tab w:val="left" w:pos="567"/>
              </w:tabs>
              <w:suppressAutoHyphens/>
              <w:contextualSpacing/>
              <w:jc w:val="both"/>
              <w:rPr>
                <w:sz w:val="18"/>
                <w:szCs w:val="18"/>
              </w:rPr>
            </w:pPr>
            <w:r w:rsidRPr="00CB3A1D">
              <w:rPr>
                <w:sz w:val="18"/>
                <w:szCs w:val="18"/>
              </w:rPr>
              <w:t xml:space="preserve">-СанПиН 2.1.1279-03 «Гигиенические требования к размещению, устройству и содержанию кладбищ, зданий и сооружений похоронного назначения»; </w:t>
            </w:r>
          </w:p>
          <w:p w:rsidR="004A20CA" w:rsidRPr="00CB3A1D" w:rsidRDefault="004A20CA" w:rsidP="004A20CA">
            <w:pPr>
              <w:widowControl w:val="0"/>
              <w:tabs>
                <w:tab w:val="left" w:pos="567"/>
              </w:tabs>
              <w:suppressAutoHyphens/>
              <w:contextualSpacing/>
              <w:jc w:val="both"/>
              <w:rPr>
                <w:sz w:val="18"/>
                <w:szCs w:val="18"/>
              </w:rPr>
            </w:pPr>
            <w:r w:rsidRPr="00CB3A1D">
              <w:rPr>
                <w:sz w:val="18"/>
                <w:szCs w:val="18"/>
              </w:rPr>
              <w:t>-СанПиН 2.2.1/2.1.1.1200-03 «Санитарно-защитные зоны и санитарная классификация предприятий, сооружений и иных объектов»;</w:t>
            </w:r>
          </w:p>
          <w:p w:rsidR="004A20CA" w:rsidRPr="00CB3A1D" w:rsidRDefault="004A20CA" w:rsidP="004A20CA">
            <w:pPr>
              <w:widowControl w:val="0"/>
              <w:tabs>
                <w:tab w:val="left" w:pos="567"/>
              </w:tabs>
              <w:suppressAutoHyphens/>
              <w:contextualSpacing/>
              <w:jc w:val="both"/>
              <w:rPr>
                <w:sz w:val="18"/>
                <w:szCs w:val="18"/>
              </w:rPr>
            </w:pPr>
            <w:r w:rsidRPr="00CB3A1D">
              <w:rPr>
                <w:sz w:val="18"/>
                <w:szCs w:val="18"/>
              </w:rPr>
              <w:t xml:space="preserve">-СП42.13330.2011 (Градостроительство. Планировка и застройка городских и сельских поселений).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pacing w:line="240" w:lineRule="exact"/>
              <w:ind w:firstLine="34"/>
              <w:rPr>
                <w:sz w:val="18"/>
                <w:szCs w:val="18"/>
              </w:rPr>
            </w:pPr>
            <w:r w:rsidRPr="00CB3A1D">
              <w:rPr>
                <w:sz w:val="18"/>
                <w:szCs w:val="18"/>
              </w:rPr>
              <w:t>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2.2.1/2.1.1.1200-03.</w:t>
            </w:r>
          </w:p>
        </w:tc>
      </w:tr>
      <w:tr w:rsidR="004A20CA" w:rsidRPr="00CB3A1D" w:rsidTr="004A20CA">
        <w:trPr>
          <w:trHeight w:val="710"/>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складирования, хранения и утилизации ТБО;</w:t>
            </w:r>
          </w:p>
          <w:p w:rsidR="004A20CA" w:rsidRPr="00CB3A1D" w:rsidRDefault="004A20CA" w:rsidP="004A20CA">
            <w:pPr>
              <w:spacing w:line="240" w:lineRule="exact"/>
              <w:jc w:val="both"/>
              <w:rPr>
                <w:sz w:val="18"/>
                <w:szCs w:val="18"/>
              </w:rPr>
            </w:pPr>
          </w:p>
        </w:tc>
        <w:tc>
          <w:tcPr>
            <w:tcW w:w="3816" w:type="dxa"/>
            <w:vMerge w:val="restart"/>
            <w:tcBorders>
              <w:top w:val="single" w:sz="4" w:space="0" w:color="000000"/>
              <w:lef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CB3A1D">
              <w:rPr>
                <w:sz w:val="18"/>
                <w:szCs w:val="18"/>
              </w:rPr>
              <w:lastRenderedPageBreak/>
              <w:t>капитального строительства, состав и площадь необходимых инженерных сооружений, размеры их земельных участков, охранная зона определяются заданием на проектирование, в соответствии с</w:t>
            </w:r>
          </w:p>
          <w:p w:rsidR="004A20CA" w:rsidRPr="00CB3A1D" w:rsidRDefault="004A20CA" w:rsidP="004A20CA">
            <w:pPr>
              <w:widowControl w:val="0"/>
              <w:tabs>
                <w:tab w:val="left" w:pos="567"/>
              </w:tabs>
              <w:suppressAutoHyphens/>
              <w:contextualSpacing/>
              <w:jc w:val="both"/>
              <w:rPr>
                <w:sz w:val="18"/>
                <w:szCs w:val="18"/>
              </w:rPr>
            </w:pPr>
            <w:r w:rsidRPr="00CB3A1D">
              <w:rPr>
                <w:sz w:val="18"/>
                <w:szCs w:val="18"/>
              </w:rPr>
              <w:t>-СанПиН 2.2.1/2.1.1.1200-03 «Санитарно-защитные зоны и санитарная классификация предприятий, сооружений и иных объектов»;</w:t>
            </w:r>
          </w:p>
          <w:p w:rsidR="004A20CA" w:rsidRPr="00CB3A1D" w:rsidRDefault="004A20CA" w:rsidP="004A20CA">
            <w:pPr>
              <w:suppressAutoHyphens/>
              <w:contextualSpacing/>
              <w:jc w:val="both"/>
              <w:rPr>
                <w:sz w:val="18"/>
                <w:szCs w:val="18"/>
              </w:rPr>
            </w:pPr>
            <w:r w:rsidRPr="00CB3A1D">
              <w:rPr>
                <w:sz w:val="18"/>
                <w:szCs w:val="18"/>
              </w:rPr>
              <w:t>-СП42.13330.2011 (Градостроительство. Планировка и застройка городских и сельских поселений).</w:t>
            </w:r>
          </w:p>
        </w:tc>
        <w:tc>
          <w:tcPr>
            <w:tcW w:w="3544" w:type="dxa"/>
            <w:vMerge w:val="restart"/>
            <w:tcBorders>
              <w:top w:val="single" w:sz="4" w:space="0" w:color="000000"/>
              <w:left w:val="single" w:sz="4" w:space="0" w:color="000000"/>
              <w:right w:val="single" w:sz="4" w:space="0" w:color="000000"/>
            </w:tcBorders>
            <w:shd w:val="clear" w:color="auto" w:fill="auto"/>
          </w:tcPr>
          <w:p w:rsidR="004A20CA" w:rsidRPr="00CB3A1D" w:rsidRDefault="004A20CA" w:rsidP="004A20CA">
            <w:pPr>
              <w:spacing w:line="240" w:lineRule="exact"/>
              <w:rPr>
                <w:sz w:val="18"/>
                <w:szCs w:val="18"/>
              </w:rPr>
            </w:pPr>
            <w:r w:rsidRPr="00CB3A1D">
              <w:rPr>
                <w:sz w:val="18"/>
                <w:szCs w:val="18"/>
              </w:rPr>
              <w:lastRenderedPageBreak/>
              <w:t>Новое строительство, реконструкцию осуществлять  в соответствии со строительными и санитарными нормами и правилами, техническими регламентами.</w:t>
            </w:r>
          </w:p>
          <w:p w:rsidR="004A20CA" w:rsidRPr="00CB3A1D" w:rsidRDefault="004A20CA" w:rsidP="004A20CA">
            <w:pPr>
              <w:spacing w:line="240" w:lineRule="exact"/>
              <w:rPr>
                <w:sz w:val="18"/>
                <w:szCs w:val="18"/>
              </w:rPr>
            </w:pPr>
          </w:p>
        </w:tc>
      </w:tr>
      <w:tr w:rsidR="004A20CA" w:rsidRPr="00CB3A1D" w:rsidTr="004A20CA">
        <w:trPr>
          <w:trHeight w:val="2040"/>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p>
          <w:p w:rsidR="004A20CA" w:rsidRPr="00CB3A1D" w:rsidRDefault="004A20CA" w:rsidP="004A20CA">
            <w:pPr>
              <w:spacing w:line="240" w:lineRule="exact"/>
              <w:ind w:firstLine="34"/>
              <w:jc w:val="both"/>
              <w:rPr>
                <w:sz w:val="18"/>
                <w:szCs w:val="18"/>
              </w:rPr>
            </w:pPr>
            <w:r w:rsidRPr="00CB3A1D">
              <w:rPr>
                <w:sz w:val="18"/>
                <w:szCs w:val="18"/>
              </w:rPr>
              <w:t>Земельные участки для размещения мусороперерабатывающих заводов;</w:t>
            </w:r>
          </w:p>
        </w:tc>
        <w:tc>
          <w:tcPr>
            <w:tcW w:w="3816" w:type="dxa"/>
            <w:vMerge/>
            <w:tcBorders>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p>
        </w:tc>
        <w:tc>
          <w:tcPr>
            <w:tcW w:w="3544" w:type="dxa"/>
            <w:vMerge/>
            <w:tcBorders>
              <w:left w:val="single" w:sz="4" w:space="0" w:color="000000"/>
              <w:bottom w:val="single" w:sz="4" w:space="0" w:color="000000"/>
              <w:right w:val="single" w:sz="4" w:space="0" w:color="000000"/>
            </w:tcBorders>
            <w:shd w:val="clear" w:color="auto" w:fill="auto"/>
          </w:tcPr>
          <w:p w:rsidR="004A20CA" w:rsidRPr="00CB3A1D" w:rsidRDefault="004A20CA" w:rsidP="004A20CA">
            <w:pPr>
              <w:spacing w:line="240" w:lineRule="exact"/>
              <w:rPr>
                <w:sz w:val="18"/>
                <w:szCs w:val="18"/>
              </w:rPr>
            </w:pPr>
          </w:p>
        </w:tc>
      </w:tr>
      <w:tr w:rsidR="004A20CA" w:rsidRPr="00CB3A1D" w:rsidTr="004A20CA">
        <w:trPr>
          <w:trHeight w:val="20"/>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lastRenderedPageBreak/>
              <w:t>Земельные участки для размещения свалки временного хранения ТБО;</w:t>
            </w:r>
          </w:p>
        </w:tc>
        <w:tc>
          <w:tcPr>
            <w:tcW w:w="3816" w:type="dxa"/>
            <w:vMerge w:val="restart"/>
            <w:tcBorders>
              <w:top w:val="single" w:sz="4" w:space="0" w:color="000000"/>
              <w:left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Максимальная площадь земельного участка не более 1 га.</w:t>
            </w:r>
          </w:p>
        </w:tc>
        <w:tc>
          <w:tcPr>
            <w:tcW w:w="3544" w:type="dxa"/>
            <w:vMerge w:val="restart"/>
            <w:tcBorders>
              <w:top w:val="single" w:sz="4" w:space="0" w:color="000000"/>
              <w:left w:val="single" w:sz="4" w:space="0" w:color="000000"/>
              <w:right w:val="single" w:sz="4" w:space="0" w:color="000000"/>
            </w:tcBorders>
            <w:shd w:val="clear" w:color="auto" w:fill="auto"/>
          </w:tcPr>
          <w:p w:rsidR="004A20CA" w:rsidRPr="00CB3A1D" w:rsidRDefault="004A20CA" w:rsidP="004A20CA">
            <w:pPr>
              <w:widowControl w:val="0"/>
              <w:tabs>
                <w:tab w:val="left" w:pos="567"/>
              </w:tabs>
              <w:suppressAutoHyphens/>
              <w:contextualSpacing/>
              <w:jc w:val="both"/>
              <w:rPr>
                <w:sz w:val="18"/>
                <w:szCs w:val="18"/>
              </w:rPr>
            </w:pPr>
            <w:r w:rsidRPr="00CB3A1D">
              <w:rPr>
                <w:sz w:val="18"/>
                <w:szCs w:val="18"/>
              </w:rPr>
              <w:t>Строительство, реконструкцию, нормы расчета количества машино-мест и эксплуатацию осуществлять с условиями соблюдения строительных, экологических, санитарно-гигиенических, противопожарных и иных правил и нормативов, технических регламентов.</w:t>
            </w:r>
          </w:p>
        </w:tc>
      </w:tr>
      <w:tr w:rsidR="004A20CA" w:rsidRPr="00CB3A1D" w:rsidTr="004A20CA">
        <w:trPr>
          <w:trHeight w:val="20"/>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шламохранилищ;</w:t>
            </w:r>
          </w:p>
          <w:p w:rsidR="004A20CA" w:rsidRPr="00CB3A1D" w:rsidRDefault="004A20CA" w:rsidP="004A20CA">
            <w:pPr>
              <w:spacing w:line="240" w:lineRule="exact"/>
              <w:jc w:val="both"/>
              <w:rPr>
                <w:sz w:val="18"/>
                <w:szCs w:val="18"/>
              </w:rPr>
            </w:pPr>
          </w:p>
        </w:tc>
        <w:tc>
          <w:tcPr>
            <w:tcW w:w="3816" w:type="dxa"/>
            <w:vMerge/>
            <w:tcBorders>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p>
        </w:tc>
        <w:tc>
          <w:tcPr>
            <w:tcW w:w="3544" w:type="dxa"/>
            <w:vMerge/>
            <w:tcBorders>
              <w:left w:val="single" w:sz="4" w:space="0" w:color="000000"/>
              <w:bottom w:val="single" w:sz="4" w:space="0" w:color="000000"/>
              <w:right w:val="single" w:sz="4" w:space="0" w:color="000000"/>
            </w:tcBorders>
            <w:shd w:val="clear" w:color="auto" w:fill="auto"/>
          </w:tcPr>
          <w:p w:rsidR="004A20CA" w:rsidRPr="00CB3A1D" w:rsidRDefault="004A20CA" w:rsidP="004A20CA">
            <w:pPr>
              <w:spacing w:line="240" w:lineRule="exact"/>
              <w:rPr>
                <w:sz w:val="18"/>
                <w:szCs w:val="18"/>
              </w:rPr>
            </w:pPr>
          </w:p>
        </w:tc>
      </w:tr>
      <w:tr w:rsidR="004A20CA" w:rsidRPr="00CB3A1D" w:rsidTr="004A20CA">
        <w:trPr>
          <w:trHeight w:val="20"/>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мест утилизации трупов животных;</w:t>
            </w:r>
          </w:p>
          <w:p w:rsidR="004A20CA" w:rsidRPr="00CB3A1D" w:rsidRDefault="004A20CA" w:rsidP="004A20CA">
            <w:pPr>
              <w:spacing w:line="240" w:lineRule="exact"/>
              <w:jc w:val="both"/>
              <w:rPr>
                <w:sz w:val="18"/>
                <w:szCs w:val="18"/>
              </w:rPr>
            </w:pPr>
          </w:p>
        </w:tc>
        <w:tc>
          <w:tcPr>
            <w:tcW w:w="381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uppressAutoHyphens/>
              <w:contextualSpacing/>
              <w:jc w:val="both"/>
              <w:rPr>
                <w:sz w:val="18"/>
                <w:szCs w:val="18"/>
              </w:rPr>
            </w:pPr>
            <w:r w:rsidRPr="00CB3A1D">
              <w:rPr>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состав и площадь необходимых инженерных сооружений, размеры их земельных участков, охранная зона определяются заданием на проектирование в соответствии с параметрами основных объектов.</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pacing w:line="240" w:lineRule="exact"/>
              <w:rPr>
                <w:sz w:val="18"/>
                <w:szCs w:val="18"/>
              </w:rPr>
            </w:pPr>
            <w:r w:rsidRPr="00CB3A1D">
              <w:rPr>
                <w:sz w:val="18"/>
                <w:szCs w:val="18"/>
              </w:rPr>
              <w:t>Строительство, реконструкцию, нормы расчета количества машино-мест и эксплуатацию осуществлять с условиями соблюдения строительных, экологических, санитарно-гигиенических, противопожарных и иных правил и нормативов, технических регламентов.</w:t>
            </w:r>
          </w:p>
        </w:tc>
      </w:tr>
    </w:tbl>
    <w:p w:rsidR="004A20CA" w:rsidRPr="00CB3A1D" w:rsidRDefault="004A20CA" w:rsidP="004A20CA">
      <w:pPr>
        <w:ind w:firstLine="720"/>
        <w:jc w:val="both"/>
        <w:rPr>
          <w:sz w:val="18"/>
          <w:szCs w:val="18"/>
        </w:rPr>
      </w:pPr>
    </w:p>
    <w:tbl>
      <w:tblPr>
        <w:tblW w:w="10348" w:type="dxa"/>
        <w:tblInd w:w="108" w:type="dxa"/>
        <w:tblLayout w:type="fixed"/>
        <w:tblLook w:val="0000"/>
      </w:tblPr>
      <w:tblGrid>
        <w:gridCol w:w="2988"/>
        <w:gridCol w:w="3816"/>
        <w:gridCol w:w="3544"/>
      </w:tblGrid>
      <w:tr w:rsidR="004A20CA" w:rsidRPr="00CB3A1D" w:rsidTr="004A20CA">
        <w:trPr>
          <w:tblHeader/>
        </w:trPr>
        <w:tc>
          <w:tcPr>
            <w:tcW w:w="10348" w:type="dxa"/>
            <w:gridSpan w:val="3"/>
            <w:tcBorders>
              <w:bottom w:val="single" w:sz="4" w:space="0" w:color="000000"/>
            </w:tcBorders>
            <w:shd w:val="clear" w:color="auto" w:fill="auto"/>
          </w:tcPr>
          <w:p w:rsidR="004A20CA" w:rsidRPr="00CB3A1D" w:rsidRDefault="004A20CA" w:rsidP="004A20CA">
            <w:pPr>
              <w:ind w:firstLine="720"/>
              <w:jc w:val="both"/>
              <w:rPr>
                <w:b/>
                <w:sz w:val="18"/>
                <w:szCs w:val="18"/>
              </w:rPr>
            </w:pPr>
            <w:r w:rsidRPr="00CB3A1D">
              <w:rPr>
                <w:sz w:val="18"/>
                <w:szCs w:val="18"/>
              </w:rPr>
              <w:t xml:space="preserve">2. Градостроительные регламенты в отношении земельных участков и объектов капитального строительства </w:t>
            </w:r>
            <w:r w:rsidRPr="00CB3A1D">
              <w:rPr>
                <w:b/>
                <w:sz w:val="18"/>
                <w:szCs w:val="18"/>
              </w:rPr>
              <w:t>со вспомогательными видами разрешенного использования СН</w:t>
            </w:r>
          </w:p>
        </w:tc>
      </w:tr>
      <w:tr w:rsidR="004A20CA" w:rsidRPr="00CB3A1D" w:rsidTr="004A20CA">
        <w:trPr>
          <w:tblHead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Виды разрешенного использования земельных участков и объектов капитального строительства</w:t>
            </w:r>
          </w:p>
        </w:tc>
        <w:tc>
          <w:tcPr>
            <w:tcW w:w="381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Ограничения использования земельных участков и объектов капитального строительства</w:t>
            </w:r>
          </w:p>
        </w:tc>
      </w:tr>
      <w:tr w:rsidR="004A20CA" w:rsidRPr="00CB3A1D" w:rsidTr="004A20CA">
        <w:trPr>
          <w:tblHeader/>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1</w:t>
            </w:r>
          </w:p>
        </w:tc>
        <w:tc>
          <w:tcPr>
            <w:tcW w:w="3816"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autoSpaceDE w:val="0"/>
              <w:spacing w:line="240" w:lineRule="exact"/>
              <w:jc w:val="center"/>
              <w:rPr>
                <w:b/>
                <w:sz w:val="18"/>
                <w:szCs w:val="18"/>
              </w:rPr>
            </w:pPr>
            <w:r w:rsidRPr="00CB3A1D">
              <w:rPr>
                <w:b/>
                <w:sz w:val="18"/>
                <w:szCs w:val="18"/>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autoSpaceDE w:val="0"/>
              <w:spacing w:line="240" w:lineRule="exact"/>
              <w:jc w:val="center"/>
              <w:rPr>
                <w:sz w:val="18"/>
                <w:szCs w:val="18"/>
              </w:rPr>
            </w:pPr>
            <w:r w:rsidRPr="00CB3A1D">
              <w:rPr>
                <w:b/>
                <w:sz w:val="18"/>
                <w:szCs w:val="18"/>
              </w:rPr>
              <w:t>3</w:t>
            </w:r>
          </w:p>
        </w:tc>
      </w:tr>
      <w:tr w:rsidR="004A20CA" w:rsidRPr="00CB3A1D" w:rsidTr="004A20CA">
        <w:trPr>
          <w:trHeight w:val="987"/>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 xml:space="preserve">Земельные участки для размещения объектов инженерно-технического обеспечения ; </w:t>
            </w:r>
          </w:p>
        </w:tc>
        <w:tc>
          <w:tcPr>
            <w:tcW w:w="3816" w:type="dxa"/>
            <w:vMerge w:val="restart"/>
            <w:tcBorders>
              <w:top w:val="single" w:sz="4" w:space="0" w:color="000000"/>
              <w:lef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tc>
        <w:tc>
          <w:tcPr>
            <w:tcW w:w="3544" w:type="dxa"/>
            <w:vMerge w:val="restart"/>
            <w:tcBorders>
              <w:top w:val="single" w:sz="4" w:space="0" w:color="000000"/>
              <w:left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r w:rsidR="004A20CA" w:rsidRPr="00CB3A1D" w:rsidTr="004A20CA">
        <w:trPr>
          <w:trHeight w:val="1295"/>
        </w:trPr>
        <w:tc>
          <w:tcPr>
            <w:tcW w:w="2988" w:type="dxa"/>
            <w:tcBorders>
              <w:top w:val="single" w:sz="4" w:space="0" w:color="000000"/>
              <w:left w:val="single" w:sz="4" w:space="0" w:color="000000"/>
            </w:tcBorders>
            <w:shd w:val="clear" w:color="auto" w:fill="auto"/>
          </w:tcPr>
          <w:p w:rsidR="004A20CA" w:rsidRPr="00CB3A1D" w:rsidRDefault="004A20CA" w:rsidP="004A20CA">
            <w:pPr>
              <w:spacing w:line="240" w:lineRule="exact"/>
              <w:jc w:val="both"/>
              <w:rPr>
                <w:sz w:val="18"/>
                <w:szCs w:val="18"/>
              </w:rPr>
            </w:pPr>
            <w:r w:rsidRPr="00CB3A1D">
              <w:rPr>
                <w:sz w:val="18"/>
                <w:szCs w:val="18"/>
              </w:rPr>
              <w:t>Земельные участки для размещения объектов транспортного обеспечения;</w:t>
            </w:r>
          </w:p>
          <w:p w:rsidR="004A20CA" w:rsidRPr="00CB3A1D" w:rsidRDefault="004A20CA" w:rsidP="004A20CA">
            <w:pPr>
              <w:spacing w:line="240" w:lineRule="exact"/>
              <w:ind w:firstLine="34"/>
              <w:jc w:val="both"/>
              <w:rPr>
                <w:sz w:val="18"/>
                <w:szCs w:val="18"/>
              </w:rPr>
            </w:pPr>
            <w:r w:rsidRPr="00CB3A1D">
              <w:rPr>
                <w:sz w:val="18"/>
                <w:szCs w:val="18"/>
              </w:rPr>
              <w:t xml:space="preserve"> </w:t>
            </w:r>
          </w:p>
        </w:tc>
        <w:tc>
          <w:tcPr>
            <w:tcW w:w="3816" w:type="dxa"/>
            <w:vMerge/>
            <w:tcBorders>
              <w:left w:val="single" w:sz="4" w:space="0" w:color="000000"/>
            </w:tcBorders>
            <w:shd w:val="clear" w:color="auto" w:fill="auto"/>
          </w:tcPr>
          <w:p w:rsidR="004A20CA" w:rsidRPr="00CB3A1D" w:rsidRDefault="004A20CA" w:rsidP="004A20CA">
            <w:pPr>
              <w:spacing w:line="240" w:lineRule="exact"/>
              <w:jc w:val="both"/>
              <w:rPr>
                <w:sz w:val="18"/>
                <w:szCs w:val="18"/>
              </w:rPr>
            </w:pPr>
          </w:p>
        </w:tc>
        <w:tc>
          <w:tcPr>
            <w:tcW w:w="3544" w:type="dxa"/>
            <w:vMerge/>
            <w:tcBorders>
              <w:left w:val="single" w:sz="4" w:space="0" w:color="000000"/>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p>
        </w:tc>
      </w:tr>
      <w:tr w:rsidR="004A20CA" w:rsidRPr="00CB3A1D" w:rsidTr="004A20CA">
        <w:trPr>
          <w:trHeight w:val="278"/>
        </w:trPr>
        <w:tc>
          <w:tcPr>
            <w:tcW w:w="2988"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spacing w:line="240" w:lineRule="exact"/>
              <w:rPr>
                <w:sz w:val="18"/>
                <w:szCs w:val="18"/>
              </w:rPr>
            </w:pPr>
            <w:r w:rsidRPr="00CB3A1D">
              <w:rPr>
                <w:sz w:val="18"/>
                <w:szCs w:val="18"/>
              </w:rPr>
              <w:lastRenderedPageBreak/>
              <w:t xml:space="preserve">Земельные участки для размещения стоянок автомобильного транспорта; </w:t>
            </w:r>
          </w:p>
        </w:tc>
        <w:tc>
          <w:tcPr>
            <w:tcW w:w="3816" w:type="dxa"/>
            <w:tcBorders>
              <w:top w:val="single" w:sz="4" w:space="0" w:color="auto"/>
              <w:left w:val="single" w:sz="4" w:space="0" w:color="000000"/>
              <w:bottom w:val="single" w:sz="4" w:space="0" w:color="auto"/>
            </w:tcBorders>
            <w:shd w:val="clear" w:color="auto" w:fill="auto"/>
          </w:tcPr>
          <w:p w:rsidR="004A20CA" w:rsidRPr="00CB3A1D" w:rsidRDefault="004A20CA" w:rsidP="004A20CA">
            <w:pPr>
              <w:spacing w:line="240" w:lineRule="exact"/>
              <w:jc w:val="both"/>
              <w:rPr>
                <w:sz w:val="18"/>
                <w:szCs w:val="18"/>
              </w:rPr>
            </w:pPr>
            <w:r w:rsidRPr="00CB3A1D">
              <w:rPr>
                <w:sz w:val="18"/>
                <w:szCs w:val="1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состав и площадь необходимых инженерных сооружений, размеры их земельных участков, охранная зона определяются заданием на проектирование в соответствии с параметрами основных объектов.</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4A20CA" w:rsidRPr="00CB3A1D" w:rsidRDefault="004A20CA" w:rsidP="004A20CA">
            <w:pPr>
              <w:autoSpaceDE w:val="0"/>
              <w:spacing w:line="240" w:lineRule="exact"/>
              <w:jc w:val="both"/>
              <w:rPr>
                <w:sz w:val="18"/>
                <w:szCs w:val="18"/>
              </w:rPr>
            </w:pPr>
            <w:r w:rsidRPr="00CB3A1D">
              <w:rPr>
                <w:sz w:val="18"/>
                <w:szCs w:val="18"/>
              </w:rPr>
              <w:t>Нормы расчета количества машино-мест и эксплуатацию осуществлять с условиями соблюдения строительных, экологических, санитарно-гигиенических, противопожарных и иных правил и нормативов, технических регламентов.</w:t>
            </w:r>
          </w:p>
        </w:tc>
      </w:tr>
    </w:tbl>
    <w:p w:rsidR="004A20CA" w:rsidRPr="00CB3A1D" w:rsidRDefault="004A20CA" w:rsidP="004A20CA">
      <w:pPr>
        <w:ind w:firstLine="720"/>
        <w:jc w:val="both"/>
        <w:rPr>
          <w:sz w:val="18"/>
          <w:szCs w:val="18"/>
        </w:rPr>
      </w:pPr>
    </w:p>
    <w:p w:rsidR="004A20CA" w:rsidRPr="00CB3A1D" w:rsidRDefault="004A20CA" w:rsidP="004A20CA">
      <w:pPr>
        <w:ind w:firstLine="720"/>
        <w:jc w:val="both"/>
        <w:rPr>
          <w:b/>
          <w:sz w:val="18"/>
          <w:szCs w:val="18"/>
        </w:rPr>
      </w:pPr>
      <w:r w:rsidRPr="00CB3A1D">
        <w:rPr>
          <w:sz w:val="18"/>
          <w:szCs w:val="18"/>
        </w:rPr>
        <w:t xml:space="preserve">3. Градостроительные регламенты в отношении земельных участков и объектов капитального строительства </w:t>
      </w:r>
      <w:r w:rsidRPr="00CB3A1D">
        <w:rPr>
          <w:b/>
          <w:sz w:val="18"/>
          <w:szCs w:val="18"/>
        </w:rPr>
        <w:t>с условно разрешенными видами использования СН не предусматриваются.</w:t>
      </w:r>
    </w:p>
    <w:p w:rsidR="004A20CA" w:rsidRPr="00CB3A1D" w:rsidRDefault="004A20CA" w:rsidP="004A20CA">
      <w:pPr>
        <w:ind w:right="-284" w:firstLine="720"/>
        <w:jc w:val="both"/>
        <w:rPr>
          <w:b/>
          <w:sz w:val="18"/>
          <w:szCs w:val="18"/>
        </w:rPr>
      </w:pPr>
    </w:p>
    <w:p w:rsidR="004A20CA" w:rsidRPr="00CB3A1D" w:rsidRDefault="004A20CA" w:rsidP="004A20CA">
      <w:pPr>
        <w:ind w:right="-284" w:firstLine="720"/>
        <w:jc w:val="both"/>
        <w:rPr>
          <w:b/>
          <w:sz w:val="18"/>
          <w:szCs w:val="18"/>
        </w:rPr>
      </w:pPr>
    </w:p>
    <w:p w:rsidR="004A20CA" w:rsidRPr="00CB3A1D" w:rsidRDefault="004A20CA" w:rsidP="004A20CA">
      <w:pPr>
        <w:ind w:right="142" w:firstLine="720"/>
        <w:jc w:val="both"/>
        <w:rPr>
          <w:b/>
          <w:sz w:val="18"/>
          <w:szCs w:val="18"/>
        </w:rPr>
      </w:pPr>
      <w:bookmarkStart w:id="49" w:name="ch51"/>
      <w:r w:rsidRPr="00CB3A1D">
        <w:rPr>
          <w:b/>
          <w:sz w:val="18"/>
          <w:szCs w:val="18"/>
        </w:rPr>
        <w:t xml:space="preserve">Статья 48. </w:t>
      </w:r>
      <w:bookmarkEnd w:id="49"/>
      <w:r w:rsidRPr="00CB3A1D">
        <w:rPr>
          <w:b/>
          <w:sz w:val="18"/>
          <w:szCs w:val="18"/>
        </w:rPr>
        <w:t>Зоны с особыми условиями использования территории</w:t>
      </w:r>
    </w:p>
    <w:p w:rsidR="004A20CA" w:rsidRPr="00CB3A1D" w:rsidRDefault="004A20CA" w:rsidP="004A20CA">
      <w:pPr>
        <w:ind w:right="142" w:firstLine="720"/>
        <w:jc w:val="both"/>
        <w:rPr>
          <w:b/>
          <w:sz w:val="18"/>
          <w:szCs w:val="18"/>
        </w:rPr>
      </w:pPr>
    </w:p>
    <w:p w:rsidR="004A20CA" w:rsidRPr="00CB3A1D" w:rsidRDefault="004A20CA" w:rsidP="004A20CA">
      <w:pPr>
        <w:ind w:right="142" w:firstLine="720"/>
        <w:jc w:val="both"/>
        <w:rPr>
          <w:sz w:val="18"/>
          <w:szCs w:val="18"/>
        </w:rPr>
      </w:pPr>
      <w:r w:rsidRPr="00CB3A1D">
        <w:rPr>
          <w:sz w:val="18"/>
          <w:szCs w:val="18"/>
        </w:rPr>
        <w:t>На карте градостроительного зонирования в обязательном порядке отображаются границы зон с особыми условиями использования территории. Границы зон с особыми условиями использования территорий, устанавливаемые в соответствии с законодательством РФ,  и могут не совпадать с границами территориальных зон.</w:t>
      </w:r>
    </w:p>
    <w:p w:rsidR="004A20CA" w:rsidRPr="00CB3A1D" w:rsidRDefault="004A20CA" w:rsidP="004A20CA">
      <w:pPr>
        <w:ind w:right="142" w:firstLine="720"/>
        <w:jc w:val="both"/>
        <w:rPr>
          <w:sz w:val="18"/>
          <w:szCs w:val="18"/>
        </w:rPr>
      </w:pPr>
      <w:r w:rsidRPr="00CB3A1D">
        <w:rPr>
          <w:sz w:val="18"/>
          <w:szCs w:val="18"/>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поддержания и эффективного использования исторической застройки, повышения привлекательности поселения, сохранения его уникальной среды,  в </w:t>
      </w:r>
      <w:r w:rsidRPr="00CB3A1D">
        <w:rPr>
          <w:rFonts w:eastAsia="Arial"/>
          <w:sz w:val="18"/>
          <w:szCs w:val="18"/>
        </w:rPr>
        <w:t>Умыганского</w:t>
      </w:r>
      <w:r w:rsidRPr="00CB3A1D">
        <w:rPr>
          <w:sz w:val="18"/>
          <w:szCs w:val="18"/>
        </w:rPr>
        <w:t xml:space="preserve"> муниципальном образовании устанавливаются следующие зоны с особыми условиями использования территории:</w:t>
      </w:r>
    </w:p>
    <w:p w:rsidR="004A20CA" w:rsidRPr="00CB3A1D" w:rsidRDefault="004A20CA" w:rsidP="004A20CA">
      <w:pPr>
        <w:ind w:right="142" w:firstLine="720"/>
        <w:jc w:val="both"/>
        <w:rPr>
          <w:sz w:val="18"/>
          <w:szCs w:val="18"/>
        </w:rPr>
      </w:pPr>
      <w:r w:rsidRPr="00CB3A1D">
        <w:rPr>
          <w:sz w:val="18"/>
          <w:szCs w:val="18"/>
        </w:rPr>
        <w:t>1) санитарно-защитные зоны;</w:t>
      </w:r>
    </w:p>
    <w:p w:rsidR="004A20CA" w:rsidRPr="00CB3A1D" w:rsidRDefault="004A20CA" w:rsidP="004A20CA">
      <w:pPr>
        <w:ind w:right="142" w:firstLine="720"/>
        <w:jc w:val="both"/>
        <w:rPr>
          <w:sz w:val="18"/>
          <w:szCs w:val="18"/>
        </w:rPr>
      </w:pPr>
      <w:r w:rsidRPr="00CB3A1D">
        <w:rPr>
          <w:sz w:val="18"/>
          <w:szCs w:val="18"/>
        </w:rPr>
        <w:t>2) водоохранные зоны;</w:t>
      </w:r>
    </w:p>
    <w:p w:rsidR="004A20CA" w:rsidRPr="00CB3A1D" w:rsidRDefault="004A20CA" w:rsidP="004A20CA">
      <w:pPr>
        <w:ind w:right="142" w:firstLine="720"/>
        <w:jc w:val="both"/>
        <w:rPr>
          <w:sz w:val="18"/>
          <w:szCs w:val="18"/>
        </w:rPr>
      </w:pPr>
      <w:r w:rsidRPr="00CB3A1D">
        <w:rPr>
          <w:sz w:val="18"/>
          <w:szCs w:val="18"/>
        </w:rPr>
        <w:t>3) зоны санитарного разрыва;</w:t>
      </w:r>
    </w:p>
    <w:p w:rsidR="004A20CA" w:rsidRPr="00CB3A1D" w:rsidRDefault="004A20CA" w:rsidP="004A20CA">
      <w:pPr>
        <w:ind w:right="142" w:firstLine="720"/>
        <w:jc w:val="both"/>
        <w:rPr>
          <w:sz w:val="18"/>
          <w:szCs w:val="18"/>
        </w:rPr>
      </w:pPr>
      <w:r w:rsidRPr="00CB3A1D">
        <w:rPr>
          <w:sz w:val="18"/>
          <w:szCs w:val="18"/>
        </w:rPr>
        <w:t>4) зоны охраны объектов культурного наследия;</w:t>
      </w:r>
    </w:p>
    <w:p w:rsidR="004A20CA" w:rsidRPr="00CB3A1D" w:rsidRDefault="004A20CA" w:rsidP="004A20CA">
      <w:pPr>
        <w:ind w:right="142" w:firstLine="720"/>
        <w:jc w:val="both"/>
        <w:rPr>
          <w:sz w:val="18"/>
          <w:szCs w:val="18"/>
        </w:rPr>
      </w:pPr>
      <w:r w:rsidRPr="00CB3A1D">
        <w:rPr>
          <w:sz w:val="18"/>
          <w:szCs w:val="18"/>
        </w:rPr>
        <w:t>5) охранные зоны</w:t>
      </w:r>
    </w:p>
    <w:p w:rsidR="004A20CA" w:rsidRPr="00CB3A1D" w:rsidRDefault="004A20CA" w:rsidP="004A20CA">
      <w:pPr>
        <w:ind w:right="142" w:firstLine="720"/>
        <w:jc w:val="both"/>
        <w:rPr>
          <w:sz w:val="18"/>
          <w:szCs w:val="18"/>
        </w:rPr>
      </w:pPr>
      <w:r w:rsidRPr="00CB3A1D">
        <w:rPr>
          <w:sz w:val="18"/>
          <w:szCs w:val="18"/>
        </w:rPr>
        <w:t>6) зоны санитарной охраны источников питьевого и хозяйственно-бытового водоснабжения.</w:t>
      </w:r>
    </w:p>
    <w:p w:rsidR="004A20CA" w:rsidRPr="00CB3A1D" w:rsidRDefault="004A20CA" w:rsidP="004A20CA">
      <w:pPr>
        <w:ind w:right="142" w:firstLine="720"/>
        <w:jc w:val="both"/>
        <w:rPr>
          <w:sz w:val="18"/>
          <w:szCs w:val="18"/>
        </w:rPr>
      </w:pPr>
      <w:r w:rsidRPr="00CB3A1D">
        <w:rPr>
          <w:sz w:val="18"/>
          <w:szCs w:val="18"/>
        </w:rPr>
        <w:t>Регламенты для зон с особыми условиями использования  территории установлены в соответствии с действующими техническими регламентами (действующими нормативами)</w:t>
      </w:r>
    </w:p>
    <w:p w:rsidR="004A20CA" w:rsidRPr="00CB3A1D" w:rsidRDefault="004A20CA" w:rsidP="004A20CA">
      <w:pPr>
        <w:ind w:right="142" w:firstLine="720"/>
        <w:jc w:val="both"/>
        <w:rPr>
          <w:b/>
          <w:sz w:val="18"/>
          <w:szCs w:val="18"/>
        </w:rPr>
      </w:pPr>
      <w:r w:rsidRPr="00CB3A1D">
        <w:rPr>
          <w:sz w:val="18"/>
          <w:szCs w:val="18"/>
        </w:rPr>
        <w:t>Зоны с особыми условиями использования территории устанавливают, наряду с основными,  дополнительные регламенты, которые  являются, по отношению к основным, приоритетными.</w:t>
      </w:r>
    </w:p>
    <w:p w:rsidR="004A20CA" w:rsidRPr="00CB3A1D" w:rsidRDefault="004A20CA" w:rsidP="004A20CA">
      <w:pPr>
        <w:ind w:right="142" w:firstLine="720"/>
        <w:jc w:val="both"/>
        <w:rPr>
          <w:b/>
          <w:sz w:val="18"/>
          <w:szCs w:val="18"/>
        </w:rPr>
      </w:pPr>
    </w:p>
    <w:p w:rsidR="004A20CA" w:rsidRPr="00CB3A1D" w:rsidRDefault="004A20CA" w:rsidP="004A20CA">
      <w:pPr>
        <w:ind w:right="142" w:firstLine="720"/>
        <w:jc w:val="both"/>
        <w:rPr>
          <w:b/>
          <w:sz w:val="18"/>
          <w:szCs w:val="18"/>
        </w:rPr>
      </w:pPr>
      <w:r w:rsidRPr="00CB3A1D">
        <w:rPr>
          <w:b/>
          <w:sz w:val="18"/>
          <w:szCs w:val="18"/>
        </w:rPr>
        <w:t>Санитарно-защитные зоны (СЗЗ)</w:t>
      </w:r>
    </w:p>
    <w:p w:rsidR="004A20CA" w:rsidRPr="00CB3A1D" w:rsidRDefault="004A20CA" w:rsidP="004A20CA">
      <w:pPr>
        <w:ind w:right="142" w:firstLine="720"/>
        <w:jc w:val="both"/>
        <w:rPr>
          <w:b/>
          <w:sz w:val="18"/>
          <w:szCs w:val="18"/>
        </w:rPr>
      </w:pPr>
    </w:p>
    <w:p w:rsidR="004A20CA" w:rsidRPr="00CB3A1D" w:rsidRDefault="004A20CA" w:rsidP="004A20CA">
      <w:pPr>
        <w:ind w:right="142" w:firstLine="720"/>
        <w:jc w:val="both"/>
        <w:rPr>
          <w:sz w:val="18"/>
          <w:szCs w:val="18"/>
        </w:rPr>
      </w:pPr>
      <w:r w:rsidRPr="00CB3A1D">
        <w:rPr>
          <w:sz w:val="18"/>
          <w:szCs w:val="18"/>
        </w:rPr>
        <w:t>В соответствии с действующими техническими регламентами (действующими норматива-ми)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w:t>
      </w:r>
    </w:p>
    <w:p w:rsidR="004A20CA" w:rsidRPr="00CB3A1D" w:rsidRDefault="004A20CA" w:rsidP="004A20CA">
      <w:pPr>
        <w:ind w:right="142" w:firstLine="720"/>
        <w:jc w:val="both"/>
        <w:rPr>
          <w:sz w:val="18"/>
          <w:szCs w:val="18"/>
        </w:rPr>
      </w:pPr>
      <w:r w:rsidRPr="00CB3A1D">
        <w:rPr>
          <w:sz w:val="18"/>
          <w:szCs w:val="18"/>
        </w:rPr>
        <w:t>Территория санитарно-защитной зоны предназначена для:</w:t>
      </w:r>
    </w:p>
    <w:p w:rsidR="004A20CA" w:rsidRPr="00CB3A1D" w:rsidRDefault="004A20CA" w:rsidP="004A20CA">
      <w:pPr>
        <w:ind w:right="142" w:firstLine="720"/>
        <w:jc w:val="both"/>
        <w:rPr>
          <w:sz w:val="18"/>
          <w:szCs w:val="18"/>
        </w:rPr>
      </w:pPr>
      <w:r w:rsidRPr="00CB3A1D">
        <w:rPr>
          <w:sz w:val="18"/>
          <w:szCs w:val="18"/>
        </w:rPr>
        <w:t>1) обеспечения снижения уровня воздействия до требуемых гигиенических нормативов по всем факторам воздействия за ее пределами;</w:t>
      </w:r>
    </w:p>
    <w:p w:rsidR="004A20CA" w:rsidRPr="00CB3A1D" w:rsidRDefault="004A20CA" w:rsidP="004A20CA">
      <w:pPr>
        <w:ind w:right="142" w:firstLine="720"/>
        <w:jc w:val="both"/>
        <w:rPr>
          <w:sz w:val="18"/>
          <w:szCs w:val="18"/>
        </w:rPr>
      </w:pPr>
      <w:r w:rsidRPr="00CB3A1D">
        <w:rPr>
          <w:sz w:val="18"/>
          <w:szCs w:val="18"/>
        </w:rPr>
        <w:t>2) создания санитарно-защитного барьера между территорией предприятия (группы пред-приятий) и территорией  жилой застройки;</w:t>
      </w:r>
    </w:p>
    <w:p w:rsidR="004A20CA" w:rsidRPr="00CB3A1D" w:rsidRDefault="004A20CA" w:rsidP="004A20CA">
      <w:pPr>
        <w:ind w:right="142" w:firstLine="720"/>
        <w:jc w:val="both"/>
        <w:rPr>
          <w:sz w:val="18"/>
          <w:szCs w:val="18"/>
        </w:rPr>
      </w:pPr>
      <w:r w:rsidRPr="00CB3A1D">
        <w:rPr>
          <w:sz w:val="18"/>
          <w:szCs w:val="18"/>
        </w:rPr>
        <w:t>3)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4A20CA" w:rsidRPr="00CB3A1D" w:rsidRDefault="004A20CA" w:rsidP="004A20CA">
      <w:pPr>
        <w:ind w:right="142" w:firstLine="720"/>
        <w:jc w:val="both"/>
        <w:rPr>
          <w:rFonts w:eastAsia="TimesNewRomanPSMT"/>
          <w:sz w:val="18"/>
          <w:szCs w:val="18"/>
        </w:rPr>
      </w:pPr>
      <w:r w:rsidRPr="00CB3A1D">
        <w:rPr>
          <w:sz w:val="18"/>
          <w:szCs w:val="18"/>
        </w:rPr>
        <w:t>Все действующие предприятия в обязательном порядке должны иметь проекты организации санитарно-защитных зон, а для групп предприятий и промышленных зон должны быть разработаны проекты единых санитарно-защитных зон. При отсутствии таких проектов устанавливаются нормативные размеры СЗЗ  в соответствии с действующими техническим регламентами (действующими нормативами).</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Санитарно-защитные зоны регламентируется Федеральным Законом от 30.03.1999г « О санитарно-защитном благополучии населения» № 52-ФЗ, Федеральным Законом от 10.01.2002г « Об охране окружающей среды» №7-ФЗ, СанПиН 2.2.1/2.1.1.1200-03.</w:t>
      </w:r>
    </w:p>
    <w:p w:rsidR="004A20CA" w:rsidRPr="00CB3A1D" w:rsidRDefault="004A20CA" w:rsidP="004A20CA">
      <w:pPr>
        <w:ind w:right="142"/>
        <w:jc w:val="both"/>
        <w:rPr>
          <w:b/>
          <w:i/>
          <w:sz w:val="18"/>
          <w:szCs w:val="18"/>
        </w:rPr>
      </w:pPr>
      <w:r w:rsidRPr="00CB3A1D">
        <w:rPr>
          <w:rFonts w:eastAsia="TimesNewRomanPSMT"/>
          <w:sz w:val="18"/>
          <w:szCs w:val="18"/>
        </w:rPr>
        <w:lastRenderedPageBreak/>
        <w:t>Размеры и границы санитарно-защитных зон определяются в проектах санитарно-</w:t>
      </w:r>
      <w:r w:rsidRPr="00CB3A1D">
        <w:rPr>
          <w:sz w:val="18"/>
          <w:szCs w:val="18"/>
        </w:rPr>
        <w:t>з</w:t>
      </w:r>
      <w:r w:rsidRPr="00CB3A1D">
        <w:rPr>
          <w:rFonts w:eastAsia="TimesNewRomanPSMT"/>
          <w:sz w:val="18"/>
          <w:szCs w:val="18"/>
        </w:rPr>
        <w:t>ащитных зон в соответствии с действующим законодательством, санитарными нормами и</w:t>
      </w:r>
      <w:r w:rsidRPr="00CB3A1D">
        <w:rPr>
          <w:sz w:val="18"/>
          <w:szCs w:val="18"/>
        </w:rPr>
        <w:t xml:space="preserve"> </w:t>
      </w:r>
      <w:r w:rsidRPr="00CB3A1D">
        <w:rPr>
          <w:rFonts w:eastAsia="TimesNewRomanPSMT"/>
          <w:sz w:val="18"/>
          <w:szCs w:val="18"/>
        </w:rPr>
        <w:t>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w:t>
      </w:r>
      <w:r w:rsidRPr="00CB3A1D">
        <w:rPr>
          <w:sz w:val="18"/>
          <w:szCs w:val="18"/>
        </w:rPr>
        <w:t xml:space="preserve"> </w:t>
      </w:r>
      <w:r w:rsidRPr="00CB3A1D">
        <w:rPr>
          <w:rFonts w:eastAsia="TimesNewRomanPSMT"/>
          <w:sz w:val="18"/>
          <w:szCs w:val="18"/>
        </w:rPr>
        <w:t>уполномоченным органом исполнительной власти, осуществляющим функции по контролю</w:t>
      </w:r>
      <w:r w:rsidRPr="00CB3A1D">
        <w:rPr>
          <w:sz w:val="18"/>
          <w:szCs w:val="18"/>
        </w:rPr>
        <w:t xml:space="preserve"> </w:t>
      </w:r>
      <w:r w:rsidRPr="00CB3A1D">
        <w:rPr>
          <w:rFonts w:eastAsia="TimesNewRomanPSMT"/>
          <w:sz w:val="18"/>
          <w:szCs w:val="18"/>
        </w:rPr>
        <w:t>и надзору в сфере обеспечения санитарно-эпидемиологического благополучия населения,</w:t>
      </w:r>
      <w:r w:rsidRPr="00CB3A1D">
        <w:rPr>
          <w:sz w:val="18"/>
          <w:szCs w:val="18"/>
        </w:rPr>
        <w:t xml:space="preserve"> </w:t>
      </w:r>
      <w:r w:rsidRPr="00CB3A1D">
        <w:rPr>
          <w:rFonts w:eastAsia="TimesNewRomanPSMT"/>
          <w:sz w:val="18"/>
          <w:szCs w:val="18"/>
        </w:rPr>
        <w:t>защиты прав потребителей и потребительского рынка</w:t>
      </w:r>
      <w:r w:rsidRPr="00CB3A1D">
        <w:rPr>
          <w:rFonts w:eastAsia="TimesNewRomanPSMT"/>
          <w:b/>
          <w:bCs/>
          <w:i/>
          <w:iCs/>
          <w:sz w:val="18"/>
          <w:szCs w:val="18"/>
        </w:rPr>
        <w:t xml:space="preserve">, </w:t>
      </w:r>
      <w:r w:rsidRPr="00CB3A1D">
        <w:rPr>
          <w:rFonts w:eastAsia="TimesNewRomanPSMT"/>
          <w:sz w:val="18"/>
          <w:szCs w:val="18"/>
        </w:rPr>
        <w:t>и утверждаются главой поселения.</w:t>
      </w:r>
    </w:p>
    <w:p w:rsidR="004A20CA" w:rsidRPr="00CB3A1D" w:rsidRDefault="004A20CA" w:rsidP="004A20CA">
      <w:pPr>
        <w:ind w:right="142"/>
        <w:jc w:val="center"/>
        <w:rPr>
          <w:b/>
          <w:i/>
          <w:sz w:val="18"/>
          <w:szCs w:val="18"/>
        </w:rPr>
      </w:pPr>
    </w:p>
    <w:p w:rsidR="004A20CA" w:rsidRPr="00CB3A1D" w:rsidRDefault="004A20CA" w:rsidP="004A20CA">
      <w:pPr>
        <w:ind w:right="142"/>
        <w:jc w:val="center"/>
        <w:rPr>
          <w:sz w:val="18"/>
          <w:szCs w:val="18"/>
        </w:rPr>
      </w:pPr>
      <w:r w:rsidRPr="00CB3A1D">
        <w:rPr>
          <w:b/>
          <w:i/>
          <w:sz w:val="18"/>
          <w:szCs w:val="18"/>
        </w:rPr>
        <w:t>Регламенты использования территории санитарно-защитных зон предприятий</w:t>
      </w:r>
    </w:p>
    <w:p w:rsidR="004A20CA" w:rsidRPr="00CB3A1D" w:rsidRDefault="004A20CA" w:rsidP="004A20CA">
      <w:pPr>
        <w:ind w:right="142"/>
        <w:jc w:val="both"/>
        <w:rPr>
          <w:sz w:val="18"/>
          <w:szCs w:val="18"/>
        </w:rPr>
      </w:pPr>
    </w:p>
    <w:tbl>
      <w:tblPr>
        <w:tblW w:w="0" w:type="auto"/>
        <w:tblInd w:w="108" w:type="dxa"/>
        <w:tblLayout w:type="fixed"/>
        <w:tblLook w:val="0000"/>
      </w:tblPr>
      <w:tblGrid>
        <w:gridCol w:w="4111"/>
        <w:gridCol w:w="6257"/>
      </w:tblGrid>
      <w:tr w:rsidR="004A20CA" w:rsidRPr="00CB3A1D" w:rsidTr="004A20CA">
        <w:tc>
          <w:tcPr>
            <w:tcW w:w="4111"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ind w:right="142"/>
              <w:jc w:val="center"/>
              <w:rPr>
                <w:b/>
                <w:bCs/>
                <w:sz w:val="18"/>
                <w:szCs w:val="18"/>
              </w:rPr>
            </w:pPr>
            <w:r w:rsidRPr="00CB3A1D">
              <w:rPr>
                <w:b/>
                <w:sz w:val="18"/>
                <w:szCs w:val="18"/>
              </w:rPr>
              <w:t>Запрещается</w:t>
            </w:r>
          </w:p>
        </w:tc>
        <w:tc>
          <w:tcPr>
            <w:tcW w:w="625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ind w:right="142"/>
              <w:jc w:val="center"/>
              <w:rPr>
                <w:sz w:val="18"/>
                <w:szCs w:val="18"/>
              </w:rPr>
            </w:pPr>
            <w:r w:rsidRPr="00CB3A1D">
              <w:rPr>
                <w:b/>
                <w:bCs/>
                <w:sz w:val="18"/>
                <w:szCs w:val="18"/>
              </w:rPr>
              <w:t>Допускается</w:t>
            </w:r>
          </w:p>
        </w:tc>
      </w:tr>
      <w:tr w:rsidR="004A20CA" w:rsidRPr="00CB3A1D" w:rsidTr="004A20CA">
        <w:tc>
          <w:tcPr>
            <w:tcW w:w="4111"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ind w:right="142"/>
              <w:rPr>
                <w:sz w:val="18"/>
                <w:szCs w:val="18"/>
              </w:rPr>
            </w:pPr>
            <w:r w:rsidRPr="00CB3A1D">
              <w:rPr>
                <w:sz w:val="18"/>
                <w:szCs w:val="18"/>
              </w:rPr>
              <w:t xml:space="preserve">- Жилые зоны и отдельные объекты для проживания людей </w:t>
            </w:r>
          </w:p>
          <w:p w:rsidR="004A20CA" w:rsidRPr="00CB3A1D" w:rsidRDefault="004A20CA" w:rsidP="004A20CA">
            <w:pPr>
              <w:ind w:right="142"/>
              <w:rPr>
                <w:sz w:val="18"/>
                <w:szCs w:val="18"/>
              </w:rPr>
            </w:pPr>
            <w:r w:rsidRPr="00CB3A1D">
              <w:rPr>
                <w:sz w:val="18"/>
                <w:szCs w:val="18"/>
              </w:rPr>
              <w:t xml:space="preserve">- Рекреационные зоны и отдельные объекты </w:t>
            </w:r>
          </w:p>
          <w:p w:rsidR="004A20CA" w:rsidRPr="00CB3A1D" w:rsidRDefault="004A20CA" w:rsidP="004A20CA">
            <w:pPr>
              <w:ind w:right="142"/>
              <w:rPr>
                <w:sz w:val="18"/>
                <w:szCs w:val="18"/>
              </w:rPr>
            </w:pPr>
            <w:r w:rsidRPr="00CB3A1D">
              <w:rPr>
                <w:sz w:val="18"/>
                <w:szCs w:val="18"/>
              </w:rPr>
              <w:t xml:space="preserve">- Коллективные или индивидуальные дачные и садово-огородные участки </w:t>
            </w:r>
          </w:p>
          <w:p w:rsidR="004A20CA" w:rsidRPr="00CB3A1D" w:rsidRDefault="004A20CA" w:rsidP="004A20CA">
            <w:pPr>
              <w:ind w:right="142"/>
              <w:rPr>
                <w:sz w:val="18"/>
                <w:szCs w:val="18"/>
              </w:rPr>
            </w:pPr>
            <w:r w:rsidRPr="00CB3A1D">
              <w:rPr>
                <w:sz w:val="18"/>
                <w:szCs w:val="18"/>
              </w:rPr>
              <w:t>- Предприятия по производству лекарственных веществ и средств, склады сырья и полупродуктов для фармацевтических предприятий</w:t>
            </w:r>
          </w:p>
          <w:p w:rsidR="004A20CA" w:rsidRPr="00CB3A1D" w:rsidRDefault="004A20CA" w:rsidP="004A20CA">
            <w:pPr>
              <w:ind w:right="142"/>
              <w:rPr>
                <w:sz w:val="18"/>
                <w:szCs w:val="18"/>
              </w:rPr>
            </w:pPr>
            <w:r w:rsidRPr="00CB3A1D">
              <w:rPr>
                <w:sz w:val="18"/>
                <w:szCs w:val="18"/>
              </w:rPr>
              <w:t>- Предприятия пищевых отраслей промышленности, оптовые склады продовольственного сырья и пищевых продуктов</w:t>
            </w:r>
          </w:p>
          <w:p w:rsidR="004A20CA" w:rsidRPr="00CB3A1D" w:rsidRDefault="004A20CA" w:rsidP="004A20CA">
            <w:pPr>
              <w:ind w:right="142"/>
              <w:rPr>
                <w:sz w:val="18"/>
                <w:szCs w:val="18"/>
              </w:rPr>
            </w:pPr>
            <w:r w:rsidRPr="00CB3A1D">
              <w:rPr>
                <w:sz w:val="18"/>
                <w:szCs w:val="18"/>
              </w:rPr>
              <w:t>- Комплексы водопроводных сооружений для подготовки и хранения питьевой воды</w:t>
            </w:r>
          </w:p>
          <w:p w:rsidR="004A20CA" w:rsidRPr="00CB3A1D" w:rsidRDefault="004A20CA" w:rsidP="004A20CA">
            <w:pPr>
              <w:ind w:right="142"/>
              <w:rPr>
                <w:sz w:val="18"/>
                <w:szCs w:val="18"/>
              </w:rPr>
            </w:pPr>
            <w:r w:rsidRPr="00CB3A1D">
              <w:rPr>
                <w:sz w:val="18"/>
                <w:szCs w:val="18"/>
              </w:rPr>
              <w:t>- Спортивные сооружения</w:t>
            </w:r>
          </w:p>
          <w:p w:rsidR="004A20CA" w:rsidRPr="00CB3A1D" w:rsidRDefault="004A20CA" w:rsidP="004A20CA">
            <w:pPr>
              <w:ind w:right="142"/>
              <w:rPr>
                <w:sz w:val="18"/>
                <w:szCs w:val="18"/>
              </w:rPr>
            </w:pPr>
            <w:r w:rsidRPr="00CB3A1D">
              <w:rPr>
                <w:sz w:val="18"/>
                <w:szCs w:val="18"/>
              </w:rPr>
              <w:t>- Парки отдыха</w:t>
            </w:r>
          </w:p>
          <w:p w:rsidR="004A20CA" w:rsidRPr="00CB3A1D" w:rsidRDefault="004A20CA" w:rsidP="004A20CA">
            <w:pPr>
              <w:ind w:right="142"/>
              <w:rPr>
                <w:sz w:val="18"/>
                <w:szCs w:val="18"/>
              </w:rPr>
            </w:pPr>
            <w:r w:rsidRPr="00CB3A1D">
              <w:rPr>
                <w:sz w:val="18"/>
                <w:szCs w:val="18"/>
              </w:rPr>
              <w:t>- Образовательные и детские учреждения</w:t>
            </w:r>
          </w:p>
          <w:p w:rsidR="004A20CA" w:rsidRPr="00CB3A1D" w:rsidRDefault="004A20CA" w:rsidP="004A20CA">
            <w:pPr>
              <w:ind w:right="142"/>
              <w:rPr>
                <w:sz w:val="18"/>
                <w:szCs w:val="18"/>
              </w:rPr>
            </w:pPr>
            <w:r w:rsidRPr="00CB3A1D">
              <w:rPr>
                <w:sz w:val="18"/>
                <w:szCs w:val="18"/>
              </w:rPr>
              <w:t>- Лечебно-профилактические и оздоровительные учреждения общего пользования</w:t>
            </w:r>
          </w:p>
        </w:tc>
        <w:tc>
          <w:tcPr>
            <w:tcW w:w="6257"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ind w:right="142"/>
              <w:jc w:val="both"/>
              <w:rPr>
                <w:sz w:val="18"/>
                <w:szCs w:val="18"/>
              </w:rPr>
            </w:pPr>
            <w:r w:rsidRPr="00CB3A1D">
              <w:rPr>
                <w:sz w:val="18"/>
                <w:szCs w:val="18"/>
              </w:rPr>
              <w:t>- Сельхозугодия для выращивания технических культур, не используемых для производства продуктов питания</w:t>
            </w:r>
          </w:p>
          <w:p w:rsidR="004A20CA" w:rsidRPr="00CB3A1D" w:rsidRDefault="004A20CA" w:rsidP="004A20CA">
            <w:pPr>
              <w:ind w:right="142"/>
              <w:jc w:val="both"/>
              <w:rPr>
                <w:sz w:val="18"/>
                <w:szCs w:val="18"/>
              </w:rPr>
            </w:pPr>
            <w:r w:rsidRPr="00CB3A1D">
              <w:rPr>
                <w:sz w:val="18"/>
                <w:szCs w:val="18"/>
              </w:rPr>
              <w:t>- Предприятия, их отдельные здания и сооружения с производствами меньшего класса вредности, чем основное производство</w:t>
            </w:r>
          </w:p>
          <w:p w:rsidR="004A20CA" w:rsidRPr="00CB3A1D" w:rsidRDefault="004A20CA" w:rsidP="004A20CA">
            <w:pPr>
              <w:ind w:right="142"/>
              <w:jc w:val="both"/>
              <w:rPr>
                <w:sz w:val="18"/>
                <w:szCs w:val="18"/>
              </w:rPr>
            </w:pPr>
            <w:r w:rsidRPr="00CB3A1D">
              <w:rPr>
                <w:sz w:val="18"/>
                <w:szCs w:val="18"/>
              </w:rPr>
              <w:t>- Пожарные депо</w:t>
            </w:r>
          </w:p>
          <w:p w:rsidR="004A20CA" w:rsidRPr="00CB3A1D" w:rsidRDefault="004A20CA" w:rsidP="004A20CA">
            <w:pPr>
              <w:ind w:right="142"/>
              <w:jc w:val="both"/>
              <w:rPr>
                <w:sz w:val="18"/>
                <w:szCs w:val="18"/>
              </w:rPr>
            </w:pPr>
            <w:r w:rsidRPr="00CB3A1D">
              <w:rPr>
                <w:sz w:val="18"/>
                <w:szCs w:val="18"/>
              </w:rPr>
              <w:t>- Бани</w:t>
            </w:r>
          </w:p>
          <w:p w:rsidR="004A20CA" w:rsidRPr="00CB3A1D" w:rsidRDefault="004A20CA" w:rsidP="004A20CA">
            <w:pPr>
              <w:ind w:right="142"/>
              <w:jc w:val="both"/>
              <w:rPr>
                <w:sz w:val="18"/>
                <w:szCs w:val="18"/>
              </w:rPr>
            </w:pPr>
            <w:r w:rsidRPr="00CB3A1D">
              <w:rPr>
                <w:sz w:val="18"/>
                <w:szCs w:val="18"/>
              </w:rPr>
              <w:t>- Прачечные</w:t>
            </w:r>
          </w:p>
          <w:p w:rsidR="004A20CA" w:rsidRPr="00CB3A1D" w:rsidRDefault="004A20CA" w:rsidP="004A20CA">
            <w:pPr>
              <w:ind w:right="142"/>
              <w:jc w:val="both"/>
              <w:rPr>
                <w:sz w:val="18"/>
                <w:szCs w:val="18"/>
              </w:rPr>
            </w:pPr>
            <w:r w:rsidRPr="00CB3A1D">
              <w:rPr>
                <w:sz w:val="18"/>
                <w:szCs w:val="18"/>
              </w:rPr>
              <w:t>- Объекты торговли и общественного питания</w:t>
            </w:r>
          </w:p>
          <w:p w:rsidR="004A20CA" w:rsidRPr="00CB3A1D" w:rsidRDefault="004A20CA" w:rsidP="004A20CA">
            <w:pPr>
              <w:ind w:right="142"/>
              <w:jc w:val="both"/>
              <w:rPr>
                <w:sz w:val="18"/>
                <w:szCs w:val="18"/>
              </w:rPr>
            </w:pPr>
            <w:r w:rsidRPr="00CB3A1D">
              <w:rPr>
                <w:sz w:val="18"/>
                <w:szCs w:val="18"/>
              </w:rPr>
              <w:t>- Мотели</w:t>
            </w:r>
          </w:p>
          <w:p w:rsidR="004A20CA" w:rsidRPr="00CB3A1D" w:rsidRDefault="004A20CA" w:rsidP="004A20CA">
            <w:pPr>
              <w:ind w:right="142"/>
              <w:jc w:val="both"/>
              <w:rPr>
                <w:sz w:val="18"/>
                <w:szCs w:val="18"/>
              </w:rPr>
            </w:pPr>
            <w:r w:rsidRPr="00CB3A1D">
              <w:rPr>
                <w:sz w:val="18"/>
                <w:szCs w:val="18"/>
              </w:rPr>
              <w:t>- Гаражи</w:t>
            </w:r>
          </w:p>
          <w:p w:rsidR="004A20CA" w:rsidRPr="00CB3A1D" w:rsidRDefault="004A20CA" w:rsidP="004A20CA">
            <w:pPr>
              <w:ind w:right="142"/>
              <w:jc w:val="both"/>
              <w:rPr>
                <w:sz w:val="18"/>
                <w:szCs w:val="18"/>
              </w:rPr>
            </w:pPr>
            <w:r w:rsidRPr="00CB3A1D">
              <w:rPr>
                <w:sz w:val="18"/>
                <w:szCs w:val="18"/>
              </w:rPr>
              <w:t>-Площадки и сооружения для хранения общественного и индивидуального транспорта</w:t>
            </w:r>
          </w:p>
          <w:p w:rsidR="004A20CA" w:rsidRPr="00CB3A1D" w:rsidRDefault="004A20CA" w:rsidP="004A20CA">
            <w:pPr>
              <w:ind w:right="142"/>
              <w:jc w:val="both"/>
              <w:rPr>
                <w:sz w:val="18"/>
                <w:szCs w:val="18"/>
              </w:rPr>
            </w:pPr>
            <w:r w:rsidRPr="00CB3A1D">
              <w:rPr>
                <w:sz w:val="18"/>
                <w:szCs w:val="18"/>
              </w:rPr>
              <w:t>- Автозаправочные станции</w:t>
            </w:r>
          </w:p>
          <w:p w:rsidR="004A20CA" w:rsidRPr="00CB3A1D" w:rsidRDefault="004A20CA" w:rsidP="004A20CA">
            <w:pPr>
              <w:ind w:right="142"/>
              <w:jc w:val="both"/>
              <w:rPr>
                <w:sz w:val="18"/>
                <w:szCs w:val="18"/>
              </w:rPr>
            </w:pPr>
            <w:r w:rsidRPr="00CB3A1D">
              <w:rPr>
                <w:sz w:val="18"/>
                <w:szCs w:val="18"/>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4A20CA" w:rsidRPr="00CB3A1D" w:rsidRDefault="004A20CA" w:rsidP="004A20CA">
            <w:pPr>
              <w:ind w:right="142"/>
              <w:jc w:val="both"/>
              <w:rPr>
                <w:sz w:val="18"/>
                <w:szCs w:val="18"/>
              </w:rPr>
            </w:pPr>
            <w:r w:rsidRPr="00CB3A1D">
              <w:rPr>
                <w:sz w:val="18"/>
                <w:szCs w:val="18"/>
              </w:rPr>
              <w:t>- Нежилые помещения для дежурного аварийного персонала и охраны предприятий</w:t>
            </w:r>
          </w:p>
          <w:p w:rsidR="004A20CA" w:rsidRPr="00CB3A1D" w:rsidRDefault="004A20CA" w:rsidP="004A20CA">
            <w:pPr>
              <w:ind w:right="142"/>
              <w:jc w:val="both"/>
              <w:rPr>
                <w:sz w:val="18"/>
                <w:szCs w:val="18"/>
              </w:rPr>
            </w:pPr>
            <w:r w:rsidRPr="00CB3A1D">
              <w:rPr>
                <w:sz w:val="18"/>
                <w:szCs w:val="18"/>
              </w:rPr>
              <w:t>- Местные транзитные коммуникации, ЛЭП, электроподстанции, нефте-газо-проводы</w:t>
            </w:r>
          </w:p>
          <w:p w:rsidR="004A20CA" w:rsidRPr="00CB3A1D" w:rsidRDefault="004A20CA" w:rsidP="004A20CA">
            <w:pPr>
              <w:ind w:right="142"/>
              <w:jc w:val="both"/>
              <w:rPr>
                <w:sz w:val="18"/>
                <w:szCs w:val="18"/>
              </w:rPr>
            </w:pPr>
            <w:r w:rsidRPr="00CB3A1D">
              <w:rPr>
                <w:sz w:val="18"/>
                <w:szCs w:val="18"/>
              </w:rPr>
              <w:t>- Артезианские скважины, для технического водоснабжения, водоохлаждающие сооружения для подготовки технической воды</w:t>
            </w:r>
          </w:p>
          <w:p w:rsidR="004A20CA" w:rsidRPr="00CB3A1D" w:rsidRDefault="004A20CA" w:rsidP="004A20CA">
            <w:pPr>
              <w:ind w:right="142"/>
              <w:jc w:val="both"/>
              <w:rPr>
                <w:sz w:val="18"/>
                <w:szCs w:val="18"/>
              </w:rPr>
            </w:pPr>
            <w:r w:rsidRPr="00CB3A1D">
              <w:rPr>
                <w:sz w:val="18"/>
                <w:szCs w:val="18"/>
              </w:rPr>
              <w:t>- Канализационные насосные станции</w:t>
            </w:r>
          </w:p>
          <w:p w:rsidR="004A20CA" w:rsidRPr="00CB3A1D" w:rsidRDefault="004A20CA" w:rsidP="004A20CA">
            <w:pPr>
              <w:ind w:right="142"/>
              <w:jc w:val="both"/>
              <w:rPr>
                <w:sz w:val="18"/>
                <w:szCs w:val="18"/>
              </w:rPr>
            </w:pPr>
            <w:r w:rsidRPr="00CB3A1D">
              <w:rPr>
                <w:sz w:val="18"/>
                <w:szCs w:val="18"/>
              </w:rPr>
              <w:t>- Сооружения оборотного водоснабжения</w:t>
            </w:r>
          </w:p>
          <w:p w:rsidR="004A20CA" w:rsidRPr="00CB3A1D" w:rsidRDefault="004A20CA" w:rsidP="004A20CA">
            <w:pPr>
              <w:ind w:right="142"/>
              <w:rPr>
                <w:sz w:val="18"/>
                <w:szCs w:val="18"/>
              </w:rPr>
            </w:pPr>
            <w:r w:rsidRPr="00CB3A1D">
              <w:rPr>
                <w:sz w:val="18"/>
                <w:szCs w:val="18"/>
              </w:rPr>
              <w:t>- Питомники растений для озеленения промплощадки и санитарно-защитной зоны</w:t>
            </w:r>
          </w:p>
        </w:tc>
      </w:tr>
    </w:tbl>
    <w:p w:rsidR="004A20CA" w:rsidRPr="00CB3A1D" w:rsidRDefault="004A20CA" w:rsidP="004A20CA">
      <w:pPr>
        <w:ind w:right="142" w:firstLine="720"/>
        <w:jc w:val="both"/>
        <w:rPr>
          <w:b/>
          <w:sz w:val="18"/>
          <w:szCs w:val="18"/>
        </w:rPr>
      </w:pPr>
    </w:p>
    <w:p w:rsidR="004A20CA" w:rsidRPr="00CB3A1D" w:rsidRDefault="004A20CA" w:rsidP="004A20CA">
      <w:pPr>
        <w:ind w:right="142" w:firstLine="720"/>
        <w:jc w:val="both"/>
        <w:rPr>
          <w:b/>
          <w:sz w:val="18"/>
          <w:szCs w:val="18"/>
        </w:rPr>
      </w:pPr>
      <w:r w:rsidRPr="00CB3A1D">
        <w:rPr>
          <w:b/>
          <w:sz w:val="18"/>
          <w:szCs w:val="18"/>
        </w:rPr>
        <w:t>Охранные зоны</w:t>
      </w:r>
    </w:p>
    <w:p w:rsidR="004A20CA" w:rsidRPr="00CB3A1D" w:rsidRDefault="004A20CA" w:rsidP="004A20CA">
      <w:pPr>
        <w:ind w:right="142" w:firstLine="720"/>
        <w:rPr>
          <w:b/>
          <w:sz w:val="18"/>
          <w:szCs w:val="18"/>
        </w:rPr>
      </w:pPr>
    </w:p>
    <w:p w:rsidR="004A20CA" w:rsidRPr="00CB3A1D" w:rsidRDefault="004A20CA" w:rsidP="004A20CA">
      <w:pPr>
        <w:ind w:right="142" w:firstLine="720"/>
        <w:rPr>
          <w:b/>
          <w:bCs/>
          <w:i/>
          <w:iCs/>
          <w:sz w:val="18"/>
          <w:szCs w:val="18"/>
        </w:rPr>
      </w:pPr>
      <w:r w:rsidRPr="00CB3A1D">
        <w:rPr>
          <w:b/>
          <w:bCs/>
          <w:i/>
          <w:iCs/>
          <w:sz w:val="18"/>
          <w:szCs w:val="18"/>
        </w:rPr>
        <w:t>Зоны санитарной охраны источников питьевого водоснабжения</w:t>
      </w:r>
    </w:p>
    <w:p w:rsidR="004A20CA" w:rsidRPr="00CB3A1D" w:rsidRDefault="004A20CA" w:rsidP="004A20CA">
      <w:pPr>
        <w:ind w:right="142" w:firstLine="720"/>
        <w:rPr>
          <w:b/>
          <w:bCs/>
          <w:i/>
          <w:iCs/>
          <w:sz w:val="18"/>
          <w:szCs w:val="18"/>
        </w:rPr>
      </w:pP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От подземных источников водоснабжения, расположенных в поселении необходимо</w:t>
      </w:r>
      <w:r w:rsidRPr="00CB3A1D">
        <w:rPr>
          <w:b/>
          <w:bCs/>
          <w:i/>
          <w:iCs/>
          <w:sz w:val="18"/>
          <w:szCs w:val="18"/>
        </w:rPr>
        <w:t xml:space="preserve"> </w:t>
      </w:r>
      <w:r w:rsidRPr="00CB3A1D">
        <w:rPr>
          <w:rFonts w:eastAsia="TimesNewRomanPSMT"/>
          <w:sz w:val="18"/>
          <w:szCs w:val="18"/>
        </w:rPr>
        <w:t>установить зоны санитарной охраны источников питьевого водоснабжения, от подземных</w:t>
      </w:r>
      <w:r w:rsidRPr="00CB3A1D">
        <w:rPr>
          <w:b/>
          <w:bCs/>
          <w:i/>
          <w:iCs/>
          <w:sz w:val="18"/>
          <w:szCs w:val="18"/>
        </w:rPr>
        <w:t xml:space="preserve"> </w:t>
      </w:r>
      <w:r w:rsidRPr="00CB3A1D">
        <w:rPr>
          <w:rFonts w:eastAsia="TimesNewRomanPSMT"/>
          <w:sz w:val="18"/>
          <w:szCs w:val="18"/>
        </w:rPr>
        <w:t>источников водоснабжения, которые устанавливаются проектом ЗСО в соответствии с требованиями СанПиН 2.1.4.1110-02 «Зоны санитарной охраны источников водоснабжения и</w:t>
      </w:r>
      <w:r w:rsidRPr="00CB3A1D">
        <w:rPr>
          <w:b/>
          <w:bCs/>
          <w:i/>
          <w:iCs/>
          <w:sz w:val="18"/>
          <w:szCs w:val="18"/>
        </w:rPr>
        <w:t xml:space="preserve"> </w:t>
      </w:r>
      <w:r w:rsidRPr="00CB3A1D">
        <w:rPr>
          <w:rFonts w:eastAsia="TimesNewRomanPSMT"/>
          <w:sz w:val="18"/>
          <w:szCs w:val="18"/>
        </w:rPr>
        <w:t>водопроводов питьевого назначения».</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xml:space="preserve">Источником водоснабжения населённых пунктов </w:t>
      </w:r>
      <w:r w:rsidRPr="00CB3A1D">
        <w:rPr>
          <w:rFonts w:eastAsia="Arial"/>
          <w:sz w:val="18"/>
          <w:szCs w:val="18"/>
        </w:rPr>
        <w:t>Умыганского</w:t>
      </w:r>
      <w:r w:rsidRPr="00CB3A1D">
        <w:rPr>
          <w:rFonts w:eastAsia="TimesNewRomanPSMT"/>
          <w:sz w:val="18"/>
          <w:szCs w:val="18"/>
        </w:rPr>
        <w:t xml:space="preserve"> муниципального образования являются подземные источники (скважины, колодцы).</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На территории поселения зоны санитарной охраны источников питьевого водоснабжения (скважины) I, II, III пояса не установлены.</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От подземных источников водоснабжения, которые устанавливаются проектом в соответствии с требованиями СанПиН 2.1.4.1110-02</w:t>
      </w:r>
      <w:r w:rsidRPr="00CB3A1D">
        <w:rPr>
          <w:b/>
          <w:bCs/>
          <w:i/>
          <w:iCs/>
          <w:sz w:val="18"/>
          <w:szCs w:val="18"/>
        </w:rPr>
        <w:t xml:space="preserve"> </w:t>
      </w:r>
      <w:r w:rsidRPr="00CB3A1D">
        <w:rPr>
          <w:rFonts w:eastAsia="TimesNewRomanPSMT"/>
          <w:sz w:val="18"/>
          <w:szCs w:val="18"/>
        </w:rPr>
        <w:t>«Зоны санитарной охраны источников водоснабжения и водопроводов питьевого назначения» пункт 2.2:</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граница первого пояса устанавливается на расстоянии не менее 30 м от водозабора -</w:t>
      </w:r>
      <w:r w:rsidRPr="00CB3A1D">
        <w:rPr>
          <w:b/>
          <w:bCs/>
          <w:i/>
          <w:iCs/>
          <w:sz w:val="18"/>
          <w:szCs w:val="18"/>
        </w:rPr>
        <w:t xml:space="preserve"> </w:t>
      </w:r>
      <w:r w:rsidRPr="00CB3A1D">
        <w:rPr>
          <w:rFonts w:eastAsia="TimesNewRomanPSMT"/>
          <w:sz w:val="18"/>
          <w:szCs w:val="18"/>
        </w:rPr>
        <w:t>при использовании защищенных подземных вод и на расстоянии не менее 50 м - при использовании недостаточно защищенных подземных вод;</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граница второго пояса ЗСО определяется гидродинамическими расчетами исходя из</w:t>
      </w:r>
      <w:r w:rsidRPr="00CB3A1D">
        <w:rPr>
          <w:b/>
          <w:bCs/>
          <w:i/>
          <w:iCs/>
          <w:sz w:val="18"/>
          <w:szCs w:val="18"/>
        </w:rPr>
        <w:t xml:space="preserve"> </w:t>
      </w:r>
      <w:r w:rsidRPr="00CB3A1D">
        <w:rPr>
          <w:rFonts w:eastAsia="TimesNewRomanPSMT"/>
          <w:sz w:val="18"/>
          <w:szCs w:val="18"/>
        </w:rPr>
        <w:t>условий, что микробное загрязнение, поступающее в водоносный пласт за пределами второго</w:t>
      </w:r>
      <w:r w:rsidRPr="00CB3A1D">
        <w:rPr>
          <w:b/>
          <w:bCs/>
          <w:i/>
          <w:iCs/>
          <w:sz w:val="18"/>
          <w:szCs w:val="18"/>
        </w:rPr>
        <w:t xml:space="preserve"> </w:t>
      </w:r>
      <w:r w:rsidRPr="00CB3A1D">
        <w:rPr>
          <w:rFonts w:eastAsia="TimesNewRomanPSMT"/>
          <w:sz w:val="18"/>
          <w:szCs w:val="18"/>
        </w:rPr>
        <w:t>пояса, не достигает водозабора;</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граница третьего пояса ЗСО, предназначенного для защиты водоносного пласта от</w:t>
      </w:r>
      <w:r w:rsidRPr="00CB3A1D">
        <w:rPr>
          <w:bCs/>
          <w:iCs/>
          <w:sz w:val="18"/>
          <w:szCs w:val="18"/>
        </w:rPr>
        <w:t xml:space="preserve"> х</w:t>
      </w:r>
      <w:r w:rsidRPr="00CB3A1D">
        <w:rPr>
          <w:rFonts w:eastAsia="TimesNewRomanPSMT"/>
          <w:sz w:val="18"/>
          <w:szCs w:val="18"/>
        </w:rPr>
        <w:t>имических загрязнений, также определяется гидродинамическими расчетами.</w:t>
      </w:r>
    </w:p>
    <w:p w:rsidR="004A20CA" w:rsidRPr="00CB3A1D" w:rsidRDefault="004A20CA" w:rsidP="004A20CA">
      <w:pPr>
        <w:ind w:right="142" w:firstLine="720"/>
        <w:jc w:val="both"/>
        <w:rPr>
          <w:rFonts w:eastAsia="TimesNewRomanPSMT"/>
          <w:b/>
          <w:bCs/>
          <w:i/>
          <w:iCs/>
          <w:sz w:val="18"/>
          <w:szCs w:val="18"/>
        </w:rPr>
      </w:pPr>
      <w:r w:rsidRPr="00CB3A1D">
        <w:rPr>
          <w:rFonts w:eastAsia="TimesNewRomanPSMT"/>
          <w:sz w:val="18"/>
          <w:szCs w:val="18"/>
        </w:rPr>
        <w:t>Зоны санитарной охраны источников питьевого водоснабжения устанавливаются проектом в соответствии с требованиями СанПиН 2.1.4.1110-02 «Зоны санитарной охраны</w:t>
      </w:r>
      <w:r w:rsidRPr="00CB3A1D">
        <w:rPr>
          <w:bCs/>
          <w:iCs/>
          <w:sz w:val="18"/>
          <w:szCs w:val="18"/>
        </w:rPr>
        <w:t xml:space="preserve"> </w:t>
      </w:r>
      <w:r w:rsidRPr="00CB3A1D">
        <w:rPr>
          <w:rFonts w:eastAsia="TimesNewRomanPSMT"/>
          <w:sz w:val="18"/>
          <w:szCs w:val="18"/>
        </w:rPr>
        <w:t>источников водоснабжения и водопроводов питьевого назначения» от 14 марта 2002г №10.</w:t>
      </w:r>
    </w:p>
    <w:p w:rsidR="004A20CA" w:rsidRPr="00CB3A1D" w:rsidRDefault="004A20CA" w:rsidP="004A20CA">
      <w:pPr>
        <w:ind w:right="142" w:firstLine="720"/>
        <w:jc w:val="both"/>
        <w:rPr>
          <w:rFonts w:eastAsia="TimesNewRomanPSMT"/>
          <w:sz w:val="18"/>
          <w:szCs w:val="18"/>
        </w:rPr>
      </w:pPr>
      <w:r w:rsidRPr="00CB3A1D">
        <w:rPr>
          <w:rFonts w:eastAsia="TimesNewRomanPSMT"/>
          <w:b/>
          <w:bCs/>
          <w:i/>
          <w:iCs/>
          <w:sz w:val="18"/>
          <w:szCs w:val="18"/>
        </w:rPr>
        <w:t>Ограничения на территории I пояса санитарной охраны водозаборов</w:t>
      </w:r>
      <w:r w:rsidRPr="00CB3A1D">
        <w:rPr>
          <w:bCs/>
          <w:iCs/>
          <w:sz w:val="18"/>
          <w:szCs w:val="18"/>
        </w:rPr>
        <w:t xml:space="preserve"> </w:t>
      </w:r>
    </w:p>
    <w:p w:rsidR="004A20CA" w:rsidRPr="00CB3A1D" w:rsidRDefault="004A20CA" w:rsidP="004A20CA">
      <w:pPr>
        <w:ind w:right="142" w:firstLine="720"/>
        <w:jc w:val="both"/>
        <w:rPr>
          <w:rFonts w:eastAsia="TimesNewRomanPSMT"/>
          <w:b/>
          <w:bCs/>
          <w:i/>
          <w:iCs/>
          <w:sz w:val="18"/>
          <w:szCs w:val="18"/>
        </w:rPr>
      </w:pPr>
      <w:r w:rsidRPr="00CB3A1D">
        <w:rPr>
          <w:rFonts w:eastAsia="TimesNewRomanPSMT"/>
          <w:sz w:val="18"/>
          <w:szCs w:val="18"/>
        </w:rPr>
        <w:t>Запрещаются все виды строительства, не имеющие непосредственного отношения к</w:t>
      </w:r>
      <w:r w:rsidRPr="00CB3A1D">
        <w:rPr>
          <w:bCs/>
          <w:iCs/>
          <w:sz w:val="18"/>
          <w:szCs w:val="18"/>
        </w:rPr>
        <w:t xml:space="preserve"> </w:t>
      </w:r>
      <w:r w:rsidRPr="00CB3A1D">
        <w:rPr>
          <w:rFonts w:eastAsia="TimesNewRomanPSMT"/>
          <w:sz w:val="18"/>
          <w:szCs w:val="18"/>
        </w:rPr>
        <w:t>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w:t>
      </w:r>
      <w:r w:rsidRPr="00CB3A1D">
        <w:rPr>
          <w:bCs/>
          <w:iCs/>
          <w:sz w:val="18"/>
          <w:szCs w:val="18"/>
        </w:rPr>
        <w:t xml:space="preserve"> </w:t>
      </w:r>
      <w:r w:rsidRPr="00CB3A1D">
        <w:rPr>
          <w:rFonts w:eastAsia="TimesNewRomanPSMT"/>
          <w:sz w:val="18"/>
          <w:szCs w:val="18"/>
        </w:rPr>
        <w:t>зданий, проживание людей, применение ядохимикатов и удобрений.</w:t>
      </w:r>
    </w:p>
    <w:p w:rsidR="004A20CA" w:rsidRPr="00CB3A1D" w:rsidRDefault="004A20CA" w:rsidP="004A20CA">
      <w:pPr>
        <w:ind w:right="142" w:firstLine="720"/>
        <w:jc w:val="both"/>
        <w:rPr>
          <w:rFonts w:eastAsia="TimesNewRomanPSMT"/>
          <w:sz w:val="18"/>
          <w:szCs w:val="18"/>
        </w:rPr>
      </w:pPr>
      <w:r w:rsidRPr="00CB3A1D">
        <w:rPr>
          <w:rFonts w:eastAsia="TimesNewRomanPSMT"/>
          <w:b/>
          <w:bCs/>
          <w:i/>
          <w:iCs/>
          <w:sz w:val="18"/>
          <w:szCs w:val="18"/>
        </w:rPr>
        <w:t>Ограничения на территории II пояса санитарной охраны водозаборов</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Запрещено размещение по результатам осуществления градостроительных изменений</w:t>
      </w:r>
      <w:r w:rsidRPr="00CB3A1D">
        <w:rPr>
          <w:bCs/>
          <w:iCs/>
          <w:sz w:val="18"/>
          <w:szCs w:val="18"/>
        </w:rPr>
        <w:t xml:space="preserve"> </w:t>
      </w:r>
      <w:r w:rsidRPr="00CB3A1D">
        <w:rPr>
          <w:rFonts w:eastAsia="TimesNewRomanPSMT"/>
          <w:sz w:val="18"/>
          <w:szCs w:val="18"/>
        </w:rPr>
        <w:t>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w:t>
      </w:r>
      <w:r w:rsidRPr="00CB3A1D">
        <w:rPr>
          <w:bCs/>
          <w:iCs/>
          <w:sz w:val="18"/>
          <w:szCs w:val="18"/>
        </w:rPr>
        <w:t xml:space="preserve"> </w:t>
      </w:r>
      <w:r w:rsidRPr="00CB3A1D">
        <w:rPr>
          <w:rFonts w:eastAsia="TimesNewRomanPSMT"/>
          <w:sz w:val="18"/>
          <w:szCs w:val="18"/>
        </w:rPr>
        <w:t xml:space="preserve">траншеи, животноводческие и птицеводческие предприятия, пастбища, склады горюче-смазочных </w:t>
      </w:r>
      <w:r w:rsidRPr="00CB3A1D">
        <w:rPr>
          <w:rFonts w:eastAsia="TimesNewRomanPSMT"/>
          <w:sz w:val="18"/>
          <w:szCs w:val="18"/>
        </w:rPr>
        <w:lastRenderedPageBreak/>
        <w:t>материалов, ядохимикатов и минеральных удобрений, накопители промстоков,</w:t>
      </w:r>
      <w:r w:rsidRPr="00CB3A1D">
        <w:rPr>
          <w:bCs/>
          <w:iCs/>
          <w:sz w:val="18"/>
          <w:szCs w:val="18"/>
        </w:rPr>
        <w:t xml:space="preserve"> </w:t>
      </w:r>
      <w:r w:rsidRPr="00CB3A1D">
        <w:rPr>
          <w:rFonts w:eastAsia="TimesNewRomanPSMT"/>
          <w:sz w:val="18"/>
          <w:szCs w:val="18"/>
        </w:rPr>
        <w:t>шламохранилища и т.д.).</w:t>
      </w:r>
    </w:p>
    <w:p w:rsidR="004A20CA" w:rsidRPr="00CB3A1D" w:rsidRDefault="004A20CA" w:rsidP="004A20CA">
      <w:pPr>
        <w:ind w:right="142" w:firstLine="720"/>
        <w:jc w:val="both"/>
        <w:rPr>
          <w:b/>
          <w:bCs/>
          <w:i/>
          <w:iCs/>
          <w:sz w:val="18"/>
          <w:szCs w:val="18"/>
        </w:rPr>
      </w:pPr>
      <w:r w:rsidRPr="00CB3A1D">
        <w:rPr>
          <w:rFonts w:eastAsia="TimesNewRomanPSMT"/>
          <w:sz w:val="18"/>
          <w:szCs w:val="18"/>
        </w:rPr>
        <w:t>При осуществлении строительства, реконструкции всех видов разрешенных объектов</w:t>
      </w:r>
      <w:r w:rsidRPr="00CB3A1D">
        <w:rPr>
          <w:bCs/>
          <w:iCs/>
          <w:sz w:val="18"/>
          <w:szCs w:val="18"/>
        </w:rPr>
        <w:t xml:space="preserve"> </w:t>
      </w:r>
      <w:r w:rsidRPr="00CB3A1D">
        <w:rPr>
          <w:rFonts w:eastAsia="TimesNewRomanPSMT"/>
          <w:sz w:val="18"/>
          <w:szCs w:val="18"/>
        </w:rPr>
        <w:t>обязательно наличие организованного водоснабжения, канализования, устройство водонепроницаемых выгребов, организация отвода поверхностных сточных вод с последующей</w:t>
      </w:r>
      <w:r w:rsidRPr="00CB3A1D">
        <w:rPr>
          <w:bCs/>
          <w:iCs/>
          <w:sz w:val="18"/>
          <w:szCs w:val="18"/>
        </w:rPr>
        <w:t xml:space="preserve"> </w:t>
      </w:r>
      <w:r w:rsidRPr="00CB3A1D">
        <w:rPr>
          <w:rFonts w:eastAsia="TimesNewRomanPSMT"/>
          <w:sz w:val="18"/>
          <w:szCs w:val="18"/>
        </w:rPr>
        <w:t>очисткой.</w:t>
      </w:r>
    </w:p>
    <w:p w:rsidR="004A20CA" w:rsidRPr="00CB3A1D" w:rsidRDefault="004A20CA" w:rsidP="004A20CA">
      <w:pPr>
        <w:ind w:right="142" w:firstLine="720"/>
        <w:jc w:val="both"/>
        <w:rPr>
          <w:rFonts w:eastAsia="TimesNewRomanPSMT"/>
          <w:sz w:val="18"/>
          <w:szCs w:val="18"/>
        </w:rPr>
      </w:pPr>
      <w:r w:rsidRPr="00CB3A1D">
        <w:rPr>
          <w:b/>
          <w:bCs/>
          <w:i/>
          <w:iCs/>
          <w:sz w:val="18"/>
          <w:szCs w:val="18"/>
        </w:rPr>
        <w:t>Ограничения на территории III пояса санитарной охраны водозаборов</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Запрещено размещение по результатам осуществления градостроительных изменений</w:t>
      </w:r>
      <w:r w:rsidRPr="00CB3A1D">
        <w:rPr>
          <w:bCs/>
          <w:iCs/>
          <w:sz w:val="18"/>
          <w:szCs w:val="18"/>
        </w:rPr>
        <w:t xml:space="preserve"> </w:t>
      </w:r>
      <w:r w:rsidRPr="00CB3A1D">
        <w:rPr>
          <w:rFonts w:eastAsia="TimesNewRomanPSMT"/>
          <w:sz w:val="18"/>
          <w:szCs w:val="18"/>
        </w:rPr>
        <w:t>следующих видов объектов, вызывающих химическое загрязнение (склады ядохимикатов,</w:t>
      </w:r>
      <w:r w:rsidRPr="00CB3A1D">
        <w:rPr>
          <w:bCs/>
          <w:iCs/>
          <w:sz w:val="18"/>
          <w:szCs w:val="18"/>
        </w:rPr>
        <w:t xml:space="preserve"> </w:t>
      </w:r>
      <w:r w:rsidRPr="00CB3A1D">
        <w:rPr>
          <w:rFonts w:eastAsia="TimesNewRomanPSMT"/>
          <w:sz w:val="18"/>
          <w:szCs w:val="18"/>
        </w:rPr>
        <w:t>ГМС, удобрений, мусора, накопителей, шламохранилищ, складирование мусора, промышленных отходов и т.д.).</w:t>
      </w:r>
    </w:p>
    <w:p w:rsidR="004A20CA" w:rsidRPr="00CB3A1D" w:rsidRDefault="004A20CA" w:rsidP="004A20CA">
      <w:pPr>
        <w:ind w:right="142" w:firstLine="720"/>
        <w:rPr>
          <w:rFonts w:eastAsia="TimesNewRomanPSMT"/>
          <w:sz w:val="18"/>
          <w:szCs w:val="18"/>
        </w:rPr>
      </w:pPr>
    </w:p>
    <w:p w:rsidR="004A20CA" w:rsidRPr="00CB3A1D" w:rsidRDefault="004A20CA" w:rsidP="004A20CA">
      <w:pPr>
        <w:ind w:right="142" w:firstLine="720"/>
        <w:rPr>
          <w:b/>
          <w:i/>
          <w:sz w:val="18"/>
          <w:szCs w:val="18"/>
        </w:rPr>
      </w:pPr>
      <w:r w:rsidRPr="00CB3A1D">
        <w:rPr>
          <w:b/>
          <w:i/>
          <w:sz w:val="18"/>
          <w:szCs w:val="18"/>
        </w:rPr>
        <w:t>Водоохранные зоны и прибрежные защитные полосы</w:t>
      </w:r>
    </w:p>
    <w:p w:rsidR="004A20CA" w:rsidRPr="00CB3A1D" w:rsidRDefault="004A20CA" w:rsidP="004A20CA">
      <w:pPr>
        <w:ind w:right="142" w:firstLine="720"/>
        <w:rPr>
          <w:sz w:val="18"/>
          <w:szCs w:val="18"/>
        </w:rPr>
      </w:pPr>
    </w:p>
    <w:p w:rsidR="004A20CA" w:rsidRPr="00CB3A1D" w:rsidRDefault="004A20CA" w:rsidP="004A20CA">
      <w:pPr>
        <w:ind w:right="142" w:firstLine="720"/>
        <w:jc w:val="both"/>
        <w:rPr>
          <w:bCs/>
          <w:sz w:val="18"/>
          <w:szCs w:val="18"/>
        </w:rPr>
      </w:pPr>
      <w:r w:rsidRPr="00CB3A1D">
        <w:rPr>
          <w:sz w:val="18"/>
          <w:szCs w:val="18"/>
        </w:rPr>
        <w:t xml:space="preserve">В соответствии с Водным кодексом водоохраной зоной (ВЗ) является </w:t>
      </w:r>
      <w:r w:rsidRPr="00CB3A1D">
        <w:rPr>
          <w:bCs/>
          <w:sz w:val="18"/>
          <w:szCs w:val="18"/>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A20CA" w:rsidRPr="00CB3A1D" w:rsidRDefault="004A20CA" w:rsidP="004A20CA">
      <w:pPr>
        <w:autoSpaceDE w:val="0"/>
        <w:ind w:right="142" w:firstLine="720"/>
        <w:jc w:val="both"/>
        <w:rPr>
          <w:bCs/>
          <w:sz w:val="18"/>
          <w:szCs w:val="18"/>
        </w:rPr>
      </w:pPr>
      <w:r w:rsidRPr="00CB3A1D">
        <w:rPr>
          <w:bCs/>
          <w:sz w:val="18"/>
          <w:szCs w:val="1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A20CA" w:rsidRPr="00CB3A1D" w:rsidRDefault="004A20CA" w:rsidP="004A20CA">
      <w:pPr>
        <w:autoSpaceDE w:val="0"/>
        <w:ind w:right="142" w:firstLine="720"/>
        <w:jc w:val="both"/>
        <w:rPr>
          <w:bCs/>
          <w:sz w:val="18"/>
          <w:szCs w:val="18"/>
        </w:rPr>
      </w:pPr>
      <w:r w:rsidRPr="00CB3A1D">
        <w:rPr>
          <w:bCs/>
          <w:sz w:val="18"/>
          <w:szCs w:val="18"/>
        </w:rPr>
        <w:t>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4A20CA" w:rsidRPr="00CB3A1D" w:rsidRDefault="004A20CA" w:rsidP="004A20CA">
      <w:pPr>
        <w:autoSpaceDE w:val="0"/>
        <w:ind w:right="142" w:firstLine="720"/>
        <w:jc w:val="both"/>
        <w:rPr>
          <w:bCs/>
          <w:sz w:val="18"/>
          <w:szCs w:val="18"/>
        </w:rPr>
      </w:pPr>
      <w:r w:rsidRPr="00CB3A1D">
        <w:rPr>
          <w:bCs/>
          <w:sz w:val="18"/>
          <w:szCs w:val="18"/>
        </w:rPr>
        <w:t>Ширина водоохранной зоны рек или ручьев устанавливается от их истока для рек или ручьев протяженностью:</w:t>
      </w:r>
    </w:p>
    <w:p w:rsidR="004A20CA" w:rsidRPr="00CB3A1D" w:rsidRDefault="004A20CA" w:rsidP="004A20CA">
      <w:pPr>
        <w:autoSpaceDE w:val="0"/>
        <w:ind w:right="142" w:firstLine="720"/>
        <w:jc w:val="both"/>
        <w:rPr>
          <w:bCs/>
          <w:sz w:val="18"/>
          <w:szCs w:val="18"/>
        </w:rPr>
      </w:pPr>
      <w:r w:rsidRPr="00CB3A1D">
        <w:rPr>
          <w:bCs/>
          <w:sz w:val="18"/>
          <w:szCs w:val="18"/>
        </w:rPr>
        <w:t>1) до 10 км - в размере 50 м;</w:t>
      </w:r>
    </w:p>
    <w:p w:rsidR="004A20CA" w:rsidRPr="00CB3A1D" w:rsidRDefault="004A20CA" w:rsidP="004A20CA">
      <w:pPr>
        <w:autoSpaceDE w:val="0"/>
        <w:ind w:right="142" w:firstLine="720"/>
        <w:jc w:val="both"/>
        <w:rPr>
          <w:bCs/>
          <w:sz w:val="18"/>
          <w:szCs w:val="18"/>
        </w:rPr>
      </w:pPr>
      <w:r w:rsidRPr="00CB3A1D">
        <w:rPr>
          <w:bCs/>
          <w:sz w:val="18"/>
          <w:szCs w:val="18"/>
        </w:rPr>
        <w:t>2) от 10 до 50 км - в размере 100 м;</w:t>
      </w:r>
    </w:p>
    <w:p w:rsidR="004A20CA" w:rsidRPr="00CB3A1D" w:rsidRDefault="004A20CA" w:rsidP="004A20CA">
      <w:pPr>
        <w:autoSpaceDE w:val="0"/>
        <w:ind w:right="142" w:firstLine="720"/>
        <w:jc w:val="both"/>
        <w:rPr>
          <w:bCs/>
          <w:sz w:val="18"/>
          <w:szCs w:val="18"/>
        </w:rPr>
      </w:pPr>
      <w:r w:rsidRPr="00CB3A1D">
        <w:rPr>
          <w:bCs/>
          <w:sz w:val="18"/>
          <w:szCs w:val="18"/>
        </w:rPr>
        <w:t>3) от 50 км и более - в размере 200 метров.</w:t>
      </w:r>
    </w:p>
    <w:p w:rsidR="004A20CA" w:rsidRPr="00CB3A1D" w:rsidRDefault="004A20CA" w:rsidP="004A20CA">
      <w:pPr>
        <w:autoSpaceDE w:val="0"/>
        <w:ind w:right="142" w:firstLine="720"/>
        <w:jc w:val="both"/>
        <w:rPr>
          <w:sz w:val="18"/>
          <w:szCs w:val="18"/>
        </w:rPr>
      </w:pPr>
      <w:r w:rsidRPr="00CB3A1D">
        <w:rPr>
          <w:bCs/>
          <w:sz w:val="18"/>
          <w:szCs w:val="18"/>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4A20CA" w:rsidRPr="00CB3A1D" w:rsidRDefault="004A20CA" w:rsidP="004A20CA">
      <w:pPr>
        <w:ind w:right="142" w:firstLine="720"/>
        <w:jc w:val="both"/>
        <w:rPr>
          <w:b/>
          <w:i/>
          <w:sz w:val="18"/>
          <w:szCs w:val="18"/>
        </w:rPr>
      </w:pPr>
      <w:r w:rsidRPr="00CB3A1D">
        <w:rPr>
          <w:sz w:val="18"/>
          <w:szCs w:val="18"/>
        </w:rPr>
        <w:t>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4A20CA" w:rsidRPr="00CB3A1D" w:rsidRDefault="004A20CA" w:rsidP="004A20CA">
      <w:pPr>
        <w:ind w:right="142"/>
        <w:jc w:val="center"/>
        <w:rPr>
          <w:b/>
          <w:i/>
          <w:sz w:val="18"/>
          <w:szCs w:val="18"/>
        </w:rPr>
      </w:pPr>
    </w:p>
    <w:p w:rsidR="004A20CA" w:rsidRPr="00CB3A1D" w:rsidRDefault="004A20CA" w:rsidP="004A20CA">
      <w:pPr>
        <w:ind w:right="142"/>
        <w:jc w:val="center"/>
        <w:rPr>
          <w:b/>
          <w:i/>
          <w:sz w:val="18"/>
          <w:szCs w:val="18"/>
        </w:rPr>
      </w:pPr>
      <w:r w:rsidRPr="00CB3A1D">
        <w:rPr>
          <w:b/>
          <w:i/>
          <w:sz w:val="18"/>
          <w:szCs w:val="18"/>
        </w:rPr>
        <w:t>Регламенты  использования  территории  водоохранных  зон  и  прибрежных  защитных  полос</w:t>
      </w:r>
    </w:p>
    <w:p w:rsidR="004A20CA" w:rsidRPr="00CB3A1D" w:rsidRDefault="004A20CA" w:rsidP="004A20CA">
      <w:pPr>
        <w:ind w:right="142"/>
        <w:jc w:val="center"/>
        <w:rPr>
          <w:b/>
          <w:i/>
          <w:sz w:val="18"/>
          <w:szCs w:val="18"/>
        </w:rPr>
      </w:pPr>
    </w:p>
    <w:tbl>
      <w:tblPr>
        <w:tblW w:w="0" w:type="auto"/>
        <w:tblInd w:w="108" w:type="dxa"/>
        <w:tblLayout w:type="fixed"/>
        <w:tblLook w:val="0000"/>
      </w:tblPr>
      <w:tblGrid>
        <w:gridCol w:w="5670"/>
        <w:gridCol w:w="4698"/>
      </w:tblGrid>
      <w:tr w:rsidR="004A20CA" w:rsidRPr="00CB3A1D" w:rsidTr="004A20CA">
        <w:trPr>
          <w:trHeight w:val="443"/>
        </w:trPr>
        <w:tc>
          <w:tcPr>
            <w:tcW w:w="567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ind w:right="142"/>
              <w:jc w:val="center"/>
              <w:rPr>
                <w:b/>
                <w:sz w:val="18"/>
                <w:szCs w:val="18"/>
              </w:rPr>
            </w:pPr>
            <w:r w:rsidRPr="00CB3A1D">
              <w:rPr>
                <w:b/>
                <w:sz w:val="18"/>
                <w:szCs w:val="18"/>
              </w:rPr>
              <w:t>Запрещается</w: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ind w:right="142"/>
              <w:jc w:val="center"/>
              <w:rPr>
                <w:sz w:val="18"/>
                <w:szCs w:val="18"/>
              </w:rPr>
            </w:pPr>
            <w:r w:rsidRPr="00CB3A1D">
              <w:rPr>
                <w:b/>
                <w:sz w:val="18"/>
                <w:szCs w:val="18"/>
              </w:rPr>
              <w:t>Допускается</w:t>
            </w:r>
          </w:p>
        </w:tc>
      </w:tr>
      <w:tr w:rsidR="004A20CA" w:rsidRPr="00CB3A1D" w:rsidTr="004A20CA">
        <w:trPr>
          <w:cantSplit/>
          <w:trHeight w:val="3809"/>
        </w:trPr>
        <w:tc>
          <w:tcPr>
            <w:tcW w:w="567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ind w:left="-108" w:right="142"/>
              <w:jc w:val="center"/>
              <w:rPr>
                <w:sz w:val="18"/>
                <w:szCs w:val="18"/>
              </w:rPr>
            </w:pPr>
            <w:r w:rsidRPr="00CB3A1D">
              <w:rPr>
                <w:b/>
                <w:sz w:val="18"/>
                <w:szCs w:val="18"/>
              </w:rPr>
              <w:t>Прибрежная  защитная  полоса</w:t>
            </w:r>
          </w:p>
          <w:p w:rsidR="004A20CA" w:rsidRPr="00CB3A1D" w:rsidRDefault="004A20CA" w:rsidP="004A20CA">
            <w:pPr>
              <w:ind w:right="142"/>
              <w:jc w:val="both"/>
              <w:rPr>
                <w:bCs/>
                <w:sz w:val="18"/>
                <w:szCs w:val="18"/>
              </w:rPr>
            </w:pPr>
            <w:r w:rsidRPr="00CB3A1D">
              <w:rPr>
                <w:sz w:val="18"/>
                <w:szCs w:val="18"/>
              </w:rPr>
              <w:t xml:space="preserve">- </w:t>
            </w:r>
            <w:r w:rsidRPr="00CB3A1D">
              <w:rPr>
                <w:bCs/>
                <w:sz w:val="18"/>
                <w:szCs w:val="18"/>
              </w:rPr>
              <w:t>Использование сточных вод для удобрения почв</w:t>
            </w:r>
          </w:p>
          <w:p w:rsidR="004A20CA" w:rsidRPr="00CB3A1D" w:rsidRDefault="004A20CA" w:rsidP="004A20CA">
            <w:pPr>
              <w:ind w:right="142"/>
              <w:jc w:val="both"/>
              <w:rPr>
                <w:bCs/>
                <w:sz w:val="18"/>
                <w:szCs w:val="18"/>
              </w:rPr>
            </w:pPr>
            <w:r w:rsidRPr="00CB3A1D">
              <w:rPr>
                <w:bCs/>
                <w:sz w:val="18"/>
                <w:szCs w:val="1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20CA" w:rsidRPr="00CB3A1D" w:rsidRDefault="004A20CA" w:rsidP="004A20CA">
            <w:pPr>
              <w:ind w:right="142"/>
              <w:jc w:val="both"/>
              <w:rPr>
                <w:bCs/>
                <w:sz w:val="18"/>
                <w:szCs w:val="18"/>
              </w:rPr>
            </w:pPr>
            <w:r w:rsidRPr="00CB3A1D">
              <w:rPr>
                <w:bCs/>
                <w:sz w:val="18"/>
                <w:szCs w:val="18"/>
              </w:rPr>
              <w:t>- Осуществление авиационных мер по борьбе с  вредителями и болезнями растений</w:t>
            </w:r>
          </w:p>
          <w:p w:rsidR="004A20CA" w:rsidRPr="00CB3A1D" w:rsidRDefault="004A20CA" w:rsidP="004A20CA">
            <w:pPr>
              <w:ind w:right="142"/>
              <w:jc w:val="both"/>
              <w:rPr>
                <w:bCs/>
                <w:sz w:val="18"/>
                <w:szCs w:val="18"/>
              </w:rPr>
            </w:pPr>
            <w:r w:rsidRPr="00CB3A1D">
              <w:rPr>
                <w:bCs/>
                <w:sz w:val="18"/>
                <w:szCs w:val="18"/>
              </w:rPr>
              <w:t>- Движение и стоянка транспортных средств (кроме специальных транспортных средств)</w:t>
            </w:r>
          </w:p>
          <w:p w:rsidR="004A20CA" w:rsidRPr="00CB3A1D" w:rsidRDefault="004A20CA" w:rsidP="004A20CA">
            <w:pPr>
              <w:ind w:right="142"/>
              <w:jc w:val="both"/>
              <w:rPr>
                <w:bCs/>
                <w:sz w:val="18"/>
                <w:szCs w:val="18"/>
              </w:rPr>
            </w:pPr>
            <w:r w:rsidRPr="00CB3A1D">
              <w:rPr>
                <w:bCs/>
                <w:sz w:val="18"/>
                <w:szCs w:val="18"/>
              </w:rPr>
              <w:t>- Распашка земель</w:t>
            </w:r>
          </w:p>
          <w:p w:rsidR="004A20CA" w:rsidRPr="00CB3A1D" w:rsidRDefault="004A20CA" w:rsidP="004A20CA">
            <w:pPr>
              <w:ind w:right="142"/>
              <w:jc w:val="both"/>
              <w:rPr>
                <w:bCs/>
                <w:sz w:val="18"/>
                <w:szCs w:val="18"/>
              </w:rPr>
            </w:pPr>
            <w:r w:rsidRPr="00CB3A1D">
              <w:rPr>
                <w:bCs/>
                <w:sz w:val="18"/>
                <w:szCs w:val="18"/>
              </w:rPr>
              <w:t>- Размещение отвалов размываемых грунтов</w:t>
            </w:r>
          </w:p>
          <w:p w:rsidR="004A20CA" w:rsidRPr="00CB3A1D" w:rsidRDefault="004A20CA" w:rsidP="004A20CA">
            <w:pPr>
              <w:ind w:right="142"/>
              <w:jc w:val="both"/>
              <w:rPr>
                <w:bCs/>
                <w:sz w:val="18"/>
                <w:szCs w:val="18"/>
              </w:rPr>
            </w:pPr>
            <w:r w:rsidRPr="00CB3A1D">
              <w:rPr>
                <w:bCs/>
                <w:sz w:val="18"/>
                <w:szCs w:val="18"/>
              </w:rPr>
              <w:t>- Выпас сельскохозяйственных животных и организация для них летних лагерей, ванн</w:t>
            </w:r>
          </w:p>
          <w:p w:rsidR="004A20CA" w:rsidRPr="00CB3A1D" w:rsidRDefault="004A20CA" w:rsidP="004A20CA">
            <w:pPr>
              <w:ind w:right="142"/>
              <w:rPr>
                <w:sz w:val="18"/>
                <w:szCs w:val="18"/>
              </w:rPr>
            </w:pPr>
            <w:r w:rsidRPr="00CB3A1D">
              <w:rPr>
                <w:bCs/>
                <w:sz w:val="18"/>
                <w:szCs w:val="18"/>
              </w:rPr>
              <w:t>- Проведение рубок главного пользования (</w:t>
            </w:r>
            <w:r w:rsidRPr="00CB3A1D">
              <w:rPr>
                <w:sz w:val="18"/>
                <w:szCs w:val="18"/>
              </w:rPr>
              <w:t xml:space="preserve">спиливание, срубание или срезание деревьев, кустарников или лиан в </w:t>
            </w:r>
            <w:hyperlink r:id="rId61" w:history="1">
              <w:r w:rsidRPr="00CB3A1D">
                <w:rPr>
                  <w:rStyle w:val="af2"/>
                  <w:sz w:val="18"/>
                  <w:szCs w:val="18"/>
                </w:rPr>
                <w:t>лесу</w:t>
              </w:r>
            </w:hyperlink>
            <w:r w:rsidRPr="00CB3A1D">
              <w:rPr>
                <w:sz w:val="18"/>
                <w:szCs w:val="18"/>
              </w:rPr>
              <w:t>)</w:t>
            </w:r>
          </w:p>
        </w:tc>
        <w:tc>
          <w:tcPr>
            <w:tcW w:w="4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widowControl w:val="0"/>
              <w:autoSpaceDE w:val="0"/>
              <w:ind w:right="142"/>
              <w:rPr>
                <w:sz w:val="18"/>
                <w:szCs w:val="18"/>
              </w:rPr>
            </w:pPr>
            <w:r w:rsidRPr="00CB3A1D">
              <w:rPr>
                <w:sz w:val="18"/>
                <w:szCs w:val="18"/>
              </w:rPr>
              <w:t>- Озеленение, благоустройство</w:t>
            </w:r>
          </w:p>
          <w:p w:rsidR="004A20CA" w:rsidRPr="00CB3A1D" w:rsidRDefault="004A20CA" w:rsidP="004A20CA">
            <w:pPr>
              <w:widowControl w:val="0"/>
              <w:autoSpaceDE w:val="0"/>
              <w:ind w:right="142"/>
              <w:rPr>
                <w:sz w:val="18"/>
                <w:szCs w:val="18"/>
              </w:rPr>
            </w:pPr>
            <w:r w:rsidRPr="00CB3A1D">
              <w:rPr>
                <w:sz w:val="18"/>
                <w:szCs w:val="18"/>
              </w:rPr>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4A20CA" w:rsidRPr="00CB3A1D" w:rsidRDefault="004A20CA" w:rsidP="004A20CA">
            <w:pPr>
              <w:widowControl w:val="0"/>
              <w:autoSpaceDE w:val="0"/>
              <w:ind w:right="142"/>
              <w:rPr>
                <w:sz w:val="18"/>
                <w:szCs w:val="18"/>
              </w:rPr>
            </w:pPr>
            <w:r w:rsidRPr="00CB3A1D">
              <w:rPr>
                <w:sz w:val="18"/>
                <w:szCs w:val="18"/>
              </w:rPr>
              <w:t>- Совмещение ПЗП с  парапетом  набережной  при  наличии  ливневой  канализации</w:t>
            </w:r>
          </w:p>
          <w:p w:rsidR="004A20CA" w:rsidRPr="00CB3A1D" w:rsidRDefault="004A20CA" w:rsidP="004A20CA">
            <w:pPr>
              <w:widowControl w:val="0"/>
              <w:autoSpaceDE w:val="0"/>
              <w:ind w:right="142"/>
              <w:rPr>
                <w:sz w:val="18"/>
                <w:szCs w:val="18"/>
              </w:rPr>
            </w:pPr>
            <w:r w:rsidRPr="00CB3A1D">
              <w:rPr>
                <w:sz w:val="18"/>
                <w:szCs w:val="18"/>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4A20CA" w:rsidRPr="00CB3A1D" w:rsidRDefault="004A20CA" w:rsidP="004A20CA">
            <w:pPr>
              <w:widowControl w:val="0"/>
              <w:autoSpaceDE w:val="0"/>
              <w:ind w:right="142"/>
              <w:rPr>
                <w:sz w:val="18"/>
                <w:szCs w:val="18"/>
              </w:rPr>
            </w:pPr>
            <w:r w:rsidRPr="00CB3A1D">
              <w:rPr>
                <w:sz w:val="18"/>
                <w:szCs w:val="18"/>
              </w:rPr>
              <w:t>- Движение транспортных средств по дорогам и  стоянка на дорогах и в специально оборудованных местах, имеющих твердое покрытие</w:t>
            </w:r>
          </w:p>
        </w:tc>
      </w:tr>
      <w:tr w:rsidR="004A20CA" w:rsidRPr="00CB3A1D" w:rsidTr="004A20CA">
        <w:trPr>
          <w:cantSplit/>
          <w:trHeight w:val="2858"/>
        </w:trPr>
        <w:tc>
          <w:tcPr>
            <w:tcW w:w="5670" w:type="dxa"/>
            <w:tcBorders>
              <w:top w:val="single" w:sz="4" w:space="0" w:color="000000"/>
              <w:left w:val="single" w:sz="4" w:space="0" w:color="000000"/>
              <w:bottom w:val="single" w:sz="4" w:space="0" w:color="000000"/>
            </w:tcBorders>
            <w:shd w:val="clear" w:color="auto" w:fill="auto"/>
          </w:tcPr>
          <w:p w:rsidR="004A20CA" w:rsidRPr="00CB3A1D" w:rsidRDefault="004A20CA" w:rsidP="004A20CA">
            <w:pPr>
              <w:ind w:left="-108" w:right="142"/>
              <w:jc w:val="center"/>
              <w:rPr>
                <w:bCs/>
                <w:sz w:val="18"/>
                <w:szCs w:val="18"/>
              </w:rPr>
            </w:pPr>
            <w:r w:rsidRPr="00CB3A1D">
              <w:rPr>
                <w:b/>
                <w:sz w:val="18"/>
                <w:szCs w:val="18"/>
              </w:rPr>
              <w:t>Водоохранная зона</w:t>
            </w:r>
          </w:p>
          <w:p w:rsidR="004A20CA" w:rsidRPr="00CB3A1D" w:rsidRDefault="004A20CA" w:rsidP="004A20CA">
            <w:pPr>
              <w:ind w:right="142"/>
              <w:jc w:val="both"/>
              <w:rPr>
                <w:bCs/>
                <w:sz w:val="18"/>
                <w:szCs w:val="18"/>
              </w:rPr>
            </w:pPr>
            <w:r w:rsidRPr="00CB3A1D">
              <w:rPr>
                <w:bCs/>
                <w:sz w:val="18"/>
                <w:szCs w:val="18"/>
              </w:rPr>
              <w:t>- Использование сточных вод для удобрения почв</w:t>
            </w:r>
          </w:p>
          <w:p w:rsidR="004A20CA" w:rsidRPr="00CB3A1D" w:rsidRDefault="004A20CA" w:rsidP="004A20CA">
            <w:pPr>
              <w:ind w:right="142"/>
              <w:jc w:val="both"/>
              <w:rPr>
                <w:bCs/>
                <w:sz w:val="18"/>
                <w:szCs w:val="18"/>
              </w:rPr>
            </w:pPr>
            <w:r w:rsidRPr="00CB3A1D">
              <w:rPr>
                <w:bCs/>
                <w:sz w:val="18"/>
                <w:szCs w:val="1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20CA" w:rsidRPr="00CB3A1D" w:rsidRDefault="004A20CA" w:rsidP="004A20CA">
            <w:pPr>
              <w:ind w:right="142"/>
              <w:jc w:val="both"/>
              <w:rPr>
                <w:bCs/>
                <w:sz w:val="18"/>
                <w:szCs w:val="18"/>
              </w:rPr>
            </w:pPr>
            <w:r w:rsidRPr="00CB3A1D">
              <w:rPr>
                <w:bCs/>
                <w:sz w:val="18"/>
                <w:szCs w:val="18"/>
              </w:rPr>
              <w:t>- Осуществление авиационных мер по борьбе с  вредителями и болезнями растений</w:t>
            </w:r>
          </w:p>
          <w:p w:rsidR="004A20CA" w:rsidRPr="00CB3A1D" w:rsidRDefault="004A20CA" w:rsidP="004A20CA">
            <w:pPr>
              <w:ind w:right="142"/>
              <w:jc w:val="both"/>
              <w:rPr>
                <w:bCs/>
                <w:sz w:val="18"/>
                <w:szCs w:val="18"/>
              </w:rPr>
            </w:pPr>
            <w:r w:rsidRPr="00CB3A1D">
              <w:rPr>
                <w:bCs/>
                <w:sz w:val="18"/>
                <w:szCs w:val="18"/>
              </w:rPr>
              <w:t>- Движение и стоянка транспортных средств (кроме специальных транспортных средств)</w:t>
            </w:r>
          </w:p>
          <w:p w:rsidR="004A20CA" w:rsidRPr="00CB3A1D" w:rsidRDefault="004A20CA" w:rsidP="004A20CA">
            <w:pPr>
              <w:ind w:right="142"/>
              <w:jc w:val="both"/>
              <w:rPr>
                <w:sz w:val="18"/>
                <w:szCs w:val="18"/>
              </w:rPr>
            </w:pPr>
            <w:r w:rsidRPr="00CB3A1D">
              <w:rPr>
                <w:bCs/>
                <w:sz w:val="18"/>
                <w:szCs w:val="18"/>
              </w:rPr>
              <w:t xml:space="preserve">- </w:t>
            </w:r>
            <w:r w:rsidRPr="00CB3A1D">
              <w:rPr>
                <w:sz w:val="18"/>
                <w:szCs w:val="18"/>
              </w:rPr>
              <w:t>Проведение рубок главного пользования</w:t>
            </w:r>
          </w:p>
        </w:tc>
        <w:tc>
          <w:tcPr>
            <w:tcW w:w="4698" w:type="dxa"/>
            <w:vMerge/>
            <w:tcBorders>
              <w:top w:val="single" w:sz="4" w:space="0" w:color="000000"/>
              <w:left w:val="single" w:sz="4" w:space="0" w:color="000000"/>
              <w:bottom w:val="single" w:sz="4" w:space="0" w:color="000000"/>
              <w:right w:val="single" w:sz="4" w:space="0" w:color="000000"/>
            </w:tcBorders>
            <w:shd w:val="clear" w:color="auto" w:fill="auto"/>
          </w:tcPr>
          <w:p w:rsidR="004A20CA" w:rsidRPr="00CB3A1D" w:rsidRDefault="004A20CA" w:rsidP="004A20CA">
            <w:pPr>
              <w:snapToGrid w:val="0"/>
              <w:ind w:right="142"/>
              <w:rPr>
                <w:sz w:val="18"/>
                <w:szCs w:val="18"/>
              </w:rPr>
            </w:pPr>
          </w:p>
        </w:tc>
      </w:tr>
    </w:tbl>
    <w:p w:rsidR="004A20CA" w:rsidRPr="00CB3A1D" w:rsidRDefault="004A20CA" w:rsidP="004A20CA">
      <w:pPr>
        <w:ind w:right="142" w:firstLine="720"/>
        <w:rPr>
          <w:rFonts w:eastAsia="TimesNewRomanPSMT"/>
          <w:sz w:val="18"/>
          <w:szCs w:val="18"/>
        </w:rPr>
      </w:pPr>
    </w:p>
    <w:p w:rsidR="004A20CA" w:rsidRPr="00CB3A1D" w:rsidRDefault="004A20CA" w:rsidP="004A20CA">
      <w:pPr>
        <w:ind w:right="142" w:firstLine="720"/>
        <w:rPr>
          <w:b/>
          <w:sz w:val="18"/>
          <w:szCs w:val="18"/>
        </w:rPr>
      </w:pPr>
      <w:r w:rsidRPr="00CB3A1D">
        <w:rPr>
          <w:b/>
          <w:i/>
          <w:sz w:val="18"/>
          <w:szCs w:val="18"/>
        </w:rPr>
        <w:t>Охранные зоны линий электропередач</w:t>
      </w:r>
    </w:p>
    <w:p w:rsidR="004A20CA" w:rsidRPr="00CB3A1D" w:rsidRDefault="004A20CA" w:rsidP="004A20CA">
      <w:pPr>
        <w:ind w:right="142" w:firstLine="720"/>
        <w:rPr>
          <w:b/>
          <w:sz w:val="18"/>
          <w:szCs w:val="18"/>
        </w:rPr>
      </w:pP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Охранные зоны линий электропередач регламентируются ГОСТом 12.1.051-90 «Система стандартов безопасности труда. Электробезопасность. Расстояния безопасности в</w:t>
      </w:r>
      <w:r w:rsidRPr="00CB3A1D">
        <w:rPr>
          <w:b/>
          <w:sz w:val="18"/>
          <w:szCs w:val="18"/>
        </w:rPr>
        <w:t xml:space="preserve"> </w:t>
      </w:r>
      <w:r w:rsidRPr="00CB3A1D">
        <w:rPr>
          <w:rFonts w:eastAsia="TimesNewRomanPSMT"/>
          <w:sz w:val="18"/>
          <w:szCs w:val="18"/>
        </w:rPr>
        <w:t>охранной зоне линий электропередачи напряжением выше 1000 в», «Правилами охраны</w:t>
      </w:r>
      <w:r w:rsidRPr="00CB3A1D">
        <w:rPr>
          <w:b/>
          <w:sz w:val="18"/>
          <w:szCs w:val="18"/>
        </w:rPr>
        <w:t xml:space="preserve"> </w:t>
      </w:r>
      <w:r w:rsidRPr="00CB3A1D">
        <w:rPr>
          <w:rFonts w:eastAsia="TimesNewRomanPSMT"/>
          <w:sz w:val="18"/>
          <w:szCs w:val="18"/>
        </w:rPr>
        <w:t>электрических сетей напряжением выше 1000 в», утвержденными постановлением Совета</w:t>
      </w:r>
      <w:r w:rsidRPr="00CB3A1D">
        <w:rPr>
          <w:b/>
          <w:sz w:val="18"/>
          <w:szCs w:val="18"/>
        </w:rPr>
        <w:t xml:space="preserve"> </w:t>
      </w:r>
      <w:r w:rsidRPr="00CB3A1D">
        <w:rPr>
          <w:rFonts w:eastAsia="TimesNewRomanPSMT"/>
          <w:sz w:val="18"/>
          <w:szCs w:val="18"/>
        </w:rPr>
        <w:t>Министров СССР от 26.03.1984г.</w:t>
      </w:r>
    </w:p>
    <w:p w:rsidR="004A20CA" w:rsidRPr="00CB3A1D" w:rsidRDefault="004A20CA" w:rsidP="004A20CA">
      <w:pPr>
        <w:ind w:right="142" w:firstLine="720"/>
        <w:jc w:val="both"/>
        <w:rPr>
          <w:sz w:val="18"/>
          <w:szCs w:val="18"/>
        </w:rPr>
      </w:pPr>
      <w:r w:rsidRPr="00CB3A1D">
        <w:rPr>
          <w:rFonts w:eastAsia="TimesNewRomanPSMT"/>
          <w:sz w:val="18"/>
          <w:szCs w:val="18"/>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4A20CA" w:rsidRPr="00CB3A1D" w:rsidRDefault="004A20CA" w:rsidP="004A20CA">
      <w:pPr>
        <w:ind w:right="142" w:firstLine="720"/>
        <w:jc w:val="both"/>
        <w:rPr>
          <w:sz w:val="18"/>
          <w:szCs w:val="18"/>
        </w:rPr>
      </w:pPr>
      <w:r w:rsidRPr="00CB3A1D">
        <w:rPr>
          <w:sz w:val="18"/>
          <w:szCs w:val="18"/>
        </w:rPr>
        <w:t xml:space="preserve">На территории </w:t>
      </w:r>
      <w:r w:rsidRPr="00CB3A1D">
        <w:rPr>
          <w:rFonts w:eastAsia="Arial"/>
          <w:sz w:val="18"/>
          <w:szCs w:val="18"/>
        </w:rPr>
        <w:t>Умыганского</w:t>
      </w:r>
      <w:r w:rsidRPr="00CB3A1D">
        <w:rPr>
          <w:sz w:val="18"/>
          <w:szCs w:val="18"/>
        </w:rPr>
        <w:t xml:space="preserve"> муниципального образования проходят воздушные линии электропередачи с охранными зонами:</w:t>
      </w:r>
    </w:p>
    <w:p w:rsidR="004A20CA" w:rsidRPr="00CB3A1D" w:rsidRDefault="004A20CA" w:rsidP="004A20CA">
      <w:pPr>
        <w:ind w:right="142" w:firstLine="720"/>
        <w:jc w:val="both"/>
        <w:rPr>
          <w:sz w:val="18"/>
          <w:szCs w:val="18"/>
        </w:rPr>
      </w:pPr>
      <w:r w:rsidRPr="00CB3A1D">
        <w:rPr>
          <w:sz w:val="18"/>
          <w:szCs w:val="18"/>
        </w:rPr>
        <w:t>- ВЛ – 10 кВ – 10 м;</w:t>
      </w:r>
    </w:p>
    <w:p w:rsidR="004A20CA" w:rsidRPr="00CB3A1D" w:rsidRDefault="004A20CA" w:rsidP="004A20CA">
      <w:pPr>
        <w:ind w:right="142" w:firstLine="720"/>
        <w:jc w:val="both"/>
        <w:rPr>
          <w:sz w:val="18"/>
          <w:szCs w:val="18"/>
        </w:rPr>
      </w:pPr>
      <w:r w:rsidRPr="00CB3A1D">
        <w:rPr>
          <w:sz w:val="18"/>
          <w:szCs w:val="18"/>
        </w:rPr>
        <w:t>- ВЛ – 35 кВ – 15 м;</w:t>
      </w:r>
    </w:p>
    <w:p w:rsidR="004A20CA" w:rsidRPr="00CB3A1D" w:rsidRDefault="004A20CA" w:rsidP="004A20CA">
      <w:pPr>
        <w:ind w:right="142" w:firstLine="720"/>
        <w:jc w:val="both"/>
        <w:rPr>
          <w:sz w:val="18"/>
          <w:szCs w:val="18"/>
        </w:rPr>
      </w:pPr>
      <w:r w:rsidRPr="00CB3A1D">
        <w:rPr>
          <w:sz w:val="18"/>
          <w:szCs w:val="18"/>
        </w:rPr>
        <w:t>- ВЛ – 110 кВ – 20 м</w:t>
      </w:r>
    </w:p>
    <w:p w:rsidR="004A20CA" w:rsidRPr="00CB3A1D" w:rsidRDefault="004A20CA" w:rsidP="004A20CA">
      <w:pPr>
        <w:ind w:firstLine="720"/>
        <w:jc w:val="both"/>
        <w:rPr>
          <w:rFonts w:eastAsia="TimesNewRomanPSMT"/>
          <w:sz w:val="18"/>
          <w:szCs w:val="18"/>
        </w:rPr>
      </w:pPr>
      <w:r w:rsidRPr="00CB3A1D">
        <w:rPr>
          <w:sz w:val="18"/>
          <w:szCs w:val="18"/>
        </w:rPr>
        <w:t>- ВЛ – 220 кВ – 25 м.</w:t>
      </w:r>
    </w:p>
    <w:p w:rsidR="004A20CA" w:rsidRPr="00CB3A1D" w:rsidRDefault="004A20CA" w:rsidP="004A20CA">
      <w:pPr>
        <w:ind w:right="142" w:firstLine="720"/>
        <w:jc w:val="both"/>
        <w:rPr>
          <w:sz w:val="18"/>
          <w:szCs w:val="18"/>
        </w:rPr>
      </w:pPr>
      <w:r w:rsidRPr="00CB3A1D">
        <w:rPr>
          <w:rFonts w:eastAsia="TimesNewRomanPSMT"/>
          <w:sz w:val="18"/>
          <w:szCs w:val="18"/>
        </w:rPr>
        <w:t>Охранная зона воздушных линий электропередачи, проходящих через водоемы (реки,</w:t>
      </w:r>
      <w:r w:rsidRPr="00CB3A1D">
        <w:rPr>
          <w:b/>
          <w:sz w:val="18"/>
          <w:szCs w:val="18"/>
        </w:rPr>
        <w:t xml:space="preserve"> </w:t>
      </w:r>
      <w:r w:rsidRPr="00CB3A1D">
        <w:rPr>
          <w:rFonts w:eastAsia="TimesNewRomanPSMT"/>
          <w:sz w:val="18"/>
          <w:szCs w:val="18"/>
        </w:rPr>
        <w:t>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w:t>
      </w:r>
      <w:r w:rsidRPr="00CB3A1D">
        <w:rPr>
          <w:b/>
          <w:sz w:val="18"/>
          <w:szCs w:val="18"/>
        </w:rPr>
        <w:t xml:space="preserve"> </w:t>
      </w:r>
      <w:r w:rsidRPr="00CB3A1D">
        <w:rPr>
          <w:rFonts w:eastAsia="TimesNewRomanPSMT"/>
          <w:sz w:val="18"/>
          <w:szCs w:val="18"/>
        </w:rPr>
        <w:t>обе стороны линии на расстоянии по горизонтали от крайних проводов.</w:t>
      </w:r>
    </w:p>
    <w:p w:rsidR="004A20CA" w:rsidRPr="00CB3A1D" w:rsidRDefault="004A20CA" w:rsidP="004A20CA">
      <w:pPr>
        <w:ind w:right="142" w:firstLine="720"/>
        <w:jc w:val="both"/>
        <w:rPr>
          <w:sz w:val="18"/>
          <w:szCs w:val="18"/>
        </w:rPr>
      </w:pPr>
      <w:r w:rsidRPr="00CB3A1D">
        <w:rPr>
          <w:sz w:val="18"/>
          <w:szCs w:val="1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A20CA" w:rsidRPr="00CB3A1D" w:rsidRDefault="004A20CA" w:rsidP="004A20CA">
      <w:pPr>
        <w:ind w:right="142" w:firstLine="720"/>
        <w:jc w:val="both"/>
        <w:rPr>
          <w:sz w:val="18"/>
          <w:szCs w:val="18"/>
        </w:rPr>
      </w:pPr>
      <w:r w:rsidRPr="00CB3A1D">
        <w:rPr>
          <w:sz w:val="18"/>
          <w:szCs w:val="18"/>
        </w:rPr>
        <w:t>В пределах охранных зон без письменного решения о согласовании сетевых организаций юридическим и физическим лицам запрещаются:</w:t>
      </w:r>
    </w:p>
    <w:p w:rsidR="004A20CA" w:rsidRPr="00CB3A1D" w:rsidRDefault="004A20CA" w:rsidP="004A20CA">
      <w:pPr>
        <w:ind w:right="142" w:firstLine="720"/>
        <w:jc w:val="both"/>
        <w:rPr>
          <w:sz w:val="18"/>
          <w:szCs w:val="18"/>
        </w:rPr>
      </w:pPr>
      <w:r w:rsidRPr="00CB3A1D">
        <w:rPr>
          <w:sz w:val="18"/>
          <w:szCs w:val="18"/>
        </w:rPr>
        <w:t>а) строительство, капитальный ремонт, реконструкция или снос зданий и сооружений;</w:t>
      </w:r>
    </w:p>
    <w:p w:rsidR="004A20CA" w:rsidRPr="00CB3A1D" w:rsidRDefault="004A20CA" w:rsidP="004A20CA">
      <w:pPr>
        <w:ind w:right="142" w:firstLine="720"/>
        <w:jc w:val="both"/>
        <w:rPr>
          <w:sz w:val="18"/>
          <w:szCs w:val="18"/>
        </w:rPr>
      </w:pPr>
      <w:r w:rsidRPr="00CB3A1D">
        <w:rPr>
          <w:sz w:val="18"/>
          <w:szCs w:val="18"/>
        </w:rPr>
        <w:t>б) горные, взрывные, мелиоративные работы, в том числе связанные с временным затоплением земель;</w:t>
      </w:r>
    </w:p>
    <w:p w:rsidR="004A20CA" w:rsidRPr="00CB3A1D" w:rsidRDefault="004A20CA" w:rsidP="004A20CA">
      <w:pPr>
        <w:ind w:right="142" w:firstLine="720"/>
        <w:jc w:val="both"/>
        <w:rPr>
          <w:sz w:val="18"/>
          <w:szCs w:val="18"/>
        </w:rPr>
      </w:pPr>
      <w:r w:rsidRPr="00CB3A1D">
        <w:rPr>
          <w:sz w:val="18"/>
          <w:szCs w:val="18"/>
        </w:rPr>
        <w:t>в) посадка и вырубка деревьев и кустарников;</w:t>
      </w:r>
    </w:p>
    <w:p w:rsidR="004A20CA" w:rsidRPr="00CB3A1D" w:rsidRDefault="004A20CA" w:rsidP="004A20CA">
      <w:pPr>
        <w:ind w:right="142" w:firstLine="720"/>
        <w:jc w:val="both"/>
        <w:rPr>
          <w:sz w:val="18"/>
          <w:szCs w:val="18"/>
        </w:rPr>
      </w:pPr>
      <w:r w:rsidRPr="00CB3A1D">
        <w:rPr>
          <w:sz w:val="18"/>
          <w:szCs w:val="1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A20CA" w:rsidRPr="00CB3A1D" w:rsidRDefault="004A20CA" w:rsidP="004A20CA">
      <w:pPr>
        <w:ind w:right="142" w:firstLine="720"/>
        <w:jc w:val="both"/>
        <w:rPr>
          <w:sz w:val="18"/>
          <w:szCs w:val="18"/>
        </w:rPr>
      </w:pPr>
      <w:r w:rsidRPr="00CB3A1D">
        <w:rPr>
          <w:sz w:val="18"/>
          <w:szCs w:val="18"/>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A20CA" w:rsidRPr="00CB3A1D" w:rsidRDefault="004A20CA" w:rsidP="004A20CA">
      <w:pPr>
        <w:ind w:right="142" w:firstLine="720"/>
        <w:jc w:val="both"/>
        <w:rPr>
          <w:sz w:val="18"/>
          <w:szCs w:val="18"/>
        </w:rPr>
      </w:pPr>
      <w:r w:rsidRPr="00CB3A1D">
        <w:rPr>
          <w:sz w:val="18"/>
          <w:szCs w:val="18"/>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A20CA" w:rsidRPr="00CB3A1D" w:rsidRDefault="004A20CA" w:rsidP="004A20CA">
      <w:pPr>
        <w:ind w:right="142" w:firstLine="720"/>
        <w:jc w:val="both"/>
        <w:rPr>
          <w:sz w:val="18"/>
          <w:szCs w:val="18"/>
        </w:rPr>
      </w:pPr>
      <w:r w:rsidRPr="00CB3A1D">
        <w:rPr>
          <w:sz w:val="18"/>
          <w:szCs w:val="18"/>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A20CA" w:rsidRPr="00CB3A1D" w:rsidRDefault="004A20CA" w:rsidP="004A20CA">
      <w:pPr>
        <w:ind w:right="142" w:firstLine="720"/>
        <w:jc w:val="both"/>
        <w:rPr>
          <w:sz w:val="18"/>
          <w:szCs w:val="18"/>
        </w:rPr>
      </w:pPr>
      <w:r w:rsidRPr="00CB3A1D">
        <w:rPr>
          <w:sz w:val="18"/>
          <w:szCs w:val="18"/>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A20CA" w:rsidRPr="00CB3A1D" w:rsidRDefault="004A20CA" w:rsidP="004A20CA">
      <w:pPr>
        <w:autoSpaceDE w:val="0"/>
        <w:spacing w:line="240" w:lineRule="exact"/>
        <w:ind w:right="142" w:firstLine="84"/>
        <w:jc w:val="both"/>
        <w:rPr>
          <w:sz w:val="18"/>
          <w:szCs w:val="18"/>
        </w:rPr>
      </w:pPr>
    </w:p>
    <w:p w:rsidR="004A20CA" w:rsidRPr="00CB3A1D" w:rsidRDefault="004A20CA" w:rsidP="004A20CA">
      <w:pPr>
        <w:ind w:right="142" w:firstLine="720"/>
        <w:rPr>
          <w:b/>
          <w:sz w:val="18"/>
          <w:szCs w:val="18"/>
        </w:rPr>
      </w:pPr>
      <w:r w:rsidRPr="00CB3A1D">
        <w:rPr>
          <w:b/>
          <w:i/>
          <w:sz w:val="18"/>
          <w:szCs w:val="18"/>
        </w:rPr>
        <w:t>Охранные зоны линий связи и радиофикации</w:t>
      </w:r>
    </w:p>
    <w:p w:rsidR="004A20CA" w:rsidRPr="00CB3A1D" w:rsidRDefault="004A20CA" w:rsidP="004A20CA">
      <w:pPr>
        <w:ind w:right="142" w:firstLine="720"/>
        <w:jc w:val="both"/>
        <w:rPr>
          <w:b/>
          <w:sz w:val="18"/>
          <w:szCs w:val="18"/>
        </w:rPr>
      </w:pP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Охранные зоны линий связи и линий радиофикации регламентируются «Правилами</w:t>
      </w:r>
      <w:r w:rsidRPr="00CB3A1D">
        <w:rPr>
          <w:b/>
          <w:sz w:val="18"/>
          <w:szCs w:val="18"/>
        </w:rPr>
        <w:t xml:space="preserve"> </w:t>
      </w:r>
      <w:r w:rsidRPr="00CB3A1D">
        <w:rPr>
          <w:rFonts w:eastAsia="TimesNewRomanPSMT"/>
          <w:sz w:val="18"/>
          <w:szCs w:val="18"/>
        </w:rPr>
        <w:t>охраны линий и сооружений связи Российской Федерации» от 9.06.1995г. №578.</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Устанавливаются охранные зоны с особыми условиями использования:</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для подземных кабельных и для воздушных линий связи и линий радиофикации,</w:t>
      </w:r>
      <w:r w:rsidRPr="00CB3A1D">
        <w:rPr>
          <w:b/>
          <w:sz w:val="18"/>
          <w:szCs w:val="18"/>
        </w:rPr>
        <w:t xml:space="preserve"> </w:t>
      </w:r>
      <w:r w:rsidRPr="00CB3A1D">
        <w:rPr>
          <w:rFonts w:eastAsia="TimesNewRomanPSMT"/>
          <w:sz w:val="18"/>
          <w:szCs w:val="18"/>
        </w:rPr>
        <w:t>расположенных вне населенных пунктов на безлесных участках, - в виде участков земли</w:t>
      </w:r>
      <w:r w:rsidRPr="00CB3A1D">
        <w:rPr>
          <w:b/>
          <w:sz w:val="18"/>
          <w:szCs w:val="18"/>
        </w:rPr>
        <w:t xml:space="preserve"> </w:t>
      </w:r>
      <w:r w:rsidRPr="00CB3A1D">
        <w:rPr>
          <w:rFonts w:eastAsia="TimesNewRomanPSMT"/>
          <w:sz w:val="18"/>
          <w:szCs w:val="18"/>
        </w:rPr>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w:t>
      </w:r>
      <w:r w:rsidRPr="00CB3A1D">
        <w:rPr>
          <w:b/>
          <w:sz w:val="18"/>
          <w:szCs w:val="18"/>
        </w:rPr>
        <w:t xml:space="preserve"> </w:t>
      </w:r>
      <w:r w:rsidRPr="00CB3A1D">
        <w:rPr>
          <w:rFonts w:eastAsia="TimesNewRomanPSMT"/>
          <w:sz w:val="18"/>
          <w:szCs w:val="18"/>
        </w:rPr>
        <w:t>менее чем на 2 метра с каждой стороны;</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w:t>
      </w:r>
      <w:r w:rsidRPr="00CB3A1D">
        <w:rPr>
          <w:b/>
          <w:sz w:val="18"/>
          <w:szCs w:val="18"/>
        </w:rPr>
        <w:t xml:space="preserve"> </w:t>
      </w:r>
      <w:r w:rsidRPr="00CB3A1D">
        <w:rPr>
          <w:rFonts w:eastAsia="TimesNewRomanPSMT"/>
          <w:sz w:val="18"/>
          <w:szCs w:val="18"/>
        </w:rPr>
        <w:t>пространства по всей глубине от водной поверхности до дна, определяемых параллельными</w:t>
      </w:r>
      <w:r w:rsidRPr="00CB3A1D">
        <w:rPr>
          <w:b/>
          <w:sz w:val="18"/>
          <w:szCs w:val="18"/>
        </w:rPr>
        <w:t xml:space="preserve"> </w:t>
      </w:r>
      <w:r w:rsidRPr="00CB3A1D">
        <w:rPr>
          <w:rFonts w:eastAsia="TimesNewRomanPSMT"/>
          <w:sz w:val="18"/>
          <w:szCs w:val="18"/>
        </w:rPr>
        <w:t>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w:t>
      </w:r>
      <w:r w:rsidRPr="00CB3A1D">
        <w:rPr>
          <w:b/>
          <w:sz w:val="18"/>
          <w:szCs w:val="18"/>
        </w:rPr>
        <w:t xml:space="preserve"> </w:t>
      </w:r>
      <w:r w:rsidRPr="00CB3A1D">
        <w:rPr>
          <w:rFonts w:eastAsia="TimesNewRomanPSMT"/>
          <w:sz w:val="18"/>
          <w:szCs w:val="18"/>
        </w:rPr>
        <w:t>на 100 метров с каждой стороны;</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для наземных и подземных необслуживаемых усилительных и регенерационных</w:t>
      </w:r>
      <w:r w:rsidRPr="00CB3A1D">
        <w:rPr>
          <w:b/>
          <w:sz w:val="18"/>
          <w:szCs w:val="18"/>
        </w:rPr>
        <w:t xml:space="preserve"> </w:t>
      </w:r>
      <w:r w:rsidRPr="00CB3A1D">
        <w:rPr>
          <w:rFonts w:eastAsia="TimesNewRomanPSMT"/>
          <w:sz w:val="18"/>
          <w:szCs w:val="18"/>
        </w:rPr>
        <w:t>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A20CA" w:rsidRPr="00CB3A1D" w:rsidRDefault="004A20CA" w:rsidP="004A20CA">
      <w:pPr>
        <w:ind w:right="142" w:firstLine="720"/>
        <w:jc w:val="both"/>
        <w:rPr>
          <w:b/>
          <w:sz w:val="18"/>
          <w:szCs w:val="18"/>
        </w:rPr>
      </w:pPr>
      <w:r w:rsidRPr="00CB3A1D">
        <w:rPr>
          <w:rFonts w:eastAsia="TimesNewRomanPSMT"/>
          <w:sz w:val="18"/>
          <w:szCs w:val="1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4A20CA" w:rsidRPr="00CB3A1D" w:rsidRDefault="004A20CA" w:rsidP="004A20CA">
      <w:pPr>
        <w:ind w:right="142" w:firstLine="720"/>
        <w:rPr>
          <w:b/>
          <w:sz w:val="18"/>
          <w:szCs w:val="18"/>
        </w:rPr>
      </w:pPr>
    </w:p>
    <w:p w:rsidR="004A20CA" w:rsidRPr="00CB3A1D" w:rsidRDefault="004A20CA" w:rsidP="004A20CA">
      <w:pPr>
        <w:ind w:right="142" w:firstLine="720"/>
        <w:jc w:val="both"/>
        <w:rPr>
          <w:sz w:val="18"/>
          <w:szCs w:val="18"/>
        </w:rPr>
      </w:pPr>
      <w:r w:rsidRPr="00CB3A1D">
        <w:rPr>
          <w:b/>
          <w:i/>
          <w:sz w:val="18"/>
          <w:szCs w:val="18"/>
        </w:rPr>
        <w:t>Придорожные полосы автомобильных дорог</w:t>
      </w:r>
    </w:p>
    <w:p w:rsidR="004A20CA" w:rsidRPr="00CB3A1D" w:rsidRDefault="004A20CA" w:rsidP="004A20CA">
      <w:pPr>
        <w:ind w:right="142" w:firstLine="720"/>
        <w:jc w:val="both"/>
        <w:rPr>
          <w:sz w:val="18"/>
          <w:szCs w:val="18"/>
        </w:rPr>
      </w:pPr>
    </w:p>
    <w:p w:rsidR="004A20CA" w:rsidRPr="00CB3A1D" w:rsidRDefault="004A20CA" w:rsidP="004A20CA">
      <w:pPr>
        <w:ind w:right="142" w:firstLine="720"/>
        <w:jc w:val="both"/>
        <w:rPr>
          <w:sz w:val="18"/>
          <w:szCs w:val="18"/>
        </w:rPr>
      </w:pPr>
      <w:r w:rsidRPr="00CB3A1D">
        <w:rPr>
          <w:sz w:val="18"/>
          <w:szCs w:val="18"/>
        </w:rPr>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4A20CA" w:rsidRPr="00CB3A1D" w:rsidRDefault="004A20CA" w:rsidP="004A20CA">
      <w:pPr>
        <w:ind w:right="142" w:firstLine="720"/>
        <w:jc w:val="both"/>
        <w:rPr>
          <w:sz w:val="18"/>
          <w:szCs w:val="18"/>
        </w:rPr>
      </w:pPr>
      <w:r w:rsidRPr="00CB3A1D">
        <w:rPr>
          <w:sz w:val="18"/>
          <w:szCs w:val="18"/>
        </w:rPr>
        <w:t xml:space="preserve">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w:t>
      </w:r>
      <w:r w:rsidRPr="00CB3A1D">
        <w:rPr>
          <w:sz w:val="18"/>
          <w:szCs w:val="18"/>
        </w:rPr>
        <w:lastRenderedPageBreak/>
        <w:t>устанавливается в зависимости от категории дороги и с учетом ее перспективного развития.</w:t>
      </w:r>
    </w:p>
    <w:p w:rsidR="004A20CA" w:rsidRPr="00CB3A1D" w:rsidRDefault="004A20CA" w:rsidP="004A20CA">
      <w:pPr>
        <w:ind w:right="142" w:firstLine="720"/>
        <w:jc w:val="both"/>
        <w:rPr>
          <w:i/>
          <w:sz w:val="18"/>
          <w:szCs w:val="18"/>
        </w:rPr>
      </w:pPr>
      <w:r w:rsidRPr="00CB3A1D">
        <w:rPr>
          <w:sz w:val="18"/>
          <w:szCs w:val="18"/>
        </w:rPr>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62" w:history="1">
        <w:r w:rsidRPr="00CB3A1D">
          <w:rPr>
            <w:rStyle w:val="af2"/>
            <w:sz w:val="18"/>
            <w:szCs w:val="18"/>
          </w:rPr>
          <w:t>статьей 26</w:t>
        </w:r>
      </w:hyperlink>
      <w:r w:rsidRPr="00CB3A1D">
        <w:rPr>
          <w:sz w:val="18"/>
          <w:szCs w:val="18"/>
        </w:rPr>
        <w:t xml:space="preserve"> Федерального закона от 8 ноября 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от 8 ноября 2007г. №257-ФЗ) и </w:t>
      </w:r>
      <w:hyperlink r:id="rId63" w:history="1">
        <w:r w:rsidRPr="00CB3A1D">
          <w:rPr>
            <w:rStyle w:val="af2"/>
            <w:sz w:val="18"/>
            <w:szCs w:val="18"/>
          </w:rPr>
          <w:t>пунктом 5.2.53.28</w:t>
        </w:r>
      </w:hyperlink>
      <w:r w:rsidRPr="00CB3A1D">
        <w:rPr>
          <w:sz w:val="18"/>
          <w:szCs w:val="18"/>
        </w:rPr>
        <w:t xml:space="preserve"> Положения о Министерстве транспорта Российской Федерации, утвержденного </w:t>
      </w:r>
      <w:hyperlink r:id="rId64" w:history="1">
        <w:r w:rsidRPr="00CB3A1D">
          <w:rPr>
            <w:rStyle w:val="af2"/>
            <w:sz w:val="18"/>
            <w:szCs w:val="18"/>
          </w:rPr>
          <w:t>постановлением</w:t>
        </w:r>
      </w:hyperlink>
      <w:r w:rsidRPr="00CB3A1D">
        <w:rPr>
          <w:sz w:val="18"/>
          <w:szCs w:val="18"/>
        </w:rPr>
        <w:t xml:space="preserve"> Правительства Российской Федерации от 30 июля 2004 г. № 395, и определяет: </w:t>
      </w:r>
    </w:p>
    <w:p w:rsidR="004A20CA" w:rsidRPr="00CB3A1D" w:rsidRDefault="004A20CA" w:rsidP="004A20CA">
      <w:pPr>
        <w:ind w:right="142" w:firstLine="720"/>
        <w:jc w:val="both"/>
        <w:rPr>
          <w:sz w:val="18"/>
          <w:szCs w:val="18"/>
        </w:rPr>
      </w:pPr>
      <w:r w:rsidRPr="00CB3A1D">
        <w:rPr>
          <w:i/>
          <w:sz w:val="18"/>
          <w:szCs w:val="18"/>
        </w:rPr>
        <w:t xml:space="preserve">Придорожные полосы: </w:t>
      </w:r>
    </w:p>
    <w:p w:rsidR="004A20CA" w:rsidRPr="00CB3A1D" w:rsidRDefault="004A20CA" w:rsidP="004A20CA">
      <w:pPr>
        <w:ind w:right="142" w:firstLine="720"/>
        <w:jc w:val="both"/>
        <w:rPr>
          <w:b/>
          <w:sz w:val="18"/>
          <w:szCs w:val="18"/>
        </w:rPr>
      </w:pPr>
      <w:r w:rsidRPr="00CB3A1D">
        <w:rPr>
          <w:sz w:val="18"/>
          <w:szCs w:val="18"/>
        </w:rPr>
        <w:t>- автодорога  регионального значения «Котик-Умыган», «Подъезд к д.Утай» - 25 м.</w:t>
      </w:r>
    </w:p>
    <w:p w:rsidR="004A20CA" w:rsidRPr="00CB3A1D" w:rsidRDefault="004A20CA" w:rsidP="004A20CA">
      <w:pPr>
        <w:ind w:right="142" w:firstLine="720"/>
        <w:jc w:val="both"/>
        <w:rPr>
          <w:b/>
          <w:sz w:val="18"/>
          <w:szCs w:val="18"/>
        </w:rPr>
      </w:pPr>
      <w:r w:rsidRPr="00CB3A1D">
        <w:rPr>
          <w:b/>
          <w:sz w:val="18"/>
          <w:szCs w:val="18"/>
        </w:rPr>
        <w:t>Зоны санитарного разрыва</w:t>
      </w:r>
    </w:p>
    <w:p w:rsidR="004A20CA" w:rsidRPr="00CB3A1D" w:rsidRDefault="004A20CA" w:rsidP="004A20CA">
      <w:pPr>
        <w:ind w:right="142" w:firstLine="720"/>
        <w:jc w:val="both"/>
        <w:rPr>
          <w:b/>
          <w:sz w:val="18"/>
          <w:szCs w:val="18"/>
        </w:rPr>
      </w:pP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xml:space="preserve">Зоны санитарного разрыва </w:t>
      </w:r>
      <w:r w:rsidRPr="00CB3A1D">
        <w:rPr>
          <w:rFonts w:eastAsia="Arial"/>
          <w:sz w:val="18"/>
          <w:szCs w:val="18"/>
        </w:rPr>
        <w:t>Умыганского</w:t>
      </w:r>
      <w:r w:rsidRPr="00CB3A1D">
        <w:rPr>
          <w:rFonts w:eastAsia="TimesNewRomanPSMT"/>
          <w:sz w:val="18"/>
          <w:szCs w:val="18"/>
        </w:rPr>
        <w:t xml:space="preserve"> муниципального образования устанавливаются для железной дороги, областных автодорог и автодорог федерального значения. </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Ограничения для дорог устанавливаются Земельным Кодексом Российской Федерации №136 –</w:t>
      </w:r>
      <w:r w:rsidRPr="00CB3A1D">
        <w:rPr>
          <w:b/>
          <w:sz w:val="18"/>
          <w:szCs w:val="18"/>
        </w:rPr>
        <w:t xml:space="preserve"> </w:t>
      </w:r>
      <w:r w:rsidRPr="00CB3A1D">
        <w:rPr>
          <w:rFonts w:eastAsia="TimesNewRomanPSMT"/>
          <w:sz w:val="18"/>
          <w:szCs w:val="18"/>
        </w:rPr>
        <w:t>ФЗ, от 25.10.2001г., ФЗ № 257 от 8.11.2007г. «Об автомобильных дорогах и о дорожной деятельности в РФ», Постановлением Правительства РФ от 29.10.09 №860 «О требованиях к</w:t>
      </w:r>
      <w:r w:rsidRPr="00CB3A1D">
        <w:rPr>
          <w:b/>
          <w:sz w:val="18"/>
          <w:szCs w:val="18"/>
        </w:rPr>
        <w:t xml:space="preserve"> </w:t>
      </w:r>
      <w:r w:rsidRPr="00CB3A1D">
        <w:rPr>
          <w:rFonts w:eastAsia="TimesNewRomanPSMT"/>
          <w:sz w:val="18"/>
          <w:szCs w:val="18"/>
        </w:rPr>
        <w:t>обеспеченности автомобильных дорог общего пользования объектов дорожного сервиса,</w:t>
      </w:r>
      <w:r w:rsidRPr="00CB3A1D">
        <w:rPr>
          <w:b/>
          <w:sz w:val="18"/>
          <w:szCs w:val="18"/>
        </w:rPr>
        <w:t xml:space="preserve"> </w:t>
      </w:r>
      <w:r w:rsidRPr="00CB3A1D">
        <w:rPr>
          <w:rFonts w:eastAsia="TimesNewRomanPSMT"/>
          <w:sz w:val="18"/>
          <w:szCs w:val="18"/>
        </w:rPr>
        <w:t>размещенных в границах полос отвода», Постановлением Правительства №717 от 2.09.2009г,</w:t>
      </w:r>
      <w:r w:rsidRPr="00CB3A1D">
        <w:rPr>
          <w:b/>
          <w:sz w:val="18"/>
          <w:szCs w:val="18"/>
        </w:rPr>
        <w:t xml:space="preserve"> </w:t>
      </w:r>
      <w:r w:rsidRPr="00CB3A1D">
        <w:rPr>
          <w:rFonts w:eastAsia="TimesNewRomanPSMT"/>
          <w:sz w:val="18"/>
          <w:szCs w:val="18"/>
        </w:rPr>
        <w:t>Приказами Минтранса РФ от 13.01.2010г №4,№ 5.</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Строительство, реконструкция в границах придорожных полос автомобильной дороги</w:t>
      </w:r>
      <w:r w:rsidRPr="00CB3A1D">
        <w:rPr>
          <w:b/>
          <w:sz w:val="18"/>
          <w:szCs w:val="18"/>
        </w:rPr>
        <w:t xml:space="preserve"> </w:t>
      </w:r>
      <w:r w:rsidRPr="00CB3A1D">
        <w:rPr>
          <w:rFonts w:eastAsia="TimesNewRomanPSMT"/>
          <w:sz w:val="18"/>
          <w:szCs w:val="18"/>
        </w:rPr>
        <w:t>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w:t>
      </w:r>
      <w:r w:rsidRPr="00CB3A1D">
        <w:rPr>
          <w:b/>
          <w:sz w:val="18"/>
          <w:szCs w:val="18"/>
        </w:rPr>
        <w:t xml:space="preserve"> </w:t>
      </w:r>
      <w:r w:rsidRPr="00CB3A1D">
        <w:rPr>
          <w:rFonts w:eastAsia="TimesNewRomanPSMT"/>
          <w:sz w:val="18"/>
          <w:szCs w:val="18"/>
        </w:rPr>
        <w:t>владельца автомобильной дороги. Это согласие должно содержать технические требования и</w:t>
      </w:r>
      <w:r w:rsidRPr="00CB3A1D">
        <w:rPr>
          <w:b/>
          <w:sz w:val="18"/>
          <w:szCs w:val="18"/>
        </w:rPr>
        <w:t xml:space="preserve"> </w:t>
      </w:r>
      <w:r w:rsidRPr="00CB3A1D">
        <w:rPr>
          <w:rFonts w:eastAsia="TimesNewRomanPSMT"/>
          <w:sz w:val="18"/>
          <w:szCs w:val="18"/>
        </w:rPr>
        <w:t>условия, подлежащие обязательному исполнению лицами, осуществляющими строительство,</w:t>
      </w:r>
      <w:r w:rsidRPr="00CB3A1D">
        <w:rPr>
          <w:b/>
          <w:sz w:val="18"/>
          <w:szCs w:val="18"/>
        </w:rPr>
        <w:t xml:space="preserve"> </w:t>
      </w:r>
      <w:r w:rsidRPr="00CB3A1D">
        <w:rPr>
          <w:rFonts w:eastAsia="TimesNewRomanPSMT"/>
          <w:sz w:val="18"/>
          <w:szCs w:val="18"/>
        </w:rPr>
        <w:t>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w:t>
      </w:r>
      <w:r w:rsidRPr="00CB3A1D">
        <w:rPr>
          <w:b/>
          <w:sz w:val="18"/>
          <w:szCs w:val="18"/>
        </w:rPr>
        <w:t xml:space="preserve"> </w:t>
      </w:r>
      <w:r w:rsidRPr="00CB3A1D">
        <w:rPr>
          <w:rFonts w:eastAsia="TimesNewRomanPSMT"/>
          <w:sz w:val="18"/>
          <w:szCs w:val="18"/>
        </w:rPr>
        <w:t>статье - технические требования и условия, подлежащие обязательному исполнению).</w:t>
      </w:r>
    </w:p>
    <w:p w:rsidR="004A20CA" w:rsidRPr="00CB3A1D" w:rsidRDefault="004A20CA" w:rsidP="004A20CA">
      <w:pPr>
        <w:ind w:right="142" w:firstLine="720"/>
        <w:jc w:val="both"/>
        <w:rPr>
          <w:sz w:val="18"/>
          <w:szCs w:val="18"/>
        </w:rPr>
      </w:pPr>
      <w:r w:rsidRPr="00CB3A1D">
        <w:rPr>
          <w:rFonts w:eastAsia="TimesNewRomanPSMT"/>
          <w:sz w:val="18"/>
          <w:szCs w:val="18"/>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w:t>
      </w:r>
      <w:r w:rsidRPr="00CB3A1D">
        <w:rPr>
          <w:b/>
          <w:sz w:val="18"/>
          <w:szCs w:val="18"/>
        </w:rPr>
        <w:t xml:space="preserve"> </w:t>
      </w:r>
      <w:r w:rsidRPr="00CB3A1D">
        <w:rPr>
          <w:rFonts w:eastAsia="TimesNewRomanPSMT"/>
          <w:sz w:val="18"/>
          <w:szCs w:val="18"/>
        </w:rPr>
        <w:t>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w:t>
      </w:r>
      <w:r w:rsidRPr="00CB3A1D">
        <w:rPr>
          <w:b/>
          <w:sz w:val="18"/>
          <w:szCs w:val="18"/>
        </w:rPr>
        <w:t xml:space="preserve"> </w:t>
      </w:r>
      <w:r w:rsidRPr="00CB3A1D">
        <w:rPr>
          <w:rFonts w:eastAsia="TimesNewRomanPSMT"/>
          <w:sz w:val="18"/>
          <w:szCs w:val="18"/>
        </w:rPr>
        <w:t>случае если для строительства или реконструкции указанных объектов требуется выдача</w:t>
      </w:r>
      <w:r w:rsidRPr="00CB3A1D">
        <w:rPr>
          <w:b/>
          <w:sz w:val="18"/>
          <w:szCs w:val="18"/>
        </w:rPr>
        <w:t xml:space="preserve"> </w:t>
      </w:r>
      <w:r w:rsidRPr="00CB3A1D">
        <w:rPr>
          <w:rFonts w:eastAsia="TimesNewRomanPSMT"/>
          <w:sz w:val="18"/>
          <w:szCs w:val="18"/>
        </w:rPr>
        <w:t>разрешения на строительство), без согласия или с нарушением технических требований и</w:t>
      </w:r>
      <w:r w:rsidRPr="00CB3A1D">
        <w:rPr>
          <w:b/>
          <w:sz w:val="18"/>
          <w:szCs w:val="18"/>
        </w:rPr>
        <w:t xml:space="preserve"> </w:t>
      </w:r>
      <w:r w:rsidRPr="00CB3A1D">
        <w:rPr>
          <w:rFonts w:eastAsia="TimesNewRomanPSMT"/>
          <w:sz w:val="18"/>
          <w:szCs w:val="18"/>
        </w:rPr>
        <w:t>условий, подлежащих обязательному исполнению, по требованию органа, уполномоченного</w:t>
      </w:r>
      <w:r w:rsidRPr="00CB3A1D">
        <w:rPr>
          <w:b/>
          <w:sz w:val="18"/>
          <w:szCs w:val="18"/>
        </w:rPr>
        <w:t xml:space="preserve"> </w:t>
      </w:r>
      <w:r w:rsidRPr="00CB3A1D">
        <w:rPr>
          <w:rFonts w:eastAsia="TimesNewRomanPSMT"/>
          <w:sz w:val="18"/>
          <w:szCs w:val="18"/>
        </w:rPr>
        <w:t>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w:t>
      </w:r>
      <w:r w:rsidRPr="00CB3A1D">
        <w:rPr>
          <w:b/>
          <w:sz w:val="18"/>
          <w:szCs w:val="18"/>
        </w:rPr>
        <w:t xml:space="preserve"> </w:t>
      </w:r>
      <w:r w:rsidRPr="00CB3A1D">
        <w:rPr>
          <w:rFonts w:eastAsia="TimesNewRomanPSMT"/>
          <w:sz w:val="18"/>
          <w:szCs w:val="18"/>
        </w:rPr>
        <w:t>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w:t>
      </w:r>
      <w:r w:rsidRPr="00CB3A1D">
        <w:rPr>
          <w:b/>
          <w:sz w:val="18"/>
          <w:szCs w:val="18"/>
        </w:rPr>
        <w:t xml:space="preserve"> </w:t>
      </w:r>
      <w:r w:rsidRPr="00CB3A1D">
        <w:rPr>
          <w:rFonts w:eastAsia="TimesNewRomanPSMT"/>
          <w:sz w:val="18"/>
          <w:szCs w:val="18"/>
        </w:rPr>
        <w:t>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w:t>
      </w:r>
      <w:r w:rsidRPr="00CB3A1D">
        <w:rPr>
          <w:b/>
          <w:sz w:val="18"/>
          <w:szCs w:val="18"/>
        </w:rPr>
        <w:t xml:space="preserve"> </w:t>
      </w:r>
      <w:r w:rsidRPr="00CB3A1D">
        <w:rPr>
          <w:rFonts w:eastAsia="TimesNewRomanPSMT"/>
          <w:sz w:val="18"/>
          <w:szCs w:val="18"/>
        </w:rPr>
        <w:t>исполнительным органом государственной власти субъекта Российской Федерации, органом</w:t>
      </w:r>
      <w:r w:rsidRPr="00CB3A1D">
        <w:rPr>
          <w:b/>
          <w:sz w:val="18"/>
          <w:szCs w:val="18"/>
        </w:rPr>
        <w:t xml:space="preserve"> </w:t>
      </w:r>
      <w:r w:rsidRPr="00CB3A1D">
        <w:rPr>
          <w:rFonts w:eastAsia="TimesNewRomanPSMT"/>
          <w:sz w:val="18"/>
          <w:szCs w:val="18"/>
        </w:rPr>
        <w:t>местного самоуправления.</w:t>
      </w:r>
    </w:p>
    <w:p w:rsidR="004A20CA" w:rsidRPr="00CB3A1D" w:rsidRDefault="004A20CA" w:rsidP="004A20CA">
      <w:pPr>
        <w:ind w:right="142" w:firstLine="720"/>
        <w:jc w:val="both"/>
        <w:rPr>
          <w:b/>
          <w:sz w:val="18"/>
          <w:szCs w:val="18"/>
        </w:rPr>
      </w:pPr>
      <w:r w:rsidRPr="00CB3A1D">
        <w:rPr>
          <w:sz w:val="18"/>
          <w:szCs w:val="18"/>
        </w:rPr>
        <w:t>Ограничения для железных дорог устанавливается СНиП 2.07.01-89, согласно которому зона санитарного разрыва должна составлять 100 м.  При размещении железных дорог в выемке или при осуществлении специальных шумозащитных мероприятий, обеспечивающих требования СНиП-</w:t>
      </w:r>
      <w:r w:rsidRPr="00CB3A1D">
        <w:rPr>
          <w:sz w:val="18"/>
          <w:szCs w:val="18"/>
          <w:lang w:val="en-US"/>
        </w:rPr>
        <w:t>II</w:t>
      </w:r>
      <w:r w:rsidRPr="00CB3A1D">
        <w:rPr>
          <w:sz w:val="18"/>
          <w:szCs w:val="18"/>
        </w:rPr>
        <w:t>-12-77, ширина санитарно-защитной зоны может быть уменьшена, но не более чем на 50 м.</w:t>
      </w:r>
    </w:p>
    <w:p w:rsidR="004A20CA" w:rsidRPr="00CB3A1D" w:rsidRDefault="004A20CA" w:rsidP="004A20CA">
      <w:pPr>
        <w:ind w:right="142" w:firstLine="720"/>
        <w:rPr>
          <w:b/>
          <w:bCs/>
          <w:i/>
          <w:iCs/>
          <w:sz w:val="18"/>
          <w:szCs w:val="18"/>
        </w:rPr>
      </w:pPr>
      <w:bookmarkStart w:id="50" w:name="ch52"/>
      <w:r w:rsidRPr="00CB3A1D">
        <w:rPr>
          <w:b/>
          <w:sz w:val="18"/>
          <w:szCs w:val="18"/>
        </w:rPr>
        <w:t xml:space="preserve">Статья 49. </w:t>
      </w:r>
      <w:bookmarkEnd w:id="50"/>
      <w:r w:rsidRPr="00CB3A1D">
        <w:rPr>
          <w:b/>
          <w:bCs/>
          <w:iCs/>
          <w:sz w:val="18"/>
          <w:szCs w:val="18"/>
        </w:rPr>
        <w:t>Границы территорий, для которых градостроительный регламент не устанавливается</w:t>
      </w:r>
    </w:p>
    <w:p w:rsidR="004A20CA" w:rsidRPr="00CB3A1D" w:rsidRDefault="004A20CA" w:rsidP="004A20CA">
      <w:pPr>
        <w:ind w:right="142" w:firstLine="720"/>
        <w:rPr>
          <w:b/>
          <w:bCs/>
          <w:i/>
          <w:iCs/>
          <w:sz w:val="18"/>
          <w:szCs w:val="18"/>
        </w:rPr>
      </w:pPr>
    </w:p>
    <w:p w:rsidR="004A20CA" w:rsidRPr="00CB3A1D" w:rsidRDefault="004A20CA" w:rsidP="004A20CA">
      <w:pPr>
        <w:autoSpaceDE w:val="0"/>
        <w:ind w:right="142" w:firstLine="720"/>
        <w:jc w:val="both"/>
        <w:rPr>
          <w:b/>
          <w:bCs/>
          <w:sz w:val="18"/>
          <w:szCs w:val="18"/>
        </w:rPr>
      </w:pPr>
      <w:r w:rsidRPr="00CB3A1D">
        <w:rPr>
          <w:b/>
          <w:bCs/>
          <w:sz w:val="18"/>
          <w:szCs w:val="18"/>
        </w:rPr>
        <w:t>Зона сельскохозяйственных угодий</w:t>
      </w:r>
    </w:p>
    <w:p w:rsidR="004A20CA" w:rsidRPr="00CB3A1D" w:rsidRDefault="004A20CA" w:rsidP="004A20CA">
      <w:pPr>
        <w:autoSpaceDE w:val="0"/>
        <w:ind w:right="142" w:firstLine="720"/>
        <w:jc w:val="both"/>
        <w:rPr>
          <w:b/>
          <w:bCs/>
          <w:sz w:val="18"/>
          <w:szCs w:val="18"/>
        </w:rPr>
      </w:pPr>
    </w:p>
    <w:p w:rsidR="004A20CA" w:rsidRPr="00CB3A1D" w:rsidRDefault="004A20CA" w:rsidP="004A20CA">
      <w:pPr>
        <w:autoSpaceDE w:val="0"/>
        <w:ind w:right="142" w:firstLine="720"/>
        <w:jc w:val="both"/>
        <w:rPr>
          <w:b/>
          <w:bCs/>
          <w:sz w:val="18"/>
          <w:szCs w:val="18"/>
        </w:rPr>
      </w:pPr>
      <w:r w:rsidRPr="00CB3A1D">
        <w:rPr>
          <w:rFonts w:eastAsia="TimesNewRomanPSMT"/>
          <w:sz w:val="18"/>
          <w:szCs w:val="18"/>
        </w:rPr>
        <w:t>Условия использования и ограничения на территории земель сельскохозяйственных</w:t>
      </w:r>
      <w:r w:rsidRPr="00CB3A1D">
        <w:rPr>
          <w:b/>
          <w:bCs/>
          <w:sz w:val="18"/>
          <w:szCs w:val="18"/>
        </w:rPr>
        <w:t xml:space="preserve"> </w:t>
      </w:r>
      <w:r w:rsidRPr="00CB3A1D">
        <w:rPr>
          <w:rFonts w:eastAsia="TimesNewRomanPSMT"/>
          <w:sz w:val="18"/>
          <w:szCs w:val="18"/>
        </w:rPr>
        <w:t>угодий регламентируется Градостроительным Кодексом Российской Федерации от</w:t>
      </w:r>
      <w:r w:rsidRPr="00CB3A1D">
        <w:rPr>
          <w:b/>
          <w:bCs/>
          <w:sz w:val="18"/>
          <w:szCs w:val="18"/>
        </w:rPr>
        <w:t xml:space="preserve"> </w:t>
      </w:r>
      <w:r w:rsidRPr="00CB3A1D">
        <w:rPr>
          <w:rFonts w:eastAsia="TimesNewRomanPSMT"/>
          <w:sz w:val="18"/>
          <w:szCs w:val="18"/>
        </w:rPr>
        <w:t>29.12.2004 г. № 190</w:t>
      </w:r>
      <w:r w:rsidRPr="00CB3A1D">
        <w:rPr>
          <w:sz w:val="18"/>
          <w:szCs w:val="18"/>
        </w:rPr>
        <w:t>-</w:t>
      </w:r>
      <w:r w:rsidRPr="00CB3A1D">
        <w:rPr>
          <w:rFonts w:eastAsia="TimesNewRomanPSMT"/>
          <w:sz w:val="18"/>
          <w:szCs w:val="18"/>
        </w:rPr>
        <w:t>ФЗ, Земельным Кодексом Российской Федерации от 25.10.2001 г. № 136</w:t>
      </w:r>
      <w:r w:rsidRPr="00CB3A1D">
        <w:rPr>
          <w:sz w:val="18"/>
          <w:szCs w:val="18"/>
        </w:rPr>
        <w:t>-</w:t>
      </w:r>
      <w:r w:rsidRPr="00CB3A1D">
        <w:rPr>
          <w:rFonts w:eastAsia="TimesNewRomanPSMT"/>
          <w:sz w:val="18"/>
          <w:szCs w:val="18"/>
        </w:rPr>
        <w:t>ФЗ.- 101</w:t>
      </w:r>
    </w:p>
    <w:p w:rsidR="004A20CA" w:rsidRPr="00CB3A1D" w:rsidRDefault="004A20CA" w:rsidP="004A20CA">
      <w:pPr>
        <w:autoSpaceDE w:val="0"/>
        <w:ind w:right="142" w:firstLine="720"/>
        <w:jc w:val="both"/>
        <w:rPr>
          <w:b/>
          <w:bCs/>
          <w:sz w:val="18"/>
          <w:szCs w:val="18"/>
        </w:rPr>
      </w:pPr>
    </w:p>
    <w:p w:rsidR="004A20CA" w:rsidRPr="00CB3A1D" w:rsidRDefault="004A20CA" w:rsidP="004A20CA">
      <w:pPr>
        <w:autoSpaceDE w:val="0"/>
        <w:ind w:right="142" w:firstLine="720"/>
        <w:jc w:val="both"/>
        <w:rPr>
          <w:b/>
          <w:bCs/>
          <w:sz w:val="18"/>
          <w:szCs w:val="18"/>
        </w:rPr>
      </w:pPr>
      <w:r w:rsidRPr="00CB3A1D">
        <w:rPr>
          <w:b/>
          <w:bCs/>
          <w:sz w:val="18"/>
          <w:szCs w:val="18"/>
        </w:rPr>
        <w:t>Зона лесов (земли лесного фонда)</w:t>
      </w:r>
    </w:p>
    <w:p w:rsidR="004A20CA" w:rsidRPr="00CB3A1D" w:rsidRDefault="004A20CA" w:rsidP="004A20CA">
      <w:pPr>
        <w:autoSpaceDE w:val="0"/>
        <w:ind w:right="142" w:firstLine="720"/>
        <w:jc w:val="both"/>
        <w:rPr>
          <w:b/>
          <w:bCs/>
          <w:sz w:val="18"/>
          <w:szCs w:val="18"/>
        </w:rPr>
      </w:pPr>
    </w:p>
    <w:p w:rsidR="004A20CA" w:rsidRPr="00CB3A1D" w:rsidRDefault="004A20CA" w:rsidP="004A20CA">
      <w:pPr>
        <w:autoSpaceDE w:val="0"/>
        <w:ind w:right="142" w:firstLine="720"/>
        <w:jc w:val="both"/>
        <w:rPr>
          <w:sz w:val="18"/>
          <w:szCs w:val="18"/>
        </w:rPr>
      </w:pPr>
      <w:r w:rsidRPr="00CB3A1D">
        <w:rPr>
          <w:rFonts w:eastAsia="TimesNewRomanPSMT"/>
          <w:sz w:val="18"/>
          <w:szCs w:val="18"/>
        </w:rPr>
        <w:t>Условия использования земель лесного фонда устанавливаются Лесным Кодексом Российской Федерации от 4.12.2006 г. ФЗ № 200, Земельным Кодексом Российской Федерации от 25.10.2001 г. № 136</w:t>
      </w:r>
      <w:r w:rsidRPr="00CB3A1D">
        <w:rPr>
          <w:sz w:val="18"/>
          <w:szCs w:val="18"/>
        </w:rPr>
        <w:t>-</w:t>
      </w:r>
      <w:r w:rsidRPr="00CB3A1D">
        <w:rPr>
          <w:rFonts w:eastAsia="TimesNewRomanPSMT"/>
          <w:sz w:val="18"/>
          <w:szCs w:val="18"/>
        </w:rPr>
        <w:t>ФЗ, Градостроительным Кодексом Российской Федерации от</w:t>
      </w:r>
      <w:r w:rsidRPr="00CB3A1D">
        <w:rPr>
          <w:b/>
          <w:bCs/>
          <w:sz w:val="18"/>
          <w:szCs w:val="18"/>
        </w:rPr>
        <w:t xml:space="preserve"> </w:t>
      </w:r>
      <w:r w:rsidRPr="00CB3A1D">
        <w:rPr>
          <w:rFonts w:eastAsia="TimesNewRomanPSMT"/>
          <w:sz w:val="18"/>
          <w:szCs w:val="18"/>
        </w:rPr>
        <w:t>29.12.2004 г. № 190</w:t>
      </w:r>
      <w:r w:rsidRPr="00CB3A1D">
        <w:rPr>
          <w:sz w:val="18"/>
          <w:szCs w:val="18"/>
        </w:rPr>
        <w:t>-</w:t>
      </w:r>
      <w:r w:rsidRPr="00CB3A1D">
        <w:rPr>
          <w:rFonts w:eastAsia="TimesNewRomanPSMT"/>
          <w:sz w:val="18"/>
          <w:szCs w:val="18"/>
        </w:rPr>
        <w:t xml:space="preserve">ФЗ, </w:t>
      </w:r>
      <w:r w:rsidRPr="00CB3A1D">
        <w:rPr>
          <w:sz w:val="18"/>
          <w:szCs w:val="18"/>
        </w:rPr>
        <w:t>Лесохозяйственным регламентом Тулунского лесничества, утвержденным приказом Агентства лесного хозяйства от 11.01.2011г № 16 -ра "Об утверждении лесохозяйственных регламентов".</w:t>
      </w:r>
    </w:p>
    <w:p w:rsidR="004A20CA" w:rsidRPr="00CB3A1D" w:rsidRDefault="004A20CA" w:rsidP="004A20CA">
      <w:pPr>
        <w:autoSpaceDE w:val="0"/>
        <w:ind w:right="142" w:firstLine="720"/>
        <w:jc w:val="both"/>
        <w:rPr>
          <w:b/>
          <w:bCs/>
          <w:sz w:val="18"/>
          <w:szCs w:val="18"/>
        </w:rPr>
      </w:pPr>
    </w:p>
    <w:p w:rsidR="004A20CA" w:rsidRPr="00CB3A1D" w:rsidRDefault="004A20CA" w:rsidP="004A20CA">
      <w:pPr>
        <w:autoSpaceDE w:val="0"/>
        <w:ind w:right="142" w:firstLine="720"/>
        <w:jc w:val="both"/>
        <w:rPr>
          <w:b/>
          <w:bCs/>
          <w:sz w:val="18"/>
          <w:szCs w:val="18"/>
        </w:rPr>
      </w:pPr>
    </w:p>
    <w:p w:rsidR="004A20CA" w:rsidRPr="00CB3A1D" w:rsidRDefault="004A20CA" w:rsidP="004A20CA">
      <w:pPr>
        <w:autoSpaceDE w:val="0"/>
        <w:ind w:right="142" w:firstLine="720"/>
        <w:jc w:val="both"/>
        <w:rPr>
          <w:b/>
          <w:bCs/>
          <w:sz w:val="18"/>
          <w:szCs w:val="18"/>
        </w:rPr>
      </w:pPr>
    </w:p>
    <w:p w:rsidR="004A20CA" w:rsidRPr="00CB3A1D" w:rsidRDefault="004A20CA" w:rsidP="004A20CA">
      <w:pPr>
        <w:autoSpaceDE w:val="0"/>
        <w:ind w:right="142" w:firstLine="720"/>
        <w:jc w:val="both"/>
        <w:rPr>
          <w:b/>
          <w:bCs/>
          <w:sz w:val="18"/>
          <w:szCs w:val="18"/>
        </w:rPr>
      </w:pPr>
      <w:r w:rsidRPr="00CB3A1D">
        <w:rPr>
          <w:b/>
          <w:bCs/>
          <w:sz w:val="18"/>
          <w:szCs w:val="18"/>
        </w:rPr>
        <w:t>Зона водных объектов</w:t>
      </w:r>
    </w:p>
    <w:p w:rsidR="004A20CA" w:rsidRPr="00CB3A1D" w:rsidRDefault="004A20CA" w:rsidP="004A20CA">
      <w:pPr>
        <w:autoSpaceDE w:val="0"/>
        <w:ind w:right="142" w:firstLine="720"/>
        <w:jc w:val="both"/>
        <w:rPr>
          <w:b/>
          <w:bCs/>
          <w:sz w:val="18"/>
          <w:szCs w:val="18"/>
        </w:rPr>
      </w:pPr>
    </w:p>
    <w:p w:rsidR="004A20CA" w:rsidRPr="00CB3A1D" w:rsidRDefault="004A20CA" w:rsidP="004A20CA">
      <w:pPr>
        <w:autoSpaceDE w:val="0"/>
        <w:ind w:right="142" w:firstLine="720"/>
        <w:jc w:val="both"/>
        <w:rPr>
          <w:rFonts w:ascii="TimesNewRomanPSMT" w:eastAsia="TimesNewRomanPSMT" w:hAnsi="TimesNewRomanPSMT" w:cs="TimesNewRomanPSMT"/>
          <w:sz w:val="18"/>
          <w:szCs w:val="18"/>
        </w:rPr>
      </w:pPr>
      <w:r w:rsidRPr="00CB3A1D">
        <w:rPr>
          <w:rFonts w:eastAsia="TimesNewRomanPSMT"/>
          <w:sz w:val="18"/>
          <w:szCs w:val="18"/>
        </w:rPr>
        <w:t>Условия использования и ограничения на территории водных объектов регламентируются Водным Кодексом Российской Федерации от 3.06.2006 г. № 74</w:t>
      </w:r>
      <w:r w:rsidRPr="00CB3A1D">
        <w:rPr>
          <w:sz w:val="18"/>
          <w:szCs w:val="18"/>
        </w:rPr>
        <w:t>-</w:t>
      </w:r>
      <w:r w:rsidRPr="00CB3A1D">
        <w:rPr>
          <w:rFonts w:eastAsia="TimesNewRomanPSMT"/>
          <w:sz w:val="18"/>
          <w:szCs w:val="18"/>
        </w:rPr>
        <w:t>ФЗ, Градостроительным Кодексом Российской Федерации от</w:t>
      </w:r>
      <w:r w:rsidRPr="00CB3A1D">
        <w:rPr>
          <w:b/>
          <w:bCs/>
          <w:sz w:val="18"/>
          <w:szCs w:val="18"/>
        </w:rPr>
        <w:t xml:space="preserve"> </w:t>
      </w:r>
      <w:r w:rsidRPr="00CB3A1D">
        <w:rPr>
          <w:rFonts w:eastAsia="TimesNewRomanPSMT"/>
          <w:sz w:val="18"/>
          <w:szCs w:val="18"/>
        </w:rPr>
        <w:t>29.12.2004 г. № 190</w:t>
      </w:r>
      <w:r w:rsidRPr="00CB3A1D">
        <w:rPr>
          <w:sz w:val="18"/>
          <w:szCs w:val="18"/>
        </w:rPr>
        <w:t>-</w:t>
      </w:r>
      <w:r w:rsidRPr="00CB3A1D">
        <w:rPr>
          <w:rFonts w:eastAsia="TimesNewRomanPSMT"/>
          <w:sz w:val="18"/>
          <w:szCs w:val="18"/>
        </w:rPr>
        <w:t>ФЗ, Земельным Кодексом Российской Федерации от 25.10.2001 г. № 136</w:t>
      </w:r>
      <w:r w:rsidRPr="00CB3A1D">
        <w:rPr>
          <w:sz w:val="18"/>
          <w:szCs w:val="18"/>
        </w:rPr>
        <w:t>-</w:t>
      </w:r>
      <w:r w:rsidRPr="00CB3A1D">
        <w:rPr>
          <w:rFonts w:eastAsia="TimesNewRomanPSMT"/>
          <w:sz w:val="18"/>
          <w:szCs w:val="18"/>
        </w:rPr>
        <w:t>ФЗ, региональными и местными нормативно</w:t>
      </w:r>
      <w:r w:rsidRPr="00CB3A1D">
        <w:rPr>
          <w:sz w:val="18"/>
          <w:szCs w:val="18"/>
        </w:rPr>
        <w:t>-</w:t>
      </w:r>
      <w:r w:rsidRPr="00CB3A1D">
        <w:rPr>
          <w:rFonts w:eastAsia="TimesNewRomanPSMT"/>
          <w:sz w:val="18"/>
          <w:szCs w:val="18"/>
        </w:rPr>
        <w:t>правовыми актами.</w:t>
      </w:r>
    </w:p>
    <w:p w:rsidR="004A20CA" w:rsidRPr="00CB3A1D" w:rsidRDefault="004A20CA" w:rsidP="004A20CA">
      <w:pPr>
        <w:autoSpaceDE w:val="0"/>
        <w:ind w:right="142"/>
        <w:rPr>
          <w:rFonts w:ascii="Calibri" w:eastAsia="TimesNewRomanPSMT" w:hAnsi="Calibri" w:cs="Calibri"/>
          <w:sz w:val="18"/>
          <w:szCs w:val="18"/>
        </w:rPr>
      </w:pPr>
      <w:r w:rsidRPr="00CB3A1D">
        <w:rPr>
          <w:rFonts w:ascii="TimesNewRomanPSMT" w:eastAsia="TimesNewRomanPSMT" w:hAnsi="TimesNewRomanPSMT" w:cs="TimesNewRomanPSMT"/>
          <w:sz w:val="18"/>
          <w:szCs w:val="18"/>
        </w:rPr>
        <w:lastRenderedPageBreak/>
        <w:t xml:space="preserve">  </w:t>
      </w:r>
    </w:p>
    <w:p w:rsidR="004A20CA" w:rsidRPr="00CB3A1D" w:rsidRDefault="004A20CA" w:rsidP="004A20CA">
      <w:pPr>
        <w:autoSpaceDE w:val="0"/>
        <w:ind w:right="142"/>
        <w:rPr>
          <w:rFonts w:ascii="Calibri" w:eastAsia="TimesNewRomanPSMT" w:hAnsi="Calibri" w:cs="Calibri"/>
          <w:sz w:val="18"/>
          <w:szCs w:val="18"/>
        </w:rPr>
      </w:pPr>
    </w:p>
    <w:p w:rsidR="004A20CA" w:rsidRPr="00CB3A1D" w:rsidRDefault="004A20CA" w:rsidP="004A20CA">
      <w:pPr>
        <w:ind w:right="142" w:firstLine="720"/>
        <w:jc w:val="both"/>
        <w:rPr>
          <w:b/>
          <w:bCs/>
          <w:i/>
          <w:iCs/>
          <w:sz w:val="18"/>
          <w:szCs w:val="18"/>
        </w:rPr>
      </w:pPr>
      <w:bookmarkStart w:id="51" w:name="ch53"/>
      <w:r w:rsidRPr="00CB3A1D">
        <w:rPr>
          <w:b/>
          <w:sz w:val="18"/>
          <w:szCs w:val="18"/>
        </w:rPr>
        <w:t xml:space="preserve">Статья 50. </w:t>
      </w:r>
      <w:bookmarkEnd w:id="51"/>
      <w:r w:rsidRPr="00CB3A1D">
        <w:rPr>
          <w:b/>
          <w:bCs/>
          <w:iCs/>
          <w:sz w:val="18"/>
          <w:szCs w:val="18"/>
        </w:rPr>
        <w:t>Границы территорий, на которые действие градостроительного регламента не распространяется</w:t>
      </w:r>
    </w:p>
    <w:p w:rsidR="004A20CA" w:rsidRPr="00CB3A1D" w:rsidRDefault="004A20CA" w:rsidP="004A20CA">
      <w:pPr>
        <w:ind w:right="142" w:firstLine="720"/>
        <w:rPr>
          <w:b/>
          <w:bCs/>
          <w:i/>
          <w:iCs/>
          <w:sz w:val="18"/>
          <w:szCs w:val="18"/>
        </w:rPr>
      </w:pPr>
    </w:p>
    <w:p w:rsidR="004A20CA" w:rsidRPr="00CB3A1D" w:rsidRDefault="004A20CA" w:rsidP="004A20CA">
      <w:pPr>
        <w:ind w:right="142" w:firstLine="720"/>
        <w:rPr>
          <w:b/>
          <w:sz w:val="18"/>
          <w:szCs w:val="18"/>
        </w:rPr>
      </w:pPr>
      <w:r w:rsidRPr="00CB3A1D">
        <w:rPr>
          <w:b/>
          <w:sz w:val="18"/>
          <w:szCs w:val="18"/>
        </w:rPr>
        <w:t>Зона объектов археологического наследия</w:t>
      </w:r>
    </w:p>
    <w:p w:rsidR="004A20CA" w:rsidRPr="00CB3A1D" w:rsidRDefault="004A20CA" w:rsidP="004A20CA">
      <w:pPr>
        <w:ind w:right="142" w:firstLine="720"/>
        <w:rPr>
          <w:b/>
          <w:sz w:val="18"/>
          <w:szCs w:val="18"/>
        </w:rPr>
      </w:pP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xml:space="preserve">На территории </w:t>
      </w:r>
      <w:r w:rsidRPr="00CB3A1D">
        <w:rPr>
          <w:rFonts w:eastAsia="Arial"/>
          <w:sz w:val="18"/>
          <w:szCs w:val="18"/>
        </w:rPr>
        <w:t>Умыганского</w:t>
      </w:r>
      <w:r w:rsidRPr="00CB3A1D">
        <w:rPr>
          <w:rFonts w:eastAsia="TimesNewRomanPSMT"/>
          <w:sz w:val="18"/>
          <w:szCs w:val="18"/>
        </w:rPr>
        <w:t xml:space="preserve"> муниципального образования находится объект археологического наследия. Использование данных объектов устанавливаются Градостроительным Кодексом Российской Федерации от</w:t>
      </w:r>
      <w:r w:rsidRPr="00CB3A1D">
        <w:rPr>
          <w:b/>
          <w:bCs/>
          <w:sz w:val="18"/>
          <w:szCs w:val="18"/>
        </w:rPr>
        <w:t xml:space="preserve"> </w:t>
      </w:r>
      <w:r w:rsidRPr="00CB3A1D">
        <w:rPr>
          <w:rFonts w:eastAsia="TimesNewRomanPSMT"/>
          <w:sz w:val="18"/>
          <w:szCs w:val="18"/>
        </w:rPr>
        <w:t>29.12.2004 г. № 190</w:t>
      </w:r>
      <w:r w:rsidRPr="00CB3A1D">
        <w:rPr>
          <w:sz w:val="18"/>
          <w:szCs w:val="18"/>
        </w:rPr>
        <w:t>-</w:t>
      </w:r>
      <w:r w:rsidRPr="00CB3A1D">
        <w:rPr>
          <w:rFonts w:eastAsia="TimesNewRomanPSMT"/>
          <w:sz w:val="18"/>
          <w:szCs w:val="18"/>
        </w:rPr>
        <w:t>ФЗ,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17 ноября 1995 г. № 169-ФЗ «Об архитектурной деятельности в Российской Федерации», региональными и местными нормативно-правовыми актами.</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xml:space="preserve">В пределах </w:t>
      </w:r>
      <w:r w:rsidRPr="00CB3A1D">
        <w:rPr>
          <w:rFonts w:eastAsia="Arial"/>
          <w:sz w:val="18"/>
          <w:szCs w:val="18"/>
        </w:rPr>
        <w:t>Умыганского</w:t>
      </w:r>
      <w:r w:rsidRPr="00CB3A1D">
        <w:rPr>
          <w:rFonts w:eastAsia="TimesNewRomanPSMT"/>
          <w:sz w:val="18"/>
          <w:szCs w:val="18"/>
        </w:rPr>
        <w:t xml:space="preserve"> муниципального образования на учете в государственном органе по охране объектов культурного наследия Иркутской области нет памятников археологии.</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xml:space="preserve">Историко-архитектурные опорные планы и проекты зон охраны на памятники культурного наследия </w:t>
      </w:r>
      <w:r w:rsidRPr="00CB3A1D">
        <w:rPr>
          <w:rFonts w:eastAsia="Arial"/>
          <w:sz w:val="18"/>
          <w:szCs w:val="18"/>
        </w:rPr>
        <w:t>Умыганского</w:t>
      </w:r>
      <w:r w:rsidRPr="00CB3A1D">
        <w:rPr>
          <w:rFonts w:eastAsia="TimesNewRomanPSMT"/>
          <w:sz w:val="18"/>
          <w:szCs w:val="18"/>
        </w:rPr>
        <w:t xml:space="preserve"> муниципального образования не разрабатывались. Границы территорий объектов культурного наследия архитектуры, истории не определялись.</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При составлении карт-схем территорий объектов культурного наследия в составе</w:t>
      </w:r>
      <w:r w:rsidRPr="00CB3A1D">
        <w:rPr>
          <w:b/>
          <w:sz w:val="18"/>
          <w:szCs w:val="18"/>
        </w:rPr>
        <w:t xml:space="preserve"> </w:t>
      </w:r>
      <w:r w:rsidRPr="00CB3A1D">
        <w:rPr>
          <w:rFonts w:eastAsia="TimesNewRomanPSMT"/>
          <w:sz w:val="18"/>
          <w:szCs w:val="18"/>
        </w:rPr>
        <w:t>материалов по обоснованию градостроительной документации служба рекомендует:</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отображать границы объектов культурного наследия, в случае отсутствия установленных органом охраны границ, в границах усадеб;</w:t>
      </w:r>
    </w:p>
    <w:p w:rsidR="004A20CA" w:rsidRPr="00CB3A1D" w:rsidRDefault="004A20CA" w:rsidP="004A20CA">
      <w:pPr>
        <w:ind w:right="142" w:firstLine="720"/>
        <w:jc w:val="both"/>
        <w:rPr>
          <w:sz w:val="18"/>
          <w:szCs w:val="18"/>
        </w:rPr>
      </w:pPr>
      <w:r w:rsidRPr="00CB3A1D">
        <w:rPr>
          <w:rFonts w:eastAsia="TimesNewRomanPSMT"/>
          <w:sz w:val="18"/>
          <w:szCs w:val="18"/>
        </w:rPr>
        <w:t>- места расположения могил, монументов показывать условным обозначением;</w:t>
      </w:r>
    </w:p>
    <w:p w:rsidR="004A20CA" w:rsidRPr="00CB3A1D" w:rsidRDefault="004A20CA" w:rsidP="004A20CA">
      <w:pPr>
        <w:ind w:right="142" w:firstLine="720"/>
        <w:jc w:val="both"/>
        <w:rPr>
          <w:rFonts w:eastAsia="TimesNewRomanPSMT"/>
          <w:i/>
          <w:sz w:val="18"/>
          <w:szCs w:val="18"/>
        </w:rPr>
      </w:pPr>
      <w:r w:rsidRPr="00CB3A1D">
        <w:rPr>
          <w:sz w:val="18"/>
          <w:szCs w:val="18"/>
        </w:rPr>
        <w:t xml:space="preserve">- </w:t>
      </w:r>
      <w:r w:rsidRPr="00CB3A1D">
        <w:rPr>
          <w:rFonts w:eastAsia="TimesNewRomanPSMT"/>
          <w:sz w:val="18"/>
          <w:szCs w:val="18"/>
        </w:rPr>
        <w:t>для объектов культового назначения, в случае отсутствия материалов кадастрового</w:t>
      </w:r>
      <w:r w:rsidRPr="00CB3A1D">
        <w:rPr>
          <w:b/>
          <w:sz w:val="18"/>
          <w:szCs w:val="18"/>
        </w:rPr>
        <w:t xml:space="preserve"> </w:t>
      </w:r>
      <w:r w:rsidRPr="00CB3A1D">
        <w:rPr>
          <w:rFonts w:eastAsia="TimesNewRomanPSMT"/>
          <w:sz w:val="18"/>
          <w:szCs w:val="18"/>
        </w:rPr>
        <w:t>учета, территория памятника уточняется со службой по охране объектов культурного наследия Иркутской области.</w:t>
      </w:r>
    </w:p>
    <w:p w:rsidR="004A20CA" w:rsidRPr="00CB3A1D" w:rsidRDefault="004A20CA" w:rsidP="004A20CA">
      <w:pPr>
        <w:ind w:right="142" w:firstLine="720"/>
        <w:jc w:val="both"/>
        <w:rPr>
          <w:rFonts w:eastAsia="TimesNewRomanPSMT"/>
          <w:i/>
          <w:sz w:val="18"/>
          <w:szCs w:val="18"/>
          <w:highlight w:val="magenta"/>
        </w:rPr>
      </w:pPr>
    </w:p>
    <w:p w:rsidR="004A20CA" w:rsidRPr="00CB3A1D" w:rsidRDefault="004A20CA" w:rsidP="004A20CA">
      <w:pPr>
        <w:ind w:right="142" w:firstLine="720"/>
        <w:jc w:val="both"/>
        <w:rPr>
          <w:rFonts w:eastAsia="TimesNewRomanPSMT"/>
          <w:sz w:val="18"/>
          <w:szCs w:val="18"/>
        </w:rPr>
      </w:pPr>
      <w:r w:rsidRPr="00CB3A1D">
        <w:rPr>
          <w:rFonts w:eastAsia="TimesNewRomanPSMT"/>
          <w:i/>
          <w:sz w:val="18"/>
          <w:szCs w:val="18"/>
        </w:rPr>
        <w:t>Зоны охраны объектов культурного наследия</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В мероприятиях по охране объектов культурного наследия, проектом рекомендуется</w:t>
      </w:r>
      <w:r w:rsidRPr="00CB3A1D">
        <w:rPr>
          <w:b/>
          <w:i/>
          <w:sz w:val="18"/>
          <w:szCs w:val="18"/>
        </w:rPr>
        <w:t xml:space="preserve"> </w:t>
      </w:r>
      <w:r w:rsidRPr="00CB3A1D">
        <w:rPr>
          <w:rFonts w:eastAsia="TimesNewRomanPSMT"/>
          <w:sz w:val="18"/>
          <w:szCs w:val="18"/>
        </w:rPr>
        <w:t>разработать проект охранных зон объектов культурного наследия (архитектура, история, градостроительство). При этом в плане реализации «Схемы территориального планирования</w:t>
      </w:r>
      <w:r w:rsidRPr="00CB3A1D">
        <w:rPr>
          <w:b/>
          <w:i/>
          <w:sz w:val="18"/>
          <w:szCs w:val="18"/>
        </w:rPr>
        <w:t xml:space="preserve"> </w:t>
      </w:r>
      <w:r w:rsidRPr="00CB3A1D">
        <w:rPr>
          <w:rFonts w:eastAsia="TimesNewRomanPSMT"/>
          <w:sz w:val="18"/>
          <w:szCs w:val="18"/>
        </w:rPr>
        <w:t>Тулунского района» предусмотреть мероприятия по внесению соответствующих изменений в</w:t>
      </w:r>
      <w:r w:rsidRPr="00CB3A1D">
        <w:rPr>
          <w:b/>
          <w:i/>
          <w:sz w:val="18"/>
          <w:szCs w:val="18"/>
        </w:rPr>
        <w:t xml:space="preserve"> </w:t>
      </w:r>
      <w:r w:rsidRPr="00CB3A1D">
        <w:rPr>
          <w:rFonts w:eastAsia="TimesNewRomanPSMT"/>
          <w:sz w:val="18"/>
          <w:szCs w:val="18"/>
        </w:rPr>
        <w:t>градостроительную документацию после утверждения границ территорий и зон охраны ОКН,</w:t>
      </w:r>
      <w:r w:rsidRPr="00CB3A1D">
        <w:rPr>
          <w:b/>
          <w:i/>
          <w:sz w:val="18"/>
          <w:szCs w:val="18"/>
        </w:rPr>
        <w:t xml:space="preserve"> </w:t>
      </w:r>
      <w:r w:rsidRPr="00CB3A1D">
        <w:rPr>
          <w:rFonts w:eastAsia="TimesNewRomanPSMT"/>
          <w:sz w:val="18"/>
          <w:szCs w:val="18"/>
        </w:rPr>
        <w:t>а так же градостроительных регламентов для данных зон.</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В соответствии с законом «Об объектах культурного наследия (памятниках истории и</w:t>
      </w:r>
      <w:r w:rsidRPr="00CB3A1D">
        <w:rPr>
          <w:b/>
          <w:i/>
          <w:sz w:val="18"/>
          <w:szCs w:val="18"/>
        </w:rPr>
        <w:t xml:space="preserve"> </w:t>
      </w:r>
      <w:r w:rsidRPr="00CB3A1D">
        <w:rPr>
          <w:rFonts w:eastAsia="TimesNewRomanPSMT"/>
          <w:sz w:val="18"/>
          <w:szCs w:val="18"/>
        </w:rPr>
        <w:t>культуры) народов Российской Федерации» №ФЗ</w:t>
      </w:r>
      <w:r w:rsidRPr="00CB3A1D">
        <w:rPr>
          <w:sz w:val="18"/>
          <w:szCs w:val="18"/>
        </w:rPr>
        <w:t>-</w:t>
      </w:r>
      <w:r w:rsidRPr="00CB3A1D">
        <w:rPr>
          <w:rFonts w:eastAsia="TimesNewRomanPSMT"/>
          <w:sz w:val="18"/>
          <w:szCs w:val="18"/>
        </w:rPr>
        <w:t>73 от 25.06.2002 г. объекты культурного</w:t>
      </w:r>
      <w:r w:rsidRPr="00CB3A1D">
        <w:rPr>
          <w:b/>
          <w:i/>
          <w:sz w:val="18"/>
          <w:szCs w:val="18"/>
        </w:rPr>
        <w:t xml:space="preserve"> </w:t>
      </w:r>
      <w:r w:rsidRPr="00CB3A1D">
        <w:rPr>
          <w:rFonts w:eastAsia="TimesNewRomanPSMT"/>
          <w:sz w:val="18"/>
          <w:szCs w:val="18"/>
        </w:rPr>
        <w:t>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w:t>
      </w:r>
      <w:r w:rsidRPr="00CB3A1D">
        <w:rPr>
          <w:b/>
          <w:i/>
          <w:sz w:val="18"/>
          <w:szCs w:val="18"/>
        </w:rPr>
        <w:t xml:space="preserve"> </w:t>
      </w:r>
      <w:r w:rsidRPr="00CB3A1D">
        <w:rPr>
          <w:rFonts w:eastAsia="TimesNewRomanPSMT"/>
          <w:sz w:val="18"/>
          <w:szCs w:val="18"/>
        </w:rPr>
        <w:t>их использования, перемещения и предотвращения других действий, могущих причинить</w:t>
      </w:r>
      <w:r w:rsidRPr="00CB3A1D">
        <w:rPr>
          <w:b/>
          <w:i/>
          <w:sz w:val="18"/>
          <w:szCs w:val="18"/>
        </w:rPr>
        <w:t xml:space="preserve"> </w:t>
      </w:r>
      <w:r w:rsidRPr="00CB3A1D">
        <w:rPr>
          <w:rFonts w:eastAsia="TimesNewRomanPSMT"/>
          <w:sz w:val="18"/>
          <w:szCs w:val="18"/>
        </w:rPr>
        <w:t>вред объектам культурного наследия, а также в целях их защиты от неблагоприятного воздействия окружающей среды и от иных негативных воздействий, также законом установлен</w:t>
      </w:r>
      <w:r w:rsidRPr="00CB3A1D">
        <w:rPr>
          <w:b/>
          <w:i/>
          <w:sz w:val="18"/>
          <w:szCs w:val="18"/>
        </w:rPr>
        <w:t xml:space="preserve"> </w:t>
      </w:r>
      <w:r w:rsidRPr="00CB3A1D">
        <w:rPr>
          <w:rFonts w:eastAsia="TimesNewRomanPSMT"/>
          <w:sz w:val="18"/>
          <w:szCs w:val="18"/>
        </w:rPr>
        <w:t>режим использования земель:</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для памятников археологии на основании ст. 35 ФЗ-73 запрещается проектирование и</w:t>
      </w:r>
      <w:r w:rsidRPr="00CB3A1D">
        <w:rPr>
          <w:b/>
          <w:i/>
          <w:sz w:val="18"/>
          <w:szCs w:val="18"/>
        </w:rPr>
        <w:t xml:space="preserve"> </w:t>
      </w:r>
      <w:r w:rsidRPr="00CB3A1D">
        <w:rPr>
          <w:rFonts w:eastAsia="TimesNewRomanPSMT"/>
          <w:sz w:val="18"/>
          <w:szCs w:val="18"/>
        </w:rPr>
        <w:t>проведение землеустроительных, земляных, строительных и иных видов работ, в исключительных случаях допускается проведение спасательных археологических работ (ст.40 ФЗ-73);</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 в случае не информативности культурного слоя и отсутствия предмета охраны выдается разрешение на хозяйственное освоение;</w:t>
      </w:r>
    </w:p>
    <w:p w:rsidR="004A20CA" w:rsidRPr="00CB3A1D" w:rsidRDefault="004A20CA" w:rsidP="004A20CA">
      <w:pPr>
        <w:ind w:right="142" w:firstLine="720"/>
        <w:jc w:val="both"/>
        <w:rPr>
          <w:rFonts w:eastAsia="TimesNewRomanPSMT"/>
          <w:b/>
          <w:bCs/>
          <w:sz w:val="18"/>
          <w:szCs w:val="18"/>
        </w:rPr>
      </w:pPr>
      <w:r w:rsidRPr="00CB3A1D">
        <w:rPr>
          <w:rFonts w:eastAsia="TimesNewRomanPSMT"/>
          <w:sz w:val="18"/>
          <w:szCs w:val="18"/>
        </w:rPr>
        <w:t>- в случае наличия предмета охраны хозяйственное освоение запрещается, проводятся</w:t>
      </w:r>
      <w:r w:rsidRPr="00CB3A1D">
        <w:rPr>
          <w:b/>
          <w:i/>
          <w:sz w:val="18"/>
          <w:szCs w:val="18"/>
        </w:rPr>
        <w:t xml:space="preserve"> </w:t>
      </w:r>
      <w:r w:rsidRPr="00CB3A1D">
        <w:rPr>
          <w:rFonts w:eastAsia="TimesNewRomanPSMT"/>
          <w:sz w:val="18"/>
          <w:szCs w:val="18"/>
        </w:rPr>
        <w:t>мероприятия по обеспечению сохранности объекта археологического наследия.</w:t>
      </w:r>
    </w:p>
    <w:p w:rsidR="004A20CA" w:rsidRPr="00CB3A1D" w:rsidRDefault="004A20CA" w:rsidP="004A20CA">
      <w:pPr>
        <w:autoSpaceDE w:val="0"/>
        <w:ind w:right="142" w:firstLine="720"/>
        <w:jc w:val="both"/>
        <w:rPr>
          <w:b/>
          <w:bCs/>
          <w:i/>
          <w:iCs/>
          <w:sz w:val="18"/>
          <w:szCs w:val="18"/>
        </w:rPr>
      </w:pPr>
      <w:r w:rsidRPr="00CB3A1D">
        <w:rPr>
          <w:rFonts w:eastAsia="TimesNewRomanPSMT"/>
          <w:b/>
          <w:bCs/>
          <w:sz w:val="18"/>
          <w:szCs w:val="18"/>
        </w:rPr>
        <w:t>Земельные участки, занятые линейными объектами</w:t>
      </w:r>
    </w:p>
    <w:p w:rsidR="004A20CA" w:rsidRPr="00CB3A1D" w:rsidRDefault="004A20CA" w:rsidP="004A20CA">
      <w:pPr>
        <w:autoSpaceDE w:val="0"/>
        <w:ind w:right="142" w:firstLine="720"/>
        <w:jc w:val="both"/>
        <w:rPr>
          <w:b/>
          <w:bCs/>
          <w:i/>
          <w:iCs/>
          <w:sz w:val="18"/>
          <w:szCs w:val="18"/>
        </w:rPr>
      </w:pPr>
    </w:p>
    <w:p w:rsidR="004A20CA" w:rsidRPr="00CB3A1D" w:rsidRDefault="004A20CA" w:rsidP="004A20CA">
      <w:pPr>
        <w:autoSpaceDE w:val="0"/>
        <w:ind w:right="142" w:firstLine="720"/>
        <w:jc w:val="both"/>
        <w:rPr>
          <w:rFonts w:eastAsia="TimesNewRomanPSMT"/>
          <w:sz w:val="18"/>
          <w:szCs w:val="18"/>
        </w:rPr>
      </w:pPr>
      <w:r w:rsidRPr="00CB3A1D">
        <w:rPr>
          <w:rFonts w:eastAsia="TimesNewRomanPSMT"/>
          <w:sz w:val="18"/>
          <w:szCs w:val="18"/>
        </w:rPr>
        <w:t>Условия для территорий линейных объектов устанавливаются Градостроительным Кодексом Российской Федерации от</w:t>
      </w:r>
      <w:r w:rsidRPr="00CB3A1D">
        <w:rPr>
          <w:b/>
          <w:bCs/>
          <w:sz w:val="18"/>
          <w:szCs w:val="18"/>
        </w:rPr>
        <w:t xml:space="preserve"> </w:t>
      </w:r>
      <w:r w:rsidRPr="00CB3A1D">
        <w:rPr>
          <w:rFonts w:eastAsia="TimesNewRomanPSMT"/>
          <w:sz w:val="18"/>
          <w:szCs w:val="18"/>
        </w:rPr>
        <w:t>29.12.2004 г. № 190</w:t>
      </w:r>
      <w:r w:rsidRPr="00CB3A1D">
        <w:rPr>
          <w:sz w:val="18"/>
          <w:szCs w:val="18"/>
        </w:rPr>
        <w:t>-</w:t>
      </w:r>
      <w:r w:rsidRPr="00CB3A1D">
        <w:rPr>
          <w:rFonts w:eastAsia="TimesNewRomanPSMT"/>
          <w:sz w:val="18"/>
          <w:szCs w:val="18"/>
        </w:rPr>
        <w:t>ФЗ, Земельным Кодексом Российской Федерации №136 – ФЗ,</w:t>
      </w:r>
      <w:r w:rsidRPr="00CB3A1D">
        <w:rPr>
          <w:b/>
          <w:bCs/>
          <w:i/>
          <w:iCs/>
          <w:sz w:val="18"/>
          <w:szCs w:val="18"/>
        </w:rPr>
        <w:t xml:space="preserve"> </w:t>
      </w:r>
      <w:r w:rsidRPr="00CB3A1D">
        <w:rPr>
          <w:rFonts w:eastAsia="TimesNewRomanPSMT"/>
          <w:sz w:val="18"/>
          <w:szCs w:val="18"/>
        </w:rPr>
        <w:t>от 25.10.2001 г., СНиП 2.07.01-89, ГОСТ 12.1.051-90, ФЗ от 8.11.2007 г. «Об автомобильных дорогах и о дорожной деятельности в РФ» № 257-ФЗ, Правилами, утвержденными правительством от 9.06.1995г №578, Постановлением Правительства РФ от 29.10.09 г. №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 717 от</w:t>
      </w:r>
      <w:r w:rsidRPr="00CB3A1D">
        <w:rPr>
          <w:b/>
          <w:bCs/>
          <w:i/>
          <w:iCs/>
          <w:sz w:val="18"/>
          <w:szCs w:val="18"/>
        </w:rPr>
        <w:t xml:space="preserve"> </w:t>
      </w:r>
      <w:r w:rsidRPr="00CB3A1D">
        <w:rPr>
          <w:rFonts w:eastAsia="TimesNewRomanPSMT"/>
          <w:sz w:val="18"/>
          <w:szCs w:val="18"/>
        </w:rPr>
        <w:t>2.09.2009 г., Приказами Минтранса РФ от 13.01.2010 г. № 4, № 5.</w:t>
      </w:r>
    </w:p>
    <w:p w:rsidR="004A20CA" w:rsidRPr="00CB3A1D" w:rsidRDefault="004A20CA" w:rsidP="004A20CA">
      <w:pPr>
        <w:ind w:right="142" w:firstLine="720"/>
        <w:jc w:val="both"/>
        <w:rPr>
          <w:rFonts w:eastAsia="TimesNewRomanPSMT"/>
          <w:sz w:val="18"/>
          <w:szCs w:val="18"/>
        </w:rPr>
      </w:pPr>
      <w:r w:rsidRPr="00CB3A1D">
        <w:rPr>
          <w:rFonts w:eastAsia="TimesNewRomanPSMT"/>
          <w:sz w:val="18"/>
          <w:szCs w:val="18"/>
        </w:rPr>
        <w:t>Зоны линий электропередач регламентируются ГОСТом 12.1.051-90 «Система стандартов безопасности труда. Электробезопасность. Расстояния безопасности в</w:t>
      </w:r>
      <w:r w:rsidRPr="00CB3A1D">
        <w:rPr>
          <w:b/>
          <w:sz w:val="18"/>
          <w:szCs w:val="18"/>
        </w:rPr>
        <w:t xml:space="preserve"> </w:t>
      </w:r>
      <w:r w:rsidRPr="00CB3A1D">
        <w:rPr>
          <w:rFonts w:eastAsia="TimesNewRomanPSMT"/>
          <w:sz w:val="18"/>
          <w:szCs w:val="18"/>
        </w:rPr>
        <w:t>охранной зоне линий электропередачи напряжением выше 1000 в», «Правилами охраны</w:t>
      </w:r>
      <w:r w:rsidRPr="00CB3A1D">
        <w:rPr>
          <w:b/>
          <w:sz w:val="18"/>
          <w:szCs w:val="18"/>
        </w:rPr>
        <w:t xml:space="preserve"> </w:t>
      </w:r>
      <w:r w:rsidRPr="00CB3A1D">
        <w:rPr>
          <w:rFonts w:eastAsia="TimesNewRomanPSMT"/>
          <w:sz w:val="18"/>
          <w:szCs w:val="18"/>
        </w:rPr>
        <w:t>электрических сетей напряжением выше 1000 в», утвержденными постановлением Совета</w:t>
      </w:r>
      <w:r w:rsidRPr="00CB3A1D">
        <w:rPr>
          <w:b/>
          <w:sz w:val="18"/>
          <w:szCs w:val="18"/>
        </w:rPr>
        <w:t xml:space="preserve"> </w:t>
      </w:r>
      <w:r w:rsidRPr="00CB3A1D">
        <w:rPr>
          <w:rFonts w:eastAsia="TimesNewRomanPSMT"/>
          <w:sz w:val="18"/>
          <w:szCs w:val="18"/>
        </w:rPr>
        <w:t>Министров СССР от 26.03.1984г.</w:t>
      </w:r>
    </w:p>
    <w:p w:rsidR="004A20CA" w:rsidRPr="00CB3A1D" w:rsidRDefault="004A20CA" w:rsidP="004A20CA">
      <w:pPr>
        <w:ind w:right="142" w:firstLine="720"/>
        <w:jc w:val="both"/>
        <w:rPr>
          <w:b/>
          <w:sz w:val="18"/>
          <w:szCs w:val="18"/>
        </w:rPr>
      </w:pPr>
      <w:r w:rsidRPr="00CB3A1D">
        <w:rPr>
          <w:rFonts w:eastAsia="TimesNewRomanPSMT"/>
          <w:sz w:val="18"/>
          <w:szCs w:val="18"/>
        </w:rPr>
        <w:t>Зоны линий связи и линий радиофикации регламентируются «Правилами</w:t>
      </w:r>
      <w:r w:rsidRPr="00CB3A1D">
        <w:rPr>
          <w:b/>
          <w:sz w:val="18"/>
          <w:szCs w:val="18"/>
        </w:rPr>
        <w:t xml:space="preserve"> </w:t>
      </w:r>
      <w:r w:rsidRPr="00CB3A1D">
        <w:rPr>
          <w:rFonts w:eastAsia="TimesNewRomanPSMT"/>
          <w:sz w:val="18"/>
          <w:szCs w:val="18"/>
        </w:rPr>
        <w:t>охраны линий и сооружений связи Российской Федерации» от 9.06.1995г. № 578.</w:t>
      </w:r>
    </w:p>
    <w:p w:rsidR="004A20CA" w:rsidRPr="00CB3A1D" w:rsidRDefault="004A20CA" w:rsidP="004A20CA">
      <w:pPr>
        <w:ind w:right="142" w:firstLine="720"/>
        <w:jc w:val="both"/>
        <w:rPr>
          <w:b/>
          <w:sz w:val="18"/>
          <w:szCs w:val="18"/>
        </w:rPr>
      </w:pPr>
    </w:p>
    <w:p w:rsidR="004A20CA" w:rsidRPr="00CB3A1D" w:rsidRDefault="004A20CA" w:rsidP="004A20CA">
      <w:pPr>
        <w:autoSpaceDE w:val="0"/>
        <w:ind w:right="142" w:firstLine="720"/>
        <w:jc w:val="both"/>
        <w:rPr>
          <w:b/>
          <w:bCs/>
          <w:i/>
          <w:iCs/>
          <w:sz w:val="18"/>
          <w:szCs w:val="18"/>
        </w:rPr>
      </w:pPr>
      <w:r w:rsidRPr="00CB3A1D">
        <w:rPr>
          <w:rFonts w:eastAsia="TimesNewRomanPSMT"/>
          <w:b/>
          <w:bCs/>
          <w:sz w:val="18"/>
          <w:szCs w:val="18"/>
        </w:rPr>
        <w:t>Земельные участки для добычи полезных ископаемых</w:t>
      </w:r>
    </w:p>
    <w:p w:rsidR="004A20CA" w:rsidRPr="00CB3A1D" w:rsidRDefault="004A20CA" w:rsidP="004A20CA">
      <w:pPr>
        <w:autoSpaceDE w:val="0"/>
        <w:ind w:right="142" w:firstLine="720"/>
        <w:jc w:val="both"/>
        <w:rPr>
          <w:rFonts w:eastAsia="TimesNewRomanPSMT"/>
          <w:sz w:val="18"/>
          <w:szCs w:val="18"/>
        </w:rPr>
      </w:pPr>
      <w:r w:rsidRPr="00CB3A1D">
        <w:rPr>
          <w:b/>
          <w:bCs/>
          <w:i/>
          <w:iCs/>
          <w:sz w:val="18"/>
          <w:szCs w:val="18"/>
        </w:rPr>
        <w:t xml:space="preserve"> </w:t>
      </w:r>
    </w:p>
    <w:p w:rsidR="004A20CA" w:rsidRPr="00CB3A1D" w:rsidRDefault="004A20CA" w:rsidP="004A20CA">
      <w:pPr>
        <w:autoSpaceDE w:val="0"/>
        <w:ind w:right="142" w:firstLine="720"/>
        <w:jc w:val="both"/>
        <w:rPr>
          <w:b/>
          <w:sz w:val="18"/>
          <w:szCs w:val="18"/>
        </w:rPr>
      </w:pPr>
      <w:r w:rsidRPr="00CB3A1D">
        <w:rPr>
          <w:rFonts w:eastAsia="TimesNewRomanPSMT"/>
          <w:sz w:val="18"/>
          <w:szCs w:val="18"/>
        </w:rPr>
        <w:t>Условия использования для земельных участков добычи полезных ископаемых регламентируются Градостроительным Кодексом Российской Федерации от</w:t>
      </w:r>
      <w:r w:rsidRPr="00CB3A1D">
        <w:rPr>
          <w:b/>
          <w:bCs/>
          <w:sz w:val="18"/>
          <w:szCs w:val="18"/>
        </w:rPr>
        <w:t xml:space="preserve"> </w:t>
      </w:r>
      <w:r w:rsidRPr="00CB3A1D">
        <w:rPr>
          <w:rFonts w:eastAsia="TimesNewRomanPSMT"/>
          <w:sz w:val="18"/>
          <w:szCs w:val="18"/>
        </w:rPr>
        <w:t>29.12.2004 г. № 190</w:t>
      </w:r>
      <w:r w:rsidRPr="00CB3A1D">
        <w:rPr>
          <w:sz w:val="18"/>
          <w:szCs w:val="18"/>
        </w:rPr>
        <w:t>-</w:t>
      </w:r>
      <w:r w:rsidRPr="00CB3A1D">
        <w:rPr>
          <w:rFonts w:eastAsia="TimesNewRomanPSMT"/>
          <w:sz w:val="18"/>
          <w:szCs w:val="18"/>
        </w:rPr>
        <w:t>ФЗ, Земельным Кодексом Российской Федерации №136 – ФЗ, от 25.10.2001г, Федеральным Законом Российской</w:t>
      </w:r>
      <w:r w:rsidRPr="00CB3A1D">
        <w:rPr>
          <w:b/>
          <w:bCs/>
          <w:i/>
          <w:iCs/>
          <w:sz w:val="18"/>
          <w:szCs w:val="18"/>
        </w:rPr>
        <w:t xml:space="preserve"> </w:t>
      </w:r>
      <w:r w:rsidRPr="00CB3A1D">
        <w:rPr>
          <w:rFonts w:eastAsia="TimesNewRomanPSMT"/>
          <w:sz w:val="18"/>
          <w:szCs w:val="18"/>
        </w:rPr>
        <w:t>Федерации «О недрах» от 21.02.1992 г. №2395-1-ФЗ, Федеральным Законом от 30.12.2008 г. №</w:t>
      </w:r>
      <w:r w:rsidRPr="00CB3A1D">
        <w:rPr>
          <w:b/>
          <w:bCs/>
          <w:i/>
          <w:iCs/>
          <w:sz w:val="18"/>
          <w:szCs w:val="18"/>
        </w:rPr>
        <w:t xml:space="preserve"> </w:t>
      </w:r>
      <w:r w:rsidRPr="00CB3A1D">
        <w:rPr>
          <w:rFonts w:eastAsia="TimesNewRomanPSMT"/>
          <w:sz w:val="18"/>
          <w:szCs w:val="18"/>
        </w:rPr>
        <w:t>309-ФЗ, Федеральным Законом от 18.07.2011 г. № 224-ФЗ, Федеральным Законом от 02.01.2000 г.</w:t>
      </w:r>
      <w:r w:rsidRPr="00CB3A1D">
        <w:rPr>
          <w:b/>
          <w:bCs/>
          <w:i/>
          <w:iCs/>
          <w:sz w:val="18"/>
          <w:szCs w:val="18"/>
        </w:rPr>
        <w:t xml:space="preserve"> </w:t>
      </w:r>
      <w:r w:rsidRPr="00CB3A1D">
        <w:rPr>
          <w:rFonts w:eastAsia="TimesNewRomanPSMT"/>
          <w:sz w:val="18"/>
          <w:szCs w:val="18"/>
        </w:rPr>
        <w:t>№ 20-ФЗ.</w:t>
      </w:r>
    </w:p>
    <w:p w:rsidR="004A20CA" w:rsidRPr="00CB3A1D" w:rsidRDefault="004A20CA" w:rsidP="004A20CA">
      <w:pPr>
        <w:ind w:right="142" w:firstLine="6480"/>
        <w:jc w:val="center"/>
        <w:rPr>
          <w:b/>
          <w:sz w:val="18"/>
          <w:szCs w:val="18"/>
        </w:rPr>
      </w:pPr>
    </w:p>
    <w:p w:rsidR="004A20CA" w:rsidRPr="00CB3A1D" w:rsidRDefault="004A20CA" w:rsidP="004A20CA">
      <w:pPr>
        <w:ind w:right="142"/>
        <w:rPr>
          <w:b/>
          <w:sz w:val="18"/>
          <w:szCs w:val="18"/>
        </w:rPr>
      </w:pPr>
    </w:p>
    <w:p w:rsidR="004A20CA" w:rsidRPr="00CB3A1D" w:rsidRDefault="004A20CA" w:rsidP="004A20CA">
      <w:pPr>
        <w:ind w:right="142" w:firstLine="6480"/>
        <w:jc w:val="center"/>
        <w:rPr>
          <w:b/>
          <w:sz w:val="18"/>
          <w:szCs w:val="18"/>
        </w:rPr>
      </w:pPr>
      <w:bookmarkStart w:id="52" w:name="ch54"/>
      <w:r w:rsidRPr="00CB3A1D">
        <w:rPr>
          <w:b/>
          <w:sz w:val="18"/>
          <w:szCs w:val="18"/>
        </w:rPr>
        <w:t>ПРИЛОЖЕНИЕ №1</w:t>
      </w:r>
    </w:p>
    <w:bookmarkEnd w:id="52"/>
    <w:p w:rsidR="004A20CA" w:rsidRPr="00CB3A1D" w:rsidRDefault="004A20CA" w:rsidP="004A20CA">
      <w:pPr>
        <w:ind w:right="142" w:firstLine="6480"/>
        <w:jc w:val="center"/>
        <w:rPr>
          <w:b/>
          <w:sz w:val="18"/>
          <w:szCs w:val="18"/>
        </w:rPr>
      </w:pPr>
      <w:r w:rsidRPr="00CB3A1D">
        <w:rPr>
          <w:b/>
          <w:sz w:val="18"/>
          <w:szCs w:val="18"/>
        </w:rPr>
        <w:t>к Правилам землепользования</w:t>
      </w:r>
    </w:p>
    <w:p w:rsidR="004A20CA" w:rsidRPr="00CB3A1D" w:rsidRDefault="004A20CA" w:rsidP="004A20CA">
      <w:pPr>
        <w:ind w:right="142" w:firstLine="6480"/>
        <w:jc w:val="center"/>
        <w:rPr>
          <w:b/>
          <w:sz w:val="18"/>
          <w:szCs w:val="18"/>
        </w:rPr>
      </w:pPr>
      <w:r w:rsidRPr="00CB3A1D">
        <w:rPr>
          <w:b/>
          <w:sz w:val="18"/>
          <w:szCs w:val="18"/>
        </w:rPr>
        <w:t xml:space="preserve">и застройки </w:t>
      </w:r>
    </w:p>
    <w:p w:rsidR="004A20CA" w:rsidRPr="00CB3A1D" w:rsidRDefault="004A20CA" w:rsidP="004A20CA">
      <w:pPr>
        <w:ind w:right="142" w:firstLine="6480"/>
        <w:jc w:val="center"/>
        <w:rPr>
          <w:b/>
          <w:sz w:val="18"/>
          <w:szCs w:val="18"/>
        </w:rPr>
      </w:pPr>
      <w:r w:rsidRPr="00CB3A1D">
        <w:rPr>
          <w:b/>
          <w:sz w:val="18"/>
          <w:szCs w:val="18"/>
        </w:rPr>
        <w:lastRenderedPageBreak/>
        <w:t>«Нормативно-правовые акты»</w:t>
      </w:r>
    </w:p>
    <w:p w:rsidR="004A20CA" w:rsidRPr="00CB3A1D" w:rsidRDefault="004A20CA" w:rsidP="004A20CA">
      <w:pPr>
        <w:ind w:right="142" w:firstLine="6480"/>
        <w:jc w:val="center"/>
        <w:rPr>
          <w:b/>
          <w:sz w:val="18"/>
          <w:szCs w:val="18"/>
        </w:rPr>
      </w:pPr>
    </w:p>
    <w:p w:rsidR="004A20CA" w:rsidRPr="00CB3A1D" w:rsidRDefault="004A20CA" w:rsidP="004A20CA">
      <w:pPr>
        <w:ind w:right="142"/>
        <w:jc w:val="center"/>
        <w:rPr>
          <w:b/>
          <w:sz w:val="18"/>
          <w:szCs w:val="18"/>
        </w:rPr>
      </w:pPr>
    </w:p>
    <w:p w:rsidR="004A20CA" w:rsidRPr="00CB3A1D" w:rsidRDefault="004A20CA" w:rsidP="004A20CA">
      <w:pPr>
        <w:ind w:right="142"/>
        <w:jc w:val="center"/>
        <w:rPr>
          <w:b/>
          <w:i/>
          <w:sz w:val="18"/>
          <w:szCs w:val="18"/>
        </w:rPr>
      </w:pPr>
      <w:r w:rsidRPr="00CB3A1D">
        <w:rPr>
          <w:b/>
          <w:sz w:val="18"/>
          <w:szCs w:val="18"/>
        </w:rPr>
        <w:t>НОРМАТИВНЫЕ ПРАВОВЫЕ ДОКУМЕНТЫ ФЕДЕРАЛЬНОГО УРОВНЯ</w:t>
      </w:r>
    </w:p>
    <w:p w:rsidR="004A20CA" w:rsidRPr="00CB3A1D" w:rsidRDefault="004A20CA" w:rsidP="004A20CA">
      <w:pPr>
        <w:ind w:right="142"/>
        <w:jc w:val="both"/>
        <w:rPr>
          <w:b/>
          <w:i/>
          <w:sz w:val="18"/>
          <w:szCs w:val="18"/>
        </w:rPr>
      </w:pPr>
    </w:p>
    <w:p w:rsidR="004A20CA" w:rsidRPr="00CB3A1D" w:rsidRDefault="004A20CA" w:rsidP="004A20CA">
      <w:pPr>
        <w:ind w:right="142"/>
        <w:jc w:val="both"/>
        <w:rPr>
          <w:sz w:val="18"/>
          <w:szCs w:val="18"/>
        </w:rPr>
      </w:pPr>
      <w:r w:rsidRPr="00CB3A1D">
        <w:rPr>
          <w:b/>
          <w:i/>
          <w:sz w:val="18"/>
          <w:szCs w:val="18"/>
        </w:rPr>
        <w:t>Кодексы</w:t>
      </w:r>
    </w:p>
    <w:p w:rsidR="004A20CA" w:rsidRPr="00CB3A1D" w:rsidRDefault="004A20CA" w:rsidP="00842998">
      <w:pPr>
        <w:numPr>
          <w:ilvl w:val="0"/>
          <w:numId w:val="11"/>
        </w:numPr>
        <w:ind w:right="142"/>
        <w:jc w:val="both"/>
        <w:rPr>
          <w:sz w:val="18"/>
          <w:szCs w:val="18"/>
        </w:rPr>
      </w:pPr>
      <w:r w:rsidRPr="00CB3A1D">
        <w:rPr>
          <w:sz w:val="18"/>
          <w:szCs w:val="18"/>
        </w:rPr>
        <w:t>Градостроительный кодекс Российской Федерации от 29 декабря 2004 г. №190-ФЗ;</w:t>
      </w:r>
    </w:p>
    <w:p w:rsidR="004A20CA" w:rsidRPr="00CB3A1D" w:rsidRDefault="004A20CA" w:rsidP="00842998">
      <w:pPr>
        <w:numPr>
          <w:ilvl w:val="0"/>
          <w:numId w:val="11"/>
        </w:numPr>
        <w:ind w:right="142"/>
        <w:jc w:val="both"/>
        <w:rPr>
          <w:sz w:val="18"/>
          <w:szCs w:val="18"/>
        </w:rPr>
      </w:pPr>
      <w:r w:rsidRPr="00CB3A1D">
        <w:rPr>
          <w:sz w:val="18"/>
          <w:szCs w:val="18"/>
        </w:rPr>
        <w:t>Гражданский кодекс Российской Федерации (часть первая) от 30 ноября 1994 г. № 51-ФЗ;</w:t>
      </w:r>
    </w:p>
    <w:p w:rsidR="004A20CA" w:rsidRPr="00CB3A1D" w:rsidRDefault="004A20CA" w:rsidP="00842998">
      <w:pPr>
        <w:numPr>
          <w:ilvl w:val="0"/>
          <w:numId w:val="11"/>
        </w:numPr>
        <w:ind w:right="142"/>
        <w:jc w:val="both"/>
        <w:rPr>
          <w:sz w:val="18"/>
          <w:szCs w:val="18"/>
        </w:rPr>
      </w:pPr>
      <w:r w:rsidRPr="00CB3A1D">
        <w:rPr>
          <w:sz w:val="18"/>
          <w:szCs w:val="18"/>
        </w:rPr>
        <w:t>Гражданский кодекс Российской Федерации (часть вторая) от 26 января 1996 г. № 14-ФЗ;</w:t>
      </w:r>
    </w:p>
    <w:p w:rsidR="004A20CA" w:rsidRPr="00CB3A1D" w:rsidRDefault="004A20CA" w:rsidP="00842998">
      <w:pPr>
        <w:numPr>
          <w:ilvl w:val="0"/>
          <w:numId w:val="11"/>
        </w:numPr>
        <w:ind w:right="142"/>
        <w:jc w:val="both"/>
        <w:rPr>
          <w:sz w:val="18"/>
          <w:szCs w:val="18"/>
        </w:rPr>
      </w:pPr>
      <w:r w:rsidRPr="00CB3A1D">
        <w:rPr>
          <w:sz w:val="18"/>
          <w:szCs w:val="18"/>
        </w:rPr>
        <w:t xml:space="preserve">Земельный кодекс Российской Федерации от 25 октября 2001 г. №136-ФЗ; </w:t>
      </w:r>
    </w:p>
    <w:p w:rsidR="004A20CA" w:rsidRPr="00CB3A1D" w:rsidRDefault="004A20CA" w:rsidP="00842998">
      <w:pPr>
        <w:numPr>
          <w:ilvl w:val="0"/>
          <w:numId w:val="11"/>
        </w:numPr>
        <w:ind w:right="142"/>
        <w:jc w:val="both"/>
        <w:rPr>
          <w:sz w:val="18"/>
          <w:szCs w:val="18"/>
        </w:rPr>
      </w:pPr>
      <w:r w:rsidRPr="00CB3A1D">
        <w:rPr>
          <w:sz w:val="18"/>
          <w:szCs w:val="18"/>
        </w:rPr>
        <w:t>Жилищный кодекс Российской Федерации от 29 декабря 2004 г. №188-ФЗ;</w:t>
      </w:r>
    </w:p>
    <w:p w:rsidR="004A20CA" w:rsidRPr="00CB3A1D" w:rsidRDefault="004A20CA" w:rsidP="00842998">
      <w:pPr>
        <w:numPr>
          <w:ilvl w:val="0"/>
          <w:numId w:val="11"/>
        </w:numPr>
        <w:ind w:right="142"/>
        <w:jc w:val="both"/>
        <w:rPr>
          <w:sz w:val="18"/>
          <w:szCs w:val="18"/>
        </w:rPr>
      </w:pPr>
      <w:r w:rsidRPr="00CB3A1D">
        <w:rPr>
          <w:sz w:val="18"/>
          <w:szCs w:val="18"/>
        </w:rPr>
        <w:t>Водный кодекс Российской Федерации от 3 июня 2006 г. №74-ФЗ;</w:t>
      </w:r>
    </w:p>
    <w:p w:rsidR="004A20CA" w:rsidRPr="00CB3A1D" w:rsidRDefault="004A20CA" w:rsidP="00842998">
      <w:pPr>
        <w:numPr>
          <w:ilvl w:val="0"/>
          <w:numId w:val="11"/>
        </w:numPr>
        <w:ind w:right="142"/>
        <w:jc w:val="both"/>
        <w:rPr>
          <w:b/>
          <w:i/>
          <w:sz w:val="18"/>
          <w:szCs w:val="18"/>
        </w:rPr>
      </w:pPr>
      <w:r w:rsidRPr="00CB3A1D">
        <w:rPr>
          <w:sz w:val="18"/>
          <w:szCs w:val="18"/>
        </w:rPr>
        <w:t>Лесной кодекс Российской Федерации от 4 декабря 2006 г. № 200-ФЗ.</w:t>
      </w:r>
    </w:p>
    <w:p w:rsidR="004A20CA" w:rsidRPr="00CB3A1D" w:rsidRDefault="004A20CA" w:rsidP="004A20CA">
      <w:pPr>
        <w:ind w:right="142"/>
        <w:jc w:val="both"/>
        <w:rPr>
          <w:b/>
          <w:i/>
          <w:sz w:val="18"/>
          <w:szCs w:val="18"/>
        </w:rPr>
      </w:pPr>
    </w:p>
    <w:p w:rsidR="004A20CA" w:rsidRPr="00CB3A1D" w:rsidRDefault="004A20CA" w:rsidP="004A20CA">
      <w:pPr>
        <w:ind w:right="142"/>
        <w:jc w:val="both"/>
        <w:rPr>
          <w:sz w:val="18"/>
          <w:szCs w:val="18"/>
        </w:rPr>
      </w:pPr>
      <w:r w:rsidRPr="00CB3A1D">
        <w:rPr>
          <w:b/>
          <w:i/>
          <w:sz w:val="18"/>
          <w:szCs w:val="18"/>
        </w:rPr>
        <w:t>Федеральные Законы</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Федеральный Закон от 20 марта 2011 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4A20CA" w:rsidRPr="00CB3A1D" w:rsidRDefault="004A20CA" w:rsidP="00842998">
      <w:pPr>
        <w:numPr>
          <w:ilvl w:val="0"/>
          <w:numId w:val="11"/>
        </w:numPr>
        <w:tabs>
          <w:tab w:val="left" w:pos="426"/>
          <w:tab w:val="left" w:pos="567"/>
          <w:tab w:val="left" w:pos="1276"/>
          <w:tab w:val="left" w:pos="1701"/>
        </w:tabs>
        <w:ind w:left="426" w:right="142" w:firstLine="567"/>
        <w:jc w:val="both"/>
        <w:rPr>
          <w:sz w:val="18"/>
          <w:szCs w:val="18"/>
        </w:rPr>
      </w:pPr>
      <w:r w:rsidRPr="00CB3A1D">
        <w:rPr>
          <w:sz w:val="18"/>
          <w:szCs w:val="18"/>
        </w:rPr>
        <w:t xml:space="preserve">Федеральный </w:t>
      </w:r>
      <w:hyperlink r:id="rId65" w:history="1">
        <w:r w:rsidRPr="00CB3A1D">
          <w:rPr>
            <w:rStyle w:val="af2"/>
            <w:sz w:val="18"/>
            <w:szCs w:val="18"/>
          </w:rPr>
          <w:t>Закон</w:t>
        </w:r>
      </w:hyperlink>
      <w:r w:rsidRPr="00CB3A1D">
        <w:rPr>
          <w:sz w:val="18"/>
          <w:szCs w:val="18"/>
        </w:rPr>
        <w:t xml:space="preserve"> от 6 октября 2003 г. № 131-ФЗ «Об общих принципах организации местного самоуправления в Российской Федерации»;</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66" w:history="1">
        <w:r w:rsidRPr="00CB3A1D">
          <w:rPr>
            <w:rStyle w:val="af2"/>
            <w:sz w:val="18"/>
            <w:szCs w:val="18"/>
          </w:rPr>
          <w:t>Закон</w:t>
        </w:r>
      </w:hyperlink>
      <w:r w:rsidRPr="00CB3A1D">
        <w:rPr>
          <w:sz w:val="18"/>
          <w:szCs w:val="18"/>
        </w:rPr>
        <w:t xml:space="preserve"> от 10 мая 2007 г. № 69-ФЗ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67" w:history="1">
        <w:r w:rsidRPr="00CB3A1D">
          <w:rPr>
            <w:rStyle w:val="af2"/>
            <w:sz w:val="18"/>
            <w:szCs w:val="18"/>
          </w:rPr>
          <w:t>Закон</w:t>
        </w:r>
      </w:hyperlink>
      <w:r w:rsidRPr="00CB3A1D">
        <w:rPr>
          <w:sz w:val="18"/>
          <w:szCs w:val="18"/>
        </w:rPr>
        <w:t xml:space="preserve"> от 21декабря 2004 г. № 172-ФЗ  «О переводе земель или земельных участков из одной категории в другую»;</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Федеральный Закон от 21июля 1997 г.  № 122-ФЗ «О государственной регистрации прав на недвижимое имущество и сделок с ним»;</w:t>
      </w:r>
    </w:p>
    <w:p w:rsidR="004A20CA" w:rsidRPr="00CB3A1D" w:rsidRDefault="004A20CA" w:rsidP="00842998">
      <w:pPr>
        <w:numPr>
          <w:ilvl w:val="0"/>
          <w:numId w:val="23"/>
        </w:numPr>
        <w:tabs>
          <w:tab w:val="left" w:pos="426"/>
          <w:tab w:val="left" w:pos="1276"/>
        </w:tabs>
        <w:ind w:left="426" w:right="142" w:firstLine="567"/>
        <w:jc w:val="both"/>
        <w:rPr>
          <w:sz w:val="18"/>
          <w:szCs w:val="18"/>
        </w:rPr>
      </w:pPr>
      <w:r w:rsidRPr="00CB3A1D">
        <w:rPr>
          <w:sz w:val="18"/>
          <w:szCs w:val="18"/>
        </w:rPr>
        <w:t>Федеральный Закон от 21июля 2005 г. №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68" w:history="1">
        <w:r w:rsidRPr="00CB3A1D">
          <w:rPr>
            <w:rStyle w:val="af2"/>
            <w:sz w:val="18"/>
            <w:szCs w:val="18"/>
          </w:rPr>
          <w:t>Закон</w:t>
        </w:r>
      </w:hyperlink>
      <w:r w:rsidRPr="00CB3A1D">
        <w:rPr>
          <w:sz w:val="18"/>
          <w:szCs w:val="18"/>
        </w:rPr>
        <w:t xml:space="preserve">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69" w:history="1">
        <w:r w:rsidRPr="00CB3A1D">
          <w:rPr>
            <w:rStyle w:val="af2"/>
            <w:sz w:val="18"/>
            <w:szCs w:val="18"/>
          </w:rPr>
          <w:t>Закон</w:t>
        </w:r>
      </w:hyperlink>
      <w:r w:rsidRPr="00CB3A1D">
        <w:rPr>
          <w:sz w:val="18"/>
          <w:szCs w:val="18"/>
        </w:rPr>
        <w:t xml:space="preserve"> от 10 января 2002 г. № 7-ФЗ «Об охране окружающей среды»;</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70" w:history="1">
        <w:r w:rsidRPr="00CB3A1D">
          <w:rPr>
            <w:rStyle w:val="af2"/>
            <w:sz w:val="18"/>
            <w:szCs w:val="18"/>
          </w:rPr>
          <w:t>Закон</w:t>
        </w:r>
      </w:hyperlink>
      <w:r w:rsidRPr="00CB3A1D">
        <w:rPr>
          <w:sz w:val="18"/>
          <w:szCs w:val="18"/>
        </w:rPr>
        <w:t xml:space="preserve"> от 18 июня 2001 г.  № 78-ФЗ  «О землеустройстве»;</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71" w:history="1">
        <w:r w:rsidRPr="00CB3A1D">
          <w:rPr>
            <w:rStyle w:val="af2"/>
            <w:sz w:val="18"/>
            <w:szCs w:val="18"/>
          </w:rPr>
          <w:t>Закон</w:t>
        </w:r>
      </w:hyperlink>
      <w:r w:rsidRPr="00CB3A1D">
        <w:rPr>
          <w:sz w:val="18"/>
          <w:szCs w:val="18"/>
        </w:rPr>
        <w:t xml:space="preserve"> от 17 ноября 1995 г. № 169-ФЗ  «Об архитектурной деятельности в Российской Федерации»;</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72" w:history="1">
        <w:r w:rsidRPr="00CB3A1D">
          <w:rPr>
            <w:rStyle w:val="af2"/>
            <w:sz w:val="18"/>
            <w:szCs w:val="18"/>
          </w:rPr>
          <w:t>Закон</w:t>
        </w:r>
      </w:hyperlink>
      <w:r w:rsidRPr="00CB3A1D">
        <w:rPr>
          <w:sz w:val="18"/>
          <w:szCs w:val="18"/>
        </w:rPr>
        <w:t xml:space="preserve"> от 14 марта 1995 г. № 33-ФЗ «Об особо охраняемых природных территориях»;</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73" w:history="1">
        <w:r w:rsidRPr="00CB3A1D">
          <w:rPr>
            <w:rStyle w:val="af2"/>
            <w:sz w:val="18"/>
            <w:szCs w:val="18"/>
          </w:rPr>
          <w:t>Закон</w:t>
        </w:r>
      </w:hyperlink>
      <w:r w:rsidRPr="00CB3A1D">
        <w:rPr>
          <w:sz w:val="18"/>
          <w:szCs w:val="18"/>
        </w:rPr>
        <w:t xml:space="preserve"> от 24 июля 2002 г. № 101-ФЗ «Об обороте земель сельскохозяйственного назначения»;</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Федеральный Закон от 07 июля  2003 г. № 112-ФЗ «О личном подсобном хозяйстве»;</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Федеральный Закон от 24 июля 2007 г. № 221-ФЗ  «О Государственном Кадастре недвижимости»;</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Федеральный Закон от 25 июня 2002 г. № 73-ФЗ «Об объектах культурного наследия (памятниках истории и культуры) народов Российской Федерации»;</w:t>
      </w:r>
    </w:p>
    <w:p w:rsidR="004A20CA" w:rsidRPr="00CB3A1D" w:rsidRDefault="004A20CA" w:rsidP="00842998">
      <w:pPr>
        <w:numPr>
          <w:ilvl w:val="0"/>
          <w:numId w:val="23"/>
        </w:numPr>
        <w:tabs>
          <w:tab w:val="left" w:pos="426"/>
          <w:tab w:val="left" w:pos="1276"/>
        </w:tabs>
        <w:autoSpaceDE w:val="0"/>
        <w:ind w:left="426" w:right="142" w:firstLine="567"/>
        <w:jc w:val="both"/>
        <w:rPr>
          <w:sz w:val="18"/>
          <w:szCs w:val="18"/>
        </w:rPr>
      </w:pPr>
      <w:r w:rsidRPr="00CB3A1D">
        <w:rPr>
          <w:sz w:val="18"/>
          <w:szCs w:val="18"/>
        </w:rPr>
        <w:t xml:space="preserve">Федеральный </w:t>
      </w:r>
      <w:hyperlink r:id="rId74" w:history="1">
        <w:r w:rsidRPr="00CB3A1D">
          <w:rPr>
            <w:rStyle w:val="af2"/>
            <w:sz w:val="18"/>
            <w:szCs w:val="18"/>
          </w:rPr>
          <w:t>Закон</w:t>
        </w:r>
      </w:hyperlink>
      <w:r w:rsidRPr="00CB3A1D">
        <w:rPr>
          <w:sz w:val="18"/>
          <w:szCs w:val="18"/>
        </w:rPr>
        <w:t xml:space="preserve"> от 27 декабря 2002 года № 184-ФЗ  «О техническом регулировании»; </w:t>
      </w:r>
    </w:p>
    <w:p w:rsidR="004A20CA" w:rsidRPr="00CB3A1D" w:rsidRDefault="004A20CA" w:rsidP="00842998">
      <w:pPr>
        <w:numPr>
          <w:ilvl w:val="0"/>
          <w:numId w:val="23"/>
        </w:numPr>
        <w:tabs>
          <w:tab w:val="left" w:pos="426"/>
          <w:tab w:val="left" w:pos="1276"/>
        </w:tabs>
        <w:autoSpaceDE w:val="0"/>
        <w:ind w:left="426" w:right="142" w:firstLine="567"/>
        <w:jc w:val="both"/>
        <w:rPr>
          <w:b/>
          <w:i/>
          <w:sz w:val="18"/>
          <w:szCs w:val="18"/>
        </w:rPr>
      </w:pPr>
      <w:r w:rsidRPr="00CB3A1D">
        <w:rPr>
          <w:sz w:val="18"/>
          <w:szCs w:val="18"/>
        </w:rPr>
        <w:t xml:space="preserve">Федеральный Закон от 26 декабря 1995 № 209-ФЗ «О геодезии и картографии». </w:t>
      </w:r>
    </w:p>
    <w:p w:rsidR="004A20CA" w:rsidRPr="00CB3A1D" w:rsidRDefault="004A20CA" w:rsidP="004A20CA">
      <w:pPr>
        <w:autoSpaceDE w:val="0"/>
        <w:ind w:right="142"/>
        <w:jc w:val="both"/>
        <w:rPr>
          <w:b/>
          <w:i/>
          <w:sz w:val="18"/>
          <w:szCs w:val="18"/>
        </w:rPr>
      </w:pPr>
    </w:p>
    <w:p w:rsidR="004A20CA" w:rsidRPr="00CB3A1D" w:rsidRDefault="004A20CA" w:rsidP="004A20CA">
      <w:pPr>
        <w:autoSpaceDE w:val="0"/>
        <w:ind w:right="142"/>
        <w:jc w:val="both"/>
        <w:rPr>
          <w:rFonts w:eastAsia="Arial"/>
          <w:sz w:val="18"/>
          <w:szCs w:val="18"/>
          <w:lang w:eastAsia="ar-SA"/>
        </w:rPr>
      </w:pPr>
      <w:r w:rsidRPr="00CB3A1D">
        <w:rPr>
          <w:b/>
          <w:i/>
          <w:sz w:val="18"/>
          <w:szCs w:val="18"/>
        </w:rPr>
        <w:t>Указы Президента РФ, Постановления Правительства и ведомственные руководящие документы</w:t>
      </w:r>
    </w:p>
    <w:p w:rsidR="004A20CA" w:rsidRPr="00CB3A1D" w:rsidRDefault="004A20CA" w:rsidP="00842998">
      <w:pPr>
        <w:numPr>
          <w:ilvl w:val="0"/>
          <w:numId w:val="15"/>
        </w:numPr>
        <w:tabs>
          <w:tab w:val="left" w:pos="426"/>
          <w:tab w:val="left" w:pos="1276"/>
        </w:tabs>
        <w:suppressAutoHyphens/>
        <w:autoSpaceDE w:val="0"/>
        <w:ind w:left="426" w:right="142" w:firstLine="567"/>
        <w:jc w:val="both"/>
        <w:rPr>
          <w:sz w:val="18"/>
          <w:szCs w:val="18"/>
        </w:rPr>
      </w:pPr>
      <w:r w:rsidRPr="00CB3A1D">
        <w:rPr>
          <w:rFonts w:eastAsia="Arial"/>
          <w:sz w:val="18"/>
          <w:szCs w:val="18"/>
          <w:lang w:eastAsia="ar-SA"/>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20.06.2006 г. № 384 «Об утверждении Правил определения границ зон охраняемых объектов и согласования градостроительных регламентов для таких зон»;</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11.11.2002 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4A20CA" w:rsidRPr="00CB3A1D" w:rsidRDefault="004A20CA" w:rsidP="00842998">
      <w:pPr>
        <w:numPr>
          <w:ilvl w:val="0"/>
          <w:numId w:val="15"/>
        </w:numPr>
        <w:tabs>
          <w:tab w:val="left" w:pos="426"/>
          <w:tab w:val="left" w:pos="1276"/>
        </w:tabs>
        <w:autoSpaceDE w:val="0"/>
        <w:ind w:left="426" w:right="142" w:firstLine="567"/>
        <w:jc w:val="both"/>
        <w:rPr>
          <w:sz w:val="18"/>
          <w:szCs w:val="18"/>
        </w:rPr>
      </w:pPr>
      <w:r w:rsidRPr="00CB3A1D">
        <w:rPr>
          <w:sz w:val="18"/>
          <w:szCs w:val="18"/>
        </w:rPr>
        <w:t>Постановление Правительства Российской Федерации от 07.11.2008 г. № 822 «Об утверждении Правил представления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государственной экологической экспертизы»;</w:t>
      </w:r>
    </w:p>
    <w:p w:rsidR="004A20CA" w:rsidRPr="00CB3A1D" w:rsidRDefault="004A20CA" w:rsidP="00842998">
      <w:pPr>
        <w:numPr>
          <w:ilvl w:val="0"/>
          <w:numId w:val="15"/>
        </w:numPr>
        <w:tabs>
          <w:tab w:val="left" w:pos="426"/>
          <w:tab w:val="left" w:pos="1276"/>
        </w:tabs>
        <w:autoSpaceDE w:val="0"/>
        <w:ind w:left="426" w:right="142" w:firstLine="567"/>
        <w:jc w:val="both"/>
        <w:rPr>
          <w:sz w:val="18"/>
          <w:szCs w:val="18"/>
        </w:rPr>
      </w:pPr>
      <w:r w:rsidRPr="00CB3A1D">
        <w:rPr>
          <w:sz w:val="18"/>
          <w:szCs w:val="18"/>
        </w:rPr>
        <w:t>Постановление Правительства Российской Федерации от 1.02.2006 г. № 54 «О государственном строительном надзоре в Российской Федерации»;</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24.11.2005 г. № 698 «О форме разрешения на строительство и форме разрешения на ввод объекта в эксплуатацию»;</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29.12.2008 г. № 1061 «Об утверждении положения о контроле за проведением землеустройства»;</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lastRenderedPageBreak/>
        <w:t xml:space="preserve">Постановление Правительства Российской Федерации от 20.08.2009 г. № 688 «Об утверждении Правил установлен на местности границ объектов землеустройства»; </w:t>
      </w:r>
    </w:p>
    <w:p w:rsidR="004A20CA" w:rsidRPr="00CB3A1D" w:rsidRDefault="004A20CA" w:rsidP="00842998">
      <w:pPr>
        <w:widowControl w:val="0"/>
        <w:numPr>
          <w:ilvl w:val="0"/>
          <w:numId w:val="15"/>
        </w:numPr>
        <w:shd w:val="clear" w:color="auto" w:fill="FFFFFF"/>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18.06.2007 г. № 377 «О правилах проведения лесоустройства»;</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Российской Федерации от 16 июля 2009 г. №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Постановление Правительства РФ от 28.01.2006 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Приказ Министерства регионального развития Российской Федерации от 10.05.2010 г. № 207 «Об утверждении формы градостроительного плана земельного участка»;</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Приказ Минэкономразвития Российской Федерации от 13.09.2011 г. № 475 «Об утверждении перечня документов, необходимых для приобретения прав на земельный участок»;</w:t>
      </w:r>
    </w:p>
    <w:p w:rsidR="004A20CA" w:rsidRPr="00CB3A1D" w:rsidRDefault="004A20CA" w:rsidP="00842998">
      <w:pPr>
        <w:numPr>
          <w:ilvl w:val="0"/>
          <w:numId w:val="15"/>
        </w:numPr>
        <w:tabs>
          <w:tab w:val="left" w:pos="426"/>
          <w:tab w:val="left" w:pos="1276"/>
        </w:tabs>
        <w:ind w:left="426" w:right="142" w:firstLine="567"/>
        <w:jc w:val="both"/>
        <w:rPr>
          <w:sz w:val="18"/>
          <w:szCs w:val="18"/>
        </w:rPr>
      </w:pPr>
      <w:r w:rsidRPr="00CB3A1D">
        <w:rPr>
          <w:sz w:val="18"/>
          <w:szCs w:val="18"/>
        </w:rPr>
        <w:t>Приказ Ростехнадзора от 5 июля 2011 г. № 356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4A20CA" w:rsidRPr="00CB3A1D" w:rsidRDefault="004A20CA" w:rsidP="00842998">
      <w:pPr>
        <w:numPr>
          <w:ilvl w:val="0"/>
          <w:numId w:val="15"/>
        </w:numPr>
        <w:tabs>
          <w:tab w:val="left" w:pos="426"/>
          <w:tab w:val="left" w:pos="1276"/>
        </w:tabs>
        <w:autoSpaceDE w:val="0"/>
        <w:ind w:left="426" w:right="142" w:firstLine="567"/>
        <w:jc w:val="both"/>
        <w:rPr>
          <w:sz w:val="18"/>
          <w:szCs w:val="18"/>
        </w:rPr>
      </w:pPr>
      <w:r w:rsidRPr="00CB3A1D">
        <w:rPr>
          <w:sz w:val="18"/>
          <w:szCs w:val="18"/>
        </w:rPr>
        <w:t>Письмо Минэкономразвития Российской Федерации от 14.12.2009 г. № Д23-4217 «О разъяснении норм земельного законодательства»;</w:t>
      </w:r>
    </w:p>
    <w:p w:rsidR="004A20CA" w:rsidRPr="00CB3A1D" w:rsidRDefault="004A20CA" w:rsidP="00842998">
      <w:pPr>
        <w:numPr>
          <w:ilvl w:val="0"/>
          <w:numId w:val="15"/>
        </w:numPr>
        <w:tabs>
          <w:tab w:val="left" w:pos="426"/>
          <w:tab w:val="left" w:pos="1276"/>
        </w:tabs>
        <w:autoSpaceDE w:val="0"/>
        <w:ind w:left="426" w:right="142" w:firstLine="567"/>
        <w:jc w:val="both"/>
        <w:rPr>
          <w:sz w:val="18"/>
          <w:szCs w:val="18"/>
        </w:rPr>
      </w:pPr>
      <w:r w:rsidRPr="00CB3A1D">
        <w:rPr>
          <w:sz w:val="18"/>
          <w:szCs w:val="18"/>
        </w:rPr>
        <w:t>Письмо Минэкономразвития Российской Федерации от 08.04.2010 г.  № Д23-1219 «Об изменении вида разрешенного использования земельного участка»;</w:t>
      </w:r>
    </w:p>
    <w:p w:rsidR="004A20CA" w:rsidRPr="00CB3A1D" w:rsidRDefault="004A20CA" w:rsidP="00842998">
      <w:pPr>
        <w:numPr>
          <w:ilvl w:val="0"/>
          <w:numId w:val="15"/>
        </w:numPr>
        <w:tabs>
          <w:tab w:val="left" w:pos="426"/>
          <w:tab w:val="left" w:pos="1276"/>
        </w:tabs>
        <w:autoSpaceDE w:val="0"/>
        <w:ind w:left="426" w:right="142" w:firstLine="567"/>
        <w:jc w:val="both"/>
        <w:rPr>
          <w:sz w:val="18"/>
          <w:szCs w:val="18"/>
        </w:rPr>
      </w:pPr>
      <w:r w:rsidRPr="00CB3A1D">
        <w:rPr>
          <w:sz w:val="18"/>
          <w:szCs w:val="18"/>
        </w:rPr>
        <w:t>Письмо Минэкономразвития Российской Федерации от 15.02.2010 г. № Д23-490 «По вопросу разъяснения норм земельного законодательства»;</w:t>
      </w:r>
    </w:p>
    <w:p w:rsidR="004A20CA" w:rsidRPr="00CB3A1D" w:rsidRDefault="004A20CA" w:rsidP="00842998">
      <w:pPr>
        <w:numPr>
          <w:ilvl w:val="0"/>
          <w:numId w:val="15"/>
        </w:numPr>
        <w:tabs>
          <w:tab w:val="left" w:pos="426"/>
          <w:tab w:val="left" w:pos="1276"/>
        </w:tabs>
        <w:autoSpaceDE w:val="0"/>
        <w:ind w:left="426" w:right="142" w:firstLine="567"/>
        <w:jc w:val="both"/>
        <w:rPr>
          <w:b/>
          <w:i/>
          <w:sz w:val="18"/>
          <w:szCs w:val="18"/>
        </w:rPr>
      </w:pPr>
      <w:r w:rsidRPr="00CB3A1D">
        <w:rPr>
          <w:sz w:val="18"/>
          <w:szCs w:val="18"/>
        </w:rPr>
        <w:t>Письмо Минэкономразвития Российской Федерации от 16.03.2010 г. № Д23-860 «Об аренде земельных участков».</w:t>
      </w:r>
    </w:p>
    <w:p w:rsidR="004A20CA" w:rsidRPr="00CB3A1D" w:rsidRDefault="004A20CA" w:rsidP="004A20CA">
      <w:pPr>
        <w:autoSpaceDE w:val="0"/>
        <w:ind w:left="757" w:right="142"/>
        <w:jc w:val="both"/>
        <w:rPr>
          <w:b/>
          <w:i/>
          <w:sz w:val="18"/>
          <w:szCs w:val="18"/>
        </w:rPr>
      </w:pPr>
    </w:p>
    <w:p w:rsidR="004A20CA" w:rsidRPr="00CB3A1D" w:rsidRDefault="004A20CA" w:rsidP="004A20CA">
      <w:pPr>
        <w:autoSpaceDE w:val="0"/>
        <w:ind w:left="757" w:right="142"/>
        <w:jc w:val="both"/>
        <w:rPr>
          <w:sz w:val="18"/>
          <w:szCs w:val="18"/>
        </w:rPr>
      </w:pPr>
      <w:r w:rsidRPr="00CB3A1D">
        <w:rPr>
          <w:b/>
          <w:i/>
          <w:sz w:val="18"/>
          <w:szCs w:val="18"/>
        </w:rPr>
        <w:t>Строительные нормы и правила (СНиП)</w:t>
      </w:r>
    </w:p>
    <w:p w:rsidR="004A20CA" w:rsidRPr="00CB3A1D" w:rsidRDefault="004A20CA" w:rsidP="00842998">
      <w:pPr>
        <w:numPr>
          <w:ilvl w:val="0"/>
          <w:numId w:val="13"/>
        </w:numPr>
        <w:ind w:right="142"/>
        <w:jc w:val="both"/>
        <w:rPr>
          <w:sz w:val="18"/>
          <w:szCs w:val="18"/>
        </w:rPr>
      </w:pPr>
      <w:r w:rsidRPr="00CB3A1D">
        <w:rPr>
          <w:sz w:val="18"/>
          <w:szCs w:val="18"/>
        </w:rPr>
        <w:t>СНиП 2.07.01-89* «Планировка и застройка городских и сельских поселений»;</w:t>
      </w:r>
    </w:p>
    <w:p w:rsidR="004A20CA" w:rsidRPr="00CB3A1D" w:rsidRDefault="004A20CA" w:rsidP="00842998">
      <w:pPr>
        <w:numPr>
          <w:ilvl w:val="0"/>
          <w:numId w:val="13"/>
        </w:numPr>
        <w:ind w:right="142"/>
        <w:jc w:val="both"/>
        <w:rPr>
          <w:sz w:val="18"/>
          <w:szCs w:val="18"/>
        </w:rPr>
      </w:pPr>
      <w:r w:rsidRPr="00CB3A1D">
        <w:rPr>
          <w:sz w:val="18"/>
          <w:szCs w:val="18"/>
        </w:rPr>
        <w:t>СНиП 30-02-97* «Планировка и застройка территорий садоводческих (дачных) объединений граждан, зданий и сооружений»;</w:t>
      </w:r>
    </w:p>
    <w:p w:rsidR="004A20CA" w:rsidRPr="00CB3A1D" w:rsidRDefault="004A20CA" w:rsidP="00842998">
      <w:pPr>
        <w:numPr>
          <w:ilvl w:val="0"/>
          <w:numId w:val="13"/>
        </w:numPr>
        <w:ind w:right="142"/>
        <w:jc w:val="both"/>
        <w:rPr>
          <w:sz w:val="18"/>
          <w:szCs w:val="18"/>
        </w:rPr>
      </w:pPr>
      <w:r w:rsidRPr="00CB3A1D">
        <w:rPr>
          <w:sz w:val="18"/>
          <w:szCs w:val="18"/>
        </w:rPr>
        <w:t>СНиП 23-05-95 «Естественное и искусственное освещение»;</w:t>
      </w:r>
    </w:p>
    <w:p w:rsidR="004A20CA" w:rsidRPr="00CB3A1D" w:rsidRDefault="004A20CA" w:rsidP="00842998">
      <w:pPr>
        <w:numPr>
          <w:ilvl w:val="0"/>
          <w:numId w:val="13"/>
        </w:numPr>
        <w:ind w:right="142"/>
        <w:jc w:val="both"/>
        <w:rPr>
          <w:sz w:val="18"/>
          <w:szCs w:val="18"/>
        </w:rPr>
      </w:pPr>
      <w:r w:rsidRPr="00CB3A1D">
        <w:rPr>
          <w:sz w:val="18"/>
          <w:szCs w:val="18"/>
        </w:rPr>
        <w:t>СНиП 2.04.02-84* «Водоснабжение. Наружные сети и сооружения»;</w:t>
      </w:r>
    </w:p>
    <w:p w:rsidR="004A20CA" w:rsidRPr="00CB3A1D" w:rsidRDefault="004A20CA" w:rsidP="00842998">
      <w:pPr>
        <w:numPr>
          <w:ilvl w:val="0"/>
          <w:numId w:val="13"/>
        </w:numPr>
        <w:ind w:right="142"/>
        <w:jc w:val="both"/>
        <w:rPr>
          <w:sz w:val="18"/>
          <w:szCs w:val="18"/>
        </w:rPr>
      </w:pPr>
      <w:r w:rsidRPr="00CB3A1D">
        <w:rPr>
          <w:sz w:val="18"/>
          <w:szCs w:val="18"/>
        </w:rPr>
        <w:t>СНиП 2.04.03-85 «Канализация, наружные сети и сооружения»;</w:t>
      </w:r>
    </w:p>
    <w:p w:rsidR="004A20CA" w:rsidRPr="00CB3A1D" w:rsidRDefault="004A20CA" w:rsidP="00842998">
      <w:pPr>
        <w:numPr>
          <w:ilvl w:val="0"/>
          <w:numId w:val="13"/>
        </w:numPr>
        <w:ind w:right="142"/>
        <w:jc w:val="both"/>
        <w:rPr>
          <w:sz w:val="18"/>
          <w:szCs w:val="18"/>
        </w:rPr>
      </w:pPr>
      <w:r w:rsidRPr="00CB3A1D">
        <w:rPr>
          <w:sz w:val="18"/>
          <w:szCs w:val="18"/>
        </w:rPr>
        <w:t>СНиП 2.04.05-91* Отопление, вентиляция и кондиционирование;</w:t>
      </w:r>
    </w:p>
    <w:p w:rsidR="004A20CA" w:rsidRPr="00CB3A1D" w:rsidRDefault="004A20CA" w:rsidP="00842998">
      <w:pPr>
        <w:numPr>
          <w:ilvl w:val="0"/>
          <w:numId w:val="13"/>
        </w:numPr>
        <w:ind w:right="142"/>
        <w:jc w:val="both"/>
        <w:rPr>
          <w:sz w:val="18"/>
          <w:szCs w:val="18"/>
        </w:rPr>
      </w:pPr>
      <w:r w:rsidRPr="00CB3A1D">
        <w:rPr>
          <w:sz w:val="18"/>
          <w:szCs w:val="18"/>
        </w:rPr>
        <w:t>СНиП 2.04.07-86* Тепловые сети;</w:t>
      </w:r>
    </w:p>
    <w:p w:rsidR="004A20CA" w:rsidRPr="00CB3A1D" w:rsidRDefault="004A20CA" w:rsidP="00842998">
      <w:pPr>
        <w:numPr>
          <w:ilvl w:val="0"/>
          <w:numId w:val="13"/>
        </w:numPr>
        <w:ind w:right="142"/>
        <w:jc w:val="both"/>
        <w:rPr>
          <w:sz w:val="18"/>
          <w:szCs w:val="18"/>
        </w:rPr>
      </w:pPr>
      <w:r w:rsidRPr="00CB3A1D">
        <w:rPr>
          <w:sz w:val="18"/>
          <w:szCs w:val="18"/>
        </w:rPr>
        <w:t>СНиП 2.06.15-85 «Инженерная защита территорий от затопления и подтопления»;</w:t>
      </w:r>
    </w:p>
    <w:p w:rsidR="004A20CA" w:rsidRPr="00CB3A1D" w:rsidRDefault="004A20CA" w:rsidP="00842998">
      <w:pPr>
        <w:numPr>
          <w:ilvl w:val="0"/>
          <w:numId w:val="13"/>
        </w:numPr>
        <w:ind w:right="142"/>
        <w:jc w:val="both"/>
        <w:rPr>
          <w:sz w:val="18"/>
          <w:szCs w:val="18"/>
        </w:rPr>
      </w:pPr>
      <w:r w:rsidRPr="00CB3A1D">
        <w:rPr>
          <w:sz w:val="18"/>
          <w:szCs w:val="18"/>
        </w:rPr>
        <w:t>СНиП 2.01.15-90 «Инженерная защита территорий, зданий и сооружений от опасных геологических процессов»;</w:t>
      </w:r>
    </w:p>
    <w:p w:rsidR="004A20CA" w:rsidRPr="00CB3A1D" w:rsidRDefault="004A20CA" w:rsidP="00842998">
      <w:pPr>
        <w:numPr>
          <w:ilvl w:val="0"/>
          <w:numId w:val="13"/>
        </w:numPr>
        <w:ind w:right="142"/>
        <w:jc w:val="both"/>
        <w:rPr>
          <w:sz w:val="18"/>
          <w:szCs w:val="18"/>
        </w:rPr>
      </w:pPr>
      <w:r w:rsidRPr="00CB3A1D">
        <w:rPr>
          <w:sz w:val="18"/>
          <w:szCs w:val="18"/>
        </w:rPr>
        <w:t>СНиП 2.05.02-85 «Автомобильные дороги»;</w:t>
      </w:r>
    </w:p>
    <w:p w:rsidR="004A20CA" w:rsidRPr="00CB3A1D" w:rsidRDefault="004A20CA" w:rsidP="00842998">
      <w:pPr>
        <w:numPr>
          <w:ilvl w:val="0"/>
          <w:numId w:val="13"/>
        </w:numPr>
        <w:ind w:right="142"/>
        <w:jc w:val="both"/>
        <w:rPr>
          <w:sz w:val="18"/>
          <w:szCs w:val="18"/>
        </w:rPr>
      </w:pPr>
      <w:r w:rsidRPr="00CB3A1D">
        <w:rPr>
          <w:sz w:val="18"/>
          <w:szCs w:val="18"/>
        </w:rPr>
        <w:t>СНиП II-12-77 «Защита от шума»;</w:t>
      </w:r>
    </w:p>
    <w:p w:rsidR="004A20CA" w:rsidRPr="00CB3A1D" w:rsidRDefault="004A20CA" w:rsidP="00842998">
      <w:pPr>
        <w:numPr>
          <w:ilvl w:val="0"/>
          <w:numId w:val="13"/>
        </w:numPr>
        <w:ind w:right="142"/>
        <w:jc w:val="both"/>
        <w:rPr>
          <w:sz w:val="18"/>
          <w:szCs w:val="18"/>
        </w:rPr>
      </w:pPr>
      <w:r w:rsidRPr="00CB3A1D">
        <w:rPr>
          <w:sz w:val="18"/>
          <w:szCs w:val="18"/>
        </w:rPr>
        <w:t xml:space="preserve">СНиП IV-9-84 «Правила разработки и применения сметных норм затрат на строительство временных зданий и сооружений»; </w:t>
      </w:r>
    </w:p>
    <w:p w:rsidR="004A20CA" w:rsidRPr="00CB3A1D" w:rsidRDefault="004A20CA" w:rsidP="00842998">
      <w:pPr>
        <w:numPr>
          <w:ilvl w:val="0"/>
          <w:numId w:val="13"/>
        </w:numPr>
        <w:ind w:right="142"/>
        <w:jc w:val="both"/>
        <w:rPr>
          <w:b/>
          <w:i/>
          <w:sz w:val="18"/>
          <w:szCs w:val="18"/>
        </w:rPr>
      </w:pPr>
      <w:r w:rsidRPr="00CB3A1D">
        <w:rPr>
          <w:sz w:val="18"/>
          <w:szCs w:val="18"/>
        </w:rPr>
        <w:t>СНиП 14-01-96 «Основные положения создания и ведения государственного градостроительного кадастра».</w:t>
      </w:r>
    </w:p>
    <w:p w:rsidR="004A20CA" w:rsidRPr="00CB3A1D" w:rsidRDefault="004A20CA" w:rsidP="004A20CA">
      <w:pPr>
        <w:ind w:right="142"/>
        <w:jc w:val="both"/>
        <w:rPr>
          <w:b/>
          <w:i/>
          <w:sz w:val="18"/>
          <w:szCs w:val="18"/>
        </w:rPr>
      </w:pPr>
    </w:p>
    <w:p w:rsidR="004A20CA" w:rsidRPr="00CB3A1D" w:rsidRDefault="004A20CA" w:rsidP="004A20CA">
      <w:pPr>
        <w:ind w:right="142"/>
        <w:jc w:val="both"/>
        <w:rPr>
          <w:sz w:val="18"/>
          <w:szCs w:val="18"/>
        </w:rPr>
      </w:pPr>
      <w:r w:rsidRPr="00CB3A1D">
        <w:rPr>
          <w:b/>
          <w:i/>
          <w:sz w:val="18"/>
          <w:szCs w:val="18"/>
        </w:rPr>
        <w:t>Санитарные правила и нормы (СанПиН)</w:t>
      </w:r>
    </w:p>
    <w:p w:rsidR="004A20CA" w:rsidRPr="00CB3A1D" w:rsidRDefault="004A20CA" w:rsidP="00842998">
      <w:pPr>
        <w:numPr>
          <w:ilvl w:val="0"/>
          <w:numId w:val="26"/>
        </w:numPr>
        <w:ind w:right="142"/>
        <w:jc w:val="both"/>
        <w:rPr>
          <w:sz w:val="18"/>
          <w:szCs w:val="18"/>
        </w:rPr>
      </w:pPr>
      <w:r w:rsidRPr="00CB3A1D">
        <w:rPr>
          <w:sz w:val="18"/>
          <w:szCs w:val="18"/>
        </w:rPr>
        <w:t>СанПиН 2.2.1/2.1.1.1200-03 «Санитарно-защитные зоны и санитарная классификация предприятий, сооружений и иных объектов» (новая редакция);</w:t>
      </w:r>
    </w:p>
    <w:p w:rsidR="004A20CA" w:rsidRPr="00CB3A1D" w:rsidRDefault="004A20CA" w:rsidP="00842998">
      <w:pPr>
        <w:numPr>
          <w:ilvl w:val="0"/>
          <w:numId w:val="26"/>
        </w:numPr>
        <w:ind w:right="142"/>
        <w:jc w:val="both"/>
        <w:rPr>
          <w:sz w:val="18"/>
          <w:szCs w:val="18"/>
        </w:rPr>
      </w:pPr>
      <w:r w:rsidRPr="00CB3A1D">
        <w:rPr>
          <w:sz w:val="18"/>
          <w:szCs w:val="18"/>
        </w:rPr>
        <w:t>СанПиН 2.1.4.1110-02 «Зоны санитарной охраны источников водоснабжения и водопроводов питьевого назначения»;</w:t>
      </w:r>
    </w:p>
    <w:p w:rsidR="004A20CA" w:rsidRPr="00CB3A1D" w:rsidRDefault="004A20CA" w:rsidP="00842998">
      <w:pPr>
        <w:numPr>
          <w:ilvl w:val="0"/>
          <w:numId w:val="26"/>
        </w:numPr>
        <w:ind w:right="142"/>
        <w:jc w:val="both"/>
        <w:rPr>
          <w:sz w:val="18"/>
          <w:szCs w:val="18"/>
        </w:rPr>
      </w:pPr>
      <w:r w:rsidRPr="00CB3A1D">
        <w:rPr>
          <w:sz w:val="18"/>
          <w:szCs w:val="18"/>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4A20CA" w:rsidRPr="00CB3A1D" w:rsidRDefault="004A20CA" w:rsidP="00842998">
      <w:pPr>
        <w:numPr>
          <w:ilvl w:val="0"/>
          <w:numId w:val="26"/>
        </w:numPr>
        <w:ind w:right="142"/>
        <w:jc w:val="both"/>
        <w:rPr>
          <w:b/>
          <w:i/>
          <w:sz w:val="18"/>
          <w:szCs w:val="18"/>
        </w:rPr>
      </w:pPr>
      <w:r w:rsidRPr="00CB3A1D">
        <w:rPr>
          <w:sz w:val="18"/>
          <w:szCs w:val="18"/>
        </w:rPr>
        <w:t>СанПиН 2.2.1/2.1.1.1076-01 «Гигиенические требования к инсоляции и солнцезащите помещений жилых и общественных зданий и территорий».</w:t>
      </w:r>
    </w:p>
    <w:p w:rsidR="004A20CA" w:rsidRPr="00CB3A1D" w:rsidRDefault="004A20CA" w:rsidP="004A20CA">
      <w:pPr>
        <w:ind w:right="142"/>
        <w:jc w:val="both"/>
        <w:rPr>
          <w:sz w:val="18"/>
          <w:szCs w:val="18"/>
        </w:rPr>
      </w:pPr>
      <w:r w:rsidRPr="00CB3A1D">
        <w:rPr>
          <w:b/>
          <w:i/>
          <w:sz w:val="18"/>
          <w:szCs w:val="18"/>
        </w:rPr>
        <w:t>Свод правил по проектированию и строительству (СП)</w:t>
      </w:r>
    </w:p>
    <w:p w:rsidR="004A20CA" w:rsidRPr="00CB3A1D" w:rsidRDefault="004A20CA" w:rsidP="00842998">
      <w:pPr>
        <w:numPr>
          <w:ilvl w:val="0"/>
          <w:numId w:val="6"/>
        </w:numPr>
        <w:ind w:right="142"/>
        <w:jc w:val="both"/>
        <w:rPr>
          <w:b/>
          <w:sz w:val="18"/>
          <w:szCs w:val="18"/>
        </w:rPr>
      </w:pPr>
      <w:r w:rsidRPr="00CB3A1D">
        <w:rPr>
          <w:sz w:val="18"/>
          <w:szCs w:val="18"/>
        </w:rPr>
        <w:t>СП-30-102-99 «Планировка и застройка территорий малоэтажного жилищного строительства».</w:t>
      </w:r>
    </w:p>
    <w:p w:rsidR="004A20CA" w:rsidRPr="00CB3A1D" w:rsidRDefault="004A20CA" w:rsidP="004A20CA">
      <w:pPr>
        <w:ind w:left="757" w:right="142"/>
        <w:jc w:val="center"/>
        <w:rPr>
          <w:b/>
          <w:sz w:val="18"/>
          <w:szCs w:val="18"/>
        </w:rPr>
      </w:pPr>
    </w:p>
    <w:p w:rsidR="004A20CA" w:rsidRPr="00CB3A1D" w:rsidRDefault="004A20CA" w:rsidP="004A20CA">
      <w:pPr>
        <w:ind w:left="757" w:right="142"/>
        <w:jc w:val="center"/>
        <w:rPr>
          <w:b/>
          <w:sz w:val="18"/>
          <w:szCs w:val="18"/>
        </w:rPr>
      </w:pPr>
      <w:r w:rsidRPr="00CB3A1D">
        <w:rPr>
          <w:b/>
          <w:sz w:val="18"/>
          <w:szCs w:val="18"/>
        </w:rPr>
        <w:t>ЗАКОНОДАТЕЛЬСТВО ИРКУТСКОЙ ОБЛАСТИ</w:t>
      </w:r>
    </w:p>
    <w:p w:rsidR="004A20CA" w:rsidRPr="00CB3A1D" w:rsidRDefault="004A20CA" w:rsidP="004A20CA">
      <w:pPr>
        <w:ind w:left="757" w:right="142"/>
        <w:jc w:val="center"/>
        <w:rPr>
          <w:b/>
          <w:sz w:val="18"/>
          <w:szCs w:val="18"/>
        </w:rPr>
      </w:pP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16.12.2004 г. № 92-оз  «О статусе и границах муниципальных образований Тулунского района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12.03.2009 года № 8-оз (в ред. от 12.10.2011 года № 80-оз) «О бесплатном предоставлении земельных участков в собственность граждан»;</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10.12.2003 года № 63-оз «О предельных размерах земельных участков, предоставляемых гражданам в собственность»;</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 xml:space="preserve">Закон Иркутской области от 12.07.2010 № 70-оз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w:t>
      </w:r>
      <w:r w:rsidRPr="00CB3A1D">
        <w:rPr>
          <w:sz w:val="18"/>
          <w:szCs w:val="18"/>
        </w:rPr>
        <w:lastRenderedPageBreak/>
        <w:t>подсобное хозяйство в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21.12.2006 № 99-оз (в ред. от 08.05.2009 № 26-оз) «Об отдельных вопросах использования и охраны земель в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07.10.2008 года № 69-оз (в ред. от 24.12.2010 г.) «Об отдельных вопросах оборота земель сельскохозяйственного назначения в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25.06.2008 года  № 44/22-ЗС (в ред. от 06.05.2011 г.) «Об объектах культурного наследия (памятниках истории и культуры) народов Российской Федерации в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21.12.2006 года № 99-оз (в ред. от 02.12.2010 г.) «Об отдельных вопросах использования и охраны земель в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19.06.2008 года № 27-оз (в ред. от 30.06.2009 г.) «Об особо охраняемых территориях в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Закон Иркутской области от 10.11.2011 г. № 1414-01-ЗМО «О внесений изменений в закон Иркутской области «Об основах регулирования земельных отношений в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Постановление Правительства Иркутской области от 04.03.2009 № 41-пп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государственной собственности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Постановление Правительства Иркутской области от 28.02.2012 г. № 58-ПП «О порядке учета многодетных семей и порядке организации (формирования) образования и бесплатного предоставления земельных участков многодетным семьям для индивидуального жилищного строительства»;</w:t>
      </w:r>
    </w:p>
    <w:p w:rsidR="004A20CA" w:rsidRPr="00CB3A1D" w:rsidRDefault="00291DAA" w:rsidP="00842998">
      <w:pPr>
        <w:numPr>
          <w:ilvl w:val="0"/>
          <w:numId w:val="16"/>
        </w:numPr>
        <w:tabs>
          <w:tab w:val="left" w:pos="851"/>
          <w:tab w:val="left" w:pos="1701"/>
          <w:tab w:val="left" w:pos="1843"/>
          <w:tab w:val="left" w:pos="1985"/>
          <w:tab w:val="left" w:pos="2062"/>
        </w:tabs>
        <w:ind w:left="851" w:right="142" w:hanging="425"/>
        <w:jc w:val="both"/>
        <w:rPr>
          <w:sz w:val="18"/>
          <w:szCs w:val="18"/>
        </w:rPr>
      </w:pPr>
      <w:hyperlink r:id="rId75" w:history="1">
        <w:r w:rsidR="004A20CA" w:rsidRPr="00CB3A1D">
          <w:rPr>
            <w:rStyle w:val="af2"/>
            <w:sz w:val="18"/>
            <w:szCs w:val="18"/>
          </w:rPr>
          <w:t>Постановление Законодательного собрания Иркутской области от 16 марта 2005 г. N 7/26-ЗС «Об областной государственной социальной программе «Молодым семьям - доступное жилье» на 2005 - 2019 годы» (с изменениями от 19 апреля 2006 г., 19 сентября, 21 ноября 2007 г., 18 апреля, 17 сентября, 22 ноября 2008 г., 28 октября 2009 г., 17 ноября 2010 г., 25 мая 2011 г.)</w:t>
        </w:r>
      </w:hyperlink>
      <w:r w:rsidR="004A20CA" w:rsidRPr="00CB3A1D">
        <w:rPr>
          <w:sz w:val="18"/>
          <w:szCs w:val="18"/>
        </w:rPr>
        <w:t>;</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b/>
          <w:sz w:val="18"/>
          <w:szCs w:val="18"/>
        </w:rPr>
      </w:pPr>
      <w:r w:rsidRPr="00CB3A1D">
        <w:rPr>
          <w:sz w:val="18"/>
          <w:szCs w:val="18"/>
        </w:rPr>
        <w:t>Постановление администрации Иркутской области от 31.07.2008 № 213-па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государственная собственность на которые не разграничена».</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b/>
          <w:sz w:val="18"/>
          <w:szCs w:val="18"/>
        </w:rPr>
      </w:pPr>
      <w:r w:rsidRPr="00CB3A1D">
        <w:rPr>
          <w:sz w:val="18"/>
          <w:szCs w:val="18"/>
        </w:rPr>
        <w:t>Лесохозяйственный регламент Тулунского лесничества, утвержденный приказом Агентства лесного хозяйства от 11.01.2011г № 16 -ра "Об утверждении лесохозяйственных регламентов"</w:t>
      </w:r>
    </w:p>
    <w:p w:rsidR="004A20CA" w:rsidRPr="00CB3A1D" w:rsidRDefault="004A20CA" w:rsidP="004A20CA">
      <w:pPr>
        <w:tabs>
          <w:tab w:val="left" w:pos="1701"/>
          <w:tab w:val="left" w:pos="1843"/>
          <w:tab w:val="left" w:pos="1985"/>
          <w:tab w:val="left" w:pos="2062"/>
        </w:tabs>
        <w:ind w:left="851" w:right="142"/>
        <w:jc w:val="center"/>
        <w:rPr>
          <w:b/>
          <w:sz w:val="18"/>
          <w:szCs w:val="18"/>
        </w:rPr>
      </w:pPr>
    </w:p>
    <w:p w:rsidR="004A20CA" w:rsidRPr="00CB3A1D" w:rsidRDefault="004A20CA" w:rsidP="004A20CA">
      <w:pPr>
        <w:tabs>
          <w:tab w:val="left" w:pos="1701"/>
          <w:tab w:val="left" w:pos="1843"/>
          <w:tab w:val="left" w:pos="1985"/>
          <w:tab w:val="left" w:pos="2062"/>
        </w:tabs>
        <w:ind w:left="851" w:right="142"/>
        <w:jc w:val="center"/>
        <w:rPr>
          <w:sz w:val="18"/>
          <w:szCs w:val="18"/>
        </w:rPr>
      </w:pPr>
      <w:r w:rsidRPr="00CB3A1D">
        <w:rPr>
          <w:b/>
          <w:sz w:val="18"/>
          <w:szCs w:val="18"/>
        </w:rPr>
        <w:t>ДОКУМЕНТЫ МУНИЦИПАЛЬНОГО УРОВНЯ</w:t>
      </w:r>
    </w:p>
    <w:p w:rsidR="004A20CA" w:rsidRPr="00CB3A1D" w:rsidRDefault="004A20CA" w:rsidP="004A20CA">
      <w:pPr>
        <w:tabs>
          <w:tab w:val="left" w:pos="1701"/>
          <w:tab w:val="left" w:pos="1843"/>
          <w:tab w:val="left" w:pos="1985"/>
          <w:tab w:val="left" w:pos="2062"/>
        </w:tabs>
        <w:ind w:left="851" w:right="142"/>
        <w:jc w:val="both"/>
        <w:rPr>
          <w:sz w:val="18"/>
          <w:szCs w:val="18"/>
        </w:rPr>
      </w:pPr>
    </w:p>
    <w:p w:rsidR="004A20CA" w:rsidRPr="00CB3A1D" w:rsidRDefault="004A20CA" w:rsidP="00842998">
      <w:pPr>
        <w:numPr>
          <w:ilvl w:val="0"/>
          <w:numId w:val="16"/>
        </w:numPr>
        <w:tabs>
          <w:tab w:val="left" w:pos="851"/>
        </w:tabs>
        <w:autoSpaceDE w:val="0"/>
        <w:ind w:left="851" w:right="142" w:hanging="425"/>
        <w:jc w:val="both"/>
        <w:rPr>
          <w:sz w:val="18"/>
          <w:szCs w:val="18"/>
        </w:rPr>
      </w:pPr>
      <w:r w:rsidRPr="00CB3A1D">
        <w:rPr>
          <w:sz w:val="18"/>
          <w:szCs w:val="18"/>
        </w:rPr>
        <w:t>Решение Думы Тулунского муниципального района от 25 мая 2010 года № 150 «Устав муниципального образования Тулунского района Иркутской области»;</w:t>
      </w:r>
    </w:p>
    <w:p w:rsidR="004A20CA" w:rsidRPr="00CB3A1D" w:rsidRDefault="004A20CA" w:rsidP="00842998">
      <w:pPr>
        <w:numPr>
          <w:ilvl w:val="0"/>
          <w:numId w:val="16"/>
        </w:numPr>
        <w:tabs>
          <w:tab w:val="left" w:pos="851"/>
        </w:tabs>
        <w:autoSpaceDE w:val="0"/>
        <w:ind w:left="851" w:right="142" w:hanging="425"/>
        <w:jc w:val="both"/>
        <w:rPr>
          <w:sz w:val="18"/>
          <w:szCs w:val="18"/>
        </w:rPr>
      </w:pPr>
      <w:r w:rsidRPr="00CB3A1D">
        <w:rPr>
          <w:sz w:val="18"/>
          <w:szCs w:val="18"/>
        </w:rPr>
        <w:t xml:space="preserve">Решение Думы </w:t>
      </w:r>
      <w:r w:rsidRPr="00CB3A1D">
        <w:rPr>
          <w:rFonts w:eastAsia="Arial"/>
          <w:sz w:val="18"/>
          <w:szCs w:val="18"/>
        </w:rPr>
        <w:t>Умыганского</w:t>
      </w:r>
      <w:r w:rsidRPr="00CB3A1D">
        <w:rPr>
          <w:sz w:val="18"/>
          <w:szCs w:val="18"/>
        </w:rPr>
        <w:t xml:space="preserve"> муниципального образования Тулунского района Иркутской области 20 декабря 2005 года № 8 (в ред. от 04.05.2012) «Устав </w:t>
      </w:r>
      <w:r w:rsidRPr="00CB3A1D">
        <w:rPr>
          <w:rFonts w:eastAsia="Arial"/>
          <w:sz w:val="18"/>
          <w:szCs w:val="18"/>
        </w:rPr>
        <w:t>Умыганского</w:t>
      </w:r>
      <w:r w:rsidRPr="00CB3A1D">
        <w:rPr>
          <w:sz w:val="18"/>
          <w:szCs w:val="18"/>
        </w:rPr>
        <w:t xml:space="preserve"> муниципального образования Тулунского района Иркутской области»;</w:t>
      </w:r>
    </w:p>
    <w:p w:rsidR="004A20CA" w:rsidRPr="00CB3A1D" w:rsidRDefault="004A20CA" w:rsidP="00842998">
      <w:pPr>
        <w:numPr>
          <w:ilvl w:val="0"/>
          <w:numId w:val="16"/>
        </w:numPr>
        <w:tabs>
          <w:tab w:val="left" w:pos="851"/>
          <w:tab w:val="left" w:pos="1701"/>
          <w:tab w:val="left" w:pos="1843"/>
          <w:tab w:val="left" w:pos="1985"/>
          <w:tab w:val="left" w:pos="2062"/>
        </w:tabs>
        <w:ind w:left="851" w:right="142" w:hanging="425"/>
        <w:jc w:val="both"/>
        <w:rPr>
          <w:sz w:val="18"/>
          <w:szCs w:val="18"/>
        </w:rPr>
      </w:pPr>
      <w:r w:rsidRPr="00CB3A1D">
        <w:rPr>
          <w:sz w:val="18"/>
          <w:szCs w:val="18"/>
        </w:rPr>
        <w:t xml:space="preserve">Генеральный план </w:t>
      </w:r>
      <w:r w:rsidRPr="00CB3A1D">
        <w:rPr>
          <w:rFonts w:eastAsia="Arial"/>
          <w:sz w:val="18"/>
          <w:szCs w:val="18"/>
        </w:rPr>
        <w:t>Умыганского</w:t>
      </w:r>
      <w:r w:rsidRPr="00CB3A1D">
        <w:rPr>
          <w:sz w:val="18"/>
          <w:szCs w:val="18"/>
        </w:rPr>
        <w:t xml:space="preserve"> муниципального образования Тулунского района Иркутской области.</w:t>
      </w:r>
    </w:p>
    <w:p w:rsidR="004A20CA" w:rsidRPr="00CB3A1D" w:rsidRDefault="004A20CA" w:rsidP="004A20CA">
      <w:pPr>
        <w:tabs>
          <w:tab w:val="left" w:pos="851"/>
          <w:tab w:val="left" w:pos="1701"/>
          <w:tab w:val="left" w:pos="1843"/>
          <w:tab w:val="left" w:pos="1985"/>
        </w:tabs>
        <w:ind w:left="1702" w:right="142"/>
        <w:jc w:val="both"/>
        <w:rPr>
          <w:sz w:val="18"/>
          <w:szCs w:val="18"/>
        </w:rPr>
      </w:pPr>
    </w:p>
    <w:p w:rsidR="004A20CA" w:rsidRPr="00CB3A1D" w:rsidRDefault="004A20CA" w:rsidP="004A20CA">
      <w:pPr>
        <w:ind w:right="142"/>
        <w:jc w:val="center"/>
        <w:rPr>
          <w:b/>
          <w:i/>
          <w:sz w:val="18"/>
          <w:szCs w:val="18"/>
        </w:rPr>
      </w:pPr>
      <w:r w:rsidRPr="00CB3A1D">
        <w:rPr>
          <w:b/>
          <w:sz w:val="18"/>
          <w:szCs w:val="18"/>
        </w:rPr>
        <w:t>НОРМАТИВНО-РЕКОМЕНДАТЕЛЬНЫЕ ДОКУМЕНТЫ</w:t>
      </w:r>
    </w:p>
    <w:p w:rsidR="004A20CA" w:rsidRPr="00CB3A1D" w:rsidRDefault="004A20CA" w:rsidP="004A20CA">
      <w:pPr>
        <w:ind w:right="142"/>
        <w:jc w:val="both"/>
        <w:rPr>
          <w:b/>
          <w:i/>
          <w:sz w:val="18"/>
          <w:szCs w:val="18"/>
        </w:rPr>
      </w:pPr>
    </w:p>
    <w:p w:rsidR="004A20CA" w:rsidRPr="00CB3A1D" w:rsidRDefault="004A20CA" w:rsidP="004A20CA">
      <w:pPr>
        <w:ind w:right="142"/>
        <w:jc w:val="both"/>
        <w:rPr>
          <w:sz w:val="18"/>
          <w:szCs w:val="18"/>
        </w:rPr>
      </w:pPr>
      <w:r w:rsidRPr="00CB3A1D">
        <w:rPr>
          <w:b/>
          <w:i/>
          <w:sz w:val="18"/>
          <w:szCs w:val="18"/>
        </w:rPr>
        <w:t>Нормативно-рекомендательные документы Госстроя России</w:t>
      </w:r>
    </w:p>
    <w:p w:rsidR="004A20CA" w:rsidRPr="00CB3A1D" w:rsidRDefault="004A20CA" w:rsidP="00842998">
      <w:pPr>
        <w:numPr>
          <w:ilvl w:val="0"/>
          <w:numId w:val="5"/>
        </w:numPr>
        <w:tabs>
          <w:tab w:val="clear" w:pos="720"/>
          <w:tab w:val="num" w:pos="757"/>
        </w:tabs>
        <w:ind w:left="757" w:right="142"/>
        <w:jc w:val="both"/>
        <w:rPr>
          <w:sz w:val="18"/>
          <w:szCs w:val="18"/>
        </w:rPr>
      </w:pPr>
      <w:r w:rsidRPr="00CB3A1D">
        <w:rPr>
          <w:sz w:val="18"/>
          <w:szCs w:val="18"/>
        </w:rPr>
        <w:t>СН 467-74 «Нормы отвода земель для автомобильных дорог» (утв. постановлением Госстроя СССР № 248 от 19.12.74);</w:t>
      </w:r>
    </w:p>
    <w:p w:rsidR="004A20CA" w:rsidRPr="00CB3A1D" w:rsidRDefault="004A20CA" w:rsidP="00842998">
      <w:pPr>
        <w:numPr>
          <w:ilvl w:val="0"/>
          <w:numId w:val="5"/>
        </w:numPr>
        <w:tabs>
          <w:tab w:val="clear" w:pos="720"/>
          <w:tab w:val="num" w:pos="757"/>
        </w:tabs>
        <w:ind w:left="757" w:right="142"/>
        <w:jc w:val="both"/>
        <w:rPr>
          <w:b/>
          <w:i/>
          <w:sz w:val="18"/>
          <w:szCs w:val="18"/>
        </w:rPr>
      </w:pPr>
      <w:r w:rsidRPr="00CB3A1D">
        <w:rPr>
          <w:sz w:val="18"/>
          <w:szCs w:val="18"/>
        </w:rPr>
        <w:t>СП 42.13330.2011. Свод правил. Градостроительство. Планировка и застройка городских и сельских поселений. Актуализированная редакция СНиП 2.07.01-89.</w:t>
      </w:r>
    </w:p>
    <w:p w:rsidR="004A20CA" w:rsidRPr="00CB3A1D" w:rsidRDefault="004A20CA" w:rsidP="004A20CA">
      <w:pPr>
        <w:ind w:right="142"/>
        <w:jc w:val="both"/>
        <w:rPr>
          <w:sz w:val="18"/>
          <w:szCs w:val="18"/>
        </w:rPr>
      </w:pPr>
      <w:r w:rsidRPr="00CB3A1D">
        <w:rPr>
          <w:b/>
          <w:i/>
          <w:sz w:val="18"/>
          <w:szCs w:val="18"/>
        </w:rPr>
        <w:t>Инструкции, справочники, рекомендации</w:t>
      </w:r>
    </w:p>
    <w:p w:rsidR="004A20CA" w:rsidRPr="00CB3A1D" w:rsidRDefault="004A20CA" w:rsidP="00842998">
      <w:pPr>
        <w:numPr>
          <w:ilvl w:val="0"/>
          <w:numId w:val="14"/>
        </w:numPr>
        <w:ind w:right="142"/>
        <w:jc w:val="both"/>
        <w:rPr>
          <w:sz w:val="18"/>
          <w:szCs w:val="18"/>
        </w:rPr>
      </w:pPr>
      <w:r w:rsidRPr="00CB3A1D">
        <w:rPr>
          <w:sz w:val="18"/>
          <w:szCs w:val="18"/>
        </w:rPr>
        <w:t>Справочник проектировщика. «Градостроительство». М., 1978;</w:t>
      </w:r>
    </w:p>
    <w:p w:rsidR="004A20CA" w:rsidRPr="00CB3A1D" w:rsidRDefault="004A20CA" w:rsidP="00842998">
      <w:pPr>
        <w:numPr>
          <w:ilvl w:val="0"/>
          <w:numId w:val="14"/>
        </w:numPr>
        <w:ind w:right="142"/>
        <w:jc w:val="both"/>
        <w:rPr>
          <w:sz w:val="18"/>
          <w:szCs w:val="18"/>
        </w:rPr>
      </w:pPr>
      <w:r w:rsidRPr="00CB3A1D">
        <w:rPr>
          <w:sz w:val="18"/>
          <w:szCs w:val="18"/>
        </w:rPr>
        <w:t>Справочное пособие «Ограничения (обременения) прав на использование земельных участков»;</w:t>
      </w:r>
    </w:p>
    <w:p w:rsidR="004A20CA" w:rsidRPr="00CB3A1D" w:rsidRDefault="004A20CA" w:rsidP="00842998">
      <w:pPr>
        <w:numPr>
          <w:ilvl w:val="0"/>
          <w:numId w:val="14"/>
        </w:numPr>
        <w:ind w:right="142"/>
        <w:jc w:val="both"/>
        <w:rPr>
          <w:b/>
          <w:bCs/>
          <w:sz w:val="18"/>
          <w:szCs w:val="18"/>
        </w:rPr>
      </w:pPr>
      <w:r w:rsidRPr="00CB3A1D">
        <w:rPr>
          <w:sz w:val="18"/>
          <w:szCs w:val="18"/>
        </w:rPr>
        <w:t>Временные рекомендации по оценке соразмерной платы за сервитут, утвержденные Росземкадастром 17.03.2004.</w:t>
      </w:r>
    </w:p>
    <w:p w:rsidR="004A20CA" w:rsidRPr="00CB3A1D" w:rsidRDefault="004A20CA" w:rsidP="004A20CA">
      <w:pPr>
        <w:widowControl w:val="0"/>
        <w:ind w:right="142" w:firstLine="851"/>
        <w:jc w:val="both"/>
        <w:rPr>
          <w:b/>
          <w:bCs/>
          <w:sz w:val="18"/>
          <w:szCs w:val="18"/>
        </w:rPr>
      </w:pPr>
    </w:p>
    <w:p w:rsidR="004A20CA" w:rsidRPr="00CB3A1D" w:rsidRDefault="004A20CA" w:rsidP="004A20CA">
      <w:pPr>
        <w:ind w:right="142"/>
        <w:rPr>
          <w:sz w:val="18"/>
          <w:szCs w:val="18"/>
        </w:rPr>
      </w:pPr>
    </w:p>
    <w:p w:rsidR="004A20CA" w:rsidRPr="00CB3A1D" w:rsidRDefault="004A20CA" w:rsidP="004A20CA">
      <w:pPr>
        <w:shd w:val="clear" w:color="auto" w:fill="FFFFFF"/>
        <w:tabs>
          <w:tab w:val="left" w:pos="1134"/>
        </w:tabs>
        <w:jc w:val="both"/>
        <w:rPr>
          <w:sz w:val="18"/>
          <w:szCs w:val="18"/>
        </w:rPr>
      </w:pPr>
    </w:p>
    <w:p w:rsidR="00AB6850" w:rsidRDefault="00AB6850" w:rsidP="00E17283">
      <w:pPr>
        <w:rPr>
          <w:sz w:val="18"/>
          <w:szCs w:val="18"/>
        </w:rPr>
      </w:pPr>
    </w:p>
    <w:p w:rsidR="00CB3A1D" w:rsidRPr="008E414E" w:rsidRDefault="00CB3A1D" w:rsidP="00CB3A1D">
      <w:pPr>
        <w:pStyle w:val="Oaieaaaa"/>
        <w:ind w:right="-1"/>
        <w:jc w:val="center"/>
        <w:rPr>
          <w:rFonts w:ascii="Times New Roman" w:hAnsi="Times New Roman"/>
          <w:b/>
          <w:spacing w:val="20"/>
          <w:sz w:val="18"/>
          <w:szCs w:val="18"/>
        </w:rPr>
      </w:pPr>
      <w:r w:rsidRPr="008E414E">
        <w:rPr>
          <w:rFonts w:ascii="Times New Roman" w:hAnsi="Times New Roman"/>
          <w:b/>
          <w:spacing w:val="20"/>
          <w:sz w:val="18"/>
          <w:szCs w:val="18"/>
        </w:rPr>
        <w:t>Иркутская  область</w:t>
      </w:r>
    </w:p>
    <w:p w:rsidR="00CB3A1D" w:rsidRPr="008E414E" w:rsidRDefault="00CB3A1D" w:rsidP="00CB3A1D">
      <w:pPr>
        <w:pStyle w:val="Oaieaaaa"/>
        <w:ind w:right="-1"/>
        <w:jc w:val="center"/>
        <w:rPr>
          <w:rFonts w:ascii="Times New Roman" w:hAnsi="Times New Roman"/>
          <w:b/>
          <w:spacing w:val="20"/>
          <w:sz w:val="18"/>
          <w:szCs w:val="18"/>
        </w:rPr>
      </w:pPr>
      <w:r w:rsidRPr="008E414E">
        <w:rPr>
          <w:rFonts w:ascii="Times New Roman" w:hAnsi="Times New Roman"/>
          <w:b/>
          <w:spacing w:val="20"/>
          <w:sz w:val="18"/>
          <w:szCs w:val="18"/>
        </w:rPr>
        <w:t xml:space="preserve"> Тулунский  район  </w:t>
      </w:r>
    </w:p>
    <w:p w:rsidR="00CB3A1D" w:rsidRPr="008E414E" w:rsidRDefault="00CB3A1D" w:rsidP="00CB3A1D">
      <w:pPr>
        <w:pStyle w:val="Oaieaaaa"/>
        <w:ind w:right="-1"/>
        <w:jc w:val="center"/>
        <w:rPr>
          <w:rFonts w:ascii="Times New Roman" w:hAnsi="Times New Roman"/>
          <w:b/>
          <w:spacing w:val="20"/>
          <w:sz w:val="18"/>
          <w:szCs w:val="18"/>
        </w:rPr>
      </w:pPr>
      <w:r w:rsidRPr="008E414E">
        <w:rPr>
          <w:rFonts w:ascii="Times New Roman" w:hAnsi="Times New Roman"/>
          <w:b/>
          <w:spacing w:val="20"/>
          <w:sz w:val="18"/>
          <w:szCs w:val="18"/>
        </w:rPr>
        <w:t xml:space="preserve">Администрация </w:t>
      </w:r>
    </w:p>
    <w:p w:rsidR="00CB3A1D" w:rsidRPr="008E414E" w:rsidRDefault="00CB3A1D" w:rsidP="00CB3A1D">
      <w:pPr>
        <w:pStyle w:val="Oaieaaaa"/>
        <w:ind w:right="-1"/>
        <w:jc w:val="center"/>
        <w:rPr>
          <w:rFonts w:ascii="Times New Roman" w:hAnsi="Times New Roman"/>
          <w:b/>
          <w:spacing w:val="20"/>
          <w:sz w:val="18"/>
          <w:szCs w:val="18"/>
        </w:rPr>
      </w:pPr>
      <w:r w:rsidRPr="008E414E">
        <w:rPr>
          <w:rFonts w:ascii="Times New Roman" w:hAnsi="Times New Roman"/>
          <w:b/>
          <w:spacing w:val="20"/>
          <w:sz w:val="18"/>
          <w:szCs w:val="18"/>
        </w:rPr>
        <w:t>Умыганского сельского поселения</w:t>
      </w:r>
    </w:p>
    <w:p w:rsidR="00CB3A1D" w:rsidRPr="008E414E" w:rsidRDefault="00CB3A1D" w:rsidP="00CB3A1D">
      <w:pPr>
        <w:pStyle w:val="Oaieaaaa"/>
        <w:ind w:right="-1"/>
        <w:jc w:val="center"/>
        <w:rPr>
          <w:rFonts w:ascii="Times New Roman" w:hAnsi="Times New Roman"/>
          <w:b/>
          <w:spacing w:val="20"/>
          <w:sz w:val="18"/>
          <w:szCs w:val="18"/>
        </w:rPr>
      </w:pPr>
    </w:p>
    <w:p w:rsidR="00CB3A1D" w:rsidRPr="008E414E" w:rsidRDefault="00CB3A1D" w:rsidP="00CB3A1D">
      <w:pPr>
        <w:pStyle w:val="Oaieaaaa"/>
        <w:ind w:right="-1"/>
        <w:jc w:val="center"/>
        <w:rPr>
          <w:rFonts w:ascii="Times New Roman" w:hAnsi="Times New Roman"/>
          <w:b/>
          <w:spacing w:val="20"/>
          <w:sz w:val="18"/>
          <w:szCs w:val="18"/>
        </w:rPr>
      </w:pPr>
    </w:p>
    <w:p w:rsidR="00CB3A1D" w:rsidRPr="008E414E" w:rsidRDefault="00CB3A1D" w:rsidP="00CB3A1D">
      <w:pPr>
        <w:pStyle w:val="Oaieaaaa"/>
        <w:ind w:right="-1"/>
        <w:jc w:val="center"/>
        <w:rPr>
          <w:rFonts w:ascii="Times New Roman" w:hAnsi="Times New Roman"/>
          <w:b/>
          <w:spacing w:val="20"/>
          <w:sz w:val="18"/>
          <w:szCs w:val="18"/>
        </w:rPr>
      </w:pPr>
      <w:r w:rsidRPr="008E414E">
        <w:rPr>
          <w:rFonts w:ascii="Times New Roman" w:hAnsi="Times New Roman"/>
          <w:b/>
          <w:spacing w:val="20"/>
          <w:sz w:val="18"/>
          <w:szCs w:val="18"/>
        </w:rPr>
        <w:t>Р А С П О Р Я Ж Е Н И Е</w:t>
      </w:r>
    </w:p>
    <w:p w:rsidR="00CB3A1D" w:rsidRPr="008E414E" w:rsidRDefault="00CB3A1D" w:rsidP="00CB3A1D">
      <w:pPr>
        <w:pStyle w:val="Oaieaaaa"/>
        <w:ind w:right="-1"/>
        <w:jc w:val="center"/>
        <w:rPr>
          <w:rFonts w:ascii="Times New Roman" w:hAnsi="Times New Roman"/>
          <w:b/>
          <w:spacing w:val="20"/>
          <w:sz w:val="18"/>
          <w:szCs w:val="18"/>
        </w:rPr>
      </w:pPr>
    </w:p>
    <w:p w:rsidR="00CB3A1D" w:rsidRPr="008E414E" w:rsidRDefault="00CB3A1D" w:rsidP="00CB3A1D">
      <w:pPr>
        <w:pStyle w:val="Oaieaaaa"/>
        <w:ind w:right="-1"/>
        <w:jc w:val="left"/>
        <w:rPr>
          <w:rFonts w:ascii="Times New Roman" w:hAnsi="Times New Roman"/>
          <w:b/>
          <w:spacing w:val="20"/>
          <w:sz w:val="18"/>
          <w:szCs w:val="18"/>
        </w:rPr>
      </w:pPr>
      <w:r w:rsidRPr="008E414E">
        <w:rPr>
          <w:rFonts w:ascii="Times New Roman" w:hAnsi="Times New Roman"/>
          <w:b/>
          <w:spacing w:val="20"/>
          <w:sz w:val="18"/>
          <w:szCs w:val="18"/>
        </w:rPr>
        <w:t>«07»  апреля 2016г.                                             №   12</w:t>
      </w:r>
      <w:r w:rsidRPr="008E414E">
        <w:rPr>
          <w:rFonts w:ascii="Times New Roman" w:hAnsi="Times New Roman"/>
          <w:b/>
          <w:spacing w:val="20"/>
          <w:sz w:val="18"/>
          <w:szCs w:val="18"/>
          <w:vertAlign w:val="superscript"/>
        </w:rPr>
        <w:t xml:space="preserve"> </w:t>
      </w:r>
      <w:r w:rsidRPr="008E414E">
        <w:rPr>
          <w:rFonts w:ascii="Times New Roman" w:hAnsi="Times New Roman"/>
          <w:b/>
          <w:spacing w:val="20"/>
          <w:sz w:val="18"/>
          <w:szCs w:val="18"/>
        </w:rPr>
        <w:t>- ра</w:t>
      </w:r>
    </w:p>
    <w:p w:rsidR="00CB3A1D" w:rsidRPr="008E414E" w:rsidRDefault="00CB3A1D" w:rsidP="00CB3A1D">
      <w:pPr>
        <w:pStyle w:val="Oaieaaaa"/>
        <w:ind w:right="-1"/>
        <w:jc w:val="center"/>
        <w:rPr>
          <w:rFonts w:ascii="Times New Roman" w:hAnsi="Times New Roman"/>
          <w:b/>
          <w:spacing w:val="20"/>
          <w:sz w:val="18"/>
          <w:szCs w:val="18"/>
        </w:rPr>
      </w:pPr>
    </w:p>
    <w:p w:rsidR="00CB3A1D" w:rsidRPr="008E414E" w:rsidRDefault="00CB3A1D" w:rsidP="00CB3A1D">
      <w:pPr>
        <w:pStyle w:val="Oaieaaaa"/>
        <w:ind w:right="-1"/>
        <w:jc w:val="center"/>
        <w:rPr>
          <w:rFonts w:ascii="Times New Roman" w:hAnsi="Times New Roman"/>
          <w:b/>
          <w:spacing w:val="20"/>
          <w:sz w:val="18"/>
          <w:szCs w:val="18"/>
        </w:rPr>
      </w:pPr>
      <w:r w:rsidRPr="008E414E">
        <w:rPr>
          <w:rFonts w:ascii="Times New Roman" w:hAnsi="Times New Roman"/>
          <w:b/>
          <w:spacing w:val="20"/>
          <w:sz w:val="18"/>
          <w:szCs w:val="18"/>
        </w:rPr>
        <w:t xml:space="preserve">с.Умыган </w:t>
      </w:r>
    </w:p>
    <w:p w:rsidR="00CB3A1D" w:rsidRPr="008E414E" w:rsidRDefault="00CB3A1D" w:rsidP="00CB3A1D">
      <w:pPr>
        <w:pStyle w:val="Oaieaaaa"/>
        <w:ind w:right="-1"/>
        <w:jc w:val="center"/>
        <w:rPr>
          <w:rFonts w:ascii="Times New Roman" w:hAnsi="Times New Roman"/>
          <w:spacing w:val="20"/>
          <w:sz w:val="18"/>
          <w:szCs w:val="18"/>
        </w:rPr>
      </w:pPr>
    </w:p>
    <w:p w:rsidR="00CB3A1D" w:rsidRPr="008E414E" w:rsidRDefault="00CB3A1D" w:rsidP="00CB3A1D">
      <w:pPr>
        <w:shd w:val="clear" w:color="auto" w:fill="FFFFFF"/>
        <w:tabs>
          <w:tab w:val="left" w:pos="567"/>
          <w:tab w:val="left" w:pos="1134"/>
        </w:tabs>
        <w:jc w:val="both"/>
        <w:rPr>
          <w:sz w:val="18"/>
          <w:szCs w:val="18"/>
        </w:rPr>
      </w:pPr>
      <w:r w:rsidRPr="008E414E">
        <w:rPr>
          <w:sz w:val="18"/>
          <w:szCs w:val="18"/>
        </w:rPr>
        <w:t>Об отмене распоряжения</w:t>
      </w:r>
    </w:p>
    <w:p w:rsidR="00CB3A1D" w:rsidRPr="008E414E" w:rsidRDefault="00CB3A1D" w:rsidP="00CB3A1D">
      <w:pPr>
        <w:shd w:val="clear" w:color="auto" w:fill="FFFFFF"/>
        <w:tabs>
          <w:tab w:val="left" w:pos="567"/>
          <w:tab w:val="left" w:pos="1134"/>
        </w:tabs>
        <w:jc w:val="both"/>
        <w:rPr>
          <w:sz w:val="18"/>
          <w:szCs w:val="18"/>
        </w:rPr>
      </w:pPr>
      <w:r w:rsidRPr="008E414E">
        <w:rPr>
          <w:sz w:val="18"/>
          <w:szCs w:val="18"/>
        </w:rPr>
        <w:t xml:space="preserve">администрации </w:t>
      </w:r>
    </w:p>
    <w:p w:rsidR="00CB3A1D" w:rsidRPr="008E414E" w:rsidRDefault="00CB3A1D" w:rsidP="00CB3A1D">
      <w:pPr>
        <w:shd w:val="clear" w:color="auto" w:fill="FFFFFF"/>
        <w:tabs>
          <w:tab w:val="left" w:pos="567"/>
          <w:tab w:val="left" w:pos="1134"/>
        </w:tabs>
        <w:jc w:val="both"/>
        <w:rPr>
          <w:sz w:val="18"/>
          <w:szCs w:val="18"/>
        </w:rPr>
      </w:pPr>
      <w:r w:rsidRPr="008E414E">
        <w:rPr>
          <w:sz w:val="18"/>
          <w:szCs w:val="18"/>
        </w:rPr>
        <w:t>от 23.03.2016г № 10-ра.</w:t>
      </w:r>
    </w:p>
    <w:p w:rsidR="00CB3A1D" w:rsidRPr="008E414E" w:rsidRDefault="00CB3A1D" w:rsidP="00CB3A1D">
      <w:pPr>
        <w:shd w:val="clear" w:color="auto" w:fill="FFFFFF"/>
        <w:tabs>
          <w:tab w:val="left" w:pos="567"/>
          <w:tab w:val="left" w:pos="1134"/>
        </w:tabs>
        <w:ind w:firstLine="709"/>
        <w:jc w:val="both"/>
        <w:rPr>
          <w:sz w:val="18"/>
          <w:szCs w:val="18"/>
        </w:rPr>
      </w:pPr>
    </w:p>
    <w:p w:rsidR="00CB3A1D" w:rsidRPr="008E414E" w:rsidRDefault="00CB3A1D" w:rsidP="00CB3A1D">
      <w:pPr>
        <w:shd w:val="clear" w:color="auto" w:fill="FFFFFF"/>
        <w:tabs>
          <w:tab w:val="left" w:pos="567"/>
          <w:tab w:val="left" w:pos="1134"/>
        </w:tabs>
        <w:ind w:firstLine="709"/>
        <w:jc w:val="both"/>
        <w:rPr>
          <w:sz w:val="18"/>
          <w:szCs w:val="18"/>
        </w:rPr>
      </w:pPr>
    </w:p>
    <w:p w:rsidR="00CB3A1D" w:rsidRPr="008E414E" w:rsidRDefault="00CB3A1D" w:rsidP="00CB3A1D">
      <w:pPr>
        <w:shd w:val="clear" w:color="auto" w:fill="FFFFFF"/>
        <w:tabs>
          <w:tab w:val="left" w:pos="567"/>
          <w:tab w:val="left" w:pos="1134"/>
        </w:tabs>
        <w:ind w:firstLine="709"/>
        <w:jc w:val="both"/>
        <w:rPr>
          <w:sz w:val="18"/>
          <w:szCs w:val="18"/>
        </w:rPr>
      </w:pPr>
      <w:r w:rsidRPr="008E414E">
        <w:rPr>
          <w:sz w:val="18"/>
          <w:szCs w:val="18"/>
        </w:rPr>
        <w:t>На основании постановления Правительства Иркутской области     от 18 марта 2016 года №147-пп «Об установлении на территории Иркутской области особого противопожарного режима»</w:t>
      </w:r>
    </w:p>
    <w:p w:rsidR="00CB3A1D" w:rsidRPr="008E414E" w:rsidRDefault="00CB3A1D" w:rsidP="00CB3A1D">
      <w:pPr>
        <w:shd w:val="clear" w:color="auto" w:fill="FFFFFF"/>
        <w:tabs>
          <w:tab w:val="left" w:pos="567"/>
          <w:tab w:val="left" w:pos="1134"/>
        </w:tabs>
        <w:ind w:firstLine="709"/>
        <w:jc w:val="both"/>
        <w:rPr>
          <w:sz w:val="18"/>
          <w:szCs w:val="18"/>
        </w:rPr>
      </w:pPr>
    </w:p>
    <w:p w:rsidR="00CB3A1D" w:rsidRPr="008E414E" w:rsidRDefault="00CB3A1D" w:rsidP="00CB3A1D">
      <w:pPr>
        <w:shd w:val="clear" w:color="auto" w:fill="FFFFFF"/>
        <w:tabs>
          <w:tab w:val="left" w:pos="567"/>
          <w:tab w:val="left" w:pos="1134"/>
        </w:tabs>
        <w:ind w:firstLine="709"/>
        <w:jc w:val="both"/>
        <w:rPr>
          <w:sz w:val="18"/>
          <w:szCs w:val="18"/>
        </w:rPr>
      </w:pPr>
      <w:r w:rsidRPr="008E414E">
        <w:rPr>
          <w:sz w:val="18"/>
          <w:szCs w:val="18"/>
        </w:rPr>
        <w:t>РАСПОРЯЖАЮСЬ:</w:t>
      </w:r>
    </w:p>
    <w:p w:rsidR="00CB3A1D" w:rsidRPr="008E414E" w:rsidRDefault="00CB3A1D" w:rsidP="00CB3A1D">
      <w:pPr>
        <w:shd w:val="clear" w:color="auto" w:fill="FFFFFF"/>
        <w:tabs>
          <w:tab w:val="left" w:pos="567"/>
          <w:tab w:val="left" w:pos="1134"/>
        </w:tabs>
        <w:ind w:firstLine="709"/>
        <w:jc w:val="both"/>
        <w:rPr>
          <w:sz w:val="18"/>
          <w:szCs w:val="18"/>
        </w:rPr>
      </w:pPr>
      <w:r w:rsidRPr="008E414E">
        <w:rPr>
          <w:sz w:val="18"/>
          <w:szCs w:val="18"/>
        </w:rPr>
        <w:t>1.Отменить распоряжение от 23.03.2016г № 10-ра « Об утверждении  плана отжигов сухой травянистой растительности на территории Умыганского сельского поселения».</w:t>
      </w:r>
    </w:p>
    <w:p w:rsidR="00CB3A1D" w:rsidRPr="008E414E" w:rsidRDefault="00CB3A1D" w:rsidP="00CB3A1D">
      <w:pPr>
        <w:shd w:val="clear" w:color="auto" w:fill="FFFFFF"/>
        <w:tabs>
          <w:tab w:val="left" w:pos="567"/>
          <w:tab w:val="left" w:pos="1134"/>
        </w:tabs>
        <w:ind w:firstLine="709"/>
        <w:jc w:val="both"/>
        <w:rPr>
          <w:sz w:val="18"/>
          <w:szCs w:val="18"/>
        </w:rPr>
      </w:pPr>
      <w:r w:rsidRPr="008E414E">
        <w:rPr>
          <w:sz w:val="18"/>
          <w:szCs w:val="18"/>
        </w:rPr>
        <w:t>2.Опубликовать данное распоряжение в газете « Умыганская панорама».</w:t>
      </w:r>
    </w:p>
    <w:p w:rsidR="00CB3A1D" w:rsidRPr="008E414E" w:rsidRDefault="00CB3A1D" w:rsidP="00CB3A1D">
      <w:pPr>
        <w:shd w:val="clear" w:color="auto" w:fill="FFFFFF"/>
        <w:tabs>
          <w:tab w:val="left" w:pos="567"/>
          <w:tab w:val="left" w:pos="1134"/>
        </w:tabs>
        <w:ind w:firstLine="709"/>
        <w:jc w:val="both"/>
        <w:rPr>
          <w:sz w:val="18"/>
          <w:szCs w:val="18"/>
        </w:rPr>
      </w:pPr>
      <w:r w:rsidRPr="008E414E">
        <w:rPr>
          <w:sz w:val="18"/>
          <w:szCs w:val="18"/>
        </w:rPr>
        <w:t>3.Контроль за  исполнением настоящего распоряжения оставляю за собой.</w:t>
      </w:r>
    </w:p>
    <w:p w:rsidR="00CB3A1D" w:rsidRPr="008E414E" w:rsidRDefault="00CB3A1D" w:rsidP="00CB3A1D">
      <w:pPr>
        <w:shd w:val="clear" w:color="auto" w:fill="FFFFFF"/>
        <w:tabs>
          <w:tab w:val="left" w:pos="567"/>
          <w:tab w:val="left" w:pos="1134"/>
        </w:tabs>
        <w:ind w:left="360" w:firstLine="709"/>
        <w:jc w:val="both"/>
        <w:rPr>
          <w:sz w:val="18"/>
          <w:szCs w:val="18"/>
        </w:rPr>
      </w:pPr>
    </w:p>
    <w:p w:rsidR="00CB3A1D" w:rsidRPr="008E414E" w:rsidRDefault="00CB3A1D" w:rsidP="00CB3A1D">
      <w:pPr>
        <w:shd w:val="clear" w:color="auto" w:fill="FFFFFF"/>
        <w:tabs>
          <w:tab w:val="left" w:pos="567"/>
          <w:tab w:val="left" w:pos="1134"/>
        </w:tabs>
        <w:ind w:left="360" w:firstLine="709"/>
        <w:jc w:val="both"/>
        <w:rPr>
          <w:sz w:val="18"/>
          <w:szCs w:val="18"/>
        </w:rPr>
      </w:pPr>
    </w:p>
    <w:p w:rsidR="00CB3A1D" w:rsidRPr="008E414E" w:rsidRDefault="00CB3A1D" w:rsidP="00CB3A1D">
      <w:pPr>
        <w:shd w:val="clear" w:color="auto" w:fill="FFFFFF"/>
        <w:tabs>
          <w:tab w:val="left" w:pos="567"/>
          <w:tab w:val="left" w:pos="1134"/>
        </w:tabs>
        <w:ind w:left="360"/>
        <w:jc w:val="both"/>
        <w:rPr>
          <w:sz w:val="18"/>
          <w:szCs w:val="18"/>
        </w:rPr>
      </w:pPr>
    </w:p>
    <w:p w:rsidR="00CB3A1D" w:rsidRPr="008E414E" w:rsidRDefault="00CB3A1D" w:rsidP="00CB3A1D">
      <w:pPr>
        <w:shd w:val="clear" w:color="auto" w:fill="FFFFFF"/>
        <w:tabs>
          <w:tab w:val="left" w:pos="9781"/>
        </w:tabs>
        <w:jc w:val="both"/>
        <w:rPr>
          <w:sz w:val="18"/>
          <w:szCs w:val="18"/>
        </w:rPr>
      </w:pPr>
      <w:r w:rsidRPr="008E414E">
        <w:rPr>
          <w:sz w:val="18"/>
          <w:szCs w:val="18"/>
        </w:rPr>
        <w:t xml:space="preserve"> Глава Умыганского</w:t>
      </w:r>
    </w:p>
    <w:p w:rsidR="00CB3A1D" w:rsidRPr="008E414E" w:rsidRDefault="00CB3A1D" w:rsidP="00CB3A1D">
      <w:pPr>
        <w:shd w:val="clear" w:color="auto" w:fill="FFFFFF"/>
        <w:tabs>
          <w:tab w:val="left" w:pos="1134"/>
        </w:tabs>
        <w:jc w:val="both"/>
        <w:rPr>
          <w:sz w:val="18"/>
          <w:szCs w:val="18"/>
        </w:rPr>
      </w:pPr>
      <w:r w:rsidRPr="008E414E">
        <w:rPr>
          <w:sz w:val="18"/>
          <w:szCs w:val="18"/>
        </w:rPr>
        <w:t>сельского поселения:                                                    Н.А.Тупицын</w:t>
      </w:r>
    </w:p>
    <w:p w:rsidR="00CB3A1D" w:rsidRPr="008E414E" w:rsidRDefault="00CB3A1D" w:rsidP="00CB3A1D">
      <w:pPr>
        <w:shd w:val="clear" w:color="auto" w:fill="FFFFFF"/>
        <w:tabs>
          <w:tab w:val="left" w:pos="1134"/>
        </w:tabs>
        <w:jc w:val="both"/>
        <w:rPr>
          <w:sz w:val="18"/>
          <w:szCs w:val="18"/>
        </w:rPr>
      </w:pPr>
    </w:p>
    <w:p w:rsidR="00CB3A1D" w:rsidRPr="008E414E" w:rsidRDefault="00CB3A1D" w:rsidP="00CB3A1D">
      <w:pPr>
        <w:shd w:val="clear" w:color="auto" w:fill="FFFFFF"/>
        <w:tabs>
          <w:tab w:val="left" w:pos="567"/>
          <w:tab w:val="left" w:pos="1134"/>
        </w:tabs>
        <w:rPr>
          <w:sz w:val="18"/>
          <w:szCs w:val="18"/>
        </w:rPr>
      </w:pPr>
    </w:p>
    <w:p w:rsidR="00CB3A1D" w:rsidRPr="008E414E" w:rsidRDefault="00CB3A1D" w:rsidP="00CB3A1D">
      <w:pPr>
        <w:shd w:val="clear" w:color="auto" w:fill="FFFFFF"/>
        <w:tabs>
          <w:tab w:val="left" w:pos="567"/>
          <w:tab w:val="left" w:pos="1134"/>
        </w:tabs>
        <w:rPr>
          <w:sz w:val="18"/>
          <w:szCs w:val="18"/>
        </w:rPr>
      </w:pPr>
    </w:p>
    <w:p w:rsidR="00CB3A1D" w:rsidRPr="008E414E" w:rsidRDefault="00CB3A1D" w:rsidP="00CB3A1D">
      <w:pPr>
        <w:shd w:val="clear" w:color="auto" w:fill="FFFFFF"/>
        <w:tabs>
          <w:tab w:val="left" w:pos="567"/>
          <w:tab w:val="left" w:pos="1134"/>
        </w:tabs>
        <w:rPr>
          <w:sz w:val="18"/>
          <w:szCs w:val="18"/>
        </w:rPr>
      </w:pPr>
    </w:p>
    <w:p w:rsidR="00CB3A1D" w:rsidRPr="008E414E" w:rsidRDefault="00CB3A1D" w:rsidP="00CB3A1D">
      <w:pPr>
        <w:shd w:val="clear" w:color="auto" w:fill="FFFFFF"/>
        <w:tabs>
          <w:tab w:val="left" w:pos="-142"/>
        </w:tabs>
        <w:jc w:val="right"/>
        <w:rPr>
          <w:sz w:val="18"/>
          <w:szCs w:val="18"/>
        </w:rPr>
      </w:pPr>
    </w:p>
    <w:p w:rsidR="00CB3A1D" w:rsidRPr="008E414E" w:rsidRDefault="00CB3A1D" w:rsidP="00CB3A1D">
      <w:pPr>
        <w:shd w:val="clear" w:color="auto" w:fill="FFFFFF"/>
        <w:tabs>
          <w:tab w:val="left" w:pos="567"/>
          <w:tab w:val="left" w:pos="1134"/>
        </w:tabs>
        <w:jc w:val="right"/>
        <w:rPr>
          <w:sz w:val="18"/>
          <w:szCs w:val="18"/>
        </w:rPr>
      </w:pPr>
    </w:p>
    <w:p w:rsidR="00CB3A1D" w:rsidRPr="008E414E" w:rsidRDefault="00CB3A1D" w:rsidP="00CB3A1D">
      <w:pPr>
        <w:jc w:val="center"/>
        <w:rPr>
          <w:b/>
          <w:sz w:val="18"/>
          <w:szCs w:val="18"/>
        </w:rPr>
      </w:pPr>
      <w:r w:rsidRPr="008E414E">
        <w:rPr>
          <w:b/>
          <w:sz w:val="18"/>
          <w:szCs w:val="18"/>
        </w:rPr>
        <w:t>Иркутская область</w:t>
      </w:r>
    </w:p>
    <w:p w:rsidR="00CB3A1D" w:rsidRPr="008E414E" w:rsidRDefault="00CB3A1D" w:rsidP="00CB3A1D">
      <w:pPr>
        <w:jc w:val="center"/>
        <w:rPr>
          <w:b/>
          <w:sz w:val="18"/>
          <w:szCs w:val="18"/>
        </w:rPr>
      </w:pPr>
      <w:r w:rsidRPr="008E414E">
        <w:rPr>
          <w:b/>
          <w:sz w:val="18"/>
          <w:szCs w:val="18"/>
        </w:rPr>
        <w:t>Тулунский район</w:t>
      </w:r>
    </w:p>
    <w:p w:rsidR="00CB3A1D" w:rsidRPr="008E414E" w:rsidRDefault="00CB3A1D" w:rsidP="00CB3A1D">
      <w:pPr>
        <w:jc w:val="center"/>
        <w:rPr>
          <w:b/>
          <w:sz w:val="18"/>
          <w:szCs w:val="18"/>
        </w:rPr>
      </w:pPr>
      <w:r w:rsidRPr="008E414E">
        <w:rPr>
          <w:b/>
          <w:sz w:val="18"/>
          <w:szCs w:val="18"/>
        </w:rPr>
        <w:t>Администрация</w:t>
      </w:r>
    </w:p>
    <w:p w:rsidR="00CB3A1D" w:rsidRPr="008E414E" w:rsidRDefault="00CB3A1D" w:rsidP="00CB3A1D">
      <w:pPr>
        <w:jc w:val="center"/>
        <w:rPr>
          <w:b/>
          <w:sz w:val="18"/>
          <w:szCs w:val="18"/>
        </w:rPr>
      </w:pPr>
      <w:r w:rsidRPr="008E414E">
        <w:rPr>
          <w:b/>
          <w:sz w:val="18"/>
          <w:szCs w:val="18"/>
        </w:rPr>
        <w:t>Умыганского сельского поселения</w:t>
      </w:r>
    </w:p>
    <w:p w:rsidR="00CB3A1D" w:rsidRPr="008E414E" w:rsidRDefault="00CB3A1D" w:rsidP="00CB3A1D">
      <w:pPr>
        <w:jc w:val="center"/>
        <w:rPr>
          <w:b/>
          <w:sz w:val="18"/>
          <w:szCs w:val="18"/>
        </w:rPr>
      </w:pPr>
    </w:p>
    <w:p w:rsidR="00CB3A1D" w:rsidRPr="008E414E" w:rsidRDefault="00CB3A1D" w:rsidP="00CB3A1D">
      <w:pPr>
        <w:jc w:val="center"/>
        <w:rPr>
          <w:b/>
          <w:sz w:val="18"/>
          <w:szCs w:val="18"/>
        </w:rPr>
      </w:pPr>
      <w:r w:rsidRPr="008E414E">
        <w:rPr>
          <w:b/>
          <w:sz w:val="18"/>
          <w:szCs w:val="18"/>
        </w:rPr>
        <w:t>П О С Т А Н О В Л Е Н И Е</w:t>
      </w:r>
    </w:p>
    <w:p w:rsidR="00CB3A1D" w:rsidRPr="008E414E" w:rsidRDefault="00CB3A1D" w:rsidP="00CB3A1D">
      <w:pPr>
        <w:jc w:val="center"/>
        <w:rPr>
          <w:b/>
          <w:sz w:val="18"/>
          <w:szCs w:val="18"/>
        </w:rPr>
      </w:pPr>
    </w:p>
    <w:p w:rsidR="00CB3A1D" w:rsidRPr="008E414E" w:rsidRDefault="00CB3A1D" w:rsidP="00CB3A1D">
      <w:pPr>
        <w:jc w:val="both"/>
        <w:rPr>
          <w:b/>
          <w:sz w:val="18"/>
          <w:szCs w:val="18"/>
        </w:rPr>
      </w:pPr>
      <w:r w:rsidRPr="008E414E">
        <w:rPr>
          <w:b/>
          <w:sz w:val="18"/>
          <w:szCs w:val="18"/>
        </w:rPr>
        <w:t>« 22»   апреля   2016 года                                                  № 16 - па</w:t>
      </w:r>
    </w:p>
    <w:p w:rsidR="00CB3A1D" w:rsidRPr="008E414E" w:rsidRDefault="00CB3A1D" w:rsidP="00CB3A1D">
      <w:pPr>
        <w:jc w:val="both"/>
        <w:rPr>
          <w:b/>
          <w:sz w:val="18"/>
          <w:szCs w:val="18"/>
        </w:rPr>
      </w:pPr>
    </w:p>
    <w:tbl>
      <w:tblPr>
        <w:tblW w:w="0" w:type="auto"/>
        <w:tblLook w:val="01E0"/>
      </w:tblPr>
      <w:tblGrid>
        <w:gridCol w:w="5920"/>
      </w:tblGrid>
      <w:tr w:rsidR="00CB3A1D" w:rsidRPr="008E414E" w:rsidTr="002829F1">
        <w:tc>
          <w:tcPr>
            <w:tcW w:w="5920" w:type="dxa"/>
          </w:tcPr>
          <w:p w:rsidR="00CB3A1D" w:rsidRPr="008E414E" w:rsidRDefault="00CB3A1D" w:rsidP="002829F1">
            <w:pPr>
              <w:ind w:right="-108"/>
              <w:jc w:val="both"/>
              <w:rPr>
                <w:b/>
                <w:i/>
                <w:color w:val="000000"/>
                <w:sz w:val="18"/>
                <w:szCs w:val="18"/>
              </w:rPr>
            </w:pPr>
            <w:r w:rsidRPr="008E414E">
              <w:rPr>
                <w:i/>
                <w:sz w:val="18"/>
                <w:szCs w:val="18"/>
              </w:rPr>
              <w:t xml:space="preserve">      </w:t>
            </w:r>
            <w:r w:rsidRPr="008E414E">
              <w:rPr>
                <w:b/>
                <w:bCs/>
                <w:i/>
                <w:sz w:val="18"/>
                <w:szCs w:val="18"/>
              </w:rPr>
              <w:t>Об утверждении Основных направлений инвестиционной политики в области развития автомобильных дорог общего пользования местного значения</w:t>
            </w:r>
            <w:r w:rsidRPr="008E414E">
              <w:rPr>
                <w:b/>
                <w:bCs/>
                <w:i/>
                <w:color w:val="000000"/>
                <w:sz w:val="18"/>
                <w:szCs w:val="18"/>
                <w:lang w:eastAsia="ar-SA"/>
              </w:rPr>
              <w:t xml:space="preserve"> </w:t>
            </w:r>
            <w:r w:rsidRPr="008E414E">
              <w:rPr>
                <w:b/>
                <w:i/>
                <w:color w:val="000000"/>
                <w:sz w:val="18"/>
                <w:szCs w:val="18"/>
              </w:rPr>
              <w:t xml:space="preserve">в границах населенных пунктов Умыганского сельского поселения на 2016 год   </w:t>
            </w:r>
          </w:p>
          <w:p w:rsidR="00CB3A1D" w:rsidRPr="008E414E" w:rsidRDefault="00CB3A1D" w:rsidP="002829F1">
            <w:pPr>
              <w:ind w:right="-108"/>
              <w:jc w:val="both"/>
              <w:rPr>
                <w:i/>
                <w:sz w:val="18"/>
                <w:szCs w:val="18"/>
              </w:rPr>
            </w:pPr>
            <w:r w:rsidRPr="008E414E">
              <w:rPr>
                <w:b/>
                <w:i/>
                <w:color w:val="000000"/>
                <w:sz w:val="18"/>
                <w:szCs w:val="18"/>
              </w:rPr>
              <w:t>и  плановый  период 2017  и  2018 годов</w:t>
            </w:r>
          </w:p>
        </w:tc>
      </w:tr>
    </w:tbl>
    <w:p w:rsidR="00CB3A1D" w:rsidRPr="008E414E" w:rsidRDefault="00CB3A1D" w:rsidP="00CB3A1D">
      <w:pPr>
        <w:shd w:val="clear" w:color="auto" w:fill="FFFFFF"/>
        <w:autoSpaceDE w:val="0"/>
        <w:autoSpaceDN w:val="0"/>
        <w:adjustRightInd w:val="0"/>
        <w:jc w:val="both"/>
        <w:rPr>
          <w:color w:val="000000"/>
          <w:sz w:val="18"/>
          <w:szCs w:val="18"/>
        </w:rPr>
      </w:pPr>
    </w:p>
    <w:p w:rsidR="00CB3A1D" w:rsidRPr="008E414E" w:rsidRDefault="00CB3A1D" w:rsidP="00CB3A1D">
      <w:pPr>
        <w:pStyle w:val="af1"/>
        <w:ind w:firstLine="567"/>
        <w:jc w:val="both"/>
        <w:rPr>
          <w:rFonts w:ascii="Times New Roman" w:hAnsi="Times New Roman"/>
          <w:sz w:val="18"/>
          <w:szCs w:val="18"/>
        </w:rPr>
      </w:pPr>
      <w:r w:rsidRPr="008E414E">
        <w:rPr>
          <w:rFonts w:ascii="Times New Roman" w:hAnsi="Times New Roman"/>
          <w:sz w:val="18"/>
          <w:szCs w:val="18"/>
        </w:rPr>
        <w:t xml:space="preserve"> В соответствии со </w:t>
      </w:r>
      <w:hyperlink r:id="rId76" w:history="1">
        <w:r w:rsidRPr="008E414E">
          <w:rPr>
            <w:rFonts w:ascii="Times New Roman" w:hAnsi="Times New Roman"/>
            <w:sz w:val="18"/>
            <w:szCs w:val="18"/>
          </w:rPr>
          <w:t xml:space="preserve">ст. </w:t>
        </w:r>
      </w:hyperlink>
      <w:r w:rsidRPr="008E414E">
        <w:rPr>
          <w:rFonts w:ascii="Times New Roman" w:hAnsi="Times New Roman"/>
          <w:sz w:val="18"/>
          <w:szCs w:val="18"/>
        </w:rPr>
        <w:t xml:space="preserve">13 Федерального закона от 08.11.2007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hyperlink r:id="rId77" w:history="1">
        <w:r w:rsidRPr="008E414E">
          <w:rPr>
            <w:rFonts w:ascii="Times New Roman" w:hAnsi="Times New Roman"/>
            <w:sz w:val="18"/>
            <w:szCs w:val="18"/>
          </w:rPr>
          <w:t>статьей 14</w:t>
        </w:r>
      </w:hyperlink>
      <w:r w:rsidRPr="008E414E">
        <w:rPr>
          <w:rFonts w:ascii="Times New Roman" w:hAnsi="Times New Roman"/>
          <w:sz w:val="18"/>
          <w:szCs w:val="18"/>
        </w:rPr>
        <w:t xml:space="preserve"> Федерального закона от 06.10.2003 года № 131-ФЗ «Об общих принципах организации местного самоуправления в Российской Федерации», руководствуясь Уставом  муниципального образования «Умыганское»,</w:t>
      </w:r>
    </w:p>
    <w:p w:rsidR="00CB3A1D" w:rsidRPr="008E414E" w:rsidRDefault="00CB3A1D" w:rsidP="00CB3A1D">
      <w:pPr>
        <w:pStyle w:val="af1"/>
        <w:ind w:firstLine="567"/>
        <w:jc w:val="both"/>
        <w:rPr>
          <w:rFonts w:ascii="Times New Roman" w:hAnsi="Times New Roman"/>
          <w:sz w:val="18"/>
          <w:szCs w:val="18"/>
        </w:rPr>
      </w:pPr>
    </w:p>
    <w:p w:rsidR="00CB3A1D" w:rsidRPr="008E414E" w:rsidRDefault="00CB3A1D" w:rsidP="00CB3A1D">
      <w:pPr>
        <w:pStyle w:val="af1"/>
        <w:ind w:firstLine="567"/>
        <w:jc w:val="center"/>
        <w:rPr>
          <w:rFonts w:ascii="Times New Roman" w:hAnsi="Times New Roman"/>
          <w:sz w:val="18"/>
          <w:szCs w:val="18"/>
        </w:rPr>
      </w:pPr>
      <w:r w:rsidRPr="008E414E">
        <w:rPr>
          <w:rFonts w:ascii="Times New Roman" w:hAnsi="Times New Roman"/>
          <w:sz w:val="18"/>
          <w:szCs w:val="18"/>
        </w:rPr>
        <w:t>ПОСТАНОВЛЯЮ:</w:t>
      </w:r>
    </w:p>
    <w:p w:rsidR="00CB3A1D" w:rsidRPr="008E414E" w:rsidRDefault="00CB3A1D" w:rsidP="00CB3A1D">
      <w:pPr>
        <w:pStyle w:val="af1"/>
        <w:ind w:firstLine="567"/>
        <w:jc w:val="both"/>
        <w:rPr>
          <w:rFonts w:ascii="Times New Roman" w:hAnsi="Times New Roman"/>
          <w:sz w:val="18"/>
          <w:szCs w:val="18"/>
        </w:rPr>
      </w:pPr>
    </w:p>
    <w:p w:rsidR="00CB3A1D" w:rsidRPr="008E414E" w:rsidRDefault="00CB3A1D" w:rsidP="00CB3A1D">
      <w:pPr>
        <w:pStyle w:val="af1"/>
        <w:ind w:firstLine="567"/>
        <w:rPr>
          <w:rFonts w:ascii="Times New Roman" w:hAnsi="Times New Roman"/>
          <w:color w:val="000000"/>
          <w:sz w:val="18"/>
          <w:szCs w:val="18"/>
        </w:rPr>
      </w:pPr>
      <w:r w:rsidRPr="008E414E">
        <w:rPr>
          <w:rFonts w:ascii="Times New Roman" w:hAnsi="Times New Roman"/>
          <w:sz w:val="18"/>
          <w:szCs w:val="18"/>
        </w:rPr>
        <w:t xml:space="preserve">1.Утвердить </w:t>
      </w:r>
      <w:r w:rsidRPr="008E414E">
        <w:rPr>
          <w:rFonts w:ascii="Times New Roman" w:hAnsi="Times New Roman"/>
          <w:bCs/>
          <w:sz w:val="18"/>
          <w:szCs w:val="18"/>
        </w:rPr>
        <w:t>Основные направления инвестиционной политики в области развития  автомобильных дорог общего пользования местного значения</w:t>
      </w:r>
      <w:r w:rsidRPr="008E414E">
        <w:rPr>
          <w:rFonts w:ascii="Times New Roman" w:hAnsi="Times New Roman"/>
          <w:color w:val="000000"/>
          <w:sz w:val="18"/>
          <w:szCs w:val="18"/>
        </w:rPr>
        <w:t xml:space="preserve">   в границах  населенных пунктов Умыганского сельского поселения на 2016 год и плановый период 2017 и 2018 годов согласно приложению к настоящему постановлению.</w:t>
      </w:r>
    </w:p>
    <w:p w:rsidR="00CB3A1D" w:rsidRPr="008E414E" w:rsidRDefault="00CB3A1D" w:rsidP="00CB3A1D">
      <w:pPr>
        <w:ind w:firstLine="567"/>
        <w:rPr>
          <w:color w:val="000000"/>
          <w:sz w:val="18"/>
          <w:szCs w:val="18"/>
        </w:rPr>
      </w:pPr>
      <w:r w:rsidRPr="008E414E">
        <w:rPr>
          <w:sz w:val="18"/>
          <w:szCs w:val="18"/>
        </w:rPr>
        <w:t>2. Настоящее постановление вступает в силу в день, следующий за днем его опубликования в газете «Умыганская панорама».</w:t>
      </w:r>
    </w:p>
    <w:p w:rsidR="00CB3A1D" w:rsidRPr="008E414E" w:rsidRDefault="00CB3A1D" w:rsidP="00CB3A1D">
      <w:pPr>
        <w:pStyle w:val="af1"/>
        <w:ind w:firstLine="567"/>
        <w:rPr>
          <w:rFonts w:ascii="Times New Roman" w:hAnsi="Times New Roman"/>
          <w:sz w:val="18"/>
          <w:szCs w:val="18"/>
        </w:rPr>
      </w:pPr>
      <w:r w:rsidRPr="008E414E">
        <w:rPr>
          <w:rFonts w:ascii="Times New Roman" w:hAnsi="Times New Roman"/>
          <w:sz w:val="18"/>
          <w:szCs w:val="18"/>
        </w:rPr>
        <w:t>3. Опубликовать настоящее постановление в газете «Умыганская панорама» и разместить на официальном сайте  Умыганского сельского поселения</w:t>
      </w:r>
    </w:p>
    <w:p w:rsidR="00CB3A1D" w:rsidRPr="008E414E" w:rsidRDefault="00CB3A1D" w:rsidP="00CB3A1D">
      <w:pPr>
        <w:autoSpaceDE w:val="0"/>
        <w:autoSpaceDN w:val="0"/>
        <w:adjustRightInd w:val="0"/>
        <w:ind w:firstLine="567"/>
        <w:rPr>
          <w:color w:val="000000"/>
          <w:sz w:val="18"/>
          <w:szCs w:val="18"/>
        </w:rPr>
      </w:pPr>
      <w:r w:rsidRPr="008E414E">
        <w:rPr>
          <w:sz w:val="18"/>
          <w:szCs w:val="18"/>
        </w:rPr>
        <w:t xml:space="preserve">4. </w:t>
      </w:r>
      <w:r w:rsidRPr="008E414E">
        <w:rPr>
          <w:color w:val="000000"/>
          <w:sz w:val="18"/>
          <w:szCs w:val="18"/>
        </w:rPr>
        <w:t>Контроль за исполнением настоящего постановления оставляю за собой</w:t>
      </w:r>
    </w:p>
    <w:p w:rsidR="00CB3A1D" w:rsidRPr="008E414E" w:rsidRDefault="00CB3A1D" w:rsidP="00CB3A1D">
      <w:pPr>
        <w:pStyle w:val="af1"/>
        <w:ind w:firstLine="567"/>
        <w:rPr>
          <w:rFonts w:ascii="Times New Roman" w:hAnsi="Times New Roman"/>
          <w:sz w:val="18"/>
          <w:szCs w:val="18"/>
        </w:rPr>
      </w:pPr>
    </w:p>
    <w:p w:rsidR="00CB3A1D" w:rsidRPr="008E414E" w:rsidRDefault="00CB3A1D" w:rsidP="00CB3A1D">
      <w:pPr>
        <w:pStyle w:val="af1"/>
        <w:ind w:firstLine="567"/>
        <w:rPr>
          <w:rFonts w:ascii="Times New Roman" w:hAnsi="Times New Roman"/>
          <w:sz w:val="18"/>
          <w:szCs w:val="18"/>
        </w:rPr>
      </w:pPr>
    </w:p>
    <w:p w:rsidR="00CB3A1D" w:rsidRPr="008E414E" w:rsidRDefault="00CB3A1D" w:rsidP="00CB3A1D">
      <w:pPr>
        <w:pStyle w:val="ac"/>
        <w:ind w:right="360" w:firstLine="567"/>
        <w:jc w:val="both"/>
        <w:rPr>
          <w:sz w:val="18"/>
          <w:szCs w:val="18"/>
        </w:rPr>
      </w:pPr>
      <w:r w:rsidRPr="008E414E">
        <w:rPr>
          <w:sz w:val="18"/>
          <w:szCs w:val="18"/>
        </w:rPr>
        <w:t>Глава Умыганского</w:t>
      </w:r>
    </w:p>
    <w:p w:rsidR="00CB3A1D" w:rsidRPr="008E414E" w:rsidRDefault="00CB3A1D" w:rsidP="00CB3A1D">
      <w:pPr>
        <w:pStyle w:val="ac"/>
        <w:ind w:right="360" w:firstLine="567"/>
        <w:jc w:val="both"/>
        <w:rPr>
          <w:sz w:val="18"/>
          <w:szCs w:val="18"/>
        </w:rPr>
      </w:pPr>
      <w:r w:rsidRPr="008E414E">
        <w:rPr>
          <w:sz w:val="18"/>
          <w:szCs w:val="18"/>
        </w:rPr>
        <w:t>сельского поселения_________________________ Н.А.Тупицын</w:t>
      </w:r>
    </w:p>
    <w:p w:rsidR="00CB3A1D" w:rsidRPr="008E414E" w:rsidRDefault="00CB3A1D" w:rsidP="00CB3A1D">
      <w:pPr>
        <w:pStyle w:val="ac"/>
        <w:ind w:right="360" w:firstLine="567"/>
        <w:jc w:val="right"/>
        <w:rPr>
          <w:sz w:val="18"/>
          <w:szCs w:val="18"/>
        </w:rPr>
      </w:pPr>
    </w:p>
    <w:p w:rsidR="00CB3A1D" w:rsidRPr="008E414E" w:rsidRDefault="00CB3A1D" w:rsidP="00CB3A1D">
      <w:pPr>
        <w:pStyle w:val="ac"/>
        <w:ind w:right="360"/>
        <w:jc w:val="right"/>
        <w:rPr>
          <w:sz w:val="18"/>
          <w:szCs w:val="18"/>
        </w:rPr>
      </w:pPr>
      <w:r w:rsidRPr="008E414E">
        <w:rPr>
          <w:sz w:val="18"/>
          <w:szCs w:val="18"/>
        </w:rPr>
        <w:t xml:space="preserve">Приложение </w:t>
      </w:r>
    </w:p>
    <w:p w:rsidR="00CB3A1D" w:rsidRPr="008E414E" w:rsidRDefault="00CB3A1D" w:rsidP="00CB3A1D">
      <w:pPr>
        <w:pStyle w:val="ac"/>
        <w:ind w:right="360"/>
        <w:jc w:val="right"/>
        <w:rPr>
          <w:sz w:val="18"/>
          <w:szCs w:val="18"/>
        </w:rPr>
      </w:pPr>
      <w:r w:rsidRPr="008E414E">
        <w:rPr>
          <w:sz w:val="18"/>
          <w:szCs w:val="18"/>
        </w:rPr>
        <w:t xml:space="preserve">к постановлению администрации </w:t>
      </w:r>
    </w:p>
    <w:p w:rsidR="00CB3A1D" w:rsidRPr="008E414E" w:rsidRDefault="00CB3A1D" w:rsidP="00CB3A1D">
      <w:pPr>
        <w:pStyle w:val="ac"/>
        <w:ind w:right="360"/>
        <w:jc w:val="right"/>
        <w:rPr>
          <w:sz w:val="18"/>
          <w:szCs w:val="18"/>
        </w:rPr>
      </w:pPr>
      <w:r w:rsidRPr="008E414E">
        <w:rPr>
          <w:sz w:val="18"/>
          <w:szCs w:val="18"/>
        </w:rPr>
        <w:t>Умыганского сельского поселения</w:t>
      </w:r>
    </w:p>
    <w:p w:rsidR="00CB3A1D" w:rsidRPr="008E414E" w:rsidRDefault="00CB3A1D" w:rsidP="00CB3A1D">
      <w:pPr>
        <w:pStyle w:val="ac"/>
        <w:ind w:right="360"/>
        <w:jc w:val="right"/>
        <w:rPr>
          <w:sz w:val="18"/>
          <w:szCs w:val="18"/>
        </w:rPr>
      </w:pPr>
      <w:r w:rsidRPr="008E414E">
        <w:rPr>
          <w:sz w:val="18"/>
          <w:szCs w:val="18"/>
        </w:rPr>
        <w:t>от 22 апреля  2016года №16-па</w:t>
      </w:r>
    </w:p>
    <w:p w:rsidR="00CB3A1D" w:rsidRPr="008E414E" w:rsidRDefault="00CB3A1D" w:rsidP="00CB3A1D">
      <w:pPr>
        <w:pStyle w:val="ac"/>
        <w:ind w:right="360"/>
        <w:jc w:val="both"/>
        <w:rPr>
          <w:sz w:val="18"/>
          <w:szCs w:val="18"/>
        </w:rPr>
      </w:pPr>
    </w:p>
    <w:p w:rsidR="00CB3A1D" w:rsidRPr="008E414E" w:rsidRDefault="00CB3A1D" w:rsidP="00CB3A1D">
      <w:pPr>
        <w:pStyle w:val="af1"/>
        <w:jc w:val="center"/>
        <w:rPr>
          <w:rFonts w:ascii="Times New Roman" w:hAnsi="Times New Roman"/>
          <w:b/>
          <w:color w:val="000000"/>
          <w:sz w:val="18"/>
          <w:szCs w:val="18"/>
        </w:rPr>
      </w:pPr>
      <w:r w:rsidRPr="008E414E">
        <w:rPr>
          <w:rFonts w:ascii="Times New Roman" w:hAnsi="Times New Roman"/>
          <w:b/>
          <w:bCs/>
          <w:sz w:val="18"/>
          <w:szCs w:val="18"/>
        </w:rPr>
        <w:t>Основные направления инвестиционной политики в области развития автомобильных дорог общего пользования местного значения</w:t>
      </w:r>
      <w:r w:rsidRPr="008E414E">
        <w:rPr>
          <w:rFonts w:ascii="Times New Roman" w:hAnsi="Times New Roman"/>
          <w:b/>
          <w:color w:val="000000"/>
          <w:sz w:val="18"/>
          <w:szCs w:val="18"/>
        </w:rPr>
        <w:t xml:space="preserve">   в границах  населенных пунктов Умыганского сельского поселения на 2016 год и плановый период 2017 и 2018 годов</w:t>
      </w:r>
    </w:p>
    <w:p w:rsidR="00CB3A1D" w:rsidRPr="008E414E" w:rsidRDefault="00CB3A1D" w:rsidP="00CB3A1D">
      <w:pPr>
        <w:pStyle w:val="af1"/>
        <w:jc w:val="center"/>
        <w:rPr>
          <w:rFonts w:ascii="Times New Roman" w:hAnsi="Times New Roman"/>
          <w:sz w:val="18"/>
          <w:szCs w:val="18"/>
        </w:rPr>
      </w:pPr>
    </w:p>
    <w:p w:rsidR="00CB3A1D" w:rsidRPr="008E414E" w:rsidRDefault="00CB3A1D" w:rsidP="00CB3A1D">
      <w:pPr>
        <w:pStyle w:val="af1"/>
        <w:jc w:val="center"/>
        <w:rPr>
          <w:rFonts w:ascii="Times New Roman" w:hAnsi="Times New Roman"/>
          <w:b/>
          <w:sz w:val="18"/>
          <w:szCs w:val="18"/>
        </w:rPr>
      </w:pPr>
      <w:r w:rsidRPr="008E414E">
        <w:rPr>
          <w:rFonts w:ascii="Times New Roman" w:hAnsi="Times New Roman"/>
          <w:b/>
          <w:sz w:val="18"/>
          <w:szCs w:val="18"/>
        </w:rPr>
        <w:t xml:space="preserve">Глава 1. </w:t>
      </w:r>
    </w:p>
    <w:p w:rsidR="00CB3A1D" w:rsidRPr="008E414E" w:rsidRDefault="00CB3A1D" w:rsidP="00CB3A1D">
      <w:pPr>
        <w:pStyle w:val="af1"/>
        <w:jc w:val="center"/>
        <w:rPr>
          <w:rFonts w:ascii="Times New Roman" w:hAnsi="Times New Roman"/>
          <w:sz w:val="18"/>
          <w:szCs w:val="18"/>
        </w:rPr>
      </w:pPr>
      <w:r w:rsidRPr="008E414E">
        <w:rPr>
          <w:rFonts w:ascii="Times New Roman" w:hAnsi="Times New Roman"/>
          <w:sz w:val="18"/>
          <w:szCs w:val="18"/>
        </w:rPr>
        <w:t>ОБЩИЕ ПОЛОЖЕНИЯ</w:t>
      </w:r>
    </w:p>
    <w:p w:rsidR="00CB3A1D" w:rsidRPr="008E414E" w:rsidRDefault="00CB3A1D" w:rsidP="00CB3A1D">
      <w:pPr>
        <w:pStyle w:val="af1"/>
        <w:jc w:val="both"/>
        <w:rPr>
          <w:rFonts w:ascii="Times New Roman" w:hAnsi="Times New Roman"/>
          <w:sz w:val="18"/>
          <w:szCs w:val="18"/>
        </w:rPr>
      </w:pPr>
    </w:p>
    <w:p w:rsidR="00CB3A1D" w:rsidRPr="008E414E" w:rsidRDefault="00CB3A1D" w:rsidP="00CB3A1D">
      <w:pPr>
        <w:pStyle w:val="af1"/>
        <w:ind w:firstLine="142"/>
        <w:jc w:val="both"/>
        <w:rPr>
          <w:rFonts w:ascii="Times New Roman" w:hAnsi="Times New Roman"/>
          <w:sz w:val="18"/>
          <w:szCs w:val="18"/>
        </w:rPr>
      </w:pPr>
      <w:r w:rsidRPr="008E414E">
        <w:rPr>
          <w:rFonts w:ascii="Times New Roman" w:hAnsi="Times New Roman"/>
          <w:sz w:val="18"/>
          <w:szCs w:val="18"/>
        </w:rPr>
        <w:t xml:space="preserve"> 1.1.  Правовой основой разработки основных направлений инвестиционной политики являются Бюджетный </w:t>
      </w:r>
      <w:hyperlink r:id="rId78" w:history="1">
        <w:r w:rsidRPr="008E414E">
          <w:rPr>
            <w:rFonts w:ascii="Times New Roman" w:hAnsi="Times New Roman"/>
            <w:sz w:val="18"/>
            <w:szCs w:val="18"/>
          </w:rPr>
          <w:t>кодекс</w:t>
        </w:r>
      </w:hyperlink>
      <w:r w:rsidRPr="008E414E">
        <w:rPr>
          <w:rFonts w:ascii="Times New Roman" w:hAnsi="Times New Roman"/>
          <w:sz w:val="18"/>
          <w:szCs w:val="18"/>
        </w:rPr>
        <w:t xml:space="preserve"> Российской Федерации, Федеральный </w:t>
      </w:r>
      <w:hyperlink r:id="rId79" w:history="1">
        <w:r w:rsidRPr="008E414E">
          <w:rPr>
            <w:rFonts w:ascii="Times New Roman" w:hAnsi="Times New Roman"/>
            <w:sz w:val="18"/>
            <w:szCs w:val="18"/>
          </w:rPr>
          <w:t>закон</w:t>
        </w:r>
      </w:hyperlink>
      <w:r w:rsidRPr="008E414E">
        <w:rPr>
          <w:rFonts w:ascii="Times New Roman" w:hAnsi="Times New Roman"/>
          <w:sz w:val="18"/>
          <w:szCs w:val="18"/>
        </w:rPr>
        <w:t xml:space="preserve">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w:t>
      </w:r>
      <w:hyperlink r:id="rId80" w:history="1">
        <w:r w:rsidRPr="008E414E">
          <w:rPr>
            <w:rFonts w:ascii="Times New Roman" w:hAnsi="Times New Roman"/>
            <w:sz w:val="18"/>
            <w:szCs w:val="18"/>
          </w:rPr>
          <w:t>закон</w:t>
        </w:r>
      </w:hyperlink>
      <w:r w:rsidRPr="008E414E">
        <w:rPr>
          <w:rFonts w:ascii="Times New Roman" w:hAnsi="Times New Roman"/>
          <w:sz w:val="18"/>
          <w:szCs w:val="18"/>
        </w:rPr>
        <w:t xml:space="preserve"> </w:t>
      </w:r>
      <w:r w:rsidRPr="008E414E">
        <w:rPr>
          <w:rFonts w:ascii="Times New Roman" w:hAnsi="Times New Roman"/>
          <w:sz w:val="18"/>
          <w:szCs w:val="18"/>
        </w:rPr>
        <w:lastRenderedPageBreak/>
        <w:t>от 06.10.2003 N 131-ФЗ "Об общих принципах организации местного самоуправления в Российской Федерации".</w:t>
      </w:r>
    </w:p>
    <w:p w:rsidR="00CB3A1D" w:rsidRPr="008E414E" w:rsidRDefault="00CB3A1D" w:rsidP="00CB3A1D">
      <w:pPr>
        <w:pStyle w:val="af1"/>
        <w:ind w:left="142"/>
        <w:jc w:val="both"/>
        <w:rPr>
          <w:rFonts w:ascii="Times New Roman" w:hAnsi="Times New Roman"/>
          <w:color w:val="000000"/>
          <w:sz w:val="18"/>
          <w:szCs w:val="18"/>
        </w:rPr>
      </w:pPr>
      <w:r w:rsidRPr="008E414E">
        <w:rPr>
          <w:rFonts w:ascii="Times New Roman" w:hAnsi="Times New Roman"/>
          <w:sz w:val="18"/>
          <w:szCs w:val="18"/>
        </w:rPr>
        <w:t>1.2.Основные направления инвестиционной  политики являются ориентиром для планирования, обусловливают основу для подготовки различных планов и программ строительства, реконструкции, капитального ремонта, ремонта и содержания дорог Умыганского сельского поселения</w:t>
      </w:r>
    </w:p>
    <w:p w:rsidR="00CB3A1D" w:rsidRPr="008E414E" w:rsidRDefault="00CB3A1D" w:rsidP="00CB3A1D">
      <w:pPr>
        <w:pStyle w:val="af1"/>
        <w:jc w:val="both"/>
        <w:rPr>
          <w:rFonts w:ascii="Times New Roman" w:hAnsi="Times New Roman"/>
          <w:sz w:val="18"/>
          <w:szCs w:val="18"/>
        </w:rPr>
      </w:pPr>
    </w:p>
    <w:p w:rsidR="00CB3A1D" w:rsidRPr="008E414E" w:rsidRDefault="00CB3A1D" w:rsidP="00CB3A1D">
      <w:pPr>
        <w:pStyle w:val="af1"/>
        <w:jc w:val="center"/>
        <w:rPr>
          <w:rFonts w:ascii="Times New Roman" w:hAnsi="Times New Roman"/>
          <w:b/>
          <w:sz w:val="18"/>
          <w:szCs w:val="18"/>
        </w:rPr>
      </w:pPr>
      <w:r w:rsidRPr="008E414E">
        <w:rPr>
          <w:rFonts w:ascii="Times New Roman" w:hAnsi="Times New Roman"/>
          <w:b/>
          <w:sz w:val="18"/>
          <w:szCs w:val="18"/>
        </w:rPr>
        <w:t>Глава 2.</w:t>
      </w:r>
    </w:p>
    <w:p w:rsidR="00CB3A1D" w:rsidRPr="008E414E" w:rsidRDefault="00CB3A1D" w:rsidP="00CB3A1D">
      <w:pPr>
        <w:pStyle w:val="af1"/>
        <w:jc w:val="center"/>
        <w:rPr>
          <w:rFonts w:ascii="Times New Roman" w:hAnsi="Times New Roman"/>
          <w:sz w:val="18"/>
          <w:szCs w:val="18"/>
        </w:rPr>
      </w:pPr>
      <w:r w:rsidRPr="008E414E">
        <w:rPr>
          <w:rFonts w:ascii="Times New Roman" w:hAnsi="Times New Roman"/>
          <w:sz w:val="18"/>
          <w:szCs w:val="18"/>
        </w:rPr>
        <w:t>СОСТОЯНИЕ СЕТИ АВТОМОБИЛЬНЫХ ДОРОГ ОБЩЕГО ПОЛЬЗОВАНИЯ МЕСТНОГО ЗНАЧЕНИЯ   В ГРАНИЦАХ  НАСЕЛЕННЫХ  ПУНКТОВ УМЫГАНСКОГО СЕЛЬСКОГО ПОСЕЛЕНИЯ</w:t>
      </w:r>
    </w:p>
    <w:p w:rsidR="00CB3A1D" w:rsidRPr="008E414E" w:rsidRDefault="00CB3A1D" w:rsidP="00CB3A1D">
      <w:pPr>
        <w:pStyle w:val="af1"/>
        <w:jc w:val="both"/>
        <w:rPr>
          <w:rFonts w:ascii="Times New Roman" w:hAnsi="Times New Roman"/>
          <w:sz w:val="18"/>
          <w:szCs w:val="18"/>
          <w:highlight w:val="yellow"/>
        </w:rPr>
      </w:pPr>
      <w:r w:rsidRPr="008E414E">
        <w:rPr>
          <w:rFonts w:ascii="Times New Roman" w:hAnsi="Times New Roman"/>
          <w:sz w:val="18"/>
          <w:szCs w:val="18"/>
          <w:highlight w:val="yellow"/>
        </w:rPr>
        <w:t xml:space="preserve"> </w:t>
      </w:r>
    </w:p>
    <w:p w:rsidR="00CB3A1D" w:rsidRPr="008E414E" w:rsidRDefault="00CB3A1D" w:rsidP="00CB3A1D">
      <w:pPr>
        <w:pStyle w:val="af1"/>
        <w:ind w:firstLine="284"/>
        <w:jc w:val="both"/>
        <w:rPr>
          <w:rFonts w:ascii="Times New Roman" w:hAnsi="Times New Roman"/>
          <w:sz w:val="18"/>
          <w:szCs w:val="18"/>
        </w:rPr>
      </w:pPr>
      <w:r w:rsidRPr="008E414E">
        <w:rPr>
          <w:rFonts w:ascii="Times New Roman" w:hAnsi="Times New Roman"/>
          <w:sz w:val="18"/>
          <w:szCs w:val="18"/>
        </w:rPr>
        <w:t xml:space="preserve">2.1Автомобильные дороги имеют большое значение для Умыганского сельского поселения. Они связывают  территорию поселения, обеспечивают жизнедеятельность   населенного пункта, по ним осуществляются  автомобильные перевозки грузов и пассажиров.  Автомобильные дороги обеспечивают мобильность населения и доступ к материальным ресурсам. </w:t>
      </w:r>
    </w:p>
    <w:p w:rsidR="00CB3A1D" w:rsidRPr="008E414E" w:rsidRDefault="00CB3A1D" w:rsidP="00CB3A1D">
      <w:pPr>
        <w:pStyle w:val="af1"/>
        <w:ind w:firstLine="284"/>
        <w:jc w:val="both"/>
        <w:rPr>
          <w:rFonts w:ascii="Times New Roman" w:hAnsi="Times New Roman"/>
          <w:sz w:val="18"/>
          <w:szCs w:val="18"/>
        </w:rPr>
      </w:pPr>
      <w:r w:rsidRPr="008E414E">
        <w:rPr>
          <w:rFonts w:ascii="Times New Roman" w:hAnsi="Times New Roman"/>
          <w:sz w:val="18"/>
          <w:szCs w:val="18"/>
        </w:rPr>
        <w:t xml:space="preserve">2.2.В настоящее время на территории Умыганского сельского  поселения протяженность автомобильных дорог общего пользования местного значения  составляет 9,6 км, в том числе автомобильных дорог, находящихся в областной собственности –  1км, в собственности сельских поселений – 8,6 км. дорог.  </w:t>
      </w:r>
    </w:p>
    <w:p w:rsidR="00CB3A1D" w:rsidRPr="008E414E" w:rsidRDefault="00CB3A1D" w:rsidP="00CB3A1D">
      <w:pPr>
        <w:suppressAutoHyphens/>
        <w:autoSpaceDE w:val="0"/>
        <w:ind w:right="-143" w:firstLine="284"/>
        <w:rPr>
          <w:sz w:val="18"/>
          <w:szCs w:val="18"/>
        </w:rPr>
      </w:pPr>
      <w:r w:rsidRPr="008E414E">
        <w:rPr>
          <w:rFonts w:eastAsia="Arial"/>
          <w:sz w:val="18"/>
          <w:szCs w:val="18"/>
          <w:lang w:eastAsia="ar-SA"/>
        </w:rPr>
        <w:t>2.3.В настоящее время  транспортно-эксплуатационное  состояние  автомобильных дорог общего пользования местного значения, находящихся в собственности Умыганского сельского поселения  не может считаться удовлетворительным, поскольку более 70% автодорог не соответствуют современным стандартам их эксплуатации. Поэтому требуется особое внимание к выполнению работ по содержанию автомобильных дорог, включающих в себя своевременное проведение ремонта, капитального ремонта и реконструкции автомобильных дорог, в соответствии с требованиями технических регламентов.</w:t>
      </w:r>
    </w:p>
    <w:p w:rsidR="00CB3A1D" w:rsidRPr="008E414E" w:rsidRDefault="00CB3A1D" w:rsidP="00CB3A1D">
      <w:pPr>
        <w:pStyle w:val="af1"/>
        <w:jc w:val="center"/>
        <w:rPr>
          <w:rFonts w:ascii="Times New Roman" w:hAnsi="Times New Roman"/>
          <w:sz w:val="18"/>
          <w:szCs w:val="18"/>
        </w:rPr>
      </w:pPr>
    </w:p>
    <w:p w:rsidR="00CB3A1D" w:rsidRPr="008E414E" w:rsidRDefault="00CB3A1D" w:rsidP="00CB3A1D">
      <w:pPr>
        <w:pStyle w:val="af1"/>
        <w:jc w:val="center"/>
        <w:rPr>
          <w:rFonts w:ascii="Times New Roman" w:hAnsi="Times New Roman"/>
          <w:b/>
          <w:sz w:val="18"/>
          <w:szCs w:val="18"/>
        </w:rPr>
      </w:pPr>
      <w:r w:rsidRPr="008E414E">
        <w:rPr>
          <w:rFonts w:ascii="Times New Roman" w:hAnsi="Times New Roman"/>
          <w:b/>
          <w:sz w:val="18"/>
          <w:szCs w:val="18"/>
        </w:rPr>
        <w:t>Глава 3.</w:t>
      </w:r>
    </w:p>
    <w:p w:rsidR="00CB3A1D" w:rsidRPr="008E414E" w:rsidRDefault="00CB3A1D" w:rsidP="00CB3A1D">
      <w:pPr>
        <w:pStyle w:val="af1"/>
        <w:jc w:val="center"/>
        <w:rPr>
          <w:rFonts w:ascii="Times New Roman" w:hAnsi="Times New Roman"/>
          <w:sz w:val="18"/>
          <w:szCs w:val="18"/>
        </w:rPr>
      </w:pPr>
      <w:r w:rsidRPr="008E414E">
        <w:rPr>
          <w:rFonts w:ascii="Times New Roman" w:hAnsi="Times New Roman"/>
          <w:sz w:val="18"/>
          <w:szCs w:val="18"/>
        </w:rPr>
        <w:t>ЗАДАЧИ И ЦЕЛИ РАЗРАБОТКИ ОСНОВНЫХ НАПРАВЛЕНИЙ ИНВЕСТИЦИОННОЙ ПОЛИТИКИ В ОБЛАСТИ РАЗВИТИЯ АВТОМОБИЛЬНЫХ ДОРОГ ОБЩЕГО ПОЛЬЗОВАНИЯ МЕСТНОГО ЗНАЧЕНИЯ   В ГРАНИЦАХ НАСЕЛЕННЫХ ПУНКТОВ УМЫГАНСКОГО СЕЛЬСКОГО ПОСЕЛЕНИЯ</w:t>
      </w:r>
    </w:p>
    <w:p w:rsidR="00CB3A1D" w:rsidRPr="008E414E" w:rsidRDefault="00CB3A1D" w:rsidP="00CB3A1D">
      <w:pPr>
        <w:pStyle w:val="af1"/>
        <w:ind w:firstLine="284"/>
        <w:jc w:val="center"/>
        <w:rPr>
          <w:rFonts w:ascii="Times New Roman" w:hAnsi="Times New Roman"/>
          <w:sz w:val="18"/>
          <w:szCs w:val="18"/>
        </w:rPr>
      </w:pPr>
    </w:p>
    <w:p w:rsidR="00CB3A1D" w:rsidRPr="008E414E" w:rsidRDefault="00CB3A1D" w:rsidP="00CB3A1D">
      <w:pPr>
        <w:pStyle w:val="af1"/>
        <w:ind w:firstLine="284"/>
        <w:jc w:val="center"/>
        <w:rPr>
          <w:rFonts w:ascii="Times New Roman" w:hAnsi="Times New Roman"/>
          <w:sz w:val="18"/>
          <w:szCs w:val="18"/>
        </w:rPr>
      </w:pPr>
    </w:p>
    <w:p w:rsidR="00CB3A1D" w:rsidRPr="008E414E" w:rsidRDefault="00CB3A1D" w:rsidP="00CB3A1D">
      <w:pPr>
        <w:pStyle w:val="af1"/>
        <w:ind w:firstLine="284"/>
        <w:jc w:val="both"/>
        <w:rPr>
          <w:rFonts w:ascii="Times New Roman" w:hAnsi="Times New Roman"/>
          <w:sz w:val="18"/>
          <w:szCs w:val="18"/>
        </w:rPr>
      </w:pPr>
      <w:r w:rsidRPr="008E414E">
        <w:rPr>
          <w:rFonts w:ascii="Times New Roman" w:hAnsi="Times New Roman"/>
          <w:sz w:val="18"/>
          <w:szCs w:val="18"/>
        </w:rPr>
        <w:t>3.1. Задачами разработки основных направлений инвестиционной политики являются:</w:t>
      </w:r>
    </w:p>
    <w:p w:rsidR="00CB3A1D" w:rsidRPr="008E414E" w:rsidRDefault="00CB3A1D" w:rsidP="00CB3A1D">
      <w:pPr>
        <w:pStyle w:val="af1"/>
        <w:jc w:val="both"/>
        <w:rPr>
          <w:rFonts w:ascii="Times New Roman" w:hAnsi="Times New Roman"/>
          <w:sz w:val="18"/>
          <w:szCs w:val="18"/>
        </w:rPr>
      </w:pPr>
      <w:r w:rsidRPr="008E414E">
        <w:rPr>
          <w:rFonts w:ascii="Times New Roman" w:hAnsi="Times New Roman"/>
          <w:sz w:val="18"/>
          <w:szCs w:val="18"/>
        </w:rPr>
        <w:t>1) анализ социально-экономического состояния дорожного хозяйства и выявление проблем хозяйственного развития;</w:t>
      </w:r>
    </w:p>
    <w:p w:rsidR="00CB3A1D" w:rsidRPr="008E414E" w:rsidRDefault="00CB3A1D" w:rsidP="00CB3A1D">
      <w:pPr>
        <w:suppressAutoHyphens/>
        <w:autoSpaceDE w:val="0"/>
        <w:jc w:val="both"/>
        <w:rPr>
          <w:rFonts w:eastAsia="Arial"/>
          <w:sz w:val="18"/>
          <w:szCs w:val="18"/>
          <w:lang w:eastAsia="ar-SA"/>
        </w:rPr>
      </w:pPr>
      <w:r w:rsidRPr="008E414E">
        <w:rPr>
          <w:rFonts w:eastAsia="Arial"/>
          <w:sz w:val="18"/>
          <w:szCs w:val="18"/>
          <w:lang w:eastAsia="ar-SA"/>
        </w:rPr>
        <w:t xml:space="preserve">2) выявление проблемных зон, требующих первоочередного разрешения для сохранения существующей сети автомобильных дорог общего пользования местного значения </w:t>
      </w:r>
      <w:r w:rsidRPr="008E414E">
        <w:rPr>
          <w:color w:val="000000"/>
          <w:sz w:val="18"/>
          <w:szCs w:val="18"/>
        </w:rPr>
        <w:t xml:space="preserve">  в границах Умыганского сельского поселения</w:t>
      </w:r>
    </w:p>
    <w:p w:rsidR="00CB3A1D" w:rsidRPr="008E414E" w:rsidRDefault="00CB3A1D" w:rsidP="00CB3A1D">
      <w:pPr>
        <w:rPr>
          <w:sz w:val="18"/>
          <w:szCs w:val="18"/>
        </w:rPr>
      </w:pPr>
      <w:r w:rsidRPr="008E414E">
        <w:rPr>
          <w:rFonts w:eastAsia="Arial"/>
          <w:sz w:val="18"/>
          <w:szCs w:val="18"/>
          <w:lang w:eastAsia="ar-SA"/>
        </w:rPr>
        <w:t xml:space="preserve"> 3) реализация в полном объеме муниципальной программы «</w:t>
      </w:r>
      <w:r w:rsidRPr="008E414E">
        <w:rPr>
          <w:sz w:val="18"/>
          <w:szCs w:val="18"/>
        </w:rPr>
        <w:t xml:space="preserve">Дорожная      деятельность в отношении автомобильных дорог общего пользования </w:t>
      </w:r>
    </w:p>
    <w:p w:rsidR="00CB3A1D" w:rsidRPr="008E414E" w:rsidRDefault="00CB3A1D" w:rsidP="00CB3A1D">
      <w:pPr>
        <w:rPr>
          <w:sz w:val="18"/>
          <w:szCs w:val="18"/>
        </w:rPr>
      </w:pPr>
      <w:r w:rsidRPr="008E414E">
        <w:rPr>
          <w:sz w:val="18"/>
          <w:szCs w:val="18"/>
        </w:rPr>
        <w:t>местного значения в границах населенных пунктов Умыганского сельского поселения, а также осуществление иных полномочий в области использования</w:t>
      </w:r>
    </w:p>
    <w:p w:rsidR="00CB3A1D" w:rsidRPr="008E414E" w:rsidRDefault="00CB3A1D" w:rsidP="00CB3A1D">
      <w:pPr>
        <w:rPr>
          <w:rFonts w:eastAsia="Arial"/>
          <w:sz w:val="18"/>
          <w:szCs w:val="18"/>
          <w:lang w:eastAsia="ar-SA"/>
        </w:rPr>
      </w:pPr>
      <w:r w:rsidRPr="008E414E">
        <w:rPr>
          <w:sz w:val="18"/>
          <w:szCs w:val="18"/>
        </w:rPr>
        <w:t xml:space="preserve"> автомобильных дорог и осуществления дорожной деятельности в соответствии с законодательством Российской Федерации на 2014-2017 годы</w:t>
      </w:r>
      <w:r w:rsidRPr="008E414E">
        <w:rPr>
          <w:color w:val="000000"/>
          <w:sz w:val="18"/>
          <w:szCs w:val="18"/>
        </w:rPr>
        <w:t>»</w:t>
      </w:r>
      <w:r w:rsidRPr="008E414E">
        <w:rPr>
          <w:rFonts w:eastAsia="Arial"/>
          <w:sz w:val="18"/>
          <w:szCs w:val="18"/>
          <w:lang w:eastAsia="ar-SA"/>
        </w:rPr>
        <w:t>;</w:t>
      </w:r>
    </w:p>
    <w:p w:rsidR="00CB3A1D" w:rsidRPr="008E414E" w:rsidRDefault="00CB3A1D" w:rsidP="00CB3A1D">
      <w:pPr>
        <w:suppressAutoHyphens/>
        <w:autoSpaceDE w:val="0"/>
        <w:jc w:val="both"/>
        <w:rPr>
          <w:rFonts w:eastAsia="Arial"/>
          <w:sz w:val="18"/>
          <w:szCs w:val="18"/>
          <w:lang w:eastAsia="ar-SA"/>
        </w:rPr>
      </w:pPr>
    </w:p>
    <w:p w:rsidR="00CB3A1D" w:rsidRPr="008E414E" w:rsidRDefault="00CB3A1D" w:rsidP="00CB3A1D">
      <w:pPr>
        <w:suppressAutoHyphens/>
        <w:autoSpaceDE w:val="0"/>
        <w:ind w:firstLine="284"/>
        <w:jc w:val="both"/>
        <w:rPr>
          <w:rFonts w:eastAsia="Arial"/>
          <w:sz w:val="18"/>
          <w:szCs w:val="18"/>
          <w:lang w:eastAsia="ar-SA"/>
        </w:rPr>
      </w:pPr>
      <w:r w:rsidRPr="008E414E">
        <w:rPr>
          <w:rFonts w:eastAsia="Arial"/>
          <w:sz w:val="18"/>
          <w:szCs w:val="18"/>
          <w:lang w:eastAsia="ar-SA"/>
        </w:rPr>
        <w:t xml:space="preserve">3.2. Целями разработки основных направлений инвестиционной политики является повышение эффективности управления и развитие сети автомобильных дорог, отвечающих требованиям технических регламентов и современного общества. </w:t>
      </w:r>
    </w:p>
    <w:p w:rsidR="00CB3A1D" w:rsidRPr="008E414E" w:rsidRDefault="00CB3A1D" w:rsidP="00CB3A1D">
      <w:pPr>
        <w:suppressAutoHyphens/>
        <w:autoSpaceDE w:val="0"/>
        <w:jc w:val="both"/>
        <w:rPr>
          <w:rFonts w:eastAsia="Arial"/>
          <w:sz w:val="18"/>
          <w:szCs w:val="18"/>
          <w:lang w:eastAsia="ar-SA"/>
        </w:rPr>
      </w:pPr>
      <w:r w:rsidRPr="008E414E">
        <w:rPr>
          <w:rFonts w:eastAsia="Arial"/>
          <w:sz w:val="18"/>
          <w:szCs w:val="18"/>
          <w:lang w:eastAsia="ar-SA"/>
        </w:rPr>
        <w:t>Для реализации поставленных целей необходимо:</w:t>
      </w:r>
    </w:p>
    <w:p w:rsidR="00CB3A1D" w:rsidRPr="008E414E" w:rsidRDefault="00CB3A1D" w:rsidP="00CB3A1D">
      <w:pPr>
        <w:suppressAutoHyphens/>
        <w:autoSpaceDE w:val="0"/>
        <w:jc w:val="both"/>
        <w:rPr>
          <w:rFonts w:eastAsia="Arial"/>
          <w:sz w:val="18"/>
          <w:szCs w:val="18"/>
          <w:lang w:eastAsia="ar-SA"/>
        </w:rPr>
      </w:pPr>
      <w:r w:rsidRPr="008E414E">
        <w:rPr>
          <w:rFonts w:eastAsia="Arial"/>
          <w:sz w:val="18"/>
          <w:szCs w:val="18"/>
          <w:lang w:eastAsia="ar-SA"/>
        </w:rPr>
        <w:t>1) перейти к финансированию автомобильных дорог общего пользования местного значения по утвержденным нормативам на ремонт и содержание;</w:t>
      </w:r>
    </w:p>
    <w:p w:rsidR="00CB3A1D" w:rsidRPr="008E414E" w:rsidRDefault="00CB3A1D" w:rsidP="00CB3A1D">
      <w:pPr>
        <w:suppressAutoHyphens/>
        <w:autoSpaceDE w:val="0"/>
        <w:jc w:val="both"/>
        <w:rPr>
          <w:rFonts w:eastAsia="Arial"/>
          <w:sz w:val="18"/>
          <w:szCs w:val="18"/>
          <w:lang w:eastAsia="ar-SA"/>
        </w:rPr>
      </w:pPr>
      <w:r w:rsidRPr="008E414E">
        <w:rPr>
          <w:rFonts w:eastAsia="Arial"/>
          <w:sz w:val="18"/>
          <w:szCs w:val="18"/>
          <w:lang w:eastAsia="ar-SA"/>
        </w:rPr>
        <w:t>3) снизить затраты по содержанию автомобильных дорог общего пользования местного значения и сооружений на них;</w:t>
      </w:r>
    </w:p>
    <w:p w:rsidR="00CB3A1D" w:rsidRPr="008E414E" w:rsidRDefault="00CB3A1D" w:rsidP="00CB3A1D">
      <w:pPr>
        <w:suppressAutoHyphens/>
        <w:autoSpaceDE w:val="0"/>
        <w:jc w:val="both"/>
        <w:rPr>
          <w:rFonts w:eastAsia="Arial"/>
          <w:sz w:val="18"/>
          <w:szCs w:val="18"/>
          <w:lang w:eastAsia="ar-SA"/>
        </w:rPr>
      </w:pPr>
      <w:r w:rsidRPr="008E414E">
        <w:rPr>
          <w:rFonts w:eastAsia="Arial"/>
          <w:sz w:val="18"/>
          <w:szCs w:val="18"/>
          <w:lang w:eastAsia="ar-SA"/>
        </w:rPr>
        <w:t>4) снизить количество дорожно-транспортных происшествий;</w:t>
      </w:r>
    </w:p>
    <w:p w:rsidR="00CB3A1D" w:rsidRPr="008E414E" w:rsidRDefault="00CB3A1D" w:rsidP="00CB3A1D">
      <w:pPr>
        <w:suppressAutoHyphens/>
        <w:autoSpaceDE w:val="0"/>
        <w:jc w:val="both"/>
        <w:rPr>
          <w:rFonts w:eastAsia="Arial"/>
          <w:sz w:val="18"/>
          <w:szCs w:val="18"/>
          <w:lang w:eastAsia="ar-SA"/>
        </w:rPr>
      </w:pPr>
      <w:r w:rsidRPr="008E414E">
        <w:rPr>
          <w:rFonts w:eastAsia="Arial"/>
          <w:sz w:val="18"/>
          <w:szCs w:val="18"/>
          <w:lang w:eastAsia="ar-SA"/>
        </w:rPr>
        <w:t>5) увеличить  объемы ремонта автомобильных дорог общего пользования местного значения и сооружений на них.</w:t>
      </w:r>
    </w:p>
    <w:p w:rsidR="00CB3A1D" w:rsidRPr="008E414E" w:rsidRDefault="00CB3A1D" w:rsidP="00CB3A1D">
      <w:pPr>
        <w:pStyle w:val="af1"/>
        <w:jc w:val="both"/>
        <w:rPr>
          <w:rFonts w:ascii="Times New Roman" w:hAnsi="Times New Roman"/>
          <w:sz w:val="18"/>
          <w:szCs w:val="18"/>
        </w:rPr>
      </w:pPr>
    </w:p>
    <w:p w:rsidR="00CB3A1D" w:rsidRPr="008E414E" w:rsidRDefault="00CB3A1D" w:rsidP="00CB3A1D">
      <w:pPr>
        <w:pStyle w:val="af1"/>
        <w:jc w:val="center"/>
        <w:rPr>
          <w:rFonts w:ascii="Times New Roman" w:hAnsi="Times New Roman"/>
          <w:sz w:val="18"/>
          <w:szCs w:val="18"/>
        </w:rPr>
      </w:pPr>
      <w:r w:rsidRPr="008E414E">
        <w:rPr>
          <w:rFonts w:ascii="Times New Roman" w:hAnsi="Times New Roman"/>
          <w:sz w:val="18"/>
          <w:szCs w:val="18"/>
        </w:rPr>
        <w:t>Глава 4.</w:t>
      </w:r>
    </w:p>
    <w:p w:rsidR="00CB3A1D" w:rsidRPr="008E414E" w:rsidRDefault="00CB3A1D" w:rsidP="00CB3A1D">
      <w:pPr>
        <w:pStyle w:val="af1"/>
        <w:jc w:val="center"/>
        <w:rPr>
          <w:rFonts w:ascii="Times New Roman" w:hAnsi="Times New Roman"/>
          <w:sz w:val="18"/>
          <w:szCs w:val="18"/>
        </w:rPr>
      </w:pPr>
    </w:p>
    <w:p w:rsidR="00CB3A1D" w:rsidRPr="008E414E" w:rsidRDefault="00CB3A1D" w:rsidP="00CB3A1D">
      <w:pPr>
        <w:pStyle w:val="af1"/>
        <w:jc w:val="center"/>
        <w:rPr>
          <w:rFonts w:ascii="Times New Roman" w:hAnsi="Times New Roman"/>
          <w:sz w:val="18"/>
          <w:szCs w:val="18"/>
        </w:rPr>
      </w:pPr>
      <w:r w:rsidRPr="008E414E">
        <w:rPr>
          <w:rFonts w:ascii="Times New Roman" w:hAnsi="Times New Roman"/>
          <w:sz w:val="18"/>
          <w:szCs w:val="18"/>
        </w:rPr>
        <w:t>ПРИОРИТЕТНЫЕ НАПРАВЛЕНИЯ ИНВЕСТИЦИОННОЙ ПОЛИТИКИ В ОБЛАСТИ РАЗВИТИЯ АВТОМОБИЛЬНЫХ ДОРОГ ОБЩЕГО ПОЛЬЗОВАНИЯ МЕСТНОГО ЗНАЧЕНИЯ  В ГРАНИЦАХ НАСЕЛЕННЫХ ПУНКТОВ  УМЫГАНСКОГО СЕЛЬСКОГО ПОСЕЛЕНИЯ</w:t>
      </w:r>
    </w:p>
    <w:p w:rsidR="00CB3A1D" w:rsidRPr="008E414E" w:rsidRDefault="00CB3A1D" w:rsidP="00CB3A1D">
      <w:pPr>
        <w:pStyle w:val="af1"/>
        <w:jc w:val="both"/>
        <w:rPr>
          <w:rFonts w:ascii="Times New Roman" w:hAnsi="Times New Roman"/>
          <w:sz w:val="18"/>
          <w:szCs w:val="18"/>
        </w:rPr>
      </w:pPr>
    </w:p>
    <w:p w:rsidR="00CB3A1D" w:rsidRPr="008E414E" w:rsidRDefault="00CB3A1D" w:rsidP="00CB3A1D">
      <w:pPr>
        <w:ind w:firstLine="284"/>
        <w:jc w:val="both"/>
        <w:rPr>
          <w:rFonts w:eastAsia="Arial"/>
          <w:sz w:val="18"/>
          <w:szCs w:val="18"/>
          <w:lang w:eastAsia="ar-SA"/>
        </w:rPr>
      </w:pPr>
      <w:r w:rsidRPr="008E414E">
        <w:rPr>
          <w:rFonts w:eastAsia="Arial"/>
          <w:sz w:val="18"/>
          <w:szCs w:val="18"/>
          <w:lang w:eastAsia="ar-SA"/>
        </w:rPr>
        <w:t xml:space="preserve">4.1. Реализацию мероприятий по развитию сети автомобильных дорог общего пользования местного значения </w:t>
      </w:r>
      <w:r w:rsidRPr="008E414E">
        <w:rPr>
          <w:color w:val="000000"/>
          <w:sz w:val="18"/>
          <w:szCs w:val="18"/>
        </w:rPr>
        <w:t xml:space="preserve">  в границах населенных пунктов Умыганского сельского поселения </w:t>
      </w:r>
      <w:r w:rsidRPr="008E414E">
        <w:rPr>
          <w:rFonts w:eastAsia="Arial"/>
          <w:sz w:val="18"/>
          <w:szCs w:val="18"/>
          <w:lang w:eastAsia="ar-SA"/>
        </w:rPr>
        <w:t>предполагается осуществлять за счет и в пределах средств муниципальной программы «</w:t>
      </w:r>
      <w:r w:rsidRPr="008E414E">
        <w:rPr>
          <w:sz w:val="18"/>
          <w:szCs w:val="18"/>
        </w:rPr>
        <w:t>Дорожная      деятельность в отношении автомобильных дорог общего пользования местного значения в границах населенных пунктов Умыганского сельского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на 2014-2017 годы</w:t>
      </w:r>
      <w:r w:rsidRPr="008E414E">
        <w:rPr>
          <w:color w:val="000000"/>
          <w:sz w:val="18"/>
          <w:szCs w:val="18"/>
        </w:rPr>
        <w:t>»</w:t>
      </w:r>
      <w:r w:rsidRPr="008E414E">
        <w:rPr>
          <w:rFonts w:eastAsia="Arial"/>
          <w:sz w:val="18"/>
          <w:szCs w:val="18"/>
          <w:lang w:eastAsia="ar-SA"/>
        </w:rPr>
        <w:t>.</w:t>
      </w:r>
    </w:p>
    <w:p w:rsidR="00CB3A1D" w:rsidRPr="008E414E" w:rsidRDefault="00CB3A1D" w:rsidP="00CB3A1D">
      <w:pPr>
        <w:suppressAutoHyphens/>
        <w:autoSpaceDE w:val="0"/>
        <w:ind w:firstLine="284"/>
        <w:jc w:val="both"/>
        <w:rPr>
          <w:rFonts w:eastAsia="Arial"/>
          <w:sz w:val="18"/>
          <w:szCs w:val="18"/>
          <w:lang w:eastAsia="ar-SA"/>
        </w:rPr>
      </w:pPr>
      <w:r w:rsidRPr="008E414E">
        <w:rPr>
          <w:rFonts w:eastAsia="Arial"/>
          <w:sz w:val="18"/>
          <w:szCs w:val="18"/>
          <w:lang w:eastAsia="ar-SA"/>
        </w:rPr>
        <w:t xml:space="preserve">4.2. Приоритетные направления инвестиционной политики в области развития автомобильных дорог общего пользования местного значения </w:t>
      </w:r>
      <w:r w:rsidRPr="008E414E">
        <w:rPr>
          <w:color w:val="000000"/>
          <w:sz w:val="18"/>
          <w:szCs w:val="18"/>
        </w:rPr>
        <w:t xml:space="preserve">  в границах  населенных пунктов Умыганского сельского поселения </w:t>
      </w:r>
      <w:r w:rsidRPr="008E414E">
        <w:rPr>
          <w:rFonts w:eastAsia="Arial"/>
          <w:sz w:val="18"/>
          <w:szCs w:val="18"/>
          <w:lang w:eastAsia="ar-SA"/>
        </w:rPr>
        <w:t xml:space="preserve"> </w:t>
      </w:r>
      <w:r w:rsidRPr="008E414E">
        <w:rPr>
          <w:color w:val="000000"/>
          <w:sz w:val="18"/>
          <w:szCs w:val="18"/>
        </w:rPr>
        <w:t>на 2016 год и плановый период 2017 и 2018 годов</w:t>
      </w:r>
      <w:r w:rsidRPr="008E414E">
        <w:rPr>
          <w:rFonts w:eastAsia="Arial"/>
          <w:sz w:val="18"/>
          <w:szCs w:val="18"/>
          <w:lang w:eastAsia="ar-SA"/>
        </w:rPr>
        <w:t>:</w:t>
      </w:r>
    </w:p>
    <w:p w:rsidR="00CB3A1D" w:rsidRPr="008E414E" w:rsidRDefault="00CB3A1D" w:rsidP="00CB3A1D">
      <w:pPr>
        <w:pStyle w:val="af1"/>
        <w:jc w:val="both"/>
        <w:rPr>
          <w:rFonts w:ascii="Times New Roman" w:hAnsi="Times New Roman"/>
          <w:sz w:val="18"/>
          <w:szCs w:val="18"/>
        </w:rPr>
      </w:pPr>
      <w:r w:rsidRPr="008E414E">
        <w:rPr>
          <w:rFonts w:ascii="Times New Roman" w:hAnsi="Times New Roman"/>
          <w:sz w:val="18"/>
          <w:szCs w:val="18"/>
        </w:rPr>
        <w:t>1. Содержание, капитальный ремонт, ремонт автомобильных дорог и искусственных сооружений на них;</w:t>
      </w:r>
    </w:p>
    <w:p w:rsidR="00CB3A1D" w:rsidRPr="008E414E" w:rsidRDefault="00CB3A1D" w:rsidP="00CB3A1D">
      <w:pPr>
        <w:pStyle w:val="af1"/>
        <w:jc w:val="both"/>
        <w:rPr>
          <w:rFonts w:ascii="Times New Roman" w:hAnsi="Times New Roman"/>
          <w:sz w:val="18"/>
          <w:szCs w:val="18"/>
        </w:rPr>
      </w:pPr>
      <w:r w:rsidRPr="008E414E">
        <w:rPr>
          <w:rFonts w:ascii="Times New Roman" w:hAnsi="Times New Roman"/>
          <w:sz w:val="18"/>
          <w:szCs w:val="18"/>
        </w:rPr>
        <w:t xml:space="preserve">  2. Оформление прав собственности на автомобильные дороги и земельные участки под ними;</w:t>
      </w:r>
    </w:p>
    <w:p w:rsidR="00CB3A1D" w:rsidRPr="008E414E" w:rsidRDefault="00CB3A1D" w:rsidP="00CB3A1D">
      <w:pPr>
        <w:pStyle w:val="af1"/>
        <w:jc w:val="both"/>
        <w:rPr>
          <w:rFonts w:ascii="Times New Roman" w:hAnsi="Times New Roman"/>
          <w:sz w:val="18"/>
          <w:szCs w:val="18"/>
        </w:rPr>
      </w:pPr>
      <w:r w:rsidRPr="008E414E">
        <w:rPr>
          <w:rFonts w:ascii="Times New Roman" w:hAnsi="Times New Roman"/>
          <w:color w:val="000000"/>
          <w:sz w:val="18"/>
          <w:szCs w:val="18"/>
        </w:rPr>
        <w:t xml:space="preserve"> </w:t>
      </w:r>
    </w:p>
    <w:p w:rsidR="00CB3A1D" w:rsidRPr="008E414E" w:rsidRDefault="00CB3A1D" w:rsidP="00CB3A1D">
      <w:pPr>
        <w:jc w:val="both"/>
        <w:rPr>
          <w:sz w:val="18"/>
          <w:szCs w:val="18"/>
        </w:rPr>
      </w:pPr>
    </w:p>
    <w:p w:rsidR="008E414E" w:rsidRPr="008E414E" w:rsidRDefault="008E414E" w:rsidP="008E414E">
      <w:pPr>
        <w:jc w:val="center"/>
        <w:rPr>
          <w:b/>
          <w:sz w:val="18"/>
          <w:szCs w:val="18"/>
        </w:rPr>
      </w:pPr>
      <w:r w:rsidRPr="008E414E">
        <w:rPr>
          <w:b/>
          <w:sz w:val="18"/>
          <w:szCs w:val="18"/>
        </w:rPr>
        <w:t>Иркутская область</w:t>
      </w:r>
    </w:p>
    <w:p w:rsidR="008E414E" w:rsidRPr="008E414E" w:rsidRDefault="008E414E" w:rsidP="008E414E">
      <w:pPr>
        <w:jc w:val="center"/>
        <w:rPr>
          <w:b/>
          <w:sz w:val="18"/>
          <w:szCs w:val="18"/>
        </w:rPr>
      </w:pPr>
      <w:r w:rsidRPr="008E414E">
        <w:rPr>
          <w:b/>
          <w:sz w:val="18"/>
          <w:szCs w:val="18"/>
        </w:rPr>
        <w:t>Тулунский район</w:t>
      </w:r>
    </w:p>
    <w:p w:rsidR="008E414E" w:rsidRPr="008E414E" w:rsidRDefault="008E414E" w:rsidP="008E414E">
      <w:pPr>
        <w:jc w:val="center"/>
        <w:rPr>
          <w:b/>
          <w:sz w:val="18"/>
          <w:szCs w:val="18"/>
        </w:rPr>
      </w:pPr>
      <w:r w:rsidRPr="008E414E">
        <w:rPr>
          <w:b/>
          <w:sz w:val="18"/>
          <w:szCs w:val="18"/>
        </w:rPr>
        <w:t>Администрация</w:t>
      </w:r>
    </w:p>
    <w:p w:rsidR="008E414E" w:rsidRPr="008E414E" w:rsidRDefault="008E414E" w:rsidP="008E414E">
      <w:pPr>
        <w:jc w:val="center"/>
        <w:rPr>
          <w:b/>
          <w:sz w:val="18"/>
          <w:szCs w:val="18"/>
        </w:rPr>
      </w:pPr>
      <w:r w:rsidRPr="008E414E">
        <w:rPr>
          <w:b/>
          <w:sz w:val="18"/>
          <w:szCs w:val="18"/>
        </w:rPr>
        <w:t>Умыганского сельского поселения</w:t>
      </w:r>
    </w:p>
    <w:p w:rsidR="008E414E" w:rsidRPr="008E414E" w:rsidRDefault="008E414E" w:rsidP="008E414E">
      <w:pPr>
        <w:jc w:val="center"/>
        <w:rPr>
          <w:b/>
          <w:sz w:val="18"/>
          <w:szCs w:val="18"/>
        </w:rPr>
      </w:pPr>
    </w:p>
    <w:p w:rsidR="008E414E" w:rsidRPr="008E414E" w:rsidRDefault="008E414E" w:rsidP="008E414E">
      <w:pPr>
        <w:jc w:val="center"/>
        <w:rPr>
          <w:b/>
          <w:sz w:val="18"/>
          <w:szCs w:val="18"/>
        </w:rPr>
      </w:pPr>
      <w:r w:rsidRPr="008E414E">
        <w:rPr>
          <w:b/>
          <w:sz w:val="18"/>
          <w:szCs w:val="18"/>
        </w:rPr>
        <w:t>П О С Т А Н О В Л Е Н И Е</w:t>
      </w:r>
    </w:p>
    <w:p w:rsidR="008E414E" w:rsidRPr="008E414E" w:rsidRDefault="008E414E" w:rsidP="008E414E">
      <w:pPr>
        <w:jc w:val="center"/>
        <w:rPr>
          <w:b/>
          <w:sz w:val="18"/>
          <w:szCs w:val="18"/>
        </w:rPr>
      </w:pPr>
    </w:p>
    <w:p w:rsidR="008E414E" w:rsidRPr="008E414E" w:rsidRDefault="008E414E" w:rsidP="008E414E">
      <w:pPr>
        <w:jc w:val="both"/>
        <w:rPr>
          <w:b/>
          <w:sz w:val="18"/>
          <w:szCs w:val="18"/>
        </w:rPr>
      </w:pPr>
      <w:r w:rsidRPr="008E414E">
        <w:rPr>
          <w:b/>
          <w:sz w:val="18"/>
          <w:szCs w:val="18"/>
        </w:rPr>
        <w:t>« 22» апреля  2016г                                                                № 17 - па</w:t>
      </w:r>
    </w:p>
    <w:p w:rsidR="008E414E" w:rsidRPr="008E414E" w:rsidRDefault="008E414E" w:rsidP="008E414E">
      <w:pPr>
        <w:jc w:val="both"/>
        <w:rPr>
          <w:b/>
          <w:sz w:val="18"/>
          <w:szCs w:val="18"/>
        </w:rPr>
      </w:pPr>
    </w:p>
    <w:tbl>
      <w:tblPr>
        <w:tblW w:w="0" w:type="auto"/>
        <w:tblLook w:val="01E0"/>
      </w:tblPr>
      <w:tblGrid>
        <w:gridCol w:w="6345"/>
      </w:tblGrid>
      <w:tr w:rsidR="008E414E" w:rsidRPr="008E414E" w:rsidTr="002829F1">
        <w:tc>
          <w:tcPr>
            <w:tcW w:w="6345" w:type="dxa"/>
          </w:tcPr>
          <w:p w:rsidR="008E414E" w:rsidRPr="008E414E" w:rsidRDefault="008E414E" w:rsidP="002829F1">
            <w:pPr>
              <w:pStyle w:val="af1"/>
              <w:jc w:val="both"/>
              <w:rPr>
                <w:rFonts w:ascii="Times New Roman" w:hAnsi="Times New Roman"/>
                <w:b/>
                <w:i/>
                <w:sz w:val="18"/>
                <w:szCs w:val="18"/>
              </w:rPr>
            </w:pPr>
            <w:r w:rsidRPr="008E414E">
              <w:rPr>
                <w:rFonts w:ascii="Times New Roman" w:hAnsi="Times New Roman"/>
                <w:b/>
                <w:i/>
                <w:sz w:val="18"/>
                <w:szCs w:val="18"/>
              </w:rPr>
              <w:t>Об утверждении нормативов финансовых затрат  на ремонт и содержание автомобильных дорог общего пользования местного значения     в границах населенных пунктов Умыганского сельского поселения</w:t>
            </w:r>
          </w:p>
          <w:p w:rsidR="008E414E" w:rsidRPr="008E414E" w:rsidRDefault="008E414E" w:rsidP="002829F1">
            <w:pPr>
              <w:pStyle w:val="af1"/>
              <w:rPr>
                <w:rFonts w:ascii="Times New Roman" w:hAnsi="Times New Roman"/>
                <w:i/>
                <w:sz w:val="18"/>
                <w:szCs w:val="18"/>
              </w:rPr>
            </w:pPr>
          </w:p>
        </w:tc>
      </w:tr>
    </w:tbl>
    <w:p w:rsidR="008E414E" w:rsidRPr="008E414E" w:rsidRDefault="008E414E" w:rsidP="008E414E">
      <w:pPr>
        <w:pStyle w:val="af1"/>
        <w:ind w:firstLine="567"/>
        <w:jc w:val="both"/>
        <w:rPr>
          <w:rFonts w:ascii="Times New Roman" w:hAnsi="Times New Roman"/>
          <w:sz w:val="18"/>
          <w:szCs w:val="18"/>
        </w:rPr>
      </w:pPr>
      <w:r w:rsidRPr="008E414E">
        <w:rPr>
          <w:rFonts w:ascii="Times New Roman" w:hAnsi="Times New Roman"/>
          <w:sz w:val="18"/>
          <w:szCs w:val="18"/>
        </w:rPr>
        <w:t xml:space="preserve">      В соответствии со </w:t>
      </w:r>
      <w:hyperlink r:id="rId81" w:history="1">
        <w:r w:rsidRPr="008E414E">
          <w:rPr>
            <w:rFonts w:ascii="Times New Roman" w:hAnsi="Times New Roman"/>
            <w:sz w:val="18"/>
            <w:szCs w:val="18"/>
          </w:rPr>
          <w:t xml:space="preserve">ст. </w:t>
        </w:r>
      </w:hyperlink>
      <w:r w:rsidRPr="008E414E">
        <w:rPr>
          <w:rFonts w:ascii="Times New Roman" w:hAnsi="Times New Roman"/>
          <w:sz w:val="18"/>
          <w:szCs w:val="18"/>
        </w:rPr>
        <w:t xml:space="preserve">ст. 13, 34 Федерального закона от 08.11.2007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hyperlink r:id="rId82" w:history="1">
        <w:r w:rsidRPr="008E414E">
          <w:rPr>
            <w:rFonts w:ascii="Times New Roman" w:hAnsi="Times New Roman"/>
            <w:sz w:val="18"/>
            <w:szCs w:val="18"/>
          </w:rPr>
          <w:t>статьей 14</w:t>
        </w:r>
      </w:hyperlink>
      <w:r w:rsidRPr="008E414E">
        <w:rPr>
          <w:rFonts w:ascii="Times New Roman" w:hAnsi="Times New Roman"/>
          <w:sz w:val="18"/>
          <w:szCs w:val="18"/>
        </w:rPr>
        <w:t xml:space="preserve"> Федерального закона от 06.10.2003 года № 131-ФЗ «Об общих принципах организации местного самоуправления в Российской Федерации», руководствуясь Уставом  муниципального образования «Умыганское»,</w:t>
      </w:r>
    </w:p>
    <w:p w:rsidR="008E414E" w:rsidRPr="008E414E" w:rsidRDefault="008E414E" w:rsidP="008E414E">
      <w:pPr>
        <w:pStyle w:val="af1"/>
        <w:ind w:firstLine="567"/>
        <w:jc w:val="both"/>
        <w:rPr>
          <w:rFonts w:ascii="Times New Roman" w:hAnsi="Times New Roman"/>
          <w:sz w:val="18"/>
          <w:szCs w:val="18"/>
        </w:rPr>
      </w:pPr>
    </w:p>
    <w:p w:rsidR="008E414E" w:rsidRPr="008E414E" w:rsidRDefault="008E414E" w:rsidP="008E414E">
      <w:pPr>
        <w:pStyle w:val="af1"/>
        <w:ind w:firstLine="567"/>
        <w:jc w:val="center"/>
        <w:rPr>
          <w:rFonts w:ascii="Times New Roman" w:hAnsi="Times New Roman"/>
          <w:sz w:val="18"/>
          <w:szCs w:val="18"/>
        </w:rPr>
      </w:pPr>
      <w:r w:rsidRPr="008E414E">
        <w:rPr>
          <w:rFonts w:ascii="Times New Roman" w:hAnsi="Times New Roman"/>
          <w:sz w:val="18"/>
          <w:szCs w:val="18"/>
        </w:rPr>
        <w:t>ПОСТАНОВЛЯЮ:</w:t>
      </w:r>
    </w:p>
    <w:p w:rsidR="008E414E" w:rsidRPr="008E414E" w:rsidRDefault="008E414E" w:rsidP="008E414E">
      <w:pPr>
        <w:pStyle w:val="af1"/>
        <w:ind w:firstLine="567"/>
        <w:jc w:val="both"/>
        <w:rPr>
          <w:rFonts w:ascii="Times New Roman" w:hAnsi="Times New Roman"/>
          <w:sz w:val="18"/>
          <w:szCs w:val="18"/>
        </w:rPr>
      </w:pPr>
    </w:p>
    <w:p w:rsidR="008E414E" w:rsidRPr="008E414E" w:rsidRDefault="008E414E" w:rsidP="008E414E">
      <w:pPr>
        <w:pStyle w:val="af1"/>
        <w:ind w:firstLine="567"/>
        <w:jc w:val="both"/>
        <w:rPr>
          <w:rFonts w:ascii="Times New Roman" w:hAnsi="Times New Roman"/>
          <w:sz w:val="18"/>
          <w:szCs w:val="18"/>
        </w:rPr>
      </w:pPr>
      <w:r w:rsidRPr="008E414E">
        <w:rPr>
          <w:rFonts w:ascii="Times New Roman" w:hAnsi="Times New Roman"/>
          <w:sz w:val="18"/>
          <w:szCs w:val="18"/>
        </w:rPr>
        <w:t xml:space="preserve">1.Установить </w:t>
      </w:r>
      <w:hyperlink w:anchor="P41" w:history="1">
        <w:r w:rsidRPr="008E414E">
          <w:rPr>
            <w:rFonts w:ascii="Times New Roman" w:hAnsi="Times New Roman"/>
            <w:sz w:val="18"/>
            <w:szCs w:val="18"/>
          </w:rPr>
          <w:t>нормативы</w:t>
        </w:r>
      </w:hyperlink>
      <w:r w:rsidRPr="008E414E">
        <w:rPr>
          <w:rFonts w:ascii="Times New Roman" w:hAnsi="Times New Roman"/>
          <w:sz w:val="18"/>
          <w:szCs w:val="18"/>
        </w:rPr>
        <w:t xml:space="preserve"> финансовых затрат на ремонт и содержание автомобильных дорог общего пользования  местного значения  в границах населенных пунктов Умыганского сельского поселения (в ценах 2015г.) (прилагаются).</w:t>
      </w:r>
    </w:p>
    <w:p w:rsidR="008E414E" w:rsidRPr="008E414E" w:rsidRDefault="008E414E" w:rsidP="008E414E">
      <w:pPr>
        <w:pStyle w:val="af1"/>
        <w:ind w:firstLine="567"/>
        <w:jc w:val="both"/>
        <w:rPr>
          <w:rFonts w:ascii="Times New Roman" w:hAnsi="Times New Roman"/>
          <w:color w:val="000000"/>
          <w:sz w:val="18"/>
          <w:szCs w:val="18"/>
        </w:rPr>
      </w:pPr>
      <w:r w:rsidRPr="008E414E">
        <w:rPr>
          <w:rFonts w:ascii="Times New Roman" w:hAnsi="Times New Roman"/>
          <w:sz w:val="18"/>
          <w:szCs w:val="18"/>
        </w:rPr>
        <w:t>2. Настоящее постановление вступает в силу в день, следующий за днем его опубликования в газете «Умыганская панорама»</w:t>
      </w:r>
    </w:p>
    <w:p w:rsidR="008E414E" w:rsidRPr="008E414E" w:rsidRDefault="008E414E" w:rsidP="008E414E">
      <w:pPr>
        <w:pStyle w:val="af1"/>
        <w:ind w:firstLine="567"/>
        <w:jc w:val="both"/>
        <w:rPr>
          <w:rFonts w:ascii="Times New Roman" w:hAnsi="Times New Roman"/>
          <w:sz w:val="18"/>
          <w:szCs w:val="18"/>
        </w:rPr>
      </w:pPr>
      <w:r w:rsidRPr="008E414E">
        <w:rPr>
          <w:rFonts w:ascii="Times New Roman" w:hAnsi="Times New Roman"/>
          <w:sz w:val="18"/>
          <w:szCs w:val="18"/>
        </w:rPr>
        <w:t>3. Опубликовать настоящее постановление в газете «Умыганская панорама» и разместить на официальном сайте Умыганского сельского поселения.</w:t>
      </w:r>
    </w:p>
    <w:p w:rsidR="008E414E" w:rsidRPr="008E414E" w:rsidRDefault="008E414E" w:rsidP="008E414E">
      <w:pPr>
        <w:pStyle w:val="af1"/>
        <w:ind w:firstLine="567"/>
        <w:jc w:val="both"/>
        <w:rPr>
          <w:rFonts w:ascii="Times New Roman" w:hAnsi="Times New Roman"/>
          <w:color w:val="000000"/>
          <w:sz w:val="18"/>
          <w:szCs w:val="18"/>
        </w:rPr>
      </w:pPr>
      <w:r w:rsidRPr="008E414E">
        <w:rPr>
          <w:rFonts w:ascii="Times New Roman" w:hAnsi="Times New Roman"/>
          <w:sz w:val="18"/>
          <w:szCs w:val="18"/>
        </w:rPr>
        <w:t xml:space="preserve">4. </w:t>
      </w:r>
      <w:r w:rsidRPr="008E414E">
        <w:rPr>
          <w:rFonts w:ascii="Times New Roman" w:hAnsi="Times New Roman"/>
          <w:color w:val="000000"/>
          <w:sz w:val="18"/>
          <w:szCs w:val="18"/>
        </w:rPr>
        <w:t>Контроль за исполнением настоящего постановления оставляю за собой</w:t>
      </w:r>
    </w:p>
    <w:p w:rsidR="008E414E" w:rsidRPr="008E414E" w:rsidRDefault="008E414E" w:rsidP="008E414E">
      <w:pPr>
        <w:pStyle w:val="af1"/>
        <w:ind w:firstLine="567"/>
        <w:jc w:val="both"/>
        <w:rPr>
          <w:rFonts w:ascii="Times New Roman" w:hAnsi="Times New Roman"/>
          <w:sz w:val="18"/>
          <w:szCs w:val="18"/>
        </w:rPr>
      </w:pPr>
    </w:p>
    <w:p w:rsidR="008E414E" w:rsidRPr="008E414E" w:rsidRDefault="008E414E" w:rsidP="008E414E">
      <w:pPr>
        <w:pStyle w:val="af1"/>
        <w:ind w:firstLine="284"/>
        <w:jc w:val="both"/>
        <w:rPr>
          <w:rFonts w:ascii="Times New Roman" w:hAnsi="Times New Roman"/>
          <w:sz w:val="18"/>
          <w:szCs w:val="18"/>
        </w:rPr>
      </w:pPr>
    </w:p>
    <w:p w:rsidR="008E414E" w:rsidRPr="008E414E" w:rsidRDefault="008E414E" w:rsidP="008E414E">
      <w:pPr>
        <w:pStyle w:val="ac"/>
        <w:ind w:right="360"/>
        <w:jc w:val="both"/>
        <w:rPr>
          <w:sz w:val="18"/>
          <w:szCs w:val="18"/>
        </w:rPr>
      </w:pPr>
      <w:r w:rsidRPr="008E414E">
        <w:rPr>
          <w:sz w:val="18"/>
          <w:szCs w:val="18"/>
        </w:rPr>
        <w:t>Глава Умыганского сельского поселения______  Н.А.Тупицын</w:t>
      </w:r>
    </w:p>
    <w:p w:rsidR="008E414E" w:rsidRPr="008E414E" w:rsidRDefault="008E414E" w:rsidP="008E414E">
      <w:pPr>
        <w:pStyle w:val="ac"/>
        <w:ind w:right="360"/>
        <w:jc w:val="right"/>
        <w:rPr>
          <w:sz w:val="18"/>
          <w:szCs w:val="18"/>
        </w:rPr>
      </w:pPr>
      <w:r w:rsidRPr="008E414E">
        <w:rPr>
          <w:sz w:val="18"/>
          <w:szCs w:val="18"/>
        </w:rPr>
        <w:t xml:space="preserve">Приложение </w:t>
      </w:r>
    </w:p>
    <w:p w:rsidR="008E414E" w:rsidRPr="008E414E" w:rsidRDefault="008E414E" w:rsidP="008E414E">
      <w:pPr>
        <w:pStyle w:val="ac"/>
        <w:ind w:right="360"/>
        <w:jc w:val="right"/>
        <w:rPr>
          <w:sz w:val="18"/>
          <w:szCs w:val="18"/>
        </w:rPr>
      </w:pPr>
      <w:r w:rsidRPr="008E414E">
        <w:rPr>
          <w:sz w:val="18"/>
          <w:szCs w:val="18"/>
        </w:rPr>
        <w:t xml:space="preserve">к постановлению администрации </w:t>
      </w:r>
    </w:p>
    <w:p w:rsidR="008E414E" w:rsidRPr="008E414E" w:rsidRDefault="008E414E" w:rsidP="008E414E">
      <w:pPr>
        <w:pStyle w:val="ac"/>
        <w:ind w:right="360"/>
        <w:jc w:val="right"/>
        <w:rPr>
          <w:sz w:val="18"/>
          <w:szCs w:val="18"/>
        </w:rPr>
      </w:pPr>
      <w:r w:rsidRPr="008E414E">
        <w:rPr>
          <w:sz w:val="18"/>
          <w:szCs w:val="18"/>
        </w:rPr>
        <w:t>Умыганского сельского поселения</w:t>
      </w:r>
    </w:p>
    <w:p w:rsidR="008E414E" w:rsidRPr="008E414E" w:rsidRDefault="008E414E" w:rsidP="008E414E">
      <w:pPr>
        <w:pStyle w:val="ac"/>
        <w:ind w:right="360"/>
        <w:jc w:val="right"/>
        <w:rPr>
          <w:sz w:val="18"/>
          <w:szCs w:val="18"/>
        </w:rPr>
      </w:pPr>
      <w:r w:rsidRPr="008E414E">
        <w:rPr>
          <w:sz w:val="18"/>
          <w:szCs w:val="18"/>
        </w:rPr>
        <w:t>от  22 апреля 2016 года № 17-ПА</w:t>
      </w:r>
    </w:p>
    <w:p w:rsidR="008E414E" w:rsidRPr="008E414E" w:rsidRDefault="008E414E" w:rsidP="008E414E">
      <w:pPr>
        <w:pStyle w:val="ac"/>
        <w:ind w:right="360"/>
        <w:jc w:val="right"/>
        <w:rPr>
          <w:sz w:val="18"/>
          <w:szCs w:val="18"/>
        </w:rPr>
      </w:pPr>
    </w:p>
    <w:p w:rsidR="008E414E" w:rsidRPr="008E414E" w:rsidRDefault="008E414E" w:rsidP="008E414E">
      <w:pPr>
        <w:pStyle w:val="ac"/>
        <w:ind w:right="360"/>
        <w:jc w:val="both"/>
        <w:rPr>
          <w:sz w:val="18"/>
          <w:szCs w:val="18"/>
        </w:rPr>
      </w:pPr>
    </w:p>
    <w:p w:rsidR="008E414E" w:rsidRPr="008E414E" w:rsidRDefault="008E414E" w:rsidP="008E414E">
      <w:pPr>
        <w:pStyle w:val="ac"/>
        <w:ind w:right="360"/>
        <w:jc w:val="both"/>
        <w:rPr>
          <w:sz w:val="18"/>
          <w:szCs w:val="18"/>
        </w:rPr>
      </w:pPr>
    </w:p>
    <w:p w:rsidR="008E414E" w:rsidRPr="008E414E" w:rsidRDefault="008E414E" w:rsidP="008E414E">
      <w:pPr>
        <w:pStyle w:val="ac"/>
        <w:ind w:right="360"/>
        <w:jc w:val="both"/>
        <w:rPr>
          <w:sz w:val="18"/>
          <w:szCs w:val="18"/>
        </w:rPr>
      </w:pPr>
    </w:p>
    <w:p w:rsidR="008E414E" w:rsidRPr="008E414E" w:rsidRDefault="008E414E" w:rsidP="008E414E">
      <w:pPr>
        <w:pStyle w:val="af1"/>
        <w:jc w:val="center"/>
        <w:rPr>
          <w:rFonts w:ascii="Times New Roman" w:hAnsi="Times New Roman"/>
          <w:b/>
          <w:sz w:val="18"/>
          <w:szCs w:val="18"/>
        </w:rPr>
      </w:pPr>
      <w:r w:rsidRPr="008E414E">
        <w:rPr>
          <w:rFonts w:ascii="Times New Roman" w:hAnsi="Times New Roman"/>
          <w:b/>
          <w:sz w:val="18"/>
          <w:szCs w:val="18"/>
        </w:rPr>
        <w:t>Нормативы</w:t>
      </w:r>
    </w:p>
    <w:p w:rsidR="008E414E" w:rsidRPr="008E414E" w:rsidRDefault="008E414E" w:rsidP="008E414E">
      <w:pPr>
        <w:pStyle w:val="af1"/>
        <w:jc w:val="center"/>
        <w:rPr>
          <w:rFonts w:ascii="Times New Roman" w:hAnsi="Times New Roman"/>
          <w:b/>
          <w:sz w:val="18"/>
          <w:szCs w:val="18"/>
        </w:rPr>
      </w:pPr>
      <w:r w:rsidRPr="008E414E">
        <w:rPr>
          <w:rFonts w:ascii="Times New Roman" w:hAnsi="Times New Roman"/>
          <w:b/>
          <w:sz w:val="18"/>
          <w:szCs w:val="18"/>
        </w:rPr>
        <w:t xml:space="preserve"> финансовых затрат  на ремонт и содержание автомобильных дорог общего пользования местного значения   в границах населенных пунктов Умыганского сельского поселения</w:t>
      </w:r>
    </w:p>
    <w:p w:rsidR="008E414E" w:rsidRPr="008E414E" w:rsidRDefault="008E414E" w:rsidP="008E414E">
      <w:pPr>
        <w:pStyle w:val="af1"/>
        <w:jc w:val="center"/>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4113"/>
        <w:gridCol w:w="2383"/>
        <w:gridCol w:w="2410"/>
      </w:tblGrid>
      <w:tr w:rsidR="008E414E" w:rsidRPr="008E414E" w:rsidTr="002829F1">
        <w:tc>
          <w:tcPr>
            <w:tcW w:w="665" w:type="dxa"/>
          </w:tcPr>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 п/п</w:t>
            </w:r>
          </w:p>
        </w:tc>
        <w:tc>
          <w:tcPr>
            <w:tcW w:w="4113" w:type="dxa"/>
          </w:tcPr>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Наименование работ</w:t>
            </w:r>
          </w:p>
        </w:tc>
        <w:tc>
          <w:tcPr>
            <w:tcW w:w="2383" w:type="dxa"/>
          </w:tcPr>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Единица измерения</w:t>
            </w:r>
          </w:p>
        </w:tc>
        <w:tc>
          <w:tcPr>
            <w:tcW w:w="2410" w:type="dxa"/>
          </w:tcPr>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Нормативы финансовых затрат на ед. изм. (тыс. руб./год</w:t>
            </w:r>
          </w:p>
        </w:tc>
      </w:tr>
      <w:tr w:rsidR="008E414E" w:rsidRPr="008E414E" w:rsidTr="002829F1">
        <w:tc>
          <w:tcPr>
            <w:tcW w:w="665" w:type="dxa"/>
          </w:tcPr>
          <w:p w:rsidR="008E414E" w:rsidRPr="008E414E" w:rsidRDefault="008E414E" w:rsidP="002829F1">
            <w:pPr>
              <w:pStyle w:val="af1"/>
              <w:rPr>
                <w:rFonts w:ascii="Times New Roman" w:hAnsi="Times New Roman"/>
                <w:sz w:val="18"/>
                <w:szCs w:val="18"/>
              </w:rPr>
            </w:pPr>
            <w:r w:rsidRPr="008E414E">
              <w:rPr>
                <w:rFonts w:ascii="Times New Roman" w:hAnsi="Times New Roman"/>
                <w:sz w:val="18"/>
                <w:szCs w:val="18"/>
              </w:rPr>
              <w:t>1</w:t>
            </w:r>
          </w:p>
        </w:tc>
        <w:tc>
          <w:tcPr>
            <w:tcW w:w="4113" w:type="dxa"/>
          </w:tcPr>
          <w:p w:rsidR="008E414E" w:rsidRPr="008E414E" w:rsidRDefault="008E414E" w:rsidP="002829F1">
            <w:pPr>
              <w:pStyle w:val="af1"/>
              <w:rPr>
                <w:rFonts w:ascii="Times New Roman" w:hAnsi="Times New Roman"/>
                <w:sz w:val="18"/>
                <w:szCs w:val="18"/>
              </w:rPr>
            </w:pPr>
            <w:r w:rsidRPr="008E414E">
              <w:rPr>
                <w:rFonts w:ascii="Times New Roman" w:hAnsi="Times New Roman"/>
                <w:sz w:val="18"/>
                <w:szCs w:val="18"/>
              </w:rPr>
              <w:t>Зимнее содержание автомобильных дорог</w:t>
            </w:r>
          </w:p>
        </w:tc>
        <w:tc>
          <w:tcPr>
            <w:tcW w:w="2383" w:type="dxa"/>
            <w:vAlign w:val="center"/>
          </w:tcPr>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1 км</w:t>
            </w:r>
          </w:p>
        </w:tc>
        <w:tc>
          <w:tcPr>
            <w:tcW w:w="2410" w:type="dxa"/>
            <w:vAlign w:val="center"/>
          </w:tcPr>
          <w:p w:rsidR="008E414E" w:rsidRPr="008E414E" w:rsidRDefault="008E414E" w:rsidP="002829F1">
            <w:pPr>
              <w:pStyle w:val="af1"/>
              <w:jc w:val="center"/>
              <w:rPr>
                <w:rFonts w:ascii="Times New Roman" w:hAnsi="Times New Roman"/>
                <w:sz w:val="18"/>
                <w:szCs w:val="18"/>
                <w:highlight w:val="yellow"/>
              </w:rPr>
            </w:pPr>
            <w:r w:rsidRPr="008E414E">
              <w:rPr>
                <w:rFonts w:ascii="Times New Roman" w:hAnsi="Times New Roman"/>
                <w:sz w:val="18"/>
                <w:szCs w:val="18"/>
              </w:rPr>
              <w:t>2,35</w:t>
            </w:r>
          </w:p>
        </w:tc>
      </w:tr>
      <w:tr w:rsidR="008E414E" w:rsidRPr="008E414E" w:rsidTr="002829F1">
        <w:tc>
          <w:tcPr>
            <w:tcW w:w="665" w:type="dxa"/>
          </w:tcPr>
          <w:p w:rsidR="008E414E" w:rsidRPr="008E414E" w:rsidRDefault="008E414E" w:rsidP="002829F1">
            <w:pPr>
              <w:pStyle w:val="af1"/>
              <w:rPr>
                <w:rFonts w:ascii="Times New Roman" w:hAnsi="Times New Roman"/>
                <w:sz w:val="18"/>
                <w:szCs w:val="18"/>
              </w:rPr>
            </w:pPr>
            <w:r w:rsidRPr="008E414E">
              <w:rPr>
                <w:rFonts w:ascii="Times New Roman" w:hAnsi="Times New Roman"/>
                <w:sz w:val="18"/>
                <w:szCs w:val="18"/>
              </w:rPr>
              <w:t>2</w:t>
            </w:r>
          </w:p>
        </w:tc>
        <w:tc>
          <w:tcPr>
            <w:tcW w:w="4113" w:type="dxa"/>
          </w:tcPr>
          <w:p w:rsidR="008E414E" w:rsidRPr="008E414E" w:rsidRDefault="008E414E" w:rsidP="002829F1">
            <w:pPr>
              <w:pStyle w:val="af1"/>
              <w:rPr>
                <w:rFonts w:ascii="Times New Roman" w:hAnsi="Times New Roman"/>
                <w:sz w:val="18"/>
                <w:szCs w:val="18"/>
              </w:rPr>
            </w:pPr>
            <w:r w:rsidRPr="008E414E">
              <w:rPr>
                <w:rFonts w:ascii="Times New Roman" w:hAnsi="Times New Roman"/>
                <w:sz w:val="18"/>
                <w:szCs w:val="18"/>
              </w:rPr>
              <w:t>Летнее содержание автомобильных дорог в гравийном исполнении</w:t>
            </w:r>
          </w:p>
        </w:tc>
        <w:tc>
          <w:tcPr>
            <w:tcW w:w="2383" w:type="dxa"/>
          </w:tcPr>
          <w:p w:rsidR="008E414E" w:rsidRPr="008E414E" w:rsidRDefault="008E414E" w:rsidP="002829F1">
            <w:pPr>
              <w:pStyle w:val="af1"/>
              <w:jc w:val="center"/>
              <w:rPr>
                <w:rFonts w:ascii="Times New Roman" w:hAnsi="Times New Roman"/>
                <w:sz w:val="18"/>
                <w:szCs w:val="18"/>
              </w:rPr>
            </w:pPr>
          </w:p>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1 км</w:t>
            </w:r>
          </w:p>
        </w:tc>
        <w:tc>
          <w:tcPr>
            <w:tcW w:w="2410" w:type="dxa"/>
          </w:tcPr>
          <w:p w:rsidR="008E414E" w:rsidRPr="008E414E" w:rsidRDefault="008E414E" w:rsidP="002829F1">
            <w:pPr>
              <w:pStyle w:val="af1"/>
              <w:jc w:val="center"/>
              <w:rPr>
                <w:rFonts w:ascii="Times New Roman" w:hAnsi="Times New Roman"/>
                <w:sz w:val="18"/>
                <w:szCs w:val="18"/>
              </w:rPr>
            </w:pPr>
          </w:p>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75,443</w:t>
            </w:r>
          </w:p>
        </w:tc>
      </w:tr>
      <w:tr w:rsidR="008E414E" w:rsidRPr="008E414E" w:rsidTr="002829F1">
        <w:tc>
          <w:tcPr>
            <w:tcW w:w="665" w:type="dxa"/>
          </w:tcPr>
          <w:p w:rsidR="008E414E" w:rsidRPr="008E414E" w:rsidRDefault="008E414E" w:rsidP="002829F1">
            <w:pPr>
              <w:pStyle w:val="af1"/>
              <w:rPr>
                <w:rFonts w:ascii="Times New Roman" w:hAnsi="Times New Roman"/>
                <w:sz w:val="18"/>
                <w:szCs w:val="18"/>
              </w:rPr>
            </w:pPr>
            <w:r w:rsidRPr="008E414E">
              <w:rPr>
                <w:rFonts w:ascii="Times New Roman" w:hAnsi="Times New Roman"/>
                <w:sz w:val="18"/>
                <w:szCs w:val="18"/>
              </w:rPr>
              <w:t>3</w:t>
            </w:r>
          </w:p>
        </w:tc>
        <w:tc>
          <w:tcPr>
            <w:tcW w:w="4113" w:type="dxa"/>
          </w:tcPr>
          <w:p w:rsidR="008E414E" w:rsidRPr="008E414E" w:rsidRDefault="008E414E" w:rsidP="002829F1">
            <w:pPr>
              <w:pStyle w:val="af1"/>
              <w:rPr>
                <w:rFonts w:ascii="Times New Roman" w:hAnsi="Times New Roman"/>
                <w:sz w:val="18"/>
                <w:szCs w:val="18"/>
              </w:rPr>
            </w:pPr>
            <w:r w:rsidRPr="008E414E">
              <w:rPr>
                <w:rFonts w:ascii="Times New Roman" w:hAnsi="Times New Roman"/>
                <w:sz w:val="18"/>
                <w:szCs w:val="18"/>
              </w:rPr>
              <w:t>Ремонт автомобильных дорог</w:t>
            </w:r>
          </w:p>
        </w:tc>
        <w:tc>
          <w:tcPr>
            <w:tcW w:w="2383" w:type="dxa"/>
          </w:tcPr>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1 км.</w:t>
            </w:r>
          </w:p>
        </w:tc>
        <w:tc>
          <w:tcPr>
            <w:tcW w:w="2410" w:type="dxa"/>
          </w:tcPr>
          <w:p w:rsidR="008E414E" w:rsidRPr="008E414E" w:rsidRDefault="008E414E" w:rsidP="002829F1">
            <w:pPr>
              <w:pStyle w:val="af1"/>
              <w:jc w:val="center"/>
              <w:rPr>
                <w:rFonts w:ascii="Times New Roman" w:hAnsi="Times New Roman"/>
                <w:sz w:val="18"/>
                <w:szCs w:val="18"/>
              </w:rPr>
            </w:pPr>
            <w:r w:rsidRPr="008E414E">
              <w:rPr>
                <w:rFonts w:ascii="Times New Roman" w:hAnsi="Times New Roman"/>
                <w:sz w:val="18"/>
                <w:szCs w:val="18"/>
              </w:rPr>
              <w:t>1028,8</w:t>
            </w:r>
          </w:p>
        </w:tc>
      </w:tr>
    </w:tbl>
    <w:p w:rsidR="008E414E" w:rsidRPr="008E414E" w:rsidRDefault="008E414E" w:rsidP="008E414E">
      <w:pPr>
        <w:pStyle w:val="af1"/>
        <w:rPr>
          <w:rFonts w:ascii="Times New Roman" w:hAnsi="Times New Roman"/>
          <w:b/>
          <w:sz w:val="18"/>
          <w:szCs w:val="18"/>
        </w:rPr>
      </w:pPr>
    </w:p>
    <w:p w:rsidR="008E414E" w:rsidRPr="008E414E" w:rsidRDefault="008E414E" w:rsidP="008E414E">
      <w:pPr>
        <w:pStyle w:val="af1"/>
        <w:jc w:val="center"/>
        <w:rPr>
          <w:rFonts w:ascii="Times New Roman" w:hAnsi="Times New Roman"/>
          <w:sz w:val="18"/>
          <w:szCs w:val="18"/>
        </w:rPr>
      </w:pPr>
      <w:r w:rsidRPr="008E414E">
        <w:rPr>
          <w:rFonts w:ascii="Times New Roman" w:hAnsi="Times New Roman"/>
          <w:color w:val="FF0000"/>
          <w:sz w:val="18"/>
          <w:szCs w:val="18"/>
        </w:rPr>
        <w:t xml:space="preserve"> </w:t>
      </w:r>
    </w:p>
    <w:p w:rsidR="008E414E" w:rsidRDefault="008E414E" w:rsidP="008E414E">
      <w:pPr>
        <w:jc w:val="both"/>
        <w:rPr>
          <w:sz w:val="18"/>
          <w:szCs w:val="18"/>
        </w:rPr>
      </w:pPr>
    </w:p>
    <w:p w:rsidR="00323B58" w:rsidRDefault="00323B58" w:rsidP="008E414E">
      <w:pPr>
        <w:jc w:val="both"/>
        <w:rPr>
          <w:sz w:val="18"/>
          <w:szCs w:val="18"/>
        </w:rPr>
      </w:pPr>
    </w:p>
    <w:p w:rsidR="00323B58" w:rsidRDefault="00323B58" w:rsidP="008E414E">
      <w:pPr>
        <w:jc w:val="both"/>
        <w:rPr>
          <w:sz w:val="18"/>
          <w:szCs w:val="18"/>
        </w:rPr>
      </w:pPr>
    </w:p>
    <w:p w:rsidR="00323B58" w:rsidRDefault="00323B58" w:rsidP="008E414E">
      <w:pPr>
        <w:jc w:val="both"/>
        <w:rPr>
          <w:sz w:val="18"/>
          <w:szCs w:val="18"/>
        </w:rPr>
      </w:pPr>
    </w:p>
    <w:p w:rsidR="00323B58" w:rsidRDefault="00323B58" w:rsidP="008E414E">
      <w:pPr>
        <w:jc w:val="both"/>
        <w:rPr>
          <w:sz w:val="18"/>
          <w:szCs w:val="18"/>
        </w:rPr>
      </w:pPr>
    </w:p>
    <w:p w:rsidR="00323B58" w:rsidRPr="008E414E" w:rsidRDefault="00323B58" w:rsidP="008E414E">
      <w:pPr>
        <w:jc w:val="both"/>
        <w:rPr>
          <w:sz w:val="18"/>
          <w:szCs w:val="18"/>
        </w:rPr>
      </w:pPr>
    </w:p>
    <w:p w:rsidR="008E414E" w:rsidRPr="008E414E" w:rsidRDefault="008E414E" w:rsidP="008E414E">
      <w:pPr>
        <w:jc w:val="center"/>
        <w:rPr>
          <w:b/>
          <w:sz w:val="18"/>
          <w:szCs w:val="18"/>
        </w:rPr>
      </w:pPr>
      <w:r w:rsidRPr="008E414E">
        <w:rPr>
          <w:b/>
          <w:sz w:val="18"/>
          <w:szCs w:val="18"/>
        </w:rPr>
        <w:t>Иркутская область</w:t>
      </w:r>
    </w:p>
    <w:p w:rsidR="008E414E" w:rsidRPr="008E414E" w:rsidRDefault="008E414E" w:rsidP="008E414E">
      <w:pPr>
        <w:jc w:val="center"/>
        <w:rPr>
          <w:b/>
          <w:sz w:val="18"/>
          <w:szCs w:val="18"/>
        </w:rPr>
      </w:pPr>
      <w:r w:rsidRPr="008E414E">
        <w:rPr>
          <w:b/>
          <w:sz w:val="18"/>
          <w:szCs w:val="18"/>
        </w:rPr>
        <w:t>Тулунский район</w:t>
      </w:r>
    </w:p>
    <w:p w:rsidR="008E414E" w:rsidRPr="008E414E" w:rsidRDefault="008E414E" w:rsidP="008E414E">
      <w:pPr>
        <w:jc w:val="center"/>
        <w:rPr>
          <w:b/>
          <w:sz w:val="18"/>
          <w:szCs w:val="18"/>
        </w:rPr>
      </w:pPr>
      <w:r w:rsidRPr="008E414E">
        <w:rPr>
          <w:b/>
          <w:sz w:val="18"/>
          <w:szCs w:val="18"/>
        </w:rPr>
        <w:t>Администрация</w:t>
      </w:r>
    </w:p>
    <w:p w:rsidR="008E414E" w:rsidRPr="008E414E" w:rsidRDefault="008E414E" w:rsidP="008E414E">
      <w:pPr>
        <w:jc w:val="center"/>
        <w:rPr>
          <w:b/>
          <w:sz w:val="18"/>
          <w:szCs w:val="18"/>
        </w:rPr>
      </w:pPr>
      <w:r w:rsidRPr="008E414E">
        <w:rPr>
          <w:b/>
          <w:sz w:val="18"/>
          <w:szCs w:val="18"/>
        </w:rPr>
        <w:t>Умыганского сельского поселения</w:t>
      </w:r>
    </w:p>
    <w:p w:rsidR="008E414E" w:rsidRPr="008E414E" w:rsidRDefault="008E414E" w:rsidP="008E414E">
      <w:pPr>
        <w:jc w:val="center"/>
        <w:rPr>
          <w:b/>
          <w:sz w:val="18"/>
          <w:szCs w:val="18"/>
        </w:rPr>
      </w:pPr>
    </w:p>
    <w:p w:rsidR="008E414E" w:rsidRPr="008E414E" w:rsidRDefault="008E414E" w:rsidP="008E414E">
      <w:pPr>
        <w:jc w:val="center"/>
        <w:rPr>
          <w:b/>
          <w:sz w:val="18"/>
          <w:szCs w:val="18"/>
        </w:rPr>
      </w:pPr>
      <w:r w:rsidRPr="008E414E">
        <w:rPr>
          <w:b/>
          <w:sz w:val="18"/>
          <w:szCs w:val="18"/>
        </w:rPr>
        <w:t>П О С Т А Н О В Л Е Н И Е</w:t>
      </w:r>
    </w:p>
    <w:p w:rsidR="008E414E" w:rsidRPr="008E414E" w:rsidRDefault="008E414E" w:rsidP="008E414E">
      <w:pPr>
        <w:jc w:val="center"/>
        <w:rPr>
          <w:b/>
          <w:sz w:val="18"/>
          <w:szCs w:val="18"/>
        </w:rPr>
      </w:pPr>
    </w:p>
    <w:p w:rsidR="008E414E" w:rsidRPr="008E414E" w:rsidRDefault="008E414E" w:rsidP="008E414E">
      <w:pPr>
        <w:jc w:val="both"/>
        <w:rPr>
          <w:b/>
          <w:sz w:val="18"/>
          <w:szCs w:val="18"/>
        </w:rPr>
      </w:pPr>
      <w:r w:rsidRPr="008E414E">
        <w:rPr>
          <w:b/>
          <w:sz w:val="18"/>
          <w:szCs w:val="18"/>
        </w:rPr>
        <w:t>« 22» апреля  2016г                                                                № 18 - па</w:t>
      </w:r>
    </w:p>
    <w:p w:rsidR="008E414E" w:rsidRPr="008E414E" w:rsidRDefault="008E414E" w:rsidP="008E414E">
      <w:pPr>
        <w:jc w:val="both"/>
        <w:rPr>
          <w:b/>
          <w:sz w:val="18"/>
          <w:szCs w:val="18"/>
        </w:rPr>
      </w:pPr>
    </w:p>
    <w:tbl>
      <w:tblPr>
        <w:tblW w:w="0" w:type="auto"/>
        <w:tblLook w:val="01E0"/>
      </w:tblPr>
      <w:tblGrid>
        <w:gridCol w:w="6345"/>
      </w:tblGrid>
      <w:tr w:rsidR="008E414E" w:rsidRPr="008E414E" w:rsidTr="002829F1">
        <w:tc>
          <w:tcPr>
            <w:tcW w:w="6345" w:type="dxa"/>
          </w:tcPr>
          <w:p w:rsidR="008E414E" w:rsidRPr="008E414E" w:rsidRDefault="008E414E" w:rsidP="002829F1">
            <w:pPr>
              <w:pStyle w:val="af1"/>
              <w:jc w:val="both"/>
              <w:rPr>
                <w:rFonts w:ascii="Times New Roman" w:hAnsi="Times New Roman"/>
                <w:b/>
                <w:i/>
                <w:sz w:val="18"/>
                <w:szCs w:val="18"/>
              </w:rPr>
            </w:pPr>
            <w:r w:rsidRPr="008E414E">
              <w:rPr>
                <w:rFonts w:ascii="Times New Roman" w:hAnsi="Times New Roman"/>
                <w:b/>
                <w:i/>
                <w:sz w:val="18"/>
                <w:szCs w:val="18"/>
              </w:rPr>
              <w:t xml:space="preserve">Об утверждении </w:t>
            </w:r>
            <w:hyperlink r:id="rId83" w:anchor="P78" w:history="1">
              <w:r w:rsidRPr="008E414E">
                <w:rPr>
                  <w:rStyle w:val="af2"/>
                  <w:rFonts w:ascii="Times New Roman" w:hAnsi="Times New Roman"/>
                  <w:b/>
                  <w:i/>
                  <w:sz w:val="18"/>
                  <w:szCs w:val="18"/>
                </w:rPr>
                <w:t>Правил</w:t>
              </w:r>
            </w:hyperlink>
            <w:r w:rsidRPr="008E414E">
              <w:rPr>
                <w:rFonts w:ascii="Times New Roman" w:hAnsi="Times New Roman"/>
                <w:b/>
                <w:i/>
                <w:sz w:val="18"/>
                <w:szCs w:val="18"/>
              </w:rPr>
              <w:t xml:space="preserve"> расчета размера ассигнований бюджета муниципального образования «Умыганское» на капитальный ремонт,  ремонт и содержание автомобильных дорог общего пользования местного значения   в границах населенных пунктов Умыганского сельского поселения</w:t>
            </w:r>
          </w:p>
          <w:p w:rsidR="008E414E" w:rsidRPr="008E414E" w:rsidRDefault="008E414E" w:rsidP="002829F1">
            <w:pPr>
              <w:pStyle w:val="af1"/>
              <w:rPr>
                <w:rFonts w:ascii="Times New Roman" w:hAnsi="Times New Roman"/>
                <w:i/>
                <w:sz w:val="18"/>
                <w:szCs w:val="18"/>
              </w:rPr>
            </w:pPr>
          </w:p>
        </w:tc>
      </w:tr>
    </w:tbl>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 xml:space="preserve">      В соответствии со </w:t>
      </w:r>
      <w:hyperlink r:id="rId84" w:history="1">
        <w:r w:rsidRPr="008E414E">
          <w:rPr>
            <w:rStyle w:val="af2"/>
            <w:rFonts w:ascii="Times New Roman" w:hAnsi="Times New Roman"/>
            <w:sz w:val="18"/>
            <w:szCs w:val="18"/>
          </w:rPr>
          <w:t xml:space="preserve">ст. </w:t>
        </w:r>
      </w:hyperlink>
      <w:r w:rsidRPr="008E414E">
        <w:rPr>
          <w:rFonts w:ascii="Times New Roman" w:hAnsi="Times New Roman"/>
          <w:sz w:val="18"/>
          <w:szCs w:val="18"/>
        </w:rPr>
        <w:t xml:space="preserve">ст. 13, 34 Федерального закона от 08.11.2007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hyperlink r:id="rId85" w:history="1">
        <w:r w:rsidRPr="008E414E">
          <w:rPr>
            <w:rStyle w:val="af2"/>
            <w:rFonts w:ascii="Times New Roman" w:hAnsi="Times New Roman"/>
            <w:sz w:val="18"/>
            <w:szCs w:val="18"/>
          </w:rPr>
          <w:t>статьей 14</w:t>
        </w:r>
      </w:hyperlink>
      <w:r w:rsidRPr="008E414E">
        <w:rPr>
          <w:rFonts w:ascii="Times New Roman" w:hAnsi="Times New Roman"/>
          <w:sz w:val="18"/>
          <w:szCs w:val="18"/>
        </w:rPr>
        <w:t xml:space="preserve"> Федерального закона от 06.10.2003 года № 131-ФЗ «Об общих принципах организации местного самоуправления в Российской Федерации», руководствуясь Уставом  Умыганского муниципального образования</w:t>
      </w:r>
    </w:p>
    <w:p w:rsidR="008E414E" w:rsidRPr="008E414E" w:rsidRDefault="008E414E" w:rsidP="008E414E">
      <w:pPr>
        <w:pStyle w:val="af1"/>
        <w:jc w:val="both"/>
        <w:rPr>
          <w:rFonts w:ascii="Times New Roman" w:hAnsi="Times New Roman"/>
          <w:sz w:val="18"/>
          <w:szCs w:val="18"/>
        </w:rPr>
      </w:pPr>
    </w:p>
    <w:p w:rsidR="008E414E" w:rsidRPr="008E414E" w:rsidRDefault="008E414E" w:rsidP="008E414E">
      <w:pPr>
        <w:pStyle w:val="af1"/>
        <w:jc w:val="center"/>
        <w:rPr>
          <w:rFonts w:ascii="Times New Roman" w:hAnsi="Times New Roman"/>
          <w:sz w:val="18"/>
          <w:szCs w:val="18"/>
        </w:rPr>
      </w:pPr>
      <w:r w:rsidRPr="008E414E">
        <w:rPr>
          <w:rFonts w:ascii="Times New Roman" w:hAnsi="Times New Roman"/>
          <w:sz w:val="18"/>
          <w:szCs w:val="18"/>
        </w:rPr>
        <w:t>ПОСТАНОВЛЯЮ:</w:t>
      </w:r>
    </w:p>
    <w:p w:rsidR="008E414E" w:rsidRPr="008E414E" w:rsidRDefault="008E414E" w:rsidP="008E414E">
      <w:pPr>
        <w:pStyle w:val="af1"/>
        <w:ind w:firstLine="426"/>
        <w:jc w:val="both"/>
        <w:rPr>
          <w:rFonts w:ascii="Times New Roman" w:hAnsi="Times New Roman"/>
          <w:sz w:val="18"/>
          <w:szCs w:val="18"/>
        </w:rPr>
      </w:pPr>
    </w:p>
    <w:p w:rsidR="008E414E" w:rsidRPr="008E414E" w:rsidRDefault="008E414E" w:rsidP="008E414E">
      <w:pPr>
        <w:pStyle w:val="af1"/>
        <w:ind w:firstLine="426"/>
        <w:jc w:val="both"/>
        <w:rPr>
          <w:rFonts w:ascii="Times New Roman" w:hAnsi="Times New Roman"/>
          <w:sz w:val="18"/>
          <w:szCs w:val="18"/>
        </w:rPr>
      </w:pPr>
      <w:r w:rsidRPr="008E414E">
        <w:rPr>
          <w:rFonts w:ascii="Times New Roman" w:hAnsi="Times New Roman"/>
          <w:sz w:val="18"/>
          <w:szCs w:val="18"/>
        </w:rPr>
        <w:t xml:space="preserve">1. Утвердить  </w:t>
      </w:r>
      <w:hyperlink r:id="rId86" w:anchor="P78" w:history="1">
        <w:r w:rsidRPr="008E414E">
          <w:rPr>
            <w:rStyle w:val="af2"/>
            <w:rFonts w:ascii="Times New Roman" w:hAnsi="Times New Roman"/>
            <w:sz w:val="18"/>
            <w:szCs w:val="18"/>
          </w:rPr>
          <w:t>Правил</w:t>
        </w:r>
      </w:hyperlink>
      <w:r w:rsidRPr="008E414E">
        <w:rPr>
          <w:rFonts w:ascii="Times New Roman" w:hAnsi="Times New Roman"/>
          <w:sz w:val="18"/>
          <w:szCs w:val="18"/>
        </w:rPr>
        <w:t>а расчета размера ассигнований бюджета Умыганского муниципального образования на капитальный ремонт,  ремонт и содержание автомобильных дорог общего пользования местного значения  в границах населенных пунктов Умыганского сельского поселения  (прилагается).</w:t>
      </w:r>
    </w:p>
    <w:p w:rsidR="008E414E" w:rsidRPr="008E414E" w:rsidRDefault="008E414E" w:rsidP="008E414E">
      <w:pPr>
        <w:pStyle w:val="af1"/>
        <w:ind w:firstLine="426"/>
        <w:jc w:val="both"/>
        <w:rPr>
          <w:rFonts w:ascii="Times New Roman" w:hAnsi="Times New Roman"/>
          <w:color w:val="000000"/>
          <w:sz w:val="18"/>
          <w:szCs w:val="18"/>
        </w:rPr>
      </w:pPr>
      <w:r w:rsidRPr="008E414E">
        <w:rPr>
          <w:rFonts w:ascii="Times New Roman" w:hAnsi="Times New Roman"/>
          <w:sz w:val="18"/>
          <w:szCs w:val="18"/>
        </w:rPr>
        <w:t>2. Настоящее постановление вступает в силу в день, следующий за днем его опубликования в газете «Умыганская панорама».</w:t>
      </w:r>
    </w:p>
    <w:p w:rsidR="008E414E" w:rsidRPr="008E414E" w:rsidRDefault="008E414E" w:rsidP="008E414E">
      <w:pPr>
        <w:pStyle w:val="af1"/>
        <w:ind w:firstLine="426"/>
        <w:jc w:val="both"/>
        <w:rPr>
          <w:rFonts w:ascii="Times New Roman" w:hAnsi="Times New Roman"/>
          <w:sz w:val="18"/>
          <w:szCs w:val="18"/>
        </w:rPr>
      </w:pPr>
      <w:r w:rsidRPr="008E414E">
        <w:rPr>
          <w:rFonts w:ascii="Times New Roman" w:hAnsi="Times New Roman"/>
          <w:sz w:val="18"/>
          <w:szCs w:val="18"/>
        </w:rPr>
        <w:t>3. Опубликовать настоящее постановление в газете «Умыганская панорама» и разместить на официальном сайте Умыганского сельского поселения.</w:t>
      </w:r>
    </w:p>
    <w:p w:rsidR="008E414E" w:rsidRPr="008E414E" w:rsidRDefault="008E414E" w:rsidP="008E414E">
      <w:pPr>
        <w:pStyle w:val="af1"/>
        <w:ind w:firstLine="426"/>
        <w:jc w:val="both"/>
        <w:rPr>
          <w:rFonts w:ascii="Times New Roman" w:hAnsi="Times New Roman"/>
          <w:color w:val="000000"/>
          <w:sz w:val="18"/>
          <w:szCs w:val="18"/>
        </w:rPr>
      </w:pPr>
      <w:r w:rsidRPr="008E414E">
        <w:rPr>
          <w:rFonts w:ascii="Times New Roman" w:hAnsi="Times New Roman"/>
          <w:sz w:val="18"/>
          <w:szCs w:val="18"/>
        </w:rPr>
        <w:t xml:space="preserve">4. </w:t>
      </w:r>
      <w:r w:rsidRPr="008E414E">
        <w:rPr>
          <w:rFonts w:ascii="Times New Roman" w:hAnsi="Times New Roman"/>
          <w:color w:val="000000"/>
          <w:sz w:val="18"/>
          <w:szCs w:val="18"/>
        </w:rPr>
        <w:t>Контроль за исполнением настоящего постановления оставляю за собой</w:t>
      </w:r>
    </w:p>
    <w:p w:rsidR="008E414E" w:rsidRPr="008E414E" w:rsidRDefault="008E414E" w:rsidP="008E414E">
      <w:pPr>
        <w:pStyle w:val="af1"/>
        <w:ind w:firstLine="426"/>
        <w:jc w:val="both"/>
        <w:rPr>
          <w:rFonts w:ascii="Times New Roman" w:hAnsi="Times New Roman"/>
          <w:sz w:val="18"/>
          <w:szCs w:val="18"/>
        </w:rPr>
      </w:pPr>
    </w:p>
    <w:p w:rsidR="008E414E" w:rsidRPr="008E414E" w:rsidRDefault="008E414E" w:rsidP="008E414E">
      <w:pPr>
        <w:pStyle w:val="af1"/>
        <w:ind w:firstLine="284"/>
        <w:jc w:val="both"/>
        <w:rPr>
          <w:rFonts w:ascii="Times New Roman" w:hAnsi="Times New Roman"/>
          <w:sz w:val="18"/>
          <w:szCs w:val="18"/>
        </w:rPr>
      </w:pPr>
    </w:p>
    <w:p w:rsidR="008E414E" w:rsidRPr="008E414E" w:rsidRDefault="008E414E" w:rsidP="008E414E">
      <w:pPr>
        <w:pStyle w:val="ac"/>
        <w:ind w:right="360"/>
        <w:jc w:val="both"/>
        <w:rPr>
          <w:sz w:val="18"/>
          <w:szCs w:val="18"/>
        </w:rPr>
      </w:pPr>
      <w:r w:rsidRPr="008E414E">
        <w:rPr>
          <w:sz w:val="18"/>
          <w:szCs w:val="18"/>
        </w:rPr>
        <w:t>Глава Умыганского сельского поселения________  Н.А.Тупицын</w:t>
      </w:r>
    </w:p>
    <w:p w:rsidR="008E414E" w:rsidRPr="008E414E" w:rsidRDefault="008E414E" w:rsidP="008E414E">
      <w:pPr>
        <w:pStyle w:val="ac"/>
        <w:ind w:right="360"/>
        <w:jc w:val="right"/>
        <w:rPr>
          <w:sz w:val="18"/>
          <w:szCs w:val="18"/>
        </w:rPr>
      </w:pPr>
    </w:p>
    <w:p w:rsidR="008E414E" w:rsidRPr="008E414E" w:rsidRDefault="008E414E" w:rsidP="008E414E">
      <w:pPr>
        <w:pStyle w:val="ac"/>
        <w:ind w:right="360"/>
        <w:jc w:val="right"/>
        <w:rPr>
          <w:sz w:val="18"/>
          <w:szCs w:val="18"/>
        </w:rPr>
      </w:pPr>
    </w:p>
    <w:p w:rsidR="008E414E" w:rsidRPr="008E414E" w:rsidRDefault="008E414E" w:rsidP="008E414E">
      <w:pPr>
        <w:pStyle w:val="ac"/>
        <w:ind w:right="360"/>
        <w:jc w:val="right"/>
        <w:rPr>
          <w:sz w:val="18"/>
          <w:szCs w:val="18"/>
        </w:rPr>
      </w:pPr>
      <w:r w:rsidRPr="008E414E">
        <w:rPr>
          <w:sz w:val="18"/>
          <w:szCs w:val="18"/>
        </w:rPr>
        <w:t xml:space="preserve">Приложение </w:t>
      </w:r>
    </w:p>
    <w:p w:rsidR="008E414E" w:rsidRPr="008E414E" w:rsidRDefault="008E414E" w:rsidP="008E414E">
      <w:pPr>
        <w:pStyle w:val="ac"/>
        <w:ind w:right="360"/>
        <w:jc w:val="right"/>
        <w:rPr>
          <w:sz w:val="18"/>
          <w:szCs w:val="18"/>
        </w:rPr>
      </w:pPr>
      <w:r w:rsidRPr="008E414E">
        <w:rPr>
          <w:sz w:val="18"/>
          <w:szCs w:val="18"/>
        </w:rPr>
        <w:t xml:space="preserve">к постановлению администрации </w:t>
      </w:r>
    </w:p>
    <w:p w:rsidR="008E414E" w:rsidRPr="008E414E" w:rsidRDefault="008E414E" w:rsidP="008E414E">
      <w:pPr>
        <w:pStyle w:val="ac"/>
        <w:ind w:right="360"/>
        <w:jc w:val="right"/>
        <w:rPr>
          <w:sz w:val="18"/>
          <w:szCs w:val="18"/>
        </w:rPr>
      </w:pPr>
      <w:r w:rsidRPr="008E414E">
        <w:rPr>
          <w:sz w:val="18"/>
          <w:szCs w:val="18"/>
        </w:rPr>
        <w:t>Умыганского сельского поселения</w:t>
      </w:r>
    </w:p>
    <w:p w:rsidR="008E414E" w:rsidRPr="008E414E" w:rsidRDefault="008E414E" w:rsidP="008E414E">
      <w:pPr>
        <w:pStyle w:val="ac"/>
        <w:ind w:right="360"/>
        <w:jc w:val="right"/>
        <w:rPr>
          <w:sz w:val="18"/>
          <w:szCs w:val="18"/>
        </w:rPr>
      </w:pPr>
      <w:r w:rsidRPr="008E414E">
        <w:rPr>
          <w:sz w:val="18"/>
          <w:szCs w:val="18"/>
        </w:rPr>
        <w:t>от 25 апреля 2016 года № 18-ПА</w:t>
      </w:r>
    </w:p>
    <w:p w:rsidR="008E414E" w:rsidRPr="008E414E" w:rsidRDefault="008E414E" w:rsidP="008E414E">
      <w:pPr>
        <w:pStyle w:val="ac"/>
        <w:ind w:right="360"/>
        <w:jc w:val="right"/>
        <w:rPr>
          <w:sz w:val="18"/>
          <w:szCs w:val="18"/>
        </w:rPr>
      </w:pPr>
      <w:r w:rsidRPr="008E414E">
        <w:rPr>
          <w:sz w:val="18"/>
          <w:szCs w:val="18"/>
        </w:rPr>
        <w:t xml:space="preserve"> </w:t>
      </w:r>
    </w:p>
    <w:p w:rsidR="008E414E" w:rsidRPr="008E414E" w:rsidRDefault="008E414E" w:rsidP="008E414E">
      <w:pPr>
        <w:pStyle w:val="ac"/>
        <w:ind w:right="360"/>
        <w:jc w:val="both"/>
        <w:rPr>
          <w:sz w:val="18"/>
          <w:szCs w:val="18"/>
        </w:rPr>
      </w:pPr>
    </w:p>
    <w:p w:rsidR="008E414E" w:rsidRPr="008E414E" w:rsidRDefault="008E414E" w:rsidP="008E414E">
      <w:pPr>
        <w:pStyle w:val="ac"/>
        <w:ind w:right="360"/>
        <w:jc w:val="both"/>
        <w:rPr>
          <w:sz w:val="18"/>
          <w:szCs w:val="18"/>
        </w:rPr>
      </w:pPr>
    </w:p>
    <w:p w:rsidR="008E414E" w:rsidRPr="008E414E" w:rsidRDefault="00291DAA" w:rsidP="008E414E">
      <w:pPr>
        <w:pStyle w:val="af1"/>
        <w:jc w:val="center"/>
        <w:rPr>
          <w:rFonts w:ascii="Times New Roman" w:hAnsi="Times New Roman"/>
          <w:b/>
          <w:i/>
          <w:sz w:val="18"/>
          <w:szCs w:val="18"/>
        </w:rPr>
      </w:pPr>
      <w:hyperlink r:id="rId87" w:anchor="P78" w:history="1">
        <w:r w:rsidR="008E414E" w:rsidRPr="008E414E">
          <w:rPr>
            <w:rStyle w:val="af2"/>
            <w:rFonts w:ascii="Times New Roman" w:hAnsi="Times New Roman"/>
            <w:b/>
            <w:i/>
            <w:sz w:val="18"/>
            <w:szCs w:val="18"/>
          </w:rPr>
          <w:t>Правил</w:t>
        </w:r>
      </w:hyperlink>
      <w:r w:rsidR="008E414E" w:rsidRPr="008E414E">
        <w:rPr>
          <w:rFonts w:ascii="Times New Roman" w:hAnsi="Times New Roman"/>
          <w:b/>
          <w:i/>
          <w:sz w:val="18"/>
          <w:szCs w:val="18"/>
        </w:rPr>
        <w:t xml:space="preserve">а </w:t>
      </w:r>
    </w:p>
    <w:p w:rsidR="008E414E" w:rsidRPr="008E414E" w:rsidRDefault="008E414E" w:rsidP="008E414E">
      <w:pPr>
        <w:pStyle w:val="af1"/>
        <w:jc w:val="center"/>
        <w:rPr>
          <w:rFonts w:ascii="Times New Roman" w:hAnsi="Times New Roman"/>
          <w:b/>
          <w:i/>
          <w:sz w:val="18"/>
          <w:szCs w:val="18"/>
        </w:rPr>
      </w:pPr>
      <w:r w:rsidRPr="008E414E">
        <w:rPr>
          <w:rFonts w:ascii="Times New Roman" w:hAnsi="Times New Roman"/>
          <w:b/>
          <w:i/>
          <w:sz w:val="18"/>
          <w:szCs w:val="18"/>
        </w:rPr>
        <w:t>расчета размера ассигнований бюджета муниципального образования «Умыганское» на капитальный ремонт,  ремонт и содержание автомобильных дорог общего пользования местного значения   в границах  населенных пунктов Умыганского сельского поселения</w:t>
      </w:r>
    </w:p>
    <w:p w:rsidR="008E414E" w:rsidRPr="008E414E" w:rsidRDefault="008E414E" w:rsidP="008E414E">
      <w:pPr>
        <w:pStyle w:val="af1"/>
        <w:jc w:val="center"/>
        <w:rPr>
          <w:rFonts w:ascii="Times New Roman" w:hAnsi="Times New Roman"/>
          <w:sz w:val="18"/>
          <w:szCs w:val="18"/>
        </w:rPr>
      </w:pPr>
    </w:p>
    <w:p w:rsidR="008E414E" w:rsidRPr="008E414E" w:rsidRDefault="008E414E" w:rsidP="008E414E">
      <w:pPr>
        <w:pStyle w:val="af1"/>
        <w:jc w:val="center"/>
        <w:rPr>
          <w:rFonts w:ascii="Times New Roman" w:hAnsi="Times New Roman"/>
          <w:sz w:val="18"/>
          <w:szCs w:val="18"/>
        </w:rPr>
      </w:pPr>
    </w:p>
    <w:p w:rsidR="008E414E" w:rsidRPr="008E414E" w:rsidRDefault="008E414E" w:rsidP="008E414E">
      <w:pPr>
        <w:widowControl w:val="0"/>
        <w:autoSpaceDE w:val="0"/>
        <w:autoSpaceDN w:val="0"/>
        <w:adjustRightInd w:val="0"/>
        <w:ind w:firstLine="540"/>
        <w:jc w:val="both"/>
        <w:rPr>
          <w:sz w:val="18"/>
          <w:szCs w:val="18"/>
        </w:rPr>
      </w:pPr>
      <w:r w:rsidRPr="008E414E">
        <w:rPr>
          <w:sz w:val="18"/>
          <w:szCs w:val="18"/>
        </w:rPr>
        <w:t>1. Нормативы финансовых затрат применяются для определения размера ассигнований из местного бюджета (дорожного фонда) муниципального образования «Умыганское», предусматриваемых на капитальный ремонт, ремонт и содержание автомобильных дорог общего пользования местного значения Умыганского сельского поселения (далее - автомобильные дороги местного значения).</w:t>
      </w:r>
    </w:p>
    <w:p w:rsidR="008E414E" w:rsidRPr="008E414E" w:rsidRDefault="008E414E" w:rsidP="008E414E">
      <w:pPr>
        <w:widowControl w:val="0"/>
        <w:autoSpaceDE w:val="0"/>
        <w:autoSpaceDN w:val="0"/>
        <w:adjustRightInd w:val="0"/>
        <w:ind w:firstLine="540"/>
        <w:jc w:val="both"/>
        <w:rPr>
          <w:sz w:val="18"/>
          <w:szCs w:val="18"/>
        </w:rPr>
      </w:pPr>
      <w:r w:rsidRPr="008E414E">
        <w:rPr>
          <w:sz w:val="18"/>
          <w:szCs w:val="18"/>
        </w:rPr>
        <w:t xml:space="preserve">2. В зависимости от категории автомобильной дороги местного значения и индекса-дефлятора на соответствующий год применительно к каждой автомобильной дороге (участку дороги) местного значения определяются приведенные нормативы </w:t>
      </w:r>
      <w:r w:rsidRPr="008E414E">
        <w:rPr>
          <w:noProof/>
          <w:position w:val="-14"/>
          <w:sz w:val="18"/>
          <w:szCs w:val="18"/>
        </w:rPr>
        <w:drawing>
          <wp:inline distT="0" distB="0" distL="0" distR="0">
            <wp:extent cx="1933575" cy="238125"/>
            <wp:effectExtent l="19050" t="0" r="9525"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8" cstate="print"/>
                    <a:srcRect/>
                    <a:stretch>
                      <a:fillRect/>
                    </a:stretch>
                  </pic:blipFill>
                  <pic:spPr bwMode="auto">
                    <a:xfrm>
                      <a:off x="0" y="0"/>
                      <a:ext cx="1933575" cy="238125"/>
                    </a:xfrm>
                    <a:prstGeom prst="rect">
                      <a:avLst/>
                    </a:prstGeom>
                    <a:noFill/>
                    <a:ln w="9525">
                      <a:noFill/>
                      <a:miter lim="800000"/>
                      <a:headEnd/>
                      <a:tailEnd/>
                    </a:ln>
                  </pic:spPr>
                </pic:pic>
              </a:graphicData>
            </a:graphic>
          </wp:inline>
        </w:drawing>
      </w:r>
      <w:r w:rsidRPr="008E414E">
        <w:rPr>
          <w:sz w:val="18"/>
          <w:szCs w:val="18"/>
        </w:rPr>
        <w:t>, рассчитываемые по формуле:</w:t>
      </w:r>
    </w:p>
    <w:p w:rsidR="008E414E" w:rsidRPr="008E414E" w:rsidRDefault="008E414E" w:rsidP="008E414E">
      <w:pPr>
        <w:widowControl w:val="0"/>
        <w:autoSpaceDE w:val="0"/>
        <w:autoSpaceDN w:val="0"/>
        <w:adjustRightInd w:val="0"/>
        <w:ind w:firstLine="540"/>
        <w:jc w:val="both"/>
        <w:rPr>
          <w:sz w:val="18"/>
          <w:szCs w:val="18"/>
        </w:rPr>
      </w:pPr>
    </w:p>
    <w:p w:rsidR="008E414E" w:rsidRPr="008E414E" w:rsidRDefault="008E414E" w:rsidP="008E414E">
      <w:pPr>
        <w:widowControl w:val="0"/>
        <w:autoSpaceDE w:val="0"/>
        <w:autoSpaceDN w:val="0"/>
        <w:adjustRightInd w:val="0"/>
        <w:rPr>
          <w:sz w:val="18"/>
          <w:szCs w:val="18"/>
        </w:rPr>
      </w:pPr>
      <w:r w:rsidRPr="008E414E">
        <w:rPr>
          <w:noProof/>
          <w:sz w:val="18"/>
          <w:szCs w:val="18"/>
        </w:rPr>
        <w:drawing>
          <wp:anchor distT="0" distB="0" distL="114300" distR="114300" simplePos="0" relativeHeight="251665408" behindDoc="0" locked="0" layoutInCell="1" allowOverlap="1">
            <wp:simplePos x="0" y="0"/>
            <wp:positionH relativeFrom="column">
              <wp:posOffset>2347595</wp:posOffset>
            </wp:positionH>
            <wp:positionV relativeFrom="paragraph">
              <wp:posOffset>-635</wp:posOffset>
            </wp:positionV>
            <wp:extent cx="1535430" cy="238760"/>
            <wp:effectExtent l="19050" t="0" r="0" b="0"/>
            <wp:wrapSquare wrapText="left"/>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 cstate="print"/>
                    <a:srcRect/>
                    <a:stretch>
                      <a:fillRect/>
                    </a:stretch>
                  </pic:blipFill>
                  <pic:spPr bwMode="auto">
                    <a:xfrm>
                      <a:off x="0" y="0"/>
                      <a:ext cx="1535430" cy="238760"/>
                    </a:xfrm>
                    <a:prstGeom prst="rect">
                      <a:avLst/>
                    </a:prstGeom>
                    <a:noFill/>
                  </pic:spPr>
                </pic:pic>
              </a:graphicData>
            </a:graphic>
          </wp:anchor>
        </w:drawing>
      </w:r>
    </w:p>
    <w:p w:rsidR="008E414E" w:rsidRPr="008E414E" w:rsidRDefault="008E414E" w:rsidP="008E414E">
      <w:pPr>
        <w:widowControl w:val="0"/>
        <w:autoSpaceDE w:val="0"/>
        <w:autoSpaceDN w:val="0"/>
        <w:adjustRightInd w:val="0"/>
        <w:ind w:firstLine="540"/>
        <w:jc w:val="both"/>
        <w:rPr>
          <w:sz w:val="18"/>
          <w:szCs w:val="18"/>
        </w:rPr>
      </w:pPr>
    </w:p>
    <w:p w:rsidR="008E414E" w:rsidRPr="008E414E" w:rsidRDefault="008E414E" w:rsidP="008E414E">
      <w:pPr>
        <w:widowControl w:val="0"/>
        <w:autoSpaceDE w:val="0"/>
        <w:autoSpaceDN w:val="0"/>
        <w:adjustRightInd w:val="0"/>
        <w:rPr>
          <w:sz w:val="18"/>
          <w:szCs w:val="18"/>
        </w:rPr>
      </w:pPr>
      <w:r w:rsidRPr="008E414E">
        <w:rPr>
          <w:sz w:val="18"/>
          <w:szCs w:val="18"/>
        </w:rPr>
        <w:t>где:</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H - установленный норматив финансовых затрат на капитальный ремонт, ремонт и содержание автомобильных дорог местного значения;</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333375" cy="238125"/>
            <wp:effectExtent l="0" t="0" r="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индекс-дефлятор инвестиций в основной капитал за счет всех источников финансирования в части капитального ремонта и ремонта автомобильных дорог или индекс потребительских цен в части содержания автомобильных дорог на год планирования (при расчете на период более одного года - произведение индексов-дефляторов на соответствующие годы), разработанные Министерством экономического развития Российской Федерации для прогноза социально-экономического развития и учитываемый при формировании местного бюджета на соответствующий финансовый год;</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2"/>
          <w:sz w:val="18"/>
          <w:szCs w:val="18"/>
        </w:rPr>
        <w:drawing>
          <wp:inline distT="0" distB="0" distL="0" distR="0">
            <wp:extent cx="333375" cy="228600"/>
            <wp:effectExtent l="0" t="0" r="9525"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1"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коэффициент, учитывающий дифференциацию стоимости работ по  содержанию, ремонту и капитальному ремонту автомобильных дорог местного значения по соответствующим категориям, согласно таблице 1.</w:t>
      </w:r>
    </w:p>
    <w:p w:rsidR="008E414E" w:rsidRPr="008E414E" w:rsidRDefault="008E414E" w:rsidP="008E414E">
      <w:pPr>
        <w:widowControl w:val="0"/>
        <w:autoSpaceDE w:val="0"/>
        <w:autoSpaceDN w:val="0"/>
        <w:adjustRightInd w:val="0"/>
        <w:jc w:val="right"/>
        <w:outlineLvl w:val="1"/>
        <w:rPr>
          <w:sz w:val="18"/>
          <w:szCs w:val="18"/>
        </w:rPr>
      </w:pPr>
      <w:bookmarkStart w:id="53" w:name="Par57"/>
      <w:bookmarkEnd w:id="53"/>
      <w:r w:rsidRPr="008E414E">
        <w:rPr>
          <w:sz w:val="18"/>
          <w:szCs w:val="18"/>
        </w:rPr>
        <w:t>Таблица 1</w:t>
      </w:r>
    </w:p>
    <w:p w:rsidR="008E414E" w:rsidRPr="008E414E" w:rsidRDefault="008E414E" w:rsidP="008E414E">
      <w:pPr>
        <w:widowControl w:val="0"/>
        <w:autoSpaceDE w:val="0"/>
        <w:autoSpaceDN w:val="0"/>
        <w:adjustRightInd w:val="0"/>
        <w:ind w:firstLine="540"/>
        <w:jc w:val="both"/>
        <w:rPr>
          <w:sz w:val="18"/>
          <w:szCs w:val="18"/>
        </w:rPr>
      </w:pPr>
    </w:p>
    <w:p w:rsidR="008E414E" w:rsidRPr="008E414E" w:rsidRDefault="008E414E" w:rsidP="008E414E">
      <w:pPr>
        <w:widowControl w:val="0"/>
        <w:autoSpaceDE w:val="0"/>
        <w:autoSpaceDN w:val="0"/>
        <w:adjustRightInd w:val="0"/>
        <w:jc w:val="center"/>
        <w:rPr>
          <w:sz w:val="18"/>
          <w:szCs w:val="18"/>
        </w:rPr>
      </w:pPr>
      <w:r w:rsidRPr="008E414E">
        <w:rPr>
          <w:sz w:val="18"/>
          <w:szCs w:val="18"/>
        </w:rPr>
        <w:t>Коэффициенты, учитывающие дифференциацию стоимости работ</w:t>
      </w:r>
    </w:p>
    <w:p w:rsidR="008E414E" w:rsidRPr="008E414E" w:rsidRDefault="008E414E" w:rsidP="008E414E">
      <w:pPr>
        <w:widowControl w:val="0"/>
        <w:autoSpaceDE w:val="0"/>
        <w:autoSpaceDN w:val="0"/>
        <w:adjustRightInd w:val="0"/>
        <w:jc w:val="center"/>
        <w:rPr>
          <w:sz w:val="18"/>
          <w:szCs w:val="18"/>
        </w:rPr>
      </w:pPr>
      <w:r w:rsidRPr="008E414E">
        <w:rPr>
          <w:sz w:val="18"/>
          <w:szCs w:val="18"/>
        </w:rPr>
        <w:t>по ремонту и капитальному ремонту автомобильных дорог</w:t>
      </w:r>
    </w:p>
    <w:p w:rsidR="008E414E" w:rsidRPr="008E414E" w:rsidRDefault="008E414E" w:rsidP="008E414E">
      <w:pPr>
        <w:widowControl w:val="0"/>
        <w:autoSpaceDE w:val="0"/>
        <w:autoSpaceDN w:val="0"/>
        <w:adjustRightInd w:val="0"/>
        <w:jc w:val="center"/>
        <w:rPr>
          <w:sz w:val="18"/>
          <w:szCs w:val="18"/>
        </w:rPr>
      </w:pPr>
      <w:r w:rsidRPr="008E414E">
        <w:rPr>
          <w:sz w:val="18"/>
          <w:szCs w:val="18"/>
        </w:rPr>
        <w:t>местного значения по соответствующим категориям</w:t>
      </w:r>
    </w:p>
    <w:p w:rsidR="008E414E" w:rsidRPr="008E414E" w:rsidRDefault="008E414E" w:rsidP="008E414E">
      <w:pPr>
        <w:widowControl w:val="0"/>
        <w:autoSpaceDE w:val="0"/>
        <w:autoSpaceDN w:val="0"/>
        <w:adjustRightInd w:val="0"/>
        <w:jc w:val="both"/>
        <w:rPr>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8"/>
        <w:gridCol w:w="4670"/>
      </w:tblGrid>
      <w:tr w:rsidR="008E414E" w:rsidRPr="008E414E" w:rsidTr="002829F1">
        <w:trPr>
          <w:cantSplit/>
          <w:trHeight w:val="180"/>
        </w:trPr>
        <w:tc>
          <w:tcPr>
            <w:tcW w:w="4548" w:type="dxa"/>
            <w:vMerge w:val="restart"/>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Виды работ</w:t>
            </w: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Категория дорог</w:t>
            </w:r>
          </w:p>
        </w:tc>
      </w:tr>
      <w:tr w:rsidR="008E414E" w:rsidRPr="008E414E" w:rsidTr="002829F1">
        <w:trPr>
          <w:cantSplit/>
          <w:trHeight w:val="225"/>
        </w:trPr>
        <w:tc>
          <w:tcPr>
            <w:tcW w:w="4548" w:type="dxa"/>
            <w:vMerge/>
            <w:tcBorders>
              <w:top w:val="single" w:sz="4" w:space="0" w:color="auto"/>
              <w:left w:val="single" w:sz="4" w:space="0" w:color="auto"/>
              <w:bottom w:val="single" w:sz="4" w:space="0" w:color="auto"/>
              <w:right w:val="single" w:sz="4" w:space="0" w:color="auto"/>
            </w:tcBorders>
            <w:vAlign w:val="center"/>
            <w:hideMark/>
          </w:tcPr>
          <w:p w:rsidR="008E414E" w:rsidRPr="008E414E" w:rsidRDefault="008E414E" w:rsidP="002829F1">
            <w:pPr>
              <w:rPr>
                <w:sz w:val="18"/>
                <w:szCs w:val="18"/>
              </w:rPr>
            </w:pP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IV</w:t>
            </w:r>
          </w:p>
        </w:tc>
      </w:tr>
      <w:tr w:rsidR="008E414E" w:rsidRPr="008E414E" w:rsidTr="002829F1">
        <w:trPr>
          <w:trHeight w:val="180"/>
        </w:trPr>
        <w:tc>
          <w:tcPr>
            <w:tcW w:w="4548"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Ремонт</w:t>
            </w: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1</w:t>
            </w:r>
          </w:p>
        </w:tc>
      </w:tr>
      <w:tr w:rsidR="008E414E" w:rsidRPr="008E414E" w:rsidTr="002829F1">
        <w:trPr>
          <w:trHeight w:val="180"/>
        </w:trPr>
        <w:tc>
          <w:tcPr>
            <w:tcW w:w="4548"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Содержание</w:t>
            </w: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1</w:t>
            </w:r>
          </w:p>
        </w:tc>
      </w:tr>
      <w:tr w:rsidR="008E414E" w:rsidRPr="008E414E" w:rsidTr="002829F1">
        <w:trPr>
          <w:trHeight w:val="180"/>
        </w:trPr>
        <w:tc>
          <w:tcPr>
            <w:tcW w:w="4548"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Капитальный ремонт</w:t>
            </w: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1</w:t>
            </w:r>
          </w:p>
        </w:tc>
      </w:tr>
    </w:tbl>
    <w:p w:rsidR="008E414E" w:rsidRPr="008E414E" w:rsidRDefault="008E414E" w:rsidP="008E414E">
      <w:pPr>
        <w:widowControl w:val="0"/>
        <w:autoSpaceDE w:val="0"/>
        <w:autoSpaceDN w:val="0"/>
        <w:adjustRightInd w:val="0"/>
        <w:ind w:firstLine="540"/>
        <w:jc w:val="both"/>
        <w:rPr>
          <w:sz w:val="18"/>
          <w:szCs w:val="18"/>
        </w:rPr>
      </w:pPr>
    </w:p>
    <w:p w:rsidR="008E414E" w:rsidRPr="008E414E" w:rsidRDefault="008E414E" w:rsidP="008E414E">
      <w:pPr>
        <w:pStyle w:val="af1"/>
        <w:spacing w:line="192" w:lineRule="auto"/>
        <w:jc w:val="both"/>
        <w:rPr>
          <w:rFonts w:ascii="Times New Roman" w:hAnsi="Times New Roman"/>
          <w:sz w:val="18"/>
          <w:szCs w:val="18"/>
        </w:rPr>
      </w:pPr>
      <w:r w:rsidRPr="008E414E">
        <w:rPr>
          <w:rFonts w:ascii="Times New Roman" w:hAnsi="Times New Roman"/>
          <w:sz w:val="18"/>
          <w:szCs w:val="18"/>
        </w:rPr>
        <w:t>3. Определение размера бюджетных ассигнований на капитальный ремонт и ремонт автомобильных дорог местного значения осуществляется по формулам:</w:t>
      </w:r>
    </w:p>
    <w:p w:rsidR="008E414E" w:rsidRPr="008E414E" w:rsidRDefault="008E414E" w:rsidP="008E414E">
      <w:pPr>
        <w:pStyle w:val="af1"/>
        <w:spacing w:line="192" w:lineRule="auto"/>
        <w:jc w:val="center"/>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2047875" cy="238125"/>
            <wp:effectExtent l="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2" cstate="print"/>
                    <a:srcRect/>
                    <a:stretch>
                      <a:fillRect/>
                    </a:stretch>
                  </pic:blipFill>
                  <pic:spPr bwMode="auto">
                    <a:xfrm>
                      <a:off x="0" y="0"/>
                      <a:ext cx="2047875" cy="238125"/>
                    </a:xfrm>
                    <a:prstGeom prst="rect">
                      <a:avLst/>
                    </a:prstGeom>
                    <a:noFill/>
                    <a:ln w="9525">
                      <a:noFill/>
                      <a:miter lim="800000"/>
                      <a:headEnd/>
                      <a:tailEnd/>
                    </a:ln>
                  </pic:spPr>
                </pic:pic>
              </a:graphicData>
            </a:graphic>
          </wp:inline>
        </w:drawing>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где:</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lastRenderedPageBreak/>
        <w:drawing>
          <wp:inline distT="0" distB="0" distL="0" distR="0">
            <wp:extent cx="476250" cy="238125"/>
            <wp:effectExtent l="0" t="0" r="0"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3"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размер бюджетных ассигнований на выполнение работ по капитальному ремонту автомобильных дорог каждой категории (тыс. рублей);</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695325" cy="238125"/>
            <wp:effectExtent l="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4"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норматив финансовых затрат на работы по капитальному ремонту автомобильных дорог каждой категории (тыс. рублей);</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457200" cy="238125"/>
            <wp:effectExtent l="19050" t="0" r="0"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5" cstate="print"/>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расчетная протяженность автомобильных дорог местного значения каждой категории, подлежащих капитальному ремонту на год планирования (км);</w:t>
      </w:r>
    </w:p>
    <w:p w:rsidR="008E414E" w:rsidRPr="008E414E" w:rsidRDefault="008E414E" w:rsidP="008E414E">
      <w:pPr>
        <w:pStyle w:val="af1"/>
        <w:spacing w:line="192" w:lineRule="auto"/>
        <w:jc w:val="center"/>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1590675" cy="238125"/>
            <wp:effectExtent l="0" t="0" r="0"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6" cstate="print"/>
                    <a:srcRect/>
                    <a:stretch>
                      <a:fillRect/>
                    </a:stretch>
                  </pic:blipFill>
                  <pic:spPr bwMode="auto">
                    <a:xfrm>
                      <a:off x="0" y="0"/>
                      <a:ext cx="1590675" cy="238125"/>
                    </a:xfrm>
                    <a:prstGeom prst="rect">
                      <a:avLst/>
                    </a:prstGeom>
                    <a:noFill/>
                    <a:ln w="9525">
                      <a:noFill/>
                      <a:miter lim="800000"/>
                      <a:headEnd/>
                      <a:tailEnd/>
                    </a:ln>
                  </pic:spPr>
                </pic:pic>
              </a:graphicData>
            </a:graphic>
          </wp:inline>
        </w:drawing>
      </w:r>
    </w:p>
    <w:p w:rsidR="008E414E" w:rsidRPr="008E414E" w:rsidRDefault="008E414E" w:rsidP="008E414E">
      <w:pPr>
        <w:pStyle w:val="af1"/>
        <w:spacing w:line="192" w:lineRule="auto"/>
        <w:jc w:val="both"/>
        <w:rPr>
          <w:rFonts w:ascii="Times New Roman" w:hAnsi="Times New Roman"/>
          <w:sz w:val="18"/>
          <w:szCs w:val="18"/>
        </w:rPr>
      </w:pPr>
      <w:r w:rsidRPr="008E414E">
        <w:rPr>
          <w:rFonts w:ascii="Times New Roman" w:hAnsi="Times New Roman"/>
          <w:sz w:val="18"/>
          <w:szCs w:val="18"/>
        </w:rPr>
        <w:t>где:</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314325" cy="238125"/>
            <wp:effectExtent l="0" t="0" r="0" b="0"/>
            <wp:docPr id="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размер бюджетных ассигнований на выполнение работ по ремонту автомобильных дорог каждой категории (тыс. рублей);</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552450" cy="238125"/>
            <wp:effectExtent l="0" t="0" r="0" b="0"/>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8" cstate="print"/>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норматив финансовых затрат на работы по ремонту автомобильных дорог каждой категории (тыс. рублей);</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304800" cy="238125"/>
            <wp:effectExtent l="0" t="0" r="0"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9"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расчетная протяженность автомобильных дорог местного значения каждой категории, подлежащих ремонту на год планирования (км).</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Общая потребность в бюджетных ассигнованиях на выполнение работ по капитальному ремонту и ремонту автомобильных дорог местного значения определяется как сумма ассигнований на выполнение соответствующих работ на автомобильных дорогах всех категорий.</w:t>
      </w:r>
    </w:p>
    <w:p w:rsidR="008E414E" w:rsidRPr="008E414E" w:rsidRDefault="008E414E" w:rsidP="008E414E">
      <w:pPr>
        <w:pStyle w:val="af1"/>
        <w:jc w:val="both"/>
        <w:rPr>
          <w:rFonts w:ascii="Times New Roman" w:hAnsi="Times New Roman"/>
          <w:sz w:val="18"/>
          <w:szCs w:val="18"/>
        </w:rPr>
      </w:pP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4. Расчет размера бюджетных ассигнований на содержание автомобильных дорог местного значения осуществляется по формуле:</w:t>
      </w:r>
    </w:p>
    <w:p w:rsidR="008E414E" w:rsidRPr="008E414E" w:rsidRDefault="008E414E" w:rsidP="008E414E">
      <w:pPr>
        <w:pStyle w:val="af1"/>
        <w:spacing w:line="168" w:lineRule="auto"/>
        <w:jc w:val="center"/>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1190625" cy="238125"/>
            <wp:effectExtent l="0" t="0" r="0"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0" cstate="print"/>
                    <a:srcRect/>
                    <a:stretch>
                      <a:fillRect/>
                    </a:stretch>
                  </pic:blipFill>
                  <pic:spPr bwMode="auto">
                    <a:xfrm>
                      <a:off x="0" y="0"/>
                      <a:ext cx="1190625" cy="238125"/>
                    </a:xfrm>
                    <a:prstGeom prst="rect">
                      <a:avLst/>
                    </a:prstGeom>
                    <a:noFill/>
                    <a:ln w="9525">
                      <a:noFill/>
                      <a:miter lim="800000"/>
                      <a:headEnd/>
                      <a:tailEnd/>
                    </a:ln>
                  </pic:spPr>
                </pic:pic>
              </a:graphicData>
            </a:graphic>
          </wp:inline>
        </w:drawing>
      </w:r>
    </w:p>
    <w:p w:rsidR="008E414E" w:rsidRPr="008E414E" w:rsidRDefault="008E414E" w:rsidP="008E414E">
      <w:pPr>
        <w:pStyle w:val="af1"/>
        <w:spacing w:line="168" w:lineRule="auto"/>
        <w:jc w:val="both"/>
        <w:rPr>
          <w:rFonts w:ascii="Times New Roman" w:hAnsi="Times New Roman"/>
          <w:sz w:val="18"/>
          <w:szCs w:val="18"/>
        </w:rPr>
      </w:pPr>
      <w:r w:rsidRPr="008E414E">
        <w:rPr>
          <w:rFonts w:ascii="Times New Roman" w:hAnsi="Times New Roman"/>
          <w:sz w:val="18"/>
          <w:szCs w:val="18"/>
        </w:rPr>
        <w:t>где:</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2"/>
          <w:sz w:val="18"/>
          <w:szCs w:val="18"/>
        </w:rPr>
        <w:drawing>
          <wp:inline distT="0" distB="0" distL="0" distR="0">
            <wp:extent cx="295275" cy="228600"/>
            <wp:effectExtent l="0" t="0" r="9525" b="0"/>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1"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размер бюджетных ассигнований на выполнение работ по содержанию автомобильных дорог каждой категории (тыс. рублей);</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523875" cy="238125"/>
            <wp:effectExtent l="0" t="0" r="0" b="0"/>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2" cstate="print"/>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норматив финансовых затрат на работы по содержанию автомобильных дорог каждой категории (тыс. рублей);</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L - протяженность автомобильных дорог местного значения каждой категории (км).</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Общая потребность в ассигнованиях из местного бюджета на выполнение работ по содержанию автомобильных дорог местного значения определяется как сумма бюджетных ассигнований на выполнение работ по содержанию автомобильных дорог всех категорий.</w:t>
      </w:r>
    </w:p>
    <w:p w:rsidR="008E414E" w:rsidRPr="008E414E" w:rsidRDefault="008E414E" w:rsidP="008E414E">
      <w:pPr>
        <w:pStyle w:val="af1"/>
        <w:jc w:val="both"/>
        <w:rPr>
          <w:rFonts w:ascii="Times New Roman" w:hAnsi="Times New Roman"/>
          <w:sz w:val="18"/>
          <w:szCs w:val="18"/>
        </w:rPr>
      </w:pP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5. Суммарная годовая потребность в ассигнованиях из местного бюджета для выполнения комплекса дорожных работ на автомобильных дорогах местного значения определяется как сумма годовой потребности в финансировании всех видов работ по всем категориям дорог.</w:t>
      </w:r>
    </w:p>
    <w:p w:rsidR="008E414E" w:rsidRPr="008E414E" w:rsidRDefault="008E414E" w:rsidP="008E414E">
      <w:pPr>
        <w:pStyle w:val="af1"/>
        <w:jc w:val="both"/>
        <w:rPr>
          <w:rFonts w:ascii="Times New Roman" w:hAnsi="Times New Roman"/>
          <w:sz w:val="18"/>
          <w:szCs w:val="18"/>
        </w:rPr>
      </w:pP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 xml:space="preserve">6. Расчетная протяженность автомобильных дорог местного значения каждой категории, подлежащих капитальному ремонту на год планирования </w:t>
      </w:r>
      <w:r w:rsidRPr="008E414E">
        <w:rPr>
          <w:rFonts w:ascii="Times New Roman" w:hAnsi="Times New Roman"/>
          <w:noProof/>
          <w:position w:val="-14"/>
          <w:sz w:val="18"/>
          <w:szCs w:val="18"/>
        </w:rPr>
        <w:drawing>
          <wp:inline distT="0" distB="0" distL="0" distR="0">
            <wp:extent cx="581025" cy="238125"/>
            <wp:effectExtent l="19050" t="0" r="9525" b="0"/>
            <wp:docPr id="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3" cstate="print"/>
                    <a:srcRect/>
                    <a:stretch>
                      <a:fillRect/>
                    </a:stretch>
                  </pic:blipFill>
                  <pic:spPr bwMode="auto">
                    <a:xfrm>
                      <a:off x="0" y="0"/>
                      <a:ext cx="581025"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определяется по формуле:</w:t>
      </w:r>
    </w:p>
    <w:p w:rsidR="008E414E" w:rsidRPr="008E414E" w:rsidRDefault="008E414E" w:rsidP="008E414E">
      <w:pPr>
        <w:pStyle w:val="af1"/>
        <w:jc w:val="center"/>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1657350" cy="238125"/>
            <wp:effectExtent l="19050" t="0" r="0" b="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4" cstate="print"/>
                    <a:srcRect/>
                    <a:stretch>
                      <a:fillRect/>
                    </a:stretch>
                  </pic:blipFill>
                  <pic:spPr bwMode="auto">
                    <a:xfrm>
                      <a:off x="0" y="0"/>
                      <a:ext cx="1657350" cy="238125"/>
                    </a:xfrm>
                    <a:prstGeom prst="rect">
                      <a:avLst/>
                    </a:prstGeom>
                    <a:noFill/>
                    <a:ln w="9525">
                      <a:noFill/>
                      <a:miter lim="800000"/>
                      <a:headEnd/>
                      <a:tailEnd/>
                    </a:ln>
                  </pic:spPr>
                </pic:pic>
              </a:graphicData>
            </a:graphic>
          </wp:inline>
        </w:drawing>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где:</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lang w:val="en-US"/>
        </w:rPr>
        <w:t>L</w:t>
      </w:r>
      <w:r w:rsidRPr="008E414E">
        <w:rPr>
          <w:rFonts w:ascii="Times New Roman" w:hAnsi="Times New Roman"/>
          <w:sz w:val="18"/>
          <w:szCs w:val="18"/>
        </w:rPr>
        <w:t xml:space="preserve"> - протяженность автомобильных дорог, находящихся в собственности Умыганского сельского поселения (км);</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438150" cy="238125"/>
            <wp:effectExtent l="19050" t="0" r="0" b="0"/>
            <wp:docPr id="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5" cstate="print"/>
                    <a:srcRect/>
                    <a:stretch>
                      <a:fillRect/>
                    </a:stretch>
                  </pic:blipFill>
                  <pic:spPr bwMode="auto">
                    <a:xfrm>
                      <a:off x="0" y="0"/>
                      <a:ext cx="438150"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нормативный межремонтный срок работ по капитальному ремонту для дорог каждой категории согласно </w:t>
      </w:r>
      <w:hyperlink r:id="rId106" w:anchor="Par118" w:history="1">
        <w:r w:rsidRPr="008E414E">
          <w:rPr>
            <w:rStyle w:val="af2"/>
            <w:rFonts w:ascii="Times New Roman" w:hAnsi="Times New Roman"/>
            <w:sz w:val="18"/>
            <w:szCs w:val="18"/>
          </w:rPr>
          <w:t>таблице 2</w:t>
        </w:r>
      </w:hyperlink>
      <w:r w:rsidRPr="008E414E">
        <w:rPr>
          <w:rFonts w:ascii="Times New Roman" w:hAnsi="Times New Roman"/>
          <w:sz w:val="18"/>
          <w:szCs w:val="18"/>
        </w:rPr>
        <w:t>;</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295275" cy="238125"/>
            <wp:effectExtent l="0" t="0" r="0" b="0"/>
            <wp:docPr id="6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7"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протяженность автомобильных дорог местного значения соответствующей категории, намеченных к реконструкции на год планирования.</w:t>
      </w:r>
    </w:p>
    <w:p w:rsidR="008E414E" w:rsidRPr="008E414E" w:rsidRDefault="008E414E" w:rsidP="008E414E">
      <w:pPr>
        <w:pStyle w:val="af1"/>
        <w:jc w:val="both"/>
        <w:rPr>
          <w:rFonts w:ascii="Times New Roman" w:hAnsi="Times New Roman"/>
          <w:sz w:val="18"/>
          <w:szCs w:val="18"/>
        </w:rPr>
      </w:pP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 xml:space="preserve">7. Расчетная протяженность автомобильных дорог местного значения соответствующей категории, подлежащих ремонту на год планирования </w:t>
      </w:r>
      <w:r w:rsidRPr="008E414E">
        <w:rPr>
          <w:rFonts w:ascii="Times New Roman" w:hAnsi="Times New Roman"/>
          <w:noProof/>
          <w:position w:val="-14"/>
          <w:sz w:val="18"/>
          <w:szCs w:val="18"/>
        </w:rPr>
        <w:drawing>
          <wp:inline distT="0" distB="0" distL="0" distR="0">
            <wp:extent cx="419100" cy="238125"/>
            <wp:effectExtent l="19050" t="0" r="0" b="0"/>
            <wp:docPr id="6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определяется по формуле:</w:t>
      </w:r>
    </w:p>
    <w:p w:rsidR="008E414E" w:rsidRPr="008E414E" w:rsidRDefault="008E414E" w:rsidP="008E414E">
      <w:pPr>
        <w:pStyle w:val="af1"/>
        <w:jc w:val="center"/>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2000250" cy="238125"/>
            <wp:effectExtent l="0" t="0" r="0" b="0"/>
            <wp:docPr id="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9" cstate="print"/>
                    <a:srcRect/>
                    <a:stretch>
                      <a:fillRect/>
                    </a:stretch>
                  </pic:blipFill>
                  <pic:spPr bwMode="auto">
                    <a:xfrm>
                      <a:off x="0" y="0"/>
                      <a:ext cx="2000250" cy="238125"/>
                    </a:xfrm>
                    <a:prstGeom prst="rect">
                      <a:avLst/>
                    </a:prstGeom>
                    <a:noFill/>
                    <a:ln w="9525">
                      <a:noFill/>
                      <a:miter lim="800000"/>
                      <a:headEnd/>
                      <a:tailEnd/>
                    </a:ln>
                  </pic:spPr>
                </pic:pic>
              </a:graphicData>
            </a:graphic>
          </wp:inline>
        </w:drawing>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sz w:val="18"/>
          <w:szCs w:val="18"/>
        </w:rPr>
        <w:t>где:</w:t>
      </w:r>
    </w:p>
    <w:p w:rsidR="008E414E" w:rsidRPr="008E414E" w:rsidRDefault="008E414E" w:rsidP="008E414E">
      <w:pPr>
        <w:pStyle w:val="af1"/>
        <w:jc w:val="both"/>
        <w:rPr>
          <w:rFonts w:ascii="Times New Roman" w:hAnsi="Times New Roman"/>
          <w:sz w:val="18"/>
          <w:szCs w:val="18"/>
        </w:rPr>
      </w:pPr>
      <w:r w:rsidRPr="008E414E">
        <w:rPr>
          <w:rFonts w:ascii="Times New Roman" w:hAnsi="Times New Roman"/>
          <w:noProof/>
          <w:position w:val="-14"/>
          <w:sz w:val="18"/>
          <w:szCs w:val="18"/>
        </w:rPr>
        <w:drawing>
          <wp:inline distT="0" distB="0" distL="0" distR="0">
            <wp:extent cx="295275" cy="238125"/>
            <wp:effectExtent l="0" t="0" r="0" b="0"/>
            <wp:docPr id="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0"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8E414E">
        <w:rPr>
          <w:rFonts w:ascii="Times New Roman" w:hAnsi="Times New Roman"/>
          <w:sz w:val="18"/>
          <w:szCs w:val="18"/>
        </w:rPr>
        <w:t xml:space="preserve"> - нормативный межремонтный срок по ремонту для дорог каждой категории согласно таблице 2.</w:t>
      </w:r>
    </w:p>
    <w:p w:rsidR="008E414E" w:rsidRPr="008E414E" w:rsidRDefault="008E414E" w:rsidP="008E414E">
      <w:pPr>
        <w:pStyle w:val="af1"/>
        <w:jc w:val="both"/>
        <w:rPr>
          <w:rFonts w:ascii="Times New Roman" w:hAnsi="Times New Roman"/>
          <w:sz w:val="18"/>
          <w:szCs w:val="18"/>
        </w:rPr>
      </w:pPr>
    </w:p>
    <w:p w:rsidR="008E414E" w:rsidRPr="008E414E" w:rsidRDefault="008E414E" w:rsidP="008E414E">
      <w:pPr>
        <w:widowControl w:val="0"/>
        <w:autoSpaceDE w:val="0"/>
        <w:autoSpaceDN w:val="0"/>
        <w:adjustRightInd w:val="0"/>
        <w:jc w:val="right"/>
        <w:outlineLvl w:val="1"/>
        <w:rPr>
          <w:sz w:val="18"/>
          <w:szCs w:val="18"/>
        </w:rPr>
      </w:pPr>
      <w:bookmarkStart w:id="54" w:name="Par116"/>
      <w:bookmarkEnd w:id="54"/>
      <w:r w:rsidRPr="008E414E">
        <w:rPr>
          <w:sz w:val="18"/>
          <w:szCs w:val="18"/>
        </w:rPr>
        <w:t>Таблица 2</w:t>
      </w:r>
    </w:p>
    <w:p w:rsidR="008E414E" w:rsidRPr="008E414E" w:rsidRDefault="008E414E" w:rsidP="008E414E">
      <w:pPr>
        <w:widowControl w:val="0"/>
        <w:autoSpaceDE w:val="0"/>
        <w:autoSpaceDN w:val="0"/>
        <w:adjustRightInd w:val="0"/>
        <w:ind w:firstLine="540"/>
        <w:jc w:val="both"/>
        <w:rPr>
          <w:sz w:val="18"/>
          <w:szCs w:val="18"/>
        </w:rPr>
      </w:pPr>
    </w:p>
    <w:p w:rsidR="008E414E" w:rsidRPr="008E414E" w:rsidRDefault="008E414E" w:rsidP="008E414E">
      <w:pPr>
        <w:widowControl w:val="0"/>
        <w:autoSpaceDE w:val="0"/>
        <w:autoSpaceDN w:val="0"/>
        <w:adjustRightInd w:val="0"/>
        <w:jc w:val="center"/>
        <w:rPr>
          <w:sz w:val="18"/>
          <w:szCs w:val="18"/>
        </w:rPr>
      </w:pPr>
      <w:bookmarkStart w:id="55" w:name="Par118"/>
      <w:bookmarkEnd w:id="55"/>
      <w:r w:rsidRPr="008E414E">
        <w:rPr>
          <w:sz w:val="18"/>
          <w:szCs w:val="18"/>
        </w:rPr>
        <w:t>Нормативные межремонтные сроки</w:t>
      </w:r>
    </w:p>
    <w:p w:rsidR="008E414E" w:rsidRPr="008E414E" w:rsidRDefault="008E414E" w:rsidP="008E414E">
      <w:pPr>
        <w:widowControl w:val="0"/>
        <w:autoSpaceDE w:val="0"/>
        <w:autoSpaceDN w:val="0"/>
        <w:adjustRightInd w:val="0"/>
        <w:ind w:firstLine="540"/>
        <w:jc w:val="both"/>
        <w:rPr>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0"/>
        <w:gridCol w:w="4670"/>
      </w:tblGrid>
      <w:tr w:rsidR="008E414E" w:rsidRPr="008E414E" w:rsidTr="002829F1">
        <w:trPr>
          <w:cantSplit/>
          <w:trHeight w:val="360"/>
        </w:trPr>
        <w:tc>
          <w:tcPr>
            <w:tcW w:w="4150" w:type="dxa"/>
            <w:vMerge w:val="restart"/>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Виды работ</w:t>
            </w: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Категория дорог</w:t>
            </w:r>
          </w:p>
        </w:tc>
      </w:tr>
      <w:tr w:rsidR="008E414E" w:rsidRPr="008E414E" w:rsidTr="002829F1">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414E" w:rsidRPr="008E414E" w:rsidRDefault="008E414E" w:rsidP="002829F1">
            <w:pPr>
              <w:rPr>
                <w:sz w:val="18"/>
                <w:szCs w:val="18"/>
              </w:rPr>
            </w:pP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IV</w:t>
            </w:r>
          </w:p>
        </w:tc>
      </w:tr>
      <w:tr w:rsidR="008E414E" w:rsidRPr="008E414E" w:rsidTr="002829F1">
        <w:trPr>
          <w:trHeight w:val="360"/>
        </w:trPr>
        <w:tc>
          <w:tcPr>
            <w:tcW w:w="415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Ремонт</w:t>
            </w: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6 лет</w:t>
            </w:r>
          </w:p>
        </w:tc>
      </w:tr>
      <w:tr w:rsidR="008E414E" w:rsidRPr="008E414E" w:rsidTr="002829F1">
        <w:trPr>
          <w:trHeight w:val="360"/>
        </w:trPr>
        <w:tc>
          <w:tcPr>
            <w:tcW w:w="415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lastRenderedPageBreak/>
              <w:t>Капитальный ремонт</w:t>
            </w:r>
          </w:p>
        </w:tc>
        <w:tc>
          <w:tcPr>
            <w:tcW w:w="4670" w:type="dxa"/>
            <w:tcBorders>
              <w:top w:val="single" w:sz="4" w:space="0" w:color="auto"/>
              <w:left w:val="single" w:sz="4" w:space="0" w:color="auto"/>
              <w:bottom w:val="single" w:sz="4" w:space="0" w:color="auto"/>
              <w:right w:val="single" w:sz="4" w:space="0" w:color="auto"/>
            </w:tcBorders>
            <w:hideMark/>
          </w:tcPr>
          <w:p w:rsidR="008E414E" w:rsidRPr="008E414E" w:rsidRDefault="008E414E" w:rsidP="002829F1">
            <w:pPr>
              <w:widowControl w:val="0"/>
              <w:autoSpaceDE w:val="0"/>
              <w:autoSpaceDN w:val="0"/>
              <w:adjustRightInd w:val="0"/>
              <w:ind w:firstLine="540"/>
              <w:jc w:val="center"/>
              <w:rPr>
                <w:sz w:val="18"/>
                <w:szCs w:val="18"/>
              </w:rPr>
            </w:pPr>
            <w:r w:rsidRPr="008E414E">
              <w:rPr>
                <w:sz w:val="18"/>
                <w:szCs w:val="18"/>
              </w:rPr>
              <w:t>12 лет</w:t>
            </w:r>
          </w:p>
        </w:tc>
      </w:tr>
    </w:tbl>
    <w:p w:rsidR="008E414E" w:rsidRPr="008E414E" w:rsidRDefault="008E414E" w:rsidP="008E414E">
      <w:pPr>
        <w:widowControl w:val="0"/>
        <w:autoSpaceDE w:val="0"/>
        <w:autoSpaceDN w:val="0"/>
        <w:adjustRightInd w:val="0"/>
        <w:ind w:firstLine="540"/>
        <w:jc w:val="both"/>
        <w:rPr>
          <w:sz w:val="18"/>
          <w:szCs w:val="18"/>
        </w:rPr>
      </w:pPr>
    </w:p>
    <w:tbl>
      <w:tblPr>
        <w:tblW w:w="14178" w:type="dxa"/>
        <w:jc w:val="center"/>
        <w:tblCellSpacing w:w="0" w:type="dxa"/>
        <w:tblCellMar>
          <w:left w:w="0" w:type="dxa"/>
          <w:right w:w="0" w:type="dxa"/>
        </w:tblCellMar>
        <w:tblLook w:val="04A0"/>
      </w:tblPr>
      <w:tblGrid>
        <w:gridCol w:w="9393"/>
        <w:gridCol w:w="4785"/>
      </w:tblGrid>
      <w:tr w:rsidR="008E414E" w:rsidRPr="008E414E" w:rsidTr="002829F1">
        <w:trPr>
          <w:tblCellSpacing w:w="0" w:type="dxa"/>
          <w:jc w:val="center"/>
        </w:trPr>
        <w:tc>
          <w:tcPr>
            <w:tcW w:w="9393" w:type="dxa"/>
            <w:hideMark/>
          </w:tcPr>
          <w:p w:rsidR="008E414E" w:rsidRPr="008E414E" w:rsidRDefault="008E414E" w:rsidP="002829F1">
            <w:pPr>
              <w:pStyle w:val="afb"/>
              <w:jc w:val="center"/>
              <w:rPr>
                <w:sz w:val="18"/>
                <w:szCs w:val="18"/>
              </w:rPr>
            </w:pPr>
          </w:p>
        </w:tc>
        <w:tc>
          <w:tcPr>
            <w:tcW w:w="4785" w:type="dxa"/>
            <w:vAlign w:val="center"/>
            <w:hideMark/>
          </w:tcPr>
          <w:p w:rsidR="008E414E" w:rsidRPr="008E414E" w:rsidRDefault="008E414E" w:rsidP="002829F1">
            <w:pPr>
              <w:pStyle w:val="afb"/>
              <w:ind w:left="3899" w:hanging="3899"/>
              <w:rPr>
                <w:sz w:val="18"/>
                <w:szCs w:val="18"/>
              </w:rPr>
            </w:pPr>
          </w:p>
        </w:tc>
      </w:tr>
    </w:tbl>
    <w:p w:rsidR="008E414E" w:rsidRPr="008E414E" w:rsidRDefault="008E414E" w:rsidP="008E414E">
      <w:pPr>
        <w:keepNext/>
        <w:jc w:val="center"/>
        <w:outlineLvl w:val="0"/>
        <w:rPr>
          <w:rFonts w:eastAsia="Arial Unicode MS"/>
          <w:b/>
          <w:bCs/>
          <w:sz w:val="18"/>
          <w:szCs w:val="18"/>
        </w:rPr>
      </w:pPr>
    </w:p>
    <w:p w:rsidR="008E414E" w:rsidRPr="008E414E" w:rsidRDefault="008E414E" w:rsidP="008E414E">
      <w:pPr>
        <w:keepNext/>
        <w:jc w:val="center"/>
        <w:outlineLvl w:val="0"/>
        <w:rPr>
          <w:rFonts w:eastAsia="Arial Unicode MS"/>
          <w:b/>
          <w:bCs/>
          <w:sz w:val="18"/>
          <w:szCs w:val="18"/>
        </w:rPr>
      </w:pPr>
      <w:r w:rsidRPr="008E414E">
        <w:rPr>
          <w:rFonts w:eastAsia="Arial Unicode MS"/>
          <w:b/>
          <w:bCs/>
          <w:sz w:val="18"/>
          <w:szCs w:val="18"/>
        </w:rPr>
        <w:t>Иркутская область</w:t>
      </w:r>
    </w:p>
    <w:p w:rsidR="008E414E" w:rsidRPr="008E414E" w:rsidRDefault="008E414E" w:rsidP="008E414E">
      <w:pPr>
        <w:jc w:val="center"/>
        <w:rPr>
          <w:b/>
          <w:sz w:val="18"/>
          <w:szCs w:val="18"/>
        </w:rPr>
      </w:pPr>
      <w:r w:rsidRPr="008E414E">
        <w:rPr>
          <w:b/>
          <w:sz w:val="18"/>
          <w:szCs w:val="18"/>
        </w:rPr>
        <w:t>Тулунский район</w:t>
      </w:r>
    </w:p>
    <w:p w:rsidR="008E414E" w:rsidRPr="008E414E" w:rsidRDefault="008E414E" w:rsidP="008E414E">
      <w:pPr>
        <w:jc w:val="center"/>
        <w:rPr>
          <w:b/>
          <w:sz w:val="18"/>
          <w:szCs w:val="18"/>
        </w:rPr>
      </w:pPr>
    </w:p>
    <w:p w:rsidR="008E414E" w:rsidRPr="008E414E" w:rsidRDefault="008E414E" w:rsidP="008E414E">
      <w:pPr>
        <w:keepNext/>
        <w:jc w:val="center"/>
        <w:outlineLvl w:val="1"/>
        <w:rPr>
          <w:rFonts w:eastAsia="Arial Unicode MS"/>
          <w:b/>
          <w:bCs/>
          <w:sz w:val="18"/>
          <w:szCs w:val="18"/>
        </w:rPr>
      </w:pPr>
      <w:r w:rsidRPr="008E414E">
        <w:rPr>
          <w:rFonts w:eastAsia="Arial Unicode MS"/>
          <w:b/>
          <w:bCs/>
          <w:sz w:val="18"/>
          <w:szCs w:val="18"/>
        </w:rPr>
        <w:t xml:space="preserve">  ДУМА УМЫГАНСКОГО  СЕЛЬСКОГО ПОСЕЛЕНИЯ</w:t>
      </w:r>
    </w:p>
    <w:p w:rsidR="008E414E" w:rsidRPr="008E414E" w:rsidRDefault="008E414E" w:rsidP="008E414E">
      <w:pPr>
        <w:tabs>
          <w:tab w:val="left" w:pos="3720"/>
        </w:tabs>
        <w:jc w:val="center"/>
        <w:rPr>
          <w:b/>
          <w:sz w:val="18"/>
          <w:szCs w:val="18"/>
        </w:rPr>
      </w:pPr>
    </w:p>
    <w:p w:rsidR="008E414E" w:rsidRPr="008E414E" w:rsidRDefault="008E414E" w:rsidP="008E414E">
      <w:pPr>
        <w:jc w:val="center"/>
        <w:rPr>
          <w:b/>
          <w:sz w:val="18"/>
          <w:szCs w:val="18"/>
        </w:rPr>
      </w:pPr>
      <w:r w:rsidRPr="008E414E">
        <w:rPr>
          <w:b/>
          <w:sz w:val="18"/>
          <w:szCs w:val="18"/>
        </w:rPr>
        <w:t>РЕШЕНИЕ</w:t>
      </w:r>
    </w:p>
    <w:p w:rsidR="008E414E" w:rsidRPr="008E414E" w:rsidRDefault="008E414E" w:rsidP="008E414E">
      <w:pPr>
        <w:jc w:val="center"/>
        <w:rPr>
          <w:b/>
          <w:sz w:val="18"/>
          <w:szCs w:val="18"/>
        </w:rPr>
      </w:pPr>
    </w:p>
    <w:p w:rsidR="008E414E" w:rsidRPr="008E414E" w:rsidRDefault="008E414E" w:rsidP="008E414E">
      <w:pPr>
        <w:rPr>
          <w:b/>
          <w:sz w:val="18"/>
          <w:szCs w:val="18"/>
        </w:rPr>
      </w:pPr>
      <w:r w:rsidRPr="008E414E">
        <w:rPr>
          <w:b/>
          <w:sz w:val="18"/>
          <w:szCs w:val="18"/>
        </w:rPr>
        <w:t xml:space="preserve">  «25» апреля  2016 г.                                                               № 104</w:t>
      </w:r>
    </w:p>
    <w:p w:rsidR="008E414E" w:rsidRPr="008E414E" w:rsidRDefault="008E414E" w:rsidP="008E414E">
      <w:pPr>
        <w:rPr>
          <w:b/>
          <w:sz w:val="18"/>
          <w:szCs w:val="18"/>
        </w:rPr>
      </w:pPr>
      <w:r w:rsidRPr="008E414E">
        <w:rPr>
          <w:b/>
          <w:sz w:val="18"/>
          <w:szCs w:val="18"/>
        </w:rPr>
        <w:t xml:space="preserve">                                                         с.Умыган</w:t>
      </w:r>
    </w:p>
    <w:p w:rsidR="008E414E" w:rsidRPr="008E414E" w:rsidRDefault="008E414E" w:rsidP="008E414E">
      <w:pPr>
        <w:rPr>
          <w:spacing w:val="20"/>
          <w:sz w:val="18"/>
          <w:szCs w:val="18"/>
        </w:rPr>
      </w:pPr>
    </w:p>
    <w:p w:rsidR="008E414E" w:rsidRPr="008E414E" w:rsidRDefault="008E414E" w:rsidP="008E414E">
      <w:pPr>
        <w:pStyle w:val="afb"/>
        <w:spacing w:before="0" w:beforeAutospacing="0" w:after="0" w:afterAutospacing="0"/>
        <w:rPr>
          <w:rStyle w:val="af8"/>
          <w:sz w:val="18"/>
          <w:szCs w:val="18"/>
        </w:rPr>
      </w:pPr>
      <w:r w:rsidRPr="008E414E">
        <w:rPr>
          <w:rStyle w:val="af8"/>
          <w:sz w:val="18"/>
          <w:szCs w:val="18"/>
        </w:rPr>
        <w:t>Об утверждении Положения</w:t>
      </w:r>
    </w:p>
    <w:p w:rsidR="008E414E" w:rsidRPr="008E414E" w:rsidRDefault="008E414E" w:rsidP="008E414E">
      <w:pPr>
        <w:pStyle w:val="afb"/>
        <w:spacing w:before="0" w:beforeAutospacing="0" w:after="0" w:afterAutospacing="0"/>
        <w:rPr>
          <w:rStyle w:val="af8"/>
          <w:sz w:val="18"/>
          <w:szCs w:val="18"/>
        </w:rPr>
      </w:pPr>
      <w:r w:rsidRPr="008E414E">
        <w:rPr>
          <w:rStyle w:val="af8"/>
          <w:sz w:val="18"/>
          <w:szCs w:val="18"/>
        </w:rPr>
        <w:t>об условиях оплаты труда</w:t>
      </w:r>
    </w:p>
    <w:p w:rsidR="008E414E" w:rsidRPr="008E414E" w:rsidRDefault="008E414E" w:rsidP="008E414E">
      <w:pPr>
        <w:pStyle w:val="afb"/>
        <w:spacing w:before="0" w:beforeAutospacing="0" w:after="0" w:afterAutospacing="0"/>
        <w:rPr>
          <w:rStyle w:val="af8"/>
          <w:sz w:val="18"/>
          <w:szCs w:val="18"/>
        </w:rPr>
      </w:pPr>
      <w:r w:rsidRPr="008E414E">
        <w:rPr>
          <w:rStyle w:val="af8"/>
          <w:sz w:val="18"/>
          <w:szCs w:val="18"/>
        </w:rPr>
        <w:t xml:space="preserve">муниципальных служащих </w:t>
      </w:r>
    </w:p>
    <w:p w:rsidR="008E414E" w:rsidRPr="008E414E" w:rsidRDefault="008E414E" w:rsidP="008E414E">
      <w:pPr>
        <w:pStyle w:val="afb"/>
        <w:spacing w:before="0" w:beforeAutospacing="0" w:after="0" w:afterAutospacing="0"/>
        <w:rPr>
          <w:sz w:val="18"/>
          <w:szCs w:val="18"/>
        </w:rPr>
      </w:pPr>
      <w:r w:rsidRPr="008E414E">
        <w:rPr>
          <w:rStyle w:val="af8"/>
          <w:sz w:val="18"/>
          <w:szCs w:val="18"/>
        </w:rPr>
        <w:t>Умыганского сельского поселения</w:t>
      </w:r>
    </w:p>
    <w:p w:rsidR="008E414E" w:rsidRPr="008E414E" w:rsidRDefault="008E414E" w:rsidP="008E414E">
      <w:pPr>
        <w:pStyle w:val="afb"/>
        <w:spacing w:before="0" w:beforeAutospacing="0" w:after="0" w:afterAutospacing="0"/>
        <w:ind w:firstLine="709"/>
        <w:jc w:val="both"/>
        <w:rPr>
          <w:sz w:val="18"/>
          <w:szCs w:val="18"/>
        </w:rPr>
      </w:pP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 xml:space="preserve">В целях приведения муниципальных правовых актов представительного органа Умыганского муниципального образования в соответствие с действующим законодательством, в соответствии с Бюджетным кодексом Российской Федерации, Трудовым кодексом Российской Федерации, Федеральным законом от 06.10.2003 г. № 131-ФЗ «Об общих принципах организации местного самоуправления в Российской Федерации», Федеральным законом от 02.03.2007 г. № 25-ФЗ «О муниципальной службе в Российской Федерации», руководствуясь Законом Иркутской области от 15.10.2007 г. № 88-оз «Об отдельных вопросах муниципальной службы в Иркутской области», Законом Иркутской области от 15.10.2007 г. № 89-оз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Законом Иркутской области от 27.03.2009 г. № 13-оз «О должностях, периоды работы в которых включаются в стаж муниципальной службы, порядке его исчисления и зачёта в него иных периодов трудовой деятельности», постановлением Правительства Иркутской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статьями 33, 48 Устава  Умыганского муниципального образования, Дума Умыганского сельского поселения   </w:t>
      </w:r>
    </w:p>
    <w:p w:rsidR="008E414E" w:rsidRPr="008E414E" w:rsidRDefault="008E414E" w:rsidP="008E414E">
      <w:pPr>
        <w:pStyle w:val="afb"/>
        <w:spacing w:before="0" w:after="240" w:afterAutospacing="0"/>
        <w:ind w:firstLine="709"/>
        <w:jc w:val="center"/>
        <w:rPr>
          <w:b/>
          <w:sz w:val="18"/>
          <w:szCs w:val="18"/>
        </w:rPr>
      </w:pPr>
      <w:r w:rsidRPr="008E414E">
        <w:rPr>
          <w:b/>
          <w:sz w:val="18"/>
          <w:szCs w:val="18"/>
        </w:rPr>
        <w:t>Р Е Ш И Л А:</w:t>
      </w:r>
    </w:p>
    <w:p w:rsidR="008E414E" w:rsidRPr="008E414E" w:rsidRDefault="008E414E" w:rsidP="008E414E">
      <w:pPr>
        <w:tabs>
          <w:tab w:val="left" w:pos="1276"/>
        </w:tabs>
        <w:ind w:firstLine="709"/>
        <w:jc w:val="both"/>
        <w:rPr>
          <w:sz w:val="18"/>
          <w:szCs w:val="18"/>
        </w:rPr>
      </w:pPr>
      <w:r w:rsidRPr="008E414E">
        <w:rPr>
          <w:sz w:val="18"/>
          <w:szCs w:val="18"/>
        </w:rPr>
        <w:t>1. Утвердить Положение об условиях оплаты труда муниципальных служащих  Умыганского сельского поселения (прилагается).</w:t>
      </w:r>
    </w:p>
    <w:p w:rsidR="008E414E" w:rsidRPr="008E414E" w:rsidRDefault="008E414E" w:rsidP="008E414E">
      <w:pPr>
        <w:tabs>
          <w:tab w:val="left" w:pos="1276"/>
        </w:tabs>
        <w:ind w:firstLine="709"/>
        <w:jc w:val="both"/>
        <w:rPr>
          <w:sz w:val="18"/>
          <w:szCs w:val="18"/>
        </w:rPr>
      </w:pPr>
      <w:r w:rsidRPr="008E414E">
        <w:rPr>
          <w:sz w:val="18"/>
          <w:szCs w:val="18"/>
        </w:rPr>
        <w:t>2. Установить, что настоящее решение вступает в силу по истечении десяти дней со дня его официального опубликования.</w:t>
      </w:r>
    </w:p>
    <w:p w:rsidR="008E414E" w:rsidRPr="008E414E" w:rsidRDefault="008E414E" w:rsidP="008E414E">
      <w:pPr>
        <w:tabs>
          <w:tab w:val="left" w:pos="1276"/>
        </w:tabs>
        <w:ind w:firstLine="709"/>
        <w:jc w:val="both"/>
        <w:rPr>
          <w:sz w:val="18"/>
          <w:szCs w:val="18"/>
        </w:rPr>
      </w:pPr>
    </w:p>
    <w:p w:rsidR="008E414E" w:rsidRPr="008E414E" w:rsidRDefault="008E414E" w:rsidP="008E414E">
      <w:pPr>
        <w:tabs>
          <w:tab w:val="left" w:pos="1276"/>
        </w:tabs>
        <w:ind w:firstLine="709"/>
        <w:jc w:val="both"/>
        <w:rPr>
          <w:sz w:val="18"/>
          <w:szCs w:val="18"/>
        </w:rPr>
      </w:pPr>
      <w:r w:rsidRPr="008E414E">
        <w:rPr>
          <w:sz w:val="18"/>
          <w:szCs w:val="18"/>
        </w:rPr>
        <w:t>3. Признать утратившими силу: решение Думы Умыганского сельского поселения от «24»декабря 2010 г.  № 90 «Об утверждении Положения об оплате труда муниципальных служащих Умыганского сельского поселения»; решение Думы Умыганского сельского поселения от «22»июня  2015г. № 83                 «О внесении изменений и дополнений в Положение об оплате труда муниципальных служащих Умыганского сельского поселения, утверждённое решением Думы Умыганского сельского поселения от «24»декабря  2010г.».</w:t>
      </w:r>
    </w:p>
    <w:p w:rsidR="008E414E" w:rsidRPr="008E414E" w:rsidRDefault="008E414E" w:rsidP="008E414E">
      <w:pPr>
        <w:tabs>
          <w:tab w:val="left" w:pos="284"/>
        </w:tabs>
        <w:ind w:right="55" w:firstLine="709"/>
        <w:jc w:val="both"/>
        <w:rPr>
          <w:sz w:val="18"/>
          <w:szCs w:val="18"/>
        </w:rPr>
      </w:pPr>
      <w:r w:rsidRPr="008E414E">
        <w:rPr>
          <w:sz w:val="18"/>
          <w:szCs w:val="18"/>
        </w:rPr>
        <w:t>2. Настоящее решение подлежит официальному опубликованию в средствах массовой информации.</w:t>
      </w:r>
    </w:p>
    <w:p w:rsidR="008E414E" w:rsidRPr="008E414E" w:rsidRDefault="008E414E" w:rsidP="008E414E">
      <w:pPr>
        <w:tabs>
          <w:tab w:val="left" w:pos="284"/>
        </w:tabs>
        <w:ind w:right="55" w:firstLine="709"/>
        <w:jc w:val="both"/>
        <w:rPr>
          <w:sz w:val="18"/>
          <w:szCs w:val="18"/>
        </w:rPr>
      </w:pPr>
    </w:p>
    <w:p w:rsidR="008E414E" w:rsidRPr="008E414E" w:rsidRDefault="008E414E" w:rsidP="008E414E">
      <w:pPr>
        <w:tabs>
          <w:tab w:val="left" w:pos="284"/>
        </w:tabs>
        <w:ind w:right="55"/>
        <w:rPr>
          <w:sz w:val="18"/>
          <w:szCs w:val="18"/>
        </w:rPr>
      </w:pPr>
    </w:p>
    <w:p w:rsidR="008E414E" w:rsidRPr="008E414E" w:rsidRDefault="008E414E" w:rsidP="008E414E">
      <w:pPr>
        <w:outlineLvl w:val="0"/>
        <w:rPr>
          <w:sz w:val="18"/>
          <w:szCs w:val="18"/>
        </w:rPr>
      </w:pPr>
      <w:r w:rsidRPr="008E414E">
        <w:rPr>
          <w:sz w:val="18"/>
          <w:szCs w:val="18"/>
        </w:rPr>
        <w:t>Председатель Думы Умыганского сельского поселения</w:t>
      </w:r>
    </w:p>
    <w:p w:rsidR="008E414E" w:rsidRPr="008E414E" w:rsidRDefault="008E414E" w:rsidP="008E414E">
      <w:pPr>
        <w:outlineLvl w:val="0"/>
        <w:rPr>
          <w:sz w:val="18"/>
          <w:szCs w:val="18"/>
        </w:rPr>
      </w:pPr>
      <w:r w:rsidRPr="008E414E">
        <w:rPr>
          <w:sz w:val="18"/>
          <w:szCs w:val="18"/>
        </w:rPr>
        <w:t>Глава Умыганского сельского поселения                     ____________Н.А. Тупицын</w:t>
      </w:r>
    </w:p>
    <w:p w:rsidR="008E414E" w:rsidRPr="008E414E" w:rsidRDefault="008E414E" w:rsidP="008E414E">
      <w:pPr>
        <w:outlineLvl w:val="0"/>
        <w:rPr>
          <w:sz w:val="18"/>
          <w:szCs w:val="18"/>
        </w:rPr>
      </w:pPr>
    </w:p>
    <w:p w:rsidR="008E414E" w:rsidRPr="008E414E" w:rsidRDefault="008E414E" w:rsidP="008E414E">
      <w:pPr>
        <w:pStyle w:val="afb"/>
        <w:spacing w:before="0" w:beforeAutospacing="0" w:after="0" w:afterAutospacing="0"/>
        <w:rPr>
          <w:sz w:val="18"/>
          <w:szCs w:val="18"/>
        </w:rPr>
      </w:pPr>
    </w:p>
    <w:p w:rsidR="008E414E" w:rsidRPr="008E414E" w:rsidRDefault="008E414E" w:rsidP="008E414E">
      <w:pPr>
        <w:pStyle w:val="afb"/>
        <w:spacing w:before="0" w:beforeAutospacing="0" w:after="0" w:afterAutospacing="0"/>
        <w:jc w:val="right"/>
        <w:rPr>
          <w:sz w:val="18"/>
          <w:szCs w:val="18"/>
        </w:rPr>
      </w:pPr>
      <w:r w:rsidRPr="008E414E">
        <w:rPr>
          <w:sz w:val="18"/>
          <w:szCs w:val="18"/>
        </w:rPr>
        <w:t xml:space="preserve">Утверждено </w:t>
      </w:r>
    </w:p>
    <w:p w:rsidR="008E414E" w:rsidRPr="008E414E" w:rsidRDefault="008E414E" w:rsidP="008E414E">
      <w:pPr>
        <w:pStyle w:val="afb"/>
        <w:spacing w:before="0" w:beforeAutospacing="0" w:after="0" w:afterAutospacing="0"/>
        <w:jc w:val="right"/>
        <w:rPr>
          <w:sz w:val="18"/>
          <w:szCs w:val="18"/>
        </w:rPr>
      </w:pPr>
      <w:r w:rsidRPr="008E414E">
        <w:rPr>
          <w:sz w:val="18"/>
          <w:szCs w:val="18"/>
        </w:rPr>
        <w:t>решением Думы Умыганского</w:t>
      </w:r>
    </w:p>
    <w:p w:rsidR="008E414E" w:rsidRPr="008E414E" w:rsidRDefault="008E414E" w:rsidP="008E414E">
      <w:pPr>
        <w:pStyle w:val="afb"/>
        <w:spacing w:before="0" w:beforeAutospacing="0" w:after="0" w:afterAutospacing="0"/>
        <w:jc w:val="right"/>
        <w:rPr>
          <w:sz w:val="18"/>
          <w:szCs w:val="18"/>
        </w:rPr>
      </w:pPr>
      <w:r w:rsidRPr="008E414E">
        <w:rPr>
          <w:sz w:val="18"/>
          <w:szCs w:val="18"/>
        </w:rPr>
        <w:t>сельского поселения</w:t>
      </w:r>
    </w:p>
    <w:p w:rsidR="008E414E" w:rsidRPr="008E414E" w:rsidRDefault="008E414E" w:rsidP="008E414E">
      <w:pPr>
        <w:pStyle w:val="afb"/>
        <w:spacing w:before="0" w:beforeAutospacing="0" w:after="0" w:afterAutospacing="0"/>
        <w:jc w:val="right"/>
        <w:rPr>
          <w:sz w:val="18"/>
          <w:szCs w:val="18"/>
        </w:rPr>
      </w:pPr>
      <w:r w:rsidRPr="008E414E">
        <w:rPr>
          <w:sz w:val="18"/>
          <w:szCs w:val="18"/>
        </w:rPr>
        <w:t>от «25»апреля 2016 г.  № 104</w:t>
      </w:r>
    </w:p>
    <w:p w:rsidR="008E414E" w:rsidRPr="008E414E" w:rsidRDefault="008E414E" w:rsidP="008E414E">
      <w:pPr>
        <w:pStyle w:val="afb"/>
        <w:spacing w:before="0" w:beforeAutospacing="0" w:after="0" w:afterAutospacing="0"/>
        <w:ind w:firstLine="709"/>
        <w:jc w:val="center"/>
        <w:rPr>
          <w:sz w:val="18"/>
          <w:szCs w:val="18"/>
        </w:rPr>
      </w:pPr>
      <w:r w:rsidRPr="008E414E">
        <w:rPr>
          <w:sz w:val="18"/>
          <w:szCs w:val="18"/>
        </w:rPr>
        <w:t> </w:t>
      </w:r>
    </w:p>
    <w:p w:rsidR="008E414E" w:rsidRPr="008E414E" w:rsidRDefault="008E414E" w:rsidP="008E414E">
      <w:pPr>
        <w:pStyle w:val="afb"/>
        <w:spacing w:before="0" w:beforeAutospacing="0" w:after="0" w:afterAutospacing="0"/>
        <w:ind w:firstLine="709"/>
        <w:jc w:val="center"/>
        <w:rPr>
          <w:sz w:val="18"/>
          <w:szCs w:val="18"/>
        </w:rPr>
      </w:pPr>
    </w:p>
    <w:p w:rsidR="008E414E" w:rsidRPr="008E414E" w:rsidRDefault="008E414E" w:rsidP="008E414E">
      <w:pPr>
        <w:pStyle w:val="afb"/>
        <w:spacing w:before="0" w:beforeAutospacing="0" w:after="0" w:afterAutospacing="0"/>
        <w:ind w:firstLine="709"/>
        <w:jc w:val="center"/>
        <w:rPr>
          <w:b/>
          <w:sz w:val="18"/>
          <w:szCs w:val="18"/>
        </w:rPr>
      </w:pPr>
      <w:r w:rsidRPr="008E414E">
        <w:rPr>
          <w:b/>
          <w:sz w:val="18"/>
          <w:szCs w:val="18"/>
        </w:rPr>
        <w:t>Положение</w:t>
      </w:r>
    </w:p>
    <w:p w:rsidR="008E414E" w:rsidRPr="008E414E" w:rsidRDefault="008E414E" w:rsidP="008E414E">
      <w:pPr>
        <w:pStyle w:val="afb"/>
        <w:spacing w:before="0" w:beforeAutospacing="0" w:after="0" w:afterAutospacing="0"/>
        <w:ind w:firstLine="709"/>
        <w:jc w:val="center"/>
        <w:rPr>
          <w:b/>
          <w:sz w:val="18"/>
          <w:szCs w:val="18"/>
        </w:rPr>
      </w:pPr>
      <w:r w:rsidRPr="008E414E">
        <w:rPr>
          <w:b/>
          <w:sz w:val="18"/>
          <w:szCs w:val="18"/>
        </w:rPr>
        <w:t>об условиях оплаты труда муниципальных служащих  Умыганского сельского поселения (далее – Положение)</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 </w:t>
      </w:r>
    </w:p>
    <w:p w:rsidR="008E414E" w:rsidRPr="008E414E" w:rsidRDefault="008E414E" w:rsidP="008E414E">
      <w:pPr>
        <w:ind w:firstLine="709"/>
        <w:jc w:val="center"/>
        <w:rPr>
          <w:b/>
          <w:sz w:val="18"/>
          <w:szCs w:val="18"/>
        </w:rPr>
      </w:pPr>
    </w:p>
    <w:p w:rsidR="008E414E" w:rsidRPr="008E414E" w:rsidRDefault="008E414E" w:rsidP="008E414E">
      <w:pPr>
        <w:ind w:firstLine="709"/>
        <w:jc w:val="center"/>
        <w:rPr>
          <w:b/>
          <w:sz w:val="18"/>
          <w:szCs w:val="18"/>
        </w:rPr>
      </w:pPr>
      <w:r w:rsidRPr="008E414E">
        <w:rPr>
          <w:b/>
          <w:sz w:val="18"/>
          <w:szCs w:val="18"/>
        </w:rPr>
        <w:t>1. Общие положения</w:t>
      </w:r>
    </w:p>
    <w:p w:rsidR="008E414E" w:rsidRPr="008E414E" w:rsidRDefault="008E414E" w:rsidP="008E414E">
      <w:pPr>
        <w:pStyle w:val="afb"/>
        <w:spacing w:before="0" w:beforeAutospacing="0" w:after="0" w:afterAutospacing="0"/>
        <w:ind w:firstLine="709"/>
        <w:jc w:val="both"/>
        <w:rPr>
          <w:sz w:val="18"/>
          <w:szCs w:val="18"/>
        </w:rPr>
      </w:pP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 xml:space="preserve">1.1.  Настоящее Положение разработано в соответствии со статьёй 86 Бюджетного кодекса Российской Федерации, статьями 135, 144 Трудового кодекса Российской Федерации, Федеральным законом от 06.10.2003 г. № 131-ФЗ «Об общих принципах организации местного самоуправления в Российской Федерации», Федеральным законом от 02.03.2007 г. № 25-ФЗ «О муниципальной службе в Российской Федерации», статьёй 10 Закона Иркутской области от 15.10.2007 г. № 88-оз «Об отдельных вопросах муниципальной службы в Иркутской области», Законом Иркутской области от 15.10.2007 г. № 89-оз «О Реестре должностей муниципальной службы в Иркутской области и соотношении должностей муниципальной службы и </w:t>
      </w:r>
      <w:r w:rsidRPr="008E414E">
        <w:rPr>
          <w:sz w:val="18"/>
          <w:szCs w:val="18"/>
        </w:rPr>
        <w:lastRenderedPageBreak/>
        <w:t xml:space="preserve">должностей государственной гражданской службы Иркутской области», Законом Иркутской области от 27.03.2009 г. № 13-оз «О должностях, периоды работы в которых включаются в стаж муниципальной службы, порядке его исчисления и зачёта в него иных периодов трудовой деятельности», постановлением Правительства Иркутской области от 27.11.2014 г.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1.2. Положение распространяется на муниципальных служащих Администрации Умыганского сельского поселения (далее – муниципальные служащие).</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1.3. Положение применяется с целью дифференциации в уровне оплаты труда муниципальных служащих при установлении им должностных окладов и дополнительных выплат.</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1.4. Источником финансирования оплаты труда муниципальных служащих является бюджет Умыганского сельского поселения.</w:t>
      </w:r>
    </w:p>
    <w:p w:rsidR="008E414E" w:rsidRPr="008E414E" w:rsidRDefault="008E414E" w:rsidP="008E414E">
      <w:pPr>
        <w:pStyle w:val="a5"/>
        <w:ind w:left="0" w:firstLine="709"/>
        <w:rPr>
          <w:b/>
          <w:sz w:val="18"/>
          <w:szCs w:val="18"/>
        </w:rPr>
      </w:pPr>
    </w:p>
    <w:p w:rsidR="008E414E" w:rsidRPr="008E414E" w:rsidRDefault="008E414E" w:rsidP="008E414E">
      <w:pPr>
        <w:pStyle w:val="a5"/>
        <w:ind w:left="0" w:firstLine="709"/>
        <w:jc w:val="center"/>
        <w:rPr>
          <w:b/>
          <w:sz w:val="18"/>
          <w:szCs w:val="18"/>
        </w:rPr>
      </w:pPr>
    </w:p>
    <w:p w:rsidR="008E414E" w:rsidRPr="008E414E" w:rsidRDefault="008E414E" w:rsidP="008E414E">
      <w:pPr>
        <w:pStyle w:val="a5"/>
        <w:ind w:left="0" w:firstLine="709"/>
        <w:jc w:val="center"/>
        <w:rPr>
          <w:b/>
          <w:sz w:val="18"/>
          <w:szCs w:val="18"/>
        </w:rPr>
      </w:pPr>
    </w:p>
    <w:p w:rsidR="008E414E" w:rsidRPr="008E414E" w:rsidRDefault="008E414E" w:rsidP="008E414E">
      <w:pPr>
        <w:pStyle w:val="a5"/>
        <w:ind w:left="0" w:firstLine="709"/>
        <w:jc w:val="center"/>
        <w:rPr>
          <w:b/>
          <w:sz w:val="18"/>
          <w:szCs w:val="18"/>
        </w:rPr>
      </w:pPr>
      <w:r w:rsidRPr="008E414E">
        <w:rPr>
          <w:b/>
          <w:sz w:val="18"/>
          <w:szCs w:val="18"/>
        </w:rPr>
        <w:t>2. Оплата труда муниципальных служащих</w:t>
      </w:r>
    </w:p>
    <w:p w:rsidR="008E414E" w:rsidRPr="008E414E" w:rsidRDefault="008E414E" w:rsidP="008E414E">
      <w:pPr>
        <w:pStyle w:val="a5"/>
        <w:ind w:left="0" w:firstLine="709"/>
        <w:jc w:val="both"/>
        <w:rPr>
          <w:sz w:val="18"/>
          <w:szCs w:val="18"/>
        </w:rPr>
      </w:pPr>
      <w:r w:rsidRPr="008E414E">
        <w:rPr>
          <w:sz w:val="18"/>
          <w:szCs w:val="18"/>
        </w:rPr>
        <w:t>2.1. Оплата труда муниципального служащего производится в виде денежного содержания, которое является основным средством его материального обеспечения и стимулирования профессиональной служебной деятельности по замещаемой должности муниципальной службы.</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2.2. Денежное содержание муниципального служащего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определяемых законом Иркутской области и настоящим Положением (далее – дополнительные выплаты).</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2.3. Размеры должностных окладов устанавливаются дифференцированно по группам и наименованиям должностей муниципальной службы согласно Приложению № 1 к настоящему Положению.</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2.4. Размеры должностных окладов определяются по соотношению должностей муниципальной службы и должностей государственной гражданской службы Иркутской области в соответствии с законом Иркутской области от 15.10.2007 г. № 89-оз «О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 и индексируются распоряжениями Администрации Умыганского сельского поселения.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Размеры должностных окладов муниципальных служащих индексируются в случае увеличения (индексации) размеров окладов месячного денежного содержания государственных гражданских служащих Иркутской области в соответствии с Указами Губернатора Иркутской области.</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2.5. В случаях, установленных законодательством Российской Федерации, к денежному содержанию муниципального служащего устанавливаются районный коэффициент и процентная надбавка к заработной плате за работу в южных районах Иркутской области в размерах, определённых федеральными и областными нормативными правовыми актами.</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2.6. Муниципальным служащим производятся другие выплаты, предусмотренные действующим законодательством.</w:t>
      </w:r>
    </w:p>
    <w:p w:rsidR="008E414E" w:rsidRPr="008E414E" w:rsidRDefault="008E414E" w:rsidP="008E414E">
      <w:pPr>
        <w:pStyle w:val="a5"/>
        <w:ind w:left="0" w:firstLine="709"/>
        <w:rPr>
          <w:b/>
          <w:sz w:val="18"/>
          <w:szCs w:val="18"/>
        </w:rPr>
      </w:pPr>
    </w:p>
    <w:p w:rsidR="008E414E" w:rsidRPr="008E414E" w:rsidRDefault="008E414E" w:rsidP="008E414E">
      <w:pPr>
        <w:pStyle w:val="a5"/>
        <w:ind w:left="0" w:firstLine="709"/>
        <w:jc w:val="center"/>
        <w:rPr>
          <w:b/>
          <w:sz w:val="18"/>
          <w:szCs w:val="18"/>
        </w:rPr>
      </w:pPr>
      <w:r w:rsidRPr="008E414E">
        <w:rPr>
          <w:b/>
          <w:sz w:val="18"/>
          <w:szCs w:val="18"/>
        </w:rPr>
        <w:t>3. Дополнительные выплаты и порядок их применения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К дополнительным выплатам относятся: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3.1. Ежемесячная надбавка за классный чин в следующих размерах:</w:t>
      </w:r>
    </w:p>
    <w:p w:rsidR="008E414E" w:rsidRPr="008E414E" w:rsidRDefault="008E414E" w:rsidP="008E414E">
      <w:pPr>
        <w:pStyle w:val="afb"/>
        <w:spacing w:before="0" w:beforeAutospacing="0" w:after="0" w:afterAutospacing="0"/>
        <w:ind w:firstLine="851"/>
        <w:jc w:val="both"/>
        <w:rPr>
          <w:sz w:val="18"/>
          <w:szCs w:val="18"/>
        </w:rPr>
      </w:pPr>
    </w:p>
    <w:tbl>
      <w:tblPr>
        <w:tblStyle w:val="a7"/>
        <w:tblW w:w="4359" w:type="pct"/>
        <w:jc w:val="center"/>
        <w:tblInd w:w="1338" w:type="dxa"/>
        <w:tblLook w:val="04A0"/>
      </w:tblPr>
      <w:tblGrid>
        <w:gridCol w:w="6955"/>
        <w:gridCol w:w="1939"/>
      </w:tblGrid>
      <w:tr w:rsidR="008E414E" w:rsidRPr="008E414E" w:rsidTr="002829F1">
        <w:trPr>
          <w:jc w:val="center"/>
        </w:trPr>
        <w:tc>
          <w:tcPr>
            <w:tcW w:w="3910" w:type="pct"/>
            <w:vAlign w:val="center"/>
          </w:tcPr>
          <w:p w:rsidR="008E414E" w:rsidRPr="008E414E" w:rsidRDefault="008E414E" w:rsidP="002829F1">
            <w:pPr>
              <w:pStyle w:val="afb"/>
              <w:spacing w:before="0" w:beforeAutospacing="0" w:after="0" w:afterAutospacing="0"/>
              <w:jc w:val="center"/>
              <w:rPr>
                <w:sz w:val="18"/>
                <w:szCs w:val="18"/>
              </w:rPr>
            </w:pPr>
            <w:r w:rsidRPr="008E414E">
              <w:rPr>
                <w:sz w:val="18"/>
                <w:szCs w:val="18"/>
              </w:rPr>
              <w:t>Наименование классного чина</w:t>
            </w:r>
          </w:p>
        </w:tc>
        <w:tc>
          <w:tcPr>
            <w:tcW w:w="1090" w:type="pct"/>
            <w:vAlign w:val="center"/>
          </w:tcPr>
          <w:p w:rsidR="008E414E" w:rsidRPr="008E414E" w:rsidRDefault="008E414E" w:rsidP="002829F1">
            <w:pPr>
              <w:pStyle w:val="afb"/>
              <w:spacing w:before="0" w:beforeAutospacing="0" w:after="0" w:afterAutospacing="0"/>
              <w:jc w:val="center"/>
              <w:rPr>
                <w:sz w:val="18"/>
                <w:szCs w:val="18"/>
              </w:rPr>
            </w:pPr>
            <w:r w:rsidRPr="008E414E">
              <w:rPr>
                <w:sz w:val="18"/>
                <w:szCs w:val="18"/>
              </w:rPr>
              <w:t>Размер надбавки</w:t>
            </w:r>
          </w:p>
          <w:p w:rsidR="008E414E" w:rsidRPr="008E414E" w:rsidRDefault="008E414E" w:rsidP="002829F1">
            <w:pPr>
              <w:pStyle w:val="afb"/>
              <w:spacing w:before="0" w:beforeAutospacing="0" w:after="0" w:afterAutospacing="0"/>
              <w:jc w:val="center"/>
              <w:rPr>
                <w:sz w:val="18"/>
                <w:szCs w:val="18"/>
              </w:rPr>
            </w:pPr>
            <w:r w:rsidRPr="008E414E">
              <w:rPr>
                <w:sz w:val="18"/>
                <w:szCs w:val="18"/>
              </w:rPr>
              <w:t>(в % от должностного оклада)</w:t>
            </w:r>
          </w:p>
        </w:tc>
      </w:tr>
      <w:tr w:rsidR="008E414E" w:rsidRPr="008E414E" w:rsidTr="002829F1">
        <w:trPr>
          <w:jc w:val="center"/>
        </w:trPr>
        <w:tc>
          <w:tcPr>
            <w:tcW w:w="3910" w:type="pct"/>
            <w:vAlign w:val="center"/>
          </w:tcPr>
          <w:p w:rsidR="008E414E" w:rsidRPr="008E414E" w:rsidRDefault="008E414E" w:rsidP="002829F1">
            <w:pPr>
              <w:pStyle w:val="afb"/>
              <w:spacing w:before="0" w:beforeAutospacing="0" w:after="0" w:afterAutospacing="0"/>
              <w:jc w:val="center"/>
              <w:rPr>
                <w:b/>
                <w:i/>
                <w:sz w:val="18"/>
                <w:szCs w:val="18"/>
              </w:rPr>
            </w:pPr>
            <w:r w:rsidRPr="008E414E">
              <w:rPr>
                <w:b/>
                <w:i/>
                <w:sz w:val="18"/>
                <w:szCs w:val="18"/>
              </w:rPr>
              <w:t>по младшим должностям муниципальной службы:</w:t>
            </w:r>
          </w:p>
        </w:tc>
        <w:tc>
          <w:tcPr>
            <w:tcW w:w="1090" w:type="pct"/>
            <w:vAlign w:val="center"/>
          </w:tcPr>
          <w:p w:rsidR="008E414E" w:rsidRPr="008E414E" w:rsidRDefault="008E414E" w:rsidP="002829F1">
            <w:pPr>
              <w:pStyle w:val="afb"/>
              <w:spacing w:before="0" w:beforeAutospacing="0" w:after="0" w:afterAutospacing="0"/>
              <w:jc w:val="center"/>
              <w:rPr>
                <w:sz w:val="18"/>
                <w:szCs w:val="18"/>
              </w:rPr>
            </w:pPr>
          </w:p>
        </w:tc>
      </w:tr>
      <w:tr w:rsidR="008E414E" w:rsidRPr="008E414E" w:rsidTr="002829F1">
        <w:trPr>
          <w:jc w:val="center"/>
        </w:trPr>
        <w:tc>
          <w:tcPr>
            <w:tcW w:w="3910" w:type="pct"/>
            <w:vAlign w:val="center"/>
          </w:tcPr>
          <w:p w:rsidR="008E414E" w:rsidRPr="008E414E" w:rsidRDefault="008E414E" w:rsidP="002829F1">
            <w:pPr>
              <w:pStyle w:val="afb"/>
              <w:spacing w:before="0" w:beforeAutospacing="0" w:after="0" w:afterAutospacing="0"/>
              <w:rPr>
                <w:sz w:val="18"/>
                <w:szCs w:val="18"/>
              </w:rPr>
            </w:pPr>
            <w:r w:rsidRPr="008E414E">
              <w:rPr>
                <w:sz w:val="18"/>
                <w:szCs w:val="18"/>
              </w:rPr>
              <w:t>секретарь муниципальной службы в Иркутской области 3 класса;</w:t>
            </w:r>
          </w:p>
        </w:tc>
        <w:tc>
          <w:tcPr>
            <w:tcW w:w="1090" w:type="pct"/>
            <w:vAlign w:val="center"/>
          </w:tcPr>
          <w:p w:rsidR="008E414E" w:rsidRPr="008E414E" w:rsidRDefault="008E414E" w:rsidP="002829F1">
            <w:pPr>
              <w:pStyle w:val="afb"/>
              <w:spacing w:before="0" w:beforeAutospacing="0" w:after="0" w:afterAutospacing="0"/>
              <w:jc w:val="center"/>
              <w:rPr>
                <w:sz w:val="18"/>
                <w:szCs w:val="18"/>
              </w:rPr>
            </w:pPr>
            <w:r w:rsidRPr="008E414E">
              <w:rPr>
                <w:sz w:val="18"/>
                <w:szCs w:val="18"/>
              </w:rPr>
              <w:t>10</w:t>
            </w:r>
          </w:p>
        </w:tc>
      </w:tr>
      <w:tr w:rsidR="008E414E" w:rsidRPr="008E414E" w:rsidTr="002829F1">
        <w:trPr>
          <w:jc w:val="center"/>
        </w:trPr>
        <w:tc>
          <w:tcPr>
            <w:tcW w:w="3910" w:type="pct"/>
            <w:vAlign w:val="center"/>
          </w:tcPr>
          <w:p w:rsidR="008E414E" w:rsidRPr="008E414E" w:rsidRDefault="008E414E" w:rsidP="002829F1">
            <w:pPr>
              <w:pStyle w:val="afb"/>
              <w:spacing w:before="0" w:beforeAutospacing="0" w:after="0" w:afterAutospacing="0"/>
              <w:rPr>
                <w:sz w:val="18"/>
                <w:szCs w:val="18"/>
              </w:rPr>
            </w:pPr>
            <w:r w:rsidRPr="008E414E">
              <w:rPr>
                <w:sz w:val="18"/>
                <w:szCs w:val="18"/>
              </w:rPr>
              <w:t>секретарь муниципальной службы в Иркутской области 2 класса</w:t>
            </w:r>
          </w:p>
        </w:tc>
        <w:tc>
          <w:tcPr>
            <w:tcW w:w="1090" w:type="pct"/>
            <w:vAlign w:val="center"/>
          </w:tcPr>
          <w:p w:rsidR="008E414E" w:rsidRPr="008E414E" w:rsidRDefault="008E414E" w:rsidP="002829F1">
            <w:pPr>
              <w:pStyle w:val="afb"/>
              <w:spacing w:before="0" w:beforeAutospacing="0" w:after="0" w:afterAutospacing="0"/>
              <w:jc w:val="center"/>
              <w:rPr>
                <w:sz w:val="18"/>
                <w:szCs w:val="18"/>
              </w:rPr>
            </w:pPr>
            <w:r w:rsidRPr="008E414E">
              <w:rPr>
                <w:sz w:val="18"/>
                <w:szCs w:val="18"/>
              </w:rPr>
              <w:t>20</w:t>
            </w:r>
          </w:p>
        </w:tc>
      </w:tr>
      <w:tr w:rsidR="008E414E" w:rsidRPr="008E414E" w:rsidTr="002829F1">
        <w:trPr>
          <w:jc w:val="center"/>
        </w:trPr>
        <w:tc>
          <w:tcPr>
            <w:tcW w:w="3910" w:type="pct"/>
            <w:vAlign w:val="center"/>
          </w:tcPr>
          <w:p w:rsidR="008E414E" w:rsidRPr="008E414E" w:rsidRDefault="008E414E" w:rsidP="002829F1">
            <w:pPr>
              <w:pStyle w:val="afb"/>
              <w:spacing w:before="0" w:beforeAutospacing="0" w:after="0" w:afterAutospacing="0"/>
              <w:rPr>
                <w:sz w:val="18"/>
                <w:szCs w:val="18"/>
              </w:rPr>
            </w:pPr>
            <w:r w:rsidRPr="008E414E">
              <w:rPr>
                <w:sz w:val="18"/>
                <w:szCs w:val="18"/>
              </w:rPr>
              <w:t>секретарь муниципальной службы в Иркутской области 1 класса.</w:t>
            </w:r>
          </w:p>
        </w:tc>
        <w:tc>
          <w:tcPr>
            <w:tcW w:w="1090" w:type="pct"/>
            <w:vAlign w:val="center"/>
          </w:tcPr>
          <w:p w:rsidR="008E414E" w:rsidRPr="008E414E" w:rsidRDefault="008E414E" w:rsidP="002829F1">
            <w:pPr>
              <w:pStyle w:val="afb"/>
              <w:spacing w:before="0" w:beforeAutospacing="0" w:after="0" w:afterAutospacing="0"/>
              <w:jc w:val="center"/>
              <w:rPr>
                <w:sz w:val="18"/>
                <w:szCs w:val="18"/>
              </w:rPr>
            </w:pPr>
            <w:r w:rsidRPr="008E414E">
              <w:rPr>
                <w:sz w:val="18"/>
                <w:szCs w:val="18"/>
              </w:rPr>
              <w:t>30</w:t>
            </w:r>
          </w:p>
        </w:tc>
      </w:tr>
    </w:tbl>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Надбавка за классный чин устанавливается в порядке, определенном</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в Приложении № 2 к настоящему Положению.</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3.2. Ежемесячная надбавка к должностному окладу за выслугу лет на муниципальной службе в следующих размерах:</w:t>
      </w:r>
    </w:p>
    <w:p w:rsidR="008E414E" w:rsidRPr="008E414E" w:rsidRDefault="008E414E" w:rsidP="008E414E">
      <w:pPr>
        <w:pStyle w:val="afb"/>
        <w:spacing w:before="0" w:beforeAutospacing="0" w:after="0" w:afterAutospacing="0"/>
        <w:ind w:firstLine="851"/>
        <w:jc w:val="both"/>
        <w:rPr>
          <w:sz w:val="18"/>
          <w:szCs w:val="18"/>
        </w:rPr>
      </w:pPr>
    </w:p>
    <w:tbl>
      <w:tblPr>
        <w:tblW w:w="5970" w:type="dxa"/>
        <w:jc w:val="center"/>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8"/>
        <w:gridCol w:w="2772"/>
      </w:tblGrid>
      <w:tr w:rsidR="008E414E" w:rsidRPr="008E414E" w:rsidTr="002829F1">
        <w:trPr>
          <w:jc w:val="center"/>
        </w:trPr>
        <w:tc>
          <w:tcPr>
            <w:tcW w:w="3198" w:type="dxa"/>
            <w:vAlign w:val="center"/>
          </w:tcPr>
          <w:p w:rsidR="008E414E" w:rsidRPr="008E414E" w:rsidRDefault="008E414E" w:rsidP="002829F1">
            <w:pPr>
              <w:jc w:val="center"/>
              <w:rPr>
                <w:rFonts w:eastAsia="Calibri"/>
                <w:sz w:val="18"/>
                <w:szCs w:val="18"/>
              </w:rPr>
            </w:pPr>
            <w:r w:rsidRPr="008E414E">
              <w:rPr>
                <w:rFonts w:eastAsia="Calibri"/>
                <w:sz w:val="18"/>
                <w:szCs w:val="18"/>
              </w:rPr>
              <w:t xml:space="preserve">При стаже </w:t>
            </w:r>
          </w:p>
          <w:p w:rsidR="008E414E" w:rsidRPr="008E414E" w:rsidRDefault="008E414E" w:rsidP="002829F1">
            <w:pPr>
              <w:jc w:val="center"/>
              <w:rPr>
                <w:rFonts w:eastAsia="Calibri"/>
                <w:sz w:val="18"/>
                <w:szCs w:val="18"/>
              </w:rPr>
            </w:pPr>
            <w:r w:rsidRPr="008E414E">
              <w:rPr>
                <w:rFonts w:eastAsia="Calibri"/>
                <w:sz w:val="18"/>
                <w:szCs w:val="18"/>
              </w:rPr>
              <w:t>муниципальной службы</w:t>
            </w:r>
          </w:p>
        </w:tc>
        <w:tc>
          <w:tcPr>
            <w:tcW w:w="2772" w:type="dxa"/>
            <w:vAlign w:val="center"/>
          </w:tcPr>
          <w:p w:rsidR="008E414E" w:rsidRPr="008E414E" w:rsidRDefault="008E414E" w:rsidP="002829F1">
            <w:pPr>
              <w:jc w:val="center"/>
              <w:rPr>
                <w:rFonts w:eastAsia="Calibri"/>
                <w:sz w:val="18"/>
                <w:szCs w:val="18"/>
              </w:rPr>
            </w:pPr>
            <w:r w:rsidRPr="008E414E">
              <w:rPr>
                <w:rFonts w:eastAsia="Calibri"/>
                <w:sz w:val="18"/>
                <w:szCs w:val="18"/>
              </w:rPr>
              <w:t>Размер надбавки</w:t>
            </w:r>
          </w:p>
          <w:p w:rsidR="008E414E" w:rsidRPr="008E414E" w:rsidRDefault="008E414E" w:rsidP="002829F1">
            <w:pPr>
              <w:jc w:val="center"/>
              <w:rPr>
                <w:rFonts w:eastAsia="Calibri"/>
                <w:sz w:val="18"/>
                <w:szCs w:val="18"/>
              </w:rPr>
            </w:pPr>
            <w:r w:rsidRPr="008E414E">
              <w:rPr>
                <w:rFonts w:eastAsia="Calibri"/>
                <w:sz w:val="18"/>
                <w:szCs w:val="18"/>
              </w:rPr>
              <w:t>(в % от должностного оклада)</w:t>
            </w:r>
          </w:p>
        </w:tc>
      </w:tr>
      <w:tr w:rsidR="008E414E" w:rsidRPr="008E414E" w:rsidTr="002829F1">
        <w:trPr>
          <w:trHeight w:val="361"/>
          <w:jc w:val="center"/>
        </w:trPr>
        <w:tc>
          <w:tcPr>
            <w:tcW w:w="3198" w:type="dxa"/>
            <w:vAlign w:val="center"/>
          </w:tcPr>
          <w:p w:rsidR="008E414E" w:rsidRPr="008E414E" w:rsidRDefault="008E414E" w:rsidP="002829F1">
            <w:pPr>
              <w:jc w:val="center"/>
              <w:rPr>
                <w:rFonts w:eastAsia="Calibri"/>
                <w:sz w:val="18"/>
                <w:szCs w:val="18"/>
              </w:rPr>
            </w:pPr>
            <w:r w:rsidRPr="008E414E">
              <w:rPr>
                <w:rFonts w:eastAsia="Calibri"/>
                <w:sz w:val="18"/>
                <w:szCs w:val="18"/>
              </w:rPr>
              <w:t>от 1 года до 5 лет</w:t>
            </w:r>
          </w:p>
        </w:tc>
        <w:tc>
          <w:tcPr>
            <w:tcW w:w="2772" w:type="dxa"/>
            <w:vAlign w:val="center"/>
          </w:tcPr>
          <w:p w:rsidR="008E414E" w:rsidRPr="008E414E" w:rsidRDefault="008E414E" w:rsidP="002829F1">
            <w:pPr>
              <w:jc w:val="center"/>
              <w:rPr>
                <w:rFonts w:eastAsia="Calibri"/>
                <w:sz w:val="18"/>
                <w:szCs w:val="18"/>
              </w:rPr>
            </w:pPr>
            <w:r w:rsidRPr="008E414E">
              <w:rPr>
                <w:rFonts w:eastAsia="Calibri"/>
                <w:sz w:val="18"/>
                <w:szCs w:val="18"/>
              </w:rPr>
              <w:t>10</w:t>
            </w:r>
          </w:p>
        </w:tc>
      </w:tr>
      <w:tr w:rsidR="008E414E" w:rsidRPr="008E414E" w:rsidTr="002829F1">
        <w:trPr>
          <w:jc w:val="center"/>
        </w:trPr>
        <w:tc>
          <w:tcPr>
            <w:tcW w:w="3198" w:type="dxa"/>
            <w:vAlign w:val="center"/>
          </w:tcPr>
          <w:p w:rsidR="008E414E" w:rsidRPr="008E414E" w:rsidRDefault="008E414E" w:rsidP="002829F1">
            <w:pPr>
              <w:jc w:val="center"/>
              <w:rPr>
                <w:rFonts w:eastAsia="Calibri"/>
                <w:sz w:val="18"/>
                <w:szCs w:val="18"/>
              </w:rPr>
            </w:pPr>
            <w:r w:rsidRPr="008E414E">
              <w:rPr>
                <w:rFonts w:eastAsia="Calibri"/>
                <w:sz w:val="18"/>
                <w:szCs w:val="18"/>
              </w:rPr>
              <w:t>от 5 до 10 лет</w:t>
            </w:r>
          </w:p>
        </w:tc>
        <w:tc>
          <w:tcPr>
            <w:tcW w:w="2772" w:type="dxa"/>
            <w:vAlign w:val="center"/>
          </w:tcPr>
          <w:p w:rsidR="008E414E" w:rsidRPr="008E414E" w:rsidRDefault="008E414E" w:rsidP="002829F1">
            <w:pPr>
              <w:jc w:val="center"/>
              <w:rPr>
                <w:rFonts w:eastAsia="Calibri"/>
                <w:sz w:val="18"/>
                <w:szCs w:val="18"/>
              </w:rPr>
            </w:pPr>
            <w:r w:rsidRPr="008E414E">
              <w:rPr>
                <w:rFonts w:eastAsia="Calibri"/>
                <w:sz w:val="18"/>
                <w:szCs w:val="18"/>
              </w:rPr>
              <w:t>15</w:t>
            </w:r>
          </w:p>
        </w:tc>
      </w:tr>
      <w:tr w:rsidR="008E414E" w:rsidRPr="008E414E" w:rsidTr="002829F1">
        <w:trPr>
          <w:trHeight w:val="70"/>
          <w:jc w:val="center"/>
        </w:trPr>
        <w:tc>
          <w:tcPr>
            <w:tcW w:w="3198" w:type="dxa"/>
            <w:vAlign w:val="center"/>
          </w:tcPr>
          <w:p w:rsidR="008E414E" w:rsidRPr="008E414E" w:rsidRDefault="008E414E" w:rsidP="002829F1">
            <w:pPr>
              <w:jc w:val="center"/>
              <w:rPr>
                <w:rFonts w:eastAsia="Calibri"/>
                <w:sz w:val="18"/>
                <w:szCs w:val="18"/>
              </w:rPr>
            </w:pPr>
            <w:r w:rsidRPr="008E414E">
              <w:rPr>
                <w:rFonts w:eastAsia="Calibri"/>
                <w:sz w:val="18"/>
                <w:szCs w:val="18"/>
              </w:rPr>
              <w:t>от 10 до 15 лет</w:t>
            </w:r>
          </w:p>
        </w:tc>
        <w:tc>
          <w:tcPr>
            <w:tcW w:w="2772" w:type="dxa"/>
            <w:vAlign w:val="center"/>
          </w:tcPr>
          <w:p w:rsidR="008E414E" w:rsidRPr="008E414E" w:rsidRDefault="008E414E" w:rsidP="002829F1">
            <w:pPr>
              <w:jc w:val="center"/>
              <w:rPr>
                <w:rFonts w:eastAsia="Calibri"/>
                <w:sz w:val="18"/>
                <w:szCs w:val="18"/>
              </w:rPr>
            </w:pPr>
            <w:r w:rsidRPr="008E414E">
              <w:rPr>
                <w:rFonts w:eastAsia="Calibri"/>
                <w:sz w:val="18"/>
                <w:szCs w:val="18"/>
              </w:rPr>
              <w:t>20</w:t>
            </w:r>
          </w:p>
        </w:tc>
      </w:tr>
      <w:tr w:rsidR="008E414E" w:rsidRPr="008E414E" w:rsidTr="002829F1">
        <w:trPr>
          <w:jc w:val="center"/>
        </w:trPr>
        <w:tc>
          <w:tcPr>
            <w:tcW w:w="3198" w:type="dxa"/>
            <w:vAlign w:val="center"/>
          </w:tcPr>
          <w:p w:rsidR="008E414E" w:rsidRPr="008E414E" w:rsidRDefault="008E414E" w:rsidP="002829F1">
            <w:pPr>
              <w:jc w:val="center"/>
              <w:rPr>
                <w:rFonts w:eastAsia="Calibri"/>
                <w:sz w:val="18"/>
                <w:szCs w:val="18"/>
              </w:rPr>
            </w:pPr>
            <w:r w:rsidRPr="008E414E">
              <w:rPr>
                <w:rFonts w:eastAsia="Calibri"/>
                <w:sz w:val="18"/>
                <w:szCs w:val="18"/>
              </w:rPr>
              <w:t>от 15 лет и выше</w:t>
            </w:r>
          </w:p>
        </w:tc>
        <w:tc>
          <w:tcPr>
            <w:tcW w:w="2772" w:type="dxa"/>
            <w:vAlign w:val="center"/>
          </w:tcPr>
          <w:p w:rsidR="008E414E" w:rsidRPr="008E414E" w:rsidRDefault="008E414E" w:rsidP="002829F1">
            <w:pPr>
              <w:jc w:val="center"/>
              <w:rPr>
                <w:rFonts w:eastAsia="Calibri"/>
                <w:sz w:val="18"/>
                <w:szCs w:val="18"/>
              </w:rPr>
            </w:pPr>
            <w:r w:rsidRPr="008E414E">
              <w:rPr>
                <w:rFonts w:eastAsia="Calibri"/>
                <w:sz w:val="18"/>
                <w:szCs w:val="18"/>
              </w:rPr>
              <w:t>30</w:t>
            </w:r>
          </w:p>
        </w:tc>
      </w:tr>
    </w:tbl>
    <w:p w:rsidR="008E414E" w:rsidRPr="008E414E" w:rsidRDefault="008E414E" w:rsidP="008E414E">
      <w:pPr>
        <w:pStyle w:val="afb"/>
        <w:spacing w:before="0" w:beforeAutospacing="0" w:after="0" w:afterAutospacing="0"/>
        <w:ind w:firstLine="851"/>
        <w:jc w:val="both"/>
        <w:rPr>
          <w:sz w:val="18"/>
          <w:szCs w:val="18"/>
        </w:rPr>
      </w:pP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Надбавка за выслугу лет на муниципальной службе устанавливается в порядке, определенном Приложением № 3 к настоящему Положению.</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3.3. Ежемесячная надбавка к должностному окладу за особые условия муниципальной службы в следующих размерах:</w:t>
      </w:r>
    </w:p>
    <w:p w:rsidR="008E414E" w:rsidRPr="008E414E" w:rsidRDefault="008E414E" w:rsidP="008E414E">
      <w:pPr>
        <w:pStyle w:val="afb"/>
        <w:spacing w:before="0" w:beforeAutospacing="0" w:after="0" w:afterAutospacing="0"/>
        <w:ind w:firstLine="709"/>
        <w:jc w:val="both"/>
        <w:rPr>
          <w:sz w:val="18"/>
          <w:szCs w:val="18"/>
        </w:rPr>
      </w:pPr>
    </w:p>
    <w:tbl>
      <w:tblPr>
        <w:tblW w:w="3613" w:type="pct"/>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8"/>
        <w:gridCol w:w="1974"/>
      </w:tblGrid>
      <w:tr w:rsidR="008E414E" w:rsidRPr="008E414E" w:rsidTr="002829F1">
        <w:trPr>
          <w:jc w:val="center"/>
        </w:trPr>
        <w:tc>
          <w:tcPr>
            <w:tcW w:w="3661" w:type="pct"/>
            <w:vAlign w:val="center"/>
          </w:tcPr>
          <w:p w:rsidR="008E414E" w:rsidRPr="008E414E" w:rsidRDefault="008E414E" w:rsidP="002829F1">
            <w:pPr>
              <w:pStyle w:val="ConsNormal"/>
              <w:overflowPunct w:val="0"/>
              <w:ind w:firstLine="0"/>
              <w:jc w:val="center"/>
              <w:textAlignment w:val="baseline"/>
              <w:rPr>
                <w:rFonts w:ascii="Times New Roman" w:hAnsi="Times New Roman"/>
                <w:sz w:val="18"/>
                <w:szCs w:val="18"/>
              </w:rPr>
            </w:pPr>
            <w:r w:rsidRPr="008E414E">
              <w:rPr>
                <w:rFonts w:ascii="Times New Roman" w:hAnsi="Times New Roman"/>
                <w:sz w:val="18"/>
                <w:szCs w:val="18"/>
              </w:rPr>
              <w:t>Группа должностей</w:t>
            </w:r>
          </w:p>
        </w:tc>
        <w:tc>
          <w:tcPr>
            <w:tcW w:w="1339" w:type="pct"/>
            <w:vAlign w:val="center"/>
          </w:tcPr>
          <w:p w:rsidR="008E414E" w:rsidRPr="008E414E" w:rsidRDefault="008E414E" w:rsidP="002829F1">
            <w:pPr>
              <w:pStyle w:val="ConsNormal"/>
              <w:overflowPunct w:val="0"/>
              <w:ind w:firstLine="0"/>
              <w:jc w:val="center"/>
              <w:textAlignment w:val="baseline"/>
              <w:rPr>
                <w:rFonts w:ascii="Times New Roman" w:hAnsi="Times New Roman"/>
                <w:sz w:val="18"/>
                <w:szCs w:val="18"/>
              </w:rPr>
            </w:pPr>
            <w:r w:rsidRPr="008E414E">
              <w:rPr>
                <w:rFonts w:ascii="Times New Roman" w:hAnsi="Times New Roman"/>
                <w:sz w:val="18"/>
                <w:szCs w:val="18"/>
              </w:rPr>
              <w:t>Размер надбавки</w:t>
            </w:r>
          </w:p>
          <w:p w:rsidR="008E414E" w:rsidRPr="008E414E" w:rsidRDefault="008E414E" w:rsidP="002829F1">
            <w:pPr>
              <w:pStyle w:val="ConsNormal"/>
              <w:overflowPunct w:val="0"/>
              <w:ind w:firstLine="0"/>
              <w:jc w:val="center"/>
              <w:textAlignment w:val="baseline"/>
              <w:rPr>
                <w:rFonts w:ascii="Times New Roman" w:hAnsi="Times New Roman"/>
                <w:sz w:val="18"/>
                <w:szCs w:val="18"/>
              </w:rPr>
            </w:pPr>
            <w:r w:rsidRPr="008E414E">
              <w:rPr>
                <w:rFonts w:ascii="Times New Roman" w:hAnsi="Times New Roman"/>
                <w:sz w:val="18"/>
                <w:szCs w:val="18"/>
              </w:rPr>
              <w:t>(в % от</w:t>
            </w:r>
          </w:p>
          <w:p w:rsidR="008E414E" w:rsidRPr="008E414E" w:rsidRDefault="008E414E" w:rsidP="002829F1">
            <w:pPr>
              <w:pStyle w:val="ConsNormal"/>
              <w:overflowPunct w:val="0"/>
              <w:ind w:firstLine="0"/>
              <w:jc w:val="center"/>
              <w:textAlignment w:val="baseline"/>
              <w:rPr>
                <w:rFonts w:ascii="Times New Roman" w:hAnsi="Times New Roman"/>
                <w:sz w:val="18"/>
                <w:szCs w:val="18"/>
              </w:rPr>
            </w:pPr>
            <w:r w:rsidRPr="008E414E">
              <w:rPr>
                <w:rFonts w:ascii="Times New Roman" w:hAnsi="Times New Roman"/>
                <w:sz w:val="18"/>
                <w:szCs w:val="18"/>
              </w:rPr>
              <w:t>должностного</w:t>
            </w:r>
          </w:p>
          <w:p w:rsidR="008E414E" w:rsidRPr="008E414E" w:rsidRDefault="008E414E" w:rsidP="002829F1">
            <w:pPr>
              <w:pStyle w:val="ConsNormal"/>
              <w:overflowPunct w:val="0"/>
              <w:ind w:firstLine="0"/>
              <w:jc w:val="center"/>
              <w:textAlignment w:val="baseline"/>
              <w:rPr>
                <w:rFonts w:ascii="Times New Roman" w:hAnsi="Times New Roman"/>
                <w:sz w:val="18"/>
                <w:szCs w:val="18"/>
              </w:rPr>
            </w:pPr>
            <w:r w:rsidRPr="008E414E">
              <w:rPr>
                <w:rFonts w:ascii="Times New Roman" w:hAnsi="Times New Roman"/>
                <w:sz w:val="18"/>
                <w:szCs w:val="18"/>
              </w:rPr>
              <w:t>оклада)</w:t>
            </w:r>
          </w:p>
        </w:tc>
      </w:tr>
      <w:tr w:rsidR="008E414E" w:rsidRPr="008E414E" w:rsidTr="002829F1">
        <w:trPr>
          <w:jc w:val="center"/>
        </w:trPr>
        <w:tc>
          <w:tcPr>
            <w:tcW w:w="3661" w:type="pct"/>
          </w:tcPr>
          <w:p w:rsidR="008E414E" w:rsidRPr="008E414E" w:rsidRDefault="008E414E" w:rsidP="002829F1">
            <w:pPr>
              <w:pStyle w:val="ConsNormal"/>
              <w:overflowPunct w:val="0"/>
              <w:ind w:firstLine="0"/>
              <w:textAlignment w:val="baseline"/>
              <w:rPr>
                <w:rFonts w:ascii="Times New Roman" w:hAnsi="Times New Roman"/>
                <w:sz w:val="18"/>
                <w:szCs w:val="18"/>
              </w:rPr>
            </w:pPr>
            <w:r w:rsidRPr="008E414E">
              <w:rPr>
                <w:rFonts w:ascii="Times New Roman" w:hAnsi="Times New Roman"/>
                <w:sz w:val="18"/>
                <w:szCs w:val="18"/>
              </w:rPr>
              <w:lastRenderedPageBreak/>
              <w:t>по младшим должностям муниципальной службы</w:t>
            </w:r>
          </w:p>
        </w:tc>
        <w:tc>
          <w:tcPr>
            <w:tcW w:w="1339" w:type="pct"/>
          </w:tcPr>
          <w:p w:rsidR="008E414E" w:rsidRPr="008E414E" w:rsidRDefault="008E414E" w:rsidP="002829F1">
            <w:pPr>
              <w:pStyle w:val="ConsNormal"/>
              <w:overflowPunct w:val="0"/>
              <w:ind w:firstLine="0"/>
              <w:jc w:val="center"/>
              <w:textAlignment w:val="baseline"/>
              <w:rPr>
                <w:rFonts w:ascii="Times New Roman" w:hAnsi="Times New Roman"/>
                <w:sz w:val="18"/>
                <w:szCs w:val="18"/>
              </w:rPr>
            </w:pPr>
            <w:r w:rsidRPr="008E414E">
              <w:rPr>
                <w:rFonts w:ascii="Times New Roman" w:hAnsi="Times New Roman"/>
                <w:sz w:val="18"/>
                <w:szCs w:val="18"/>
              </w:rPr>
              <w:t>60</w:t>
            </w:r>
          </w:p>
        </w:tc>
      </w:tr>
    </w:tbl>
    <w:p w:rsidR="008E414E" w:rsidRPr="008E414E" w:rsidRDefault="008E414E" w:rsidP="008E414E">
      <w:pPr>
        <w:pStyle w:val="afb"/>
        <w:spacing w:before="0" w:beforeAutospacing="0" w:after="0" w:afterAutospacing="0"/>
        <w:ind w:firstLine="851"/>
        <w:jc w:val="both"/>
        <w:rPr>
          <w:b/>
          <w:sz w:val="18"/>
          <w:szCs w:val="18"/>
        </w:rPr>
      </w:pP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Надбавка за особые условия муниципальной службы устанавливается в порядке, определенном Приложением № 4 к настоящему Положению.</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3.4.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3.5. Премия за выполнение особо важных и сложных заданий, определенная Приложением № 5 к настоящему Положению.</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3.6. Ежемесячное денежное поощрение, устанавливается в порядке, определенном Приложением № 6 к  настоящему Положению.</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3.7. Единовременная выплата при предоставлении ежегодного оплачиваемого отпуска и материальная помощь устанавливаются в порядке, определенном Приложением № 7 к настоящему Положению.</w:t>
      </w:r>
    </w:p>
    <w:p w:rsidR="008E414E" w:rsidRPr="008E414E" w:rsidRDefault="008E414E" w:rsidP="008E414E">
      <w:pPr>
        <w:ind w:firstLine="709"/>
        <w:jc w:val="center"/>
        <w:rPr>
          <w:b/>
          <w:sz w:val="18"/>
          <w:szCs w:val="18"/>
        </w:rPr>
      </w:pPr>
    </w:p>
    <w:p w:rsidR="008E414E" w:rsidRPr="008E414E" w:rsidRDefault="008E414E" w:rsidP="008E414E">
      <w:pPr>
        <w:ind w:firstLine="709"/>
        <w:jc w:val="center"/>
        <w:rPr>
          <w:b/>
          <w:sz w:val="18"/>
          <w:szCs w:val="18"/>
        </w:rPr>
      </w:pPr>
      <w:r w:rsidRPr="008E414E">
        <w:rPr>
          <w:b/>
          <w:sz w:val="18"/>
          <w:szCs w:val="18"/>
        </w:rPr>
        <w:t>4. Норматив формирования расходов на оплату труда и формирование фонда оплаты труда</w:t>
      </w:r>
    </w:p>
    <w:p w:rsidR="008E414E" w:rsidRPr="008E414E" w:rsidRDefault="008E414E" w:rsidP="008E414E">
      <w:pPr>
        <w:pStyle w:val="afb"/>
        <w:spacing w:before="0" w:beforeAutospacing="0" w:after="0" w:afterAutospacing="0"/>
        <w:ind w:firstLine="709"/>
        <w:jc w:val="both"/>
        <w:rPr>
          <w:sz w:val="18"/>
          <w:szCs w:val="18"/>
        </w:rPr>
      </w:pP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4.1. Норматив формирования расходов на оплату труда муниципальных служащих определяется из расчета 74,5 должностных окладов муниципальных служащих в год.</w:t>
      </w:r>
    </w:p>
    <w:p w:rsidR="008E414E" w:rsidRPr="008E414E" w:rsidRDefault="008E414E" w:rsidP="008E414E">
      <w:pPr>
        <w:pStyle w:val="ConsPlusNormal"/>
        <w:ind w:firstLine="709"/>
        <w:jc w:val="both"/>
        <w:rPr>
          <w:sz w:val="18"/>
          <w:szCs w:val="18"/>
        </w:rPr>
      </w:pPr>
      <w:r w:rsidRPr="008E414E">
        <w:rPr>
          <w:sz w:val="18"/>
          <w:szCs w:val="18"/>
        </w:rPr>
        <w:t>4.2. Норматив формирования расходов на оплату труда муниципального служащего без учета средств, предусмотренных на выплату ежемесячной процентной надбавки к должностному окладу за работу со сведениями, составляющими государственную тайну, материальной помощи, не должен превышать для младшей группы должностей муниципальной службы - восьмидесяти процентов норматива формирования расходов на оплату труда главы Умыганского  сельского поселения без учета средств, предусмотренных на выплату процентной надбавки за работу со сведениями, составляющими государственную тайну.</w:t>
      </w:r>
    </w:p>
    <w:p w:rsidR="008E414E" w:rsidRPr="008E414E" w:rsidRDefault="008E414E" w:rsidP="008E414E">
      <w:pPr>
        <w:pStyle w:val="afb"/>
        <w:spacing w:before="0" w:beforeAutospacing="0" w:after="0" w:afterAutospacing="0"/>
        <w:ind w:firstLine="709"/>
        <w:jc w:val="both"/>
        <w:rPr>
          <w:sz w:val="18"/>
          <w:szCs w:val="18"/>
        </w:rPr>
      </w:pPr>
    </w:p>
    <w:p w:rsidR="008E414E" w:rsidRPr="008E414E" w:rsidRDefault="008E414E" w:rsidP="008E414E">
      <w:pPr>
        <w:pStyle w:val="afb"/>
        <w:spacing w:before="0" w:beforeAutospacing="0" w:after="0" w:afterAutospacing="0"/>
        <w:ind w:firstLine="709"/>
        <w:jc w:val="both"/>
        <w:rPr>
          <w:sz w:val="18"/>
          <w:szCs w:val="18"/>
        </w:rPr>
      </w:pPr>
    </w:p>
    <w:p w:rsidR="008E414E" w:rsidRPr="008E414E" w:rsidRDefault="008E414E" w:rsidP="008E414E">
      <w:pPr>
        <w:pStyle w:val="afb"/>
        <w:spacing w:before="0" w:beforeAutospacing="0" w:after="0" w:afterAutospacing="0"/>
        <w:ind w:firstLine="709"/>
        <w:jc w:val="both"/>
        <w:rPr>
          <w:sz w:val="18"/>
          <w:szCs w:val="18"/>
        </w:rPr>
      </w:pP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4.3. При формировании фонда оплаты труда муниципальных служащих сверх суммы средств, направляемых на выплату должностных окладов, предусматриваются следующие средства для выплаты (в расчете на год):</w:t>
      </w:r>
    </w:p>
    <w:p w:rsidR="008E414E" w:rsidRPr="008E414E" w:rsidRDefault="008E414E" w:rsidP="008E414E">
      <w:pPr>
        <w:pStyle w:val="afb"/>
        <w:spacing w:before="0" w:beforeAutospacing="0" w:after="0" w:afterAutospacing="0"/>
        <w:jc w:val="both"/>
        <w:rPr>
          <w:sz w:val="18"/>
          <w:szCs w:val="18"/>
        </w:rPr>
      </w:pPr>
    </w:p>
    <w:tbl>
      <w:tblPr>
        <w:tblStyle w:val="a7"/>
        <w:tblW w:w="4561" w:type="pct"/>
        <w:tblInd w:w="817" w:type="dxa"/>
        <w:tblLook w:val="04A0"/>
      </w:tblPr>
      <w:tblGrid>
        <w:gridCol w:w="555"/>
        <w:gridCol w:w="7171"/>
        <w:gridCol w:w="1580"/>
      </w:tblGrid>
      <w:tr w:rsidR="008E414E" w:rsidRPr="008E414E" w:rsidTr="002829F1">
        <w:tc>
          <w:tcPr>
            <w:tcW w:w="298"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 п/п</w:t>
            </w:r>
          </w:p>
        </w:tc>
        <w:tc>
          <w:tcPr>
            <w:tcW w:w="3853"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Наименование  выплаты</w:t>
            </w:r>
          </w:p>
        </w:tc>
        <w:tc>
          <w:tcPr>
            <w:tcW w:w="849" w:type="pct"/>
            <w:tcBorders>
              <w:lef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Количество должностных  окладов</w:t>
            </w:r>
          </w:p>
        </w:tc>
      </w:tr>
      <w:tr w:rsidR="008E414E" w:rsidRPr="008E414E" w:rsidTr="002829F1">
        <w:tc>
          <w:tcPr>
            <w:tcW w:w="298"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1</w:t>
            </w:r>
          </w:p>
        </w:tc>
        <w:tc>
          <w:tcPr>
            <w:tcW w:w="3853" w:type="pct"/>
            <w:tcBorders>
              <w:right w:val="single" w:sz="4" w:space="0" w:color="auto"/>
            </w:tcBorders>
            <w:vAlign w:val="center"/>
          </w:tcPr>
          <w:p w:rsidR="008E414E" w:rsidRPr="008E414E" w:rsidRDefault="008E414E" w:rsidP="002829F1">
            <w:pPr>
              <w:pStyle w:val="afb"/>
              <w:spacing w:after="0" w:afterAutospacing="0"/>
              <w:rPr>
                <w:sz w:val="18"/>
                <w:szCs w:val="18"/>
              </w:rPr>
            </w:pPr>
            <w:r w:rsidRPr="008E414E">
              <w:rPr>
                <w:sz w:val="18"/>
                <w:szCs w:val="18"/>
              </w:rPr>
              <w:t>Ежемесячная надбавка к должностному окладу за выслугу лет на муниципальной службе</w:t>
            </w:r>
          </w:p>
        </w:tc>
        <w:tc>
          <w:tcPr>
            <w:tcW w:w="849" w:type="pct"/>
            <w:tcBorders>
              <w:lef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3</w:t>
            </w:r>
          </w:p>
        </w:tc>
      </w:tr>
      <w:tr w:rsidR="008E414E" w:rsidRPr="008E414E" w:rsidTr="002829F1">
        <w:tc>
          <w:tcPr>
            <w:tcW w:w="298"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2</w:t>
            </w:r>
          </w:p>
        </w:tc>
        <w:tc>
          <w:tcPr>
            <w:tcW w:w="3853" w:type="pct"/>
            <w:tcBorders>
              <w:right w:val="single" w:sz="4" w:space="0" w:color="auto"/>
            </w:tcBorders>
            <w:vAlign w:val="center"/>
          </w:tcPr>
          <w:p w:rsidR="008E414E" w:rsidRPr="008E414E" w:rsidRDefault="008E414E" w:rsidP="002829F1">
            <w:pPr>
              <w:pStyle w:val="afb"/>
              <w:spacing w:after="0" w:afterAutospacing="0"/>
              <w:rPr>
                <w:sz w:val="18"/>
                <w:szCs w:val="18"/>
              </w:rPr>
            </w:pPr>
            <w:r w:rsidRPr="008E414E">
              <w:rPr>
                <w:sz w:val="18"/>
                <w:szCs w:val="18"/>
              </w:rPr>
              <w:t>Ежемесячная надбавка к должностному окладу за особые условия муниципальной службы</w:t>
            </w:r>
          </w:p>
        </w:tc>
        <w:tc>
          <w:tcPr>
            <w:tcW w:w="849" w:type="pct"/>
            <w:tcBorders>
              <w:left w:val="single" w:sz="4" w:space="0" w:color="auto"/>
            </w:tcBorders>
            <w:vAlign w:val="center"/>
          </w:tcPr>
          <w:p w:rsidR="008E414E" w:rsidRPr="008E414E" w:rsidRDefault="008E414E" w:rsidP="002829F1">
            <w:pPr>
              <w:pStyle w:val="afb"/>
              <w:spacing w:after="0" w:afterAutospacing="0"/>
              <w:jc w:val="center"/>
              <w:rPr>
                <w:sz w:val="18"/>
                <w:szCs w:val="18"/>
                <w:lang w:val="en-US"/>
              </w:rPr>
            </w:pPr>
            <w:r w:rsidRPr="008E414E">
              <w:rPr>
                <w:sz w:val="18"/>
                <w:szCs w:val="18"/>
              </w:rPr>
              <w:t>1</w:t>
            </w:r>
            <w:r w:rsidRPr="008E414E">
              <w:rPr>
                <w:sz w:val="18"/>
                <w:szCs w:val="18"/>
                <w:lang w:val="en-US"/>
              </w:rPr>
              <w:t>2</w:t>
            </w:r>
          </w:p>
        </w:tc>
      </w:tr>
      <w:tr w:rsidR="008E414E" w:rsidRPr="008E414E" w:rsidTr="002829F1">
        <w:tc>
          <w:tcPr>
            <w:tcW w:w="298"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3</w:t>
            </w:r>
          </w:p>
        </w:tc>
        <w:tc>
          <w:tcPr>
            <w:tcW w:w="3853" w:type="pct"/>
            <w:tcBorders>
              <w:right w:val="single" w:sz="4" w:space="0" w:color="auto"/>
            </w:tcBorders>
            <w:vAlign w:val="center"/>
          </w:tcPr>
          <w:p w:rsidR="008E414E" w:rsidRPr="008E414E" w:rsidRDefault="008E414E" w:rsidP="002829F1">
            <w:pPr>
              <w:pStyle w:val="afb"/>
              <w:spacing w:after="0" w:afterAutospacing="0"/>
              <w:rPr>
                <w:sz w:val="18"/>
                <w:szCs w:val="18"/>
              </w:rPr>
            </w:pPr>
            <w:r w:rsidRPr="008E414E">
              <w:rPr>
                <w:sz w:val="18"/>
                <w:szCs w:val="18"/>
              </w:rPr>
              <w:t>Ежемесячная надбавка к должностному окладу за классный чин</w:t>
            </w:r>
          </w:p>
        </w:tc>
        <w:tc>
          <w:tcPr>
            <w:tcW w:w="849" w:type="pct"/>
            <w:tcBorders>
              <w:lef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4</w:t>
            </w:r>
          </w:p>
        </w:tc>
      </w:tr>
      <w:tr w:rsidR="008E414E" w:rsidRPr="008E414E" w:rsidTr="002829F1">
        <w:tc>
          <w:tcPr>
            <w:tcW w:w="298"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4</w:t>
            </w:r>
          </w:p>
        </w:tc>
        <w:tc>
          <w:tcPr>
            <w:tcW w:w="3853" w:type="pct"/>
            <w:tcBorders>
              <w:right w:val="single" w:sz="4" w:space="0" w:color="auto"/>
            </w:tcBorders>
            <w:vAlign w:val="center"/>
          </w:tcPr>
          <w:p w:rsidR="008E414E" w:rsidRPr="008E414E" w:rsidRDefault="008E414E" w:rsidP="002829F1">
            <w:pPr>
              <w:pStyle w:val="afb"/>
              <w:spacing w:after="0" w:afterAutospacing="0"/>
              <w:rPr>
                <w:sz w:val="18"/>
                <w:szCs w:val="18"/>
              </w:rPr>
            </w:pPr>
            <w:r w:rsidRPr="008E414E">
              <w:rPr>
                <w:sz w:val="18"/>
                <w:szCs w:val="18"/>
              </w:rPr>
              <w:t>Ежемесячная процентная надбавка к должностному окладу за работу со сведениями, составляющими государственную тайну</w:t>
            </w:r>
          </w:p>
        </w:tc>
        <w:tc>
          <w:tcPr>
            <w:tcW w:w="849" w:type="pct"/>
            <w:tcBorders>
              <w:lef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0,5</w:t>
            </w:r>
          </w:p>
        </w:tc>
      </w:tr>
      <w:tr w:rsidR="008E414E" w:rsidRPr="008E414E" w:rsidTr="002829F1">
        <w:tc>
          <w:tcPr>
            <w:tcW w:w="298"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5</w:t>
            </w:r>
          </w:p>
        </w:tc>
        <w:tc>
          <w:tcPr>
            <w:tcW w:w="3853" w:type="pct"/>
            <w:tcBorders>
              <w:right w:val="single" w:sz="4" w:space="0" w:color="auto"/>
            </w:tcBorders>
            <w:vAlign w:val="center"/>
          </w:tcPr>
          <w:p w:rsidR="008E414E" w:rsidRPr="008E414E" w:rsidRDefault="008E414E" w:rsidP="002829F1">
            <w:pPr>
              <w:pStyle w:val="afb"/>
              <w:spacing w:after="0" w:afterAutospacing="0"/>
              <w:rPr>
                <w:sz w:val="18"/>
                <w:szCs w:val="18"/>
              </w:rPr>
            </w:pPr>
            <w:r w:rsidRPr="008E414E">
              <w:rPr>
                <w:sz w:val="18"/>
                <w:szCs w:val="18"/>
              </w:rPr>
              <w:t>Премии за выполнение особо важных и сложных заданий</w:t>
            </w:r>
          </w:p>
        </w:tc>
        <w:tc>
          <w:tcPr>
            <w:tcW w:w="849" w:type="pct"/>
            <w:tcBorders>
              <w:left w:val="single" w:sz="4" w:space="0" w:color="auto"/>
            </w:tcBorders>
            <w:vAlign w:val="center"/>
          </w:tcPr>
          <w:p w:rsidR="008E414E" w:rsidRPr="008E414E" w:rsidRDefault="008E414E" w:rsidP="002829F1">
            <w:pPr>
              <w:pStyle w:val="afb"/>
              <w:spacing w:after="0" w:afterAutospacing="0"/>
              <w:jc w:val="center"/>
              <w:rPr>
                <w:sz w:val="18"/>
                <w:szCs w:val="18"/>
                <w:lang w:val="en-US"/>
              </w:rPr>
            </w:pPr>
            <w:r w:rsidRPr="008E414E">
              <w:rPr>
                <w:sz w:val="18"/>
                <w:szCs w:val="18"/>
                <w:lang w:val="en-US"/>
              </w:rPr>
              <w:t>2</w:t>
            </w:r>
          </w:p>
        </w:tc>
      </w:tr>
      <w:tr w:rsidR="008E414E" w:rsidRPr="008E414E" w:rsidTr="002829F1">
        <w:tc>
          <w:tcPr>
            <w:tcW w:w="298"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6</w:t>
            </w:r>
          </w:p>
        </w:tc>
        <w:tc>
          <w:tcPr>
            <w:tcW w:w="3853" w:type="pct"/>
            <w:tcBorders>
              <w:right w:val="single" w:sz="4" w:space="0" w:color="auto"/>
            </w:tcBorders>
            <w:vAlign w:val="center"/>
          </w:tcPr>
          <w:p w:rsidR="008E414E" w:rsidRPr="008E414E" w:rsidRDefault="008E414E" w:rsidP="002829F1">
            <w:pPr>
              <w:pStyle w:val="afb"/>
              <w:spacing w:after="0" w:afterAutospacing="0"/>
              <w:rPr>
                <w:sz w:val="18"/>
                <w:szCs w:val="18"/>
              </w:rPr>
            </w:pPr>
            <w:r w:rsidRPr="008E414E">
              <w:rPr>
                <w:sz w:val="18"/>
                <w:szCs w:val="18"/>
              </w:rPr>
              <w:t>Ежемесячное денежное поощрение</w:t>
            </w:r>
          </w:p>
        </w:tc>
        <w:tc>
          <w:tcPr>
            <w:tcW w:w="849" w:type="pct"/>
            <w:tcBorders>
              <w:left w:val="single" w:sz="4" w:space="0" w:color="auto"/>
            </w:tcBorders>
            <w:vAlign w:val="center"/>
          </w:tcPr>
          <w:p w:rsidR="008E414E" w:rsidRPr="008E414E" w:rsidRDefault="008E414E" w:rsidP="002829F1">
            <w:pPr>
              <w:pStyle w:val="afb"/>
              <w:spacing w:after="0" w:afterAutospacing="0"/>
              <w:jc w:val="center"/>
              <w:rPr>
                <w:sz w:val="18"/>
                <w:szCs w:val="18"/>
                <w:lang w:val="en-US"/>
              </w:rPr>
            </w:pPr>
            <w:r w:rsidRPr="008E414E">
              <w:rPr>
                <w:sz w:val="18"/>
                <w:szCs w:val="18"/>
              </w:rPr>
              <w:t>3</w:t>
            </w:r>
            <w:r w:rsidRPr="008E414E">
              <w:rPr>
                <w:sz w:val="18"/>
                <w:szCs w:val="18"/>
                <w:lang w:val="en-US"/>
              </w:rPr>
              <w:t>3</w:t>
            </w:r>
          </w:p>
        </w:tc>
      </w:tr>
      <w:tr w:rsidR="008E414E" w:rsidRPr="008E414E" w:rsidTr="002829F1">
        <w:tc>
          <w:tcPr>
            <w:tcW w:w="298" w:type="pct"/>
            <w:tcBorders>
              <w:righ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7</w:t>
            </w:r>
          </w:p>
        </w:tc>
        <w:tc>
          <w:tcPr>
            <w:tcW w:w="3853" w:type="pct"/>
            <w:tcBorders>
              <w:right w:val="single" w:sz="4" w:space="0" w:color="auto"/>
            </w:tcBorders>
            <w:vAlign w:val="center"/>
          </w:tcPr>
          <w:p w:rsidR="008E414E" w:rsidRPr="008E414E" w:rsidRDefault="008E414E" w:rsidP="002829F1">
            <w:pPr>
              <w:pStyle w:val="afb"/>
              <w:spacing w:after="0" w:afterAutospacing="0"/>
              <w:rPr>
                <w:sz w:val="18"/>
                <w:szCs w:val="18"/>
              </w:rPr>
            </w:pPr>
            <w:r w:rsidRPr="008E414E">
              <w:rPr>
                <w:sz w:val="18"/>
                <w:szCs w:val="18"/>
              </w:rPr>
              <w:t>Единовременная выплата при предоставлении ежегодного оплачиваемого отпуска и материальная помощь, выплачиваемые за счет средств фонда оплаты труда муниципальных служащих</w:t>
            </w:r>
          </w:p>
        </w:tc>
        <w:tc>
          <w:tcPr>
            <w:tcW w:w="849" w:type="pct"/>
            <w:tcBorders>
              <w:left w:val="single" w:sz="4" w:space="0" w:color="auto"/>
            </w:tcBorders>
            <w:vAlign w:val="center"/>
          </w:tcPr>
          <w:p w:rsidR="008E414E" w:rsidRPr="008E414E" w:rsidRDefault="008E414E" w:rsidP="002829F1">
            <w:pPr>
              <w:pStyle w:val="afb"/>
              <w:spacing w:after="0" w:afterAutospacing="0"/>
              <w:jc w:val="center"/>
              <w:rPr>
                <w:sz w:val="18"/>
                <w:szCs w:val="18"/>
              </w:rPr>
            </w:pPr>
            <w:r w:rsidRPr="008E414E">
              <w:rPr>
                <w:sz w:val="18"/>
                <w:szCs w:val="18"/>
              </w:rPr>
              <w:t>8</w:t>
            </w:r>
          </w:p>
        </w:tc>
      </w:tr>
    </w:tbl>
    <w:p w:rsidR="008E414E" w:rsidRPr="008E414E" w:rsidRDefault="008E414E" w:rsidP="008E414E">
      <w:pPr>
        <w:pStyle w:val="afb"/>
        <w:spacing w:before="0" w:beforeAutospacing="0" w:after="0" w:afterAutospacing="0"/>
        <w:ind w:firstLine="851"/>
        <w:jc w:val="both"/>
        <w:rPr>
          <w:sz w:val="18"/>
          <w:szCs w:val="18"/>
        </w:rPr>
      </w:pPr>
    </w:p>
    <w:p w:rsidR="008E414E" w:rsidRPr="008E414E" w:rsidRDefault="008E414E" w:rsidP="008E414E">
      <w:pPr>
        <w:pStyle w:val="afb"/>
        <w:spacing w:before="0" w:beforeAutospacing="0" w:after="0" w:afterAutospacing="0"/>
        <w:ind w:firstLine="851"/>
        <w:jc w:val="both"/>
        <w:rPr>
          <w:sz w:val="18"/>
          <w:szCs w:val="18"/>
        </w:rPr>
      </w:pPr>
      <w:r w:rsidRPr="008E414E">
        <w:rPr>
          <w:sz w:val="18"/>
          <w:szCs w:val="18"/>
        </w:rPr>
        <w:t>4.4. Фонд оплаты труда муниципальных служащих формируется с учетом районного коэффициента и процентной надбавки к заработной плате за работу в южных районах Иркутской области в размерах, определенных федеральным и областным законодательством.</w:t>
      </w:r>
    </w:p>
    <w:p w:rsidR="008E414E" w:rsidRPr="008E414E" w:rsidRDefault="008E414E" w:rsidP="008E414E">
      <w:pPr>
        <w:pStyle w:val="afb"/>
        <w:spacing w:before="0" w:beforeAutospacing="0" w:after="0" w:afterAutospacing="0"/>
        <w:ind w:firstLine="851"/>
        <w:jc w:val="both"/>
        <w:rPr>
          <w:sz w:val="18"/>
          <w:szCs w:val="18"/>
        </w:rPr>
      </w:pPr>
      <w:r w:rsidRPr="008E414E">
        <w:rPr>
          <w:sz w:val="18"/>
          <w:szCs w:val="18"/>
        </w:rPr>
        <w:t>4.5. При формировании штатного расписания муниципальных служащих допускается перераспределение средств фонда оплаты труда между выплатами, предусмотренными пунктом 4.3. настоящего Положения.</w:t>
      </w:r>
    </w:p>
    <w:p w:rsidR="008E414E" w:rsidRPr="008E414E" w:rsidRDefault="008E414E" w:rsidP="008E414E">
      <w:pPr>
        <w:pStyle w:val="afb"/>
        <w:spacing w:before="0" w:beforeAutospacing="0" w:after="0" w:afterAutospacing="0"/>
        <w:jc w:val="right"/>
        <w:rPr>
          <w:sz w:val="18"/>
          <w:szCs w:val="18"/>
        </w:rPr>
      </w:pPr>
    </w:p>
    <w:p w:rsidR="008E414E" w:rsidRPr="008E414E" w:rsidRDefault="008E414E" w:rsidP="008E414E">
      <w:pPr>
        <w:pStyle w:val="afb"/>
        <w:spacing w:before="0" w:beforeAutospacing="0" w:after="0" w:afterAutospacing="0"/>
        <w:jc w:val="right"/>
        <w:rPr>
          <w:sz w:val="18"/>
          <w:szCs w:val="18"/>
        </w:rPr>
      </w:pPr>
    </w:p>
    <w:p w:rsidR="008E414E" w:rsidRPr="008E414E" w:rsidRDefault="008E414E" w:rsidP="008E414E">
      <w:pPr>
        <w:pStyle w:val="afb"/>
        <w:spacing w:before="0" w:beforeAutospacing="0" w:after="0" w:afterAutospacing="0"/>
        <w:jc w:val="right"/>
        <w:rPr>
          <w:sz w:val="18"/>
          <w:szCs w:val="18"/>
        </w:rPr>
      </w:pPr>
      <w:r w:rsidRPr="008E414E">
        <w:rPr>
          <w:sz w:val="18"/>
          <w:szCs w:val="18"/>
        </w:rPr>
        <w:t>Приложение № 1</w:t>
      </w:r>
    </w:p>
    <w:p w:rsidR="008E414E" w:rsidRPr="008E414E" w:rsidRDefault="008E414E" w:rsidP="008E414E">
      <w:pPr>
        <w:pStyle w:val="afb"/>
        <w:spacing w:before="0" w:beforeAutospacing="0" w:after="0" w:afterAutospacing="0"/>
        <w:jc w:val="right"/>
        <w:rPr>
          <w:sz w:val="18"/>
          <w:szCs w:val="18"/>
        </w:rPr>
      </w:pPr>
      <w:r w:rsidRPr="008E414E">
        <w:rPr>
          <w:sz w:val="18"/>
          <w:szCs w:val="18"/>
        </w:rPr>
        <w:t>к Положению об условиях оплаты труда</w:t>
      </w:r>
    </w:p>
    <w:p w:rsidR="008E414E" w:rsidRPr="008E414E" w:rsidRDefault="008E414E" w:rsidP="008E414E">
      <w:pPr>
        <w:pStyle w:val="afb"/>
        <w:spacing w:before="0" w:beforeAutospacing="0" w:after="0" w:afterAutospacing="0"/>
        <w:jc w:val="right"/>
        <w:rPr>
          <w:sz w:val="18"/>
          <w:szCs w:val="18"/>
        </w:rPr>
      </w:pPr>
      <w:r w:rsidRPr="008E414E">
        <w:rPr>
          <w:sz w:val="18"/>
          <w:szCs w:val="18"/>
        </w:rPr>
        <w:t xml:space="preserve">муниципальных служащих </w:t>
      </w:r>
    </w:p>
    <w:p w:rsidR="008E414E" w:rsidRPr="008E414E" w:rsidRDefault="008E414E" w:rsidP="008E414E">
      <w:pPr>
        <w:pStyle w:val="afb"/>
        <w:spacing w:before="0" w:beforeAutospacing="0" w:after="0" w:afterAutospacing="0"/>
        <w:jc w:val="right"/>
        <w:rPr>
          <w:sz w:val="18"/>
          <w:szCs w:val="18"/>
        </w:rPr>
      </w:pPr>
      <w:r w:rsidRPr="008E414E">
        <w:rPr>
          <w:sz w:val="18"/>
          <w:szCs w:val="18"/>
        </w:rPr>
        <w:t>Умыганского сельского поселения</w:t>
      </w:r>
    </w:p>
    <w:p w:rsidR="008E414E" w:rsidRPr="008E414E" w:rsidRDefault="008E414E" w:rsidP="008E414E">
      <w:pPr>
        <w:pStyle w:val="afb"/>
        <w:spacing w:before="0" w:beforeAutospacing="0" w:after="0" w:afterAutospacing="0"/>
        <w:jc w:val="right"/>
        <w:rPr>
          <w:sz w:val="18"/>
          <w:szCs w:val="18"/>
        </w:rPr>
      </w:pPr>
    </w:p>
    <w:p w:rsidR="008E414E" w:rsidRPr="008E414E" w:rsidRDefault="008E414E" w:rsidP="008E414E">
      <w:pPr>
        <w:pStyle w:val="afb"/>
        <w:spacing w:before="0" w:beforeAutospacing="0" w:after="0" w:afterAutospacing="0"/>
        <w:jc w:val="center"/>
        <w:rPr>
          <w:b/>
          <w:sz w:val="18"/>
          <w:szCs w:val="18"/>
        </w:rPr>
      </w:pPr>
      <w:r w:rsidRPr="008E414E">
        <w:rPr>
          <w:b/>
          <w:sz w:val="18"/>
          <w:szCs w:val="18"/>
        </w:rPr>
        <w:t xml:space="preserve">Размеры </w:t>
      </w:r>
    </w:p>
    <w:p w:rsidR="008E414E" w:rsidRPr="008E414E" w:rsidRDefault="008E414E" w:rsidP="008E414E">
      <w:pPr>
        <w:pStyle w:val="afb"/>
        <w:spacing w:before="0" w:beforeAutospacing="0" w:after="0" w:afterAutospacing="0"/>
        <w:jc w:val="center"/>
        <w:rPr>
          <w:b/>
          <w:sz w:val="18"/>
          <w:szCs w:val="18"/>
        </w:rPr>
      </w:pPr>
      <w:r w:rsidRPr="008E414E">
        <w:rPr>
          <w:b/>
          <w:sz w:val="18"/>
          <w:szCs w:val="18"/>
        </w:rPr>
        <w:t xml:space="preserve">должностных окладов и ежемесячного денежного поощрения </w:t>
      </w:r>
    </w:p>
    <w:p w:rsidR="008E414E" w:rsidRPr="008E414E" w:rsidRDefault="008E414E" w:rsidP="008E414E">
      <w:pPr>
        <w:pStyle w:val="afb"/>
        <w:spacing w:before="0" w:beforeAutospacing="0" w:after="0" w:afterAutospacing="0"/>
        <w:jc w:val="center"/>
        <w:rPr>
          <w:b/>
          <w:sz w:val="18"/>
          <w:szCs w:val="18"/>
        </w:rPr>
      </w:pPr>
      <w:r w:rsidRPr="008E414E">
        <w:rPr>
          <w:b/>
          <w:sz w:val="18"/>
          <w:szCs w:val="18"/>
        </w:rPr>
        <w:t>муниципальных служащих Умыганского сельского поселения</w:t>
      </w:r>
    </w:p>
    <w:p w:rsidR="008E414E" w:rsidRPr="008E414E" w:rsidRDefault="008E414E" w:rsidP="008E414E">
      <w:pPr>
        <w:pStyle w:val="afb"/>
        <w:spacing w:before="0" w:beforeAutospacing="0" w:after="0" w:afterAutospacing="0"/>
        <w:jc w:val="right"/>
        <w:rPr>
          <w:rFonts w:ascii="Segoe UI" w:hAnsi="Segoe UI" w:cs="Segoe UI"/>
          <w:sz w:val="18"/>
          <w:szCs w:val="18"/>
        </w:rPr>
      </w:pPr>
    </w:p>
    <w:tbl>
      <w:tblPr>
        <w:tblStyle w:val="a7"/>
        <w:tblW w:w="0" w:type="auto"/>
        <w:jc w:val="center"/>
        <w:tblLook w:val="04A0"/>
      </w:tblPr>
      <w:tblGrid>
        <w:gridCol w:w="6067"/>
        <w:gridCol w:w="1840"/>
        <w:gridCol w:w="1839"/>
      </w:tblGrid>
      <w:tr w:rsidR="008E414E" w:rsidRPr="008E414E" w:rsidTr="002829F1">
        <w:trPr>
          <w:jc w:val="center"/>
        </w:trPr>
        <w:tc>
          <w:tcPr>
            <w:tcW w:w="6067" w:type="dxa"/>
            <w:vAlign w:val="center"/>
          </w:tcPr>
          <w:p w:rsidR="008E414E" w:rsidRPr="008E414E" w:rsidRDefault="008E414E" w:rsidP="002829F1">
            <w:pPr>
              <w:pStyle w:val="afb"/>
              <w:spacing w:before="0" w:beforeAutospacing="0" w:after="0" w:afterAutospacing="0"/>
              <w:jc w:val="center"/>
              <w:rPr>
                <w:sz w:val="18"/>
                <w:szCs w:val="18"/>
              </w:rPr>
            </w:pPr>
            <w:r w:rsidRPr="008E414E">
              <w:rPr>
                <w:sz w:val="18"/>
                <w:szCs w:val="18"/>
              </w:rPr>
              <w:t xml:space="preserve">Наименование должности </w:t>
            </w:r>
          </w:p>
        </w:tc>
        <w:tc>
          <w:tcPr>
            <w:tcW w:w="1840" w:type="dxa"/>
            <w:vAlign w:val="center"/>
          </w:tcPr>
          <w:p w:rsidR="008E414E" w:rsidRPr="008E414E" w:rsidRDefault="008E414E" w:rsidP="002829F1">
            <w:pPr>
              <w:pStyle w:val="afb"/>
              <w:spacing w:before="0" w:beforeAutospacing="0" w:after="0" w:afterAutospacing="0"/>
              <w:jc w:val="center"/>
              <w:rPr>
                <w:sz w:val="18"/>
                <w:szCs w:val="18"/>
              </w:rPr>
            </w:pPr>
            <w:r w:rsidRPr="008E414E">
              <w:rPr>
                <w:sz w:val="18"/>
                <w:szCs w:val="18"/>
              </w:rPr>
              <w:t>Размер</w:t>
            </w:r>
          </w:p>
          <w:p w:rsidR="008E414E" w:rsidRPr="008E414E" w:rsidRDefault="008E414E" w:rsidP="002829F1">
            <w:pPr>
              <w:pStyle w:val="afb"/>
              <w:spacing w:before="0" w:beforeAutospacing="0" w:after="0" w:afterAutospacing="0"/>
              <w:jc w:val="center"/>
              <w:rPr>
                <w:sz w:val="18"/>
                <w:szCs w:val="18"/>
              </w:rPr>
            </w:pPr>
            <w:r w:rsidRPr="008E414E">
              <w:rPr>
                <w:sz w:val="18"/>
                <w:szCs w:val="18"/>
              </w:rPr>
              <w:t>должностного</w:t>
            </w:r>
          </w:p>
          <w:p w:rsidR="008E414E" w:rsidRPr="008E414E" w:rsidRDefault="008E414E" w:rsidP="002829F1">
            <w:pPr>
              <w:pStyle w:val="afb"/>
              <w:spacing w:before="0" w:beforeAutospacing="0" w:after="0" w:afterAutospacing="0"/>
              <w:jc w:val="center"/>
              <w:rPr>
                <w:sz w:val="18"/>
                <w:szCs w:val="18"/>
              </w:rPr>
            </w:pPr>
            <w:r w:rsidRPr="008E414E">
              <w:rPr>
                <w:sz w:val="18"/>
                <w:szCs w:val="18"/>
              </w:rPr>
              <w:t xml:space="preserve">оклада </w:t>
            </w:r>
          </w:p>
          <w:p w:rsidR="008E414E" w:rsidRPr="008E414E" w:rsidRDefault="008E414E" w:rsidP="002829F1">
            <w:pPr>
              <w:pStyle w:val="afb"/>
              <w:spacing w:before="0" w:beforeAutospacing="0" w:after="0" w:afterAutospacing="0"/>
              <w:jc w:val="center"/>
              <w:rPr>
                <w:sz w:val="18"/>
                <w:szCs w:val="18"/>
              </w:rPr>
            </w:pPr>
            <w:r w:rsidRPr="008E414E">
              <w:rPr>
                <w:sz w:val="18"/>
                <w:szCs w:val="18"/>
              </w:rPr>
              <w:t>(рублей в месяц)</w:t>
            </w:r>
          </w:p>
        </w:tc>
        <w:tc>
          <w:tcPr>
            <w:tcW w:w="1839" w:type="dxa"/>
            <w:vAlign w:val="center"/>
          </w:tcPr>
          <w:p w:rsidR="008E414E" w:rsidRPr="008E414E" w:rsidRDefault="008E414E" w:rsidP="002829F1">
            <w:pPr>
              <w:pStyle w:val="afb"/>
              <w:spacing w:before="0" w:beforeAutospacing="0" w:after="0" w:afterAutospacing="0"/>
              <w:jc w:val="center"/>
              <w:rPr>
                <w:sz w:val="18"/>
                <w:szCs w:val="18"/>
              </w:rPr>
            </w:pPr>
            <w:r w:rsidRPr="008E414E">
              <w:rPr>
                <w:sz w:val="18"/>
                <w:szCs w:val="18"/>
              </w:rPr>
              <w:t>Размер</w:t>
            </w:r>
          </w:p>
          <w:p w:rsidR="008E414E" w:rsidRPr="008E414E" w:rsidRDefault="008E414E" w:rsidP="002829F1">
            <w:pPr>
              <w:pStyle w:val="afb"/>
              <w:spacing w:before="0" w:beforeAutospacing="0" w:after="0" w:afterAutospacing="0"/>
              <w:jc w:val="center"/>
              <w:rPr>
                <w:sz w:val="18"/>
                <w:szCs w:val="18"/>
              </w:rPr>
            </w:pPr>
            <w:r w:rsidRPr="008E414E">
              <w:rPr>
                <w:sz w:val="18"/>
                <w:szCs w:val="18"/>
              </w:rPr>
              <w:t>ежемесячного денежного</w:t>
            </w:r>
          </w:p>
          <w:p w:rsidR="008E414E" w:rsidRPr="008E414E" w:rsidRDefault="008E414E" w:rsidP="002829F1">
            <w:pPr>
              <w:pStyle w:val="afb"/>
              <w:spacing w:before="0" w:beforeAutospacing="0" w:after="0" w:afterAutospacing="0"/>
              <w:jc w:val="center"/>
              <w:rPr>
                <w:sz w:val="18"/>
                <w:szCs w:val="18"/>
              </w:rPr>
            </w:pPr>
            <w:r w:rsidRPr="008E414E">
              <w:rPr>
                <w:sz w:val="18"/>
                <w:szCs w:val="18"/>
              </w:rPr>
              <w:t>поощрения (должностных окладов в месяц)</w:t>
            </w:r>
          </w:p>
        </w:tc>
      </w:tr>
      <w:tr w:rsidR="008E414E" w:rsidRPr="008E414E" w:rsidTr="002829F1">
        <w:trPr>
          <w:jc w:val="center"/>
        </w:trPr>
        <w:tc>
          <w:tcPr>
            <w:tcW w:w="9746" w:type="dxa"/>
            <w:gridSpan w:val="3"/>
            <w:vAlign w:val="center"/>
          </w:tcPr>
          <w:p w:rsidR="008E414E" w:rsidRPr="008E414E" w:rsidRDefault="008E414E" w:rsidP="002829F1">
            <w:pPr>
              <w:pStyle w:val="afb"/>
              <w:jc w:val="center"/>
              <w:rPr>
                <w:sz w:val="18"/>
                <w:szCs w:val="18"/>
              </w:rPr>
            </w:pPr>
            <w:r w:rsidRPr="008E414E">
              <w:rPr>
                <w:rStyle w:val="aff"/>
                <w:b/>
                <w:sz w:val="18"/>
                <w:szCs w:val="18"/>
              </w:rPr>
              <w:t>Младшие должности муниципальной службы</w:t>
            </w:r>
          </w:p>
        </w:tc>
      </w:tr>
      <w:tr w:rsidR="008E414E" w:rsidRPr="008E414E" w:rsidTr="002829F1">
        <w:trPr>
          <w:jc w:val="center"/>
        </w:trPr>
        <w:tc>
          <w:tcPr>
            <w:tcW w:w="6067" w:type="dxa"/>
            <w:vAlign w:val="center"/>
          </w:tcPr>
          <w:p w:rsidR="008E414E" w:rsidRPr="008E414E" w:rsidRDefault="008E414E" w:rsidP="002829F1">
            <w:pPr>
              <w:pStyle w:val="afb"/>
              <w:rPr>
                <w:sz w:val="18"/>
                <w:szCs w:val="18"/>
              </w:rPr>
            </w:pPr>
            <w:r w:rsidRPr="008E414E">
              <w:rPr>
                <w:sz w:val="18"/>
                <w:szCs w:val="18"/>
              </w:rPr>
              <w:t>Главный специалист</w:t>
            </w:r>
          </w:p>
        </w:tc>
        <w:tc>
          <w:tcPr>
            <w:tcW w:w="1840" w:type="dxa"/>
            <w:vAlign w:val="center"/>
          </w:tcPr>
          <w:p w:rsidR="008E414E" w:rsidRPr="008E414E" w:rsidRDefault="008E414E" w:rsidP="002829F1">
            <w:pPr>
              <w:pStyle w:val="afb"/>
              <w:jc w:val="center"/>
              <w:rPr>
                <w:sz w:val="18"/>
                <w:szCs w:val="18"/>
              </w:rPr>
            </w:pPr>
            <w:r w:rsidRPr="008E414E">
              <w:rPr>
                <w:sz w:val="18"/>
                <w:szCs w:val="18"/>
              </w:rPr>
              <w:t>-</w:t>
            </w:r>
          </w:p>
        </w:tc>
        <w:tc>
          <w:tcPr>
            <w:tcW w:w="1839" w:type="dxa"/>
            <w:vAlign w:val="center"/>
          </w:tcPr>
          <w:p w:rsidR="008E414E" w:rsidRPr="008E414E" w:rsidRDefault="008E414E" w:rsidP="002829F1">
            <w:pPr>
              <w:pStyle w:val="afb"/>
              <w:jc w:val="center"/>
              <w:rPr>
                <w:sz w:val="18"/>
                <w:szCs w:val="18"/>
              </w:rPr>
            </w:pPr>
            <w:r w:rsidRPr="008E414E">
              <w:rPr>
                <w:sz w:val="18"/>
                <w:szCs w:val="18"/>
              </w:rPr>
              <w:t>1,0 – 3,5</w:t>
            </w:r>
          </w:p>
        </w:tc>
      </w:tr>
      <w:tr w:rsidR="008E414E" w:rsidRPr="008E414E" w:rsidTr="002829F1">
        <w:trPr>
          <w:jc w:val="center"/>
        </w:trPr>
        <w:tc>
          <w:tcPr>
            <w:tcW w:w="6067" w:type="dxa"/>
            <w:vAlign w:val="center"/>
          </w:tcPr>
          <w:p w:rsidR="008E414E" w:rsidRPr="008E414E" w:rsidRDefault="008E414E" w:rsidP="002829F1">
            <w:pPr>
              <w:pStyle w:val="afb"/>
              <w:rPr>
                <w:sz w:val="18"/>
                <w:szCs w:val="18"/>
              </w:rPr>
            </w:pPr>
            <w:r w:rsidRPr="008E414E">
              <w:rPr>
                <w:sz w:val="18"/>
                <w:szCs w:val="18"/>
              </w:rPr>
              <w:t>Ведущий специалист</w:t>
            </w:r>
          </w:p>
        </w:tc>
        <w:tc>
          <w:tcPr>
            <w:tcW w:w="1840" w:type="dxa"/>
            <w:vAlign w:val="center"/>
          </w:tcPr>
          <w:p w:rsidR="008E414E" w:rsidRPr="008E414E" w:rsidRDefault="008E414E" w:rsidP="002829F1">
            <w:pPr>
              <w:pStyle w:val="afb"/>
              <w:jc w:val="center"/>
              <w:rPr>
                <w:sz w:val="18"/>
                <w:szCs w:val="18"/>
              </w:rPr>
            </w:pPr>
            <w:r w:rsidRPr="008E414E">
              <w:rPr>
                <w:sz w:val="18"/>
                <w:szCs w:val="18"/>
              </w:rPr>
              <w:t>1785</w:t>
            </w:r>
          </w:p>
        </w:tc>
        <w:tc>
          <w:tcPr>
            <w:tcW w:w="1839" w:type="dxa"/>
            <w:vAlign w:val="center"/>
          </w:tcPr>
          <w:p w:rsidR="008E414E" w:rsidRPr="008E414E" w:rsidRDefault="008E414E" w:rsidP="002829F1">
            <w:pPr>
              <w:pStyle w:val="afb"/>
              <w:jc w:val="center"/>
              <w:rPr>
                <w:sz w:val="18"/>
                <w:szCs w:val="18"/>
              </w:rPr>
            </w:pPr>
            <w:r w:rsidRPr="008E414E">
              <w:rPr>
                <w:sz w:val="18"/>
                <w:szCs w:val="18"/>
              </w:rPr>
              <w:t>1,0 – 3,0</w:t>
            </w:r>
          </w:p>
        </w:tc>
      </w:tr>
      <w:tr w:rsidR="008E414E" w:rsidRPr="008E414E" w:rsidTr="002829F1">
        <w:trPr>
          <w:jc w:val="center"/>
        </w:trPr>
        <w:tc>
          <w:tcPr>
            <w:tcW w:w="6067" w:type="dxa"/>
            <w:vAlign w:val="center"/>
          </w:tcPr>
          <w:p w:rsidR="008E414E" w:rsidRPr="008E414E" w:rsidRDefault="008E414E" w:rsidP="002829F1">
            <w:pPr>
              <w:pStyle w:val="afb"/>
              <w:rPr>
                <w:sz w:val="18"/>
                <w:szCs w:val="18"/>
              </w:rPr>
            </w:pPr>
            <w:r w:rsidRPr="008E414E">
              <w:rPr>
                <w:sz w:val="18"/>
                <w:szCs w:val="18"/>
              </w:rPr>
              <w:lastRenderedPageBreak/>
              <w:t>Специалист I категории, специалист II категории, специалист</w:t>
            </w:r>
          </w:p>
        </w:tc>
        <w:tc>
          <w:tcPr>
            <w:tcW w:w="1840" w:type="dxa"/>
            <w:vAlign w:val="center"/>
          </w:tcPr>
          <w:p w:rsidR="008E414E" w:rsidRPr="008E414E" w:rsidRDefault="008E414E" w:rsidP="002829F1">
            <w:pPr>
              <w:pStyle w:val="afb"/>
              <w:jc w:val="center"/>
              <w:rPr>
                <w:sz w:val="18"/>
                <w:szCs w:val="18"/>
              </w:rPr>
            </w:pPr>
            <w:r w:rsidRPr="008E414E">
              <w:rPr>
                <w:sz w:val="18"/>
                <w:szCs w:val="18"/>
              </w:rPr>
              <w:t>-</w:t>
            </w:r>
          </w:p>
        </w:tc>
        <w:tc>
          <w:tcPr>
            <w:tcW w:w="1839" w:type="dxa"/>
            <w:vAlign w:val="center"/>
          </w:tcPr>
          <w:p w:rsidR="008E414E" w:rsidRPr="008E414E" w:rsidRDefault="008E414E" w:rsidP="002829F1">
            <w:pPr>
              <w:pStyle w:val="afb"/>
              <w:jc w:val="center"/>
              <w:rPr>
                <w:sz w:val="18"/>
                <w:szCs w:val="18"/>
              </w:rPr>
            </w:pPr>
            <w:r w:rsidRPr="008E414E">
              <w:rPr>
                <w:sz w:val="18"/>
                <w:szCs w:val="18"/>
              </w:rPr>
              <w:t>1,0 – 2,5</w:t>
            </w:r>
          </w:p>
        </w:tc>
      </w:tr>
    </w:tbl>
    <w:p w:rsidR="008E414E" w:rsidRPr="008E414E" w:rsidRDefault="008E414E" w:rsidP="008E414E">
      <w:pPr>
        <w:pStyle w:val="afb"/>
        <w:spacing w:before="0" w:beforeAutospacing="0" w:after="0" w:afterAutospacing="0"/>
        <w:ind w:firstLine="709"/>
        <w:jc w:val="right"/>
        <w:rPr>
          <w:sz w:val="18"/>
          <w:szCs w:val="18"/>
        </w:rPr>
      </w:pPr>
    </w:p>
    <w:p w:rsidR="008E414E" w:rsidRPr="008E414E" w:rsidRDefault="008E414E" w:rsidP="008E414E">
      <w:pPr>
        <w:pStyle w:val="afb"/>
        <w:spacing w:before="0" w:beforeAutospacing="0" w:after="0" w:afterAutospacing="0"/>
        <w:ind w:firstLine="709"/>
        <w:jc w:val="right"/>
        <w:rPr>
          <w:sz w:val="18"/>
          <w:szCs w:val="18"/>
        </w:rPr>
      </w:pPr>
    </w:p>
    <w:p w:rsidR="008E414E" w:rsidRPr="008E414E" w:rsidRDefault="008E414E" w:rsidP="008E414E">
      <w:pPr>
        <w:pStyle w:val="afb"/>
        <w:spacing w:before="0" w:beforeAutospacing="0" w:after="0" w:afterAutospacing="0"/>
        <w:ind w:firstLine="709"/>
        <w:rPr>
          <w:sz w:val="18"/>
          <w:szCs w:val="18"/>
        </w:rPr>
      </w:pPr>
      <w:r w:rsidRPr="008E414E">
        <w:rPr>
          <w:sz w:val="18"/>
          <w:szCs w:val="18"/>
        </w:rPr>
        <w:t xml:space="preserve"> </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Приложение № 2</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к Положению  об условиях оплаты труда</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xml:space="preserve">муниципальных служащих </w:t>
      </w:r>
    </w:p>
    <w:p w:rsidR="008E414E" w:rsidRPr="008E414E" w:rsidRDefault="008E414E" w:rsidP="008E414E">
      <w:pPr>
        <w:pStyle w:val="afb"/>
        <w:spacing w:before="0" w:beforeAutospacing="0" w:after="0" w:afterAutospacing="0"/>
        <w:jc w:val="right"/>
        <w:rPr>
          <w:sz w:val="18"/>
          <w:szCs w:val="18"/>
        </w:rPr>
      </w:pPr>
      <w:r w:rsidRPr="008E414E">
        <w:rPr>
          <w:sz w:val="18"/>
          <w:szCs w:val="18"/>
        </w:rPr>
        <w:t>Умыганского сельского поселения</w:t>
      </w:r>
    </w:p>
    <w:p w:rsidR="008E414E" w:rsidRPr="008E414E" w:rsidRDefault="008E414E" w:rsidP="008E414E">
      <w:pPr>
        <w:pStyle w:val="afb"/>
        <w:spacing w:before="0" w:beforeAutospacing="0" w:after="0" w:afterAutospacing="0"/>
        <w:ind w:firstLine="709"/>
        <w:jc w:val="center"/>
        <w:rPr>
          <w:rStyle w:val="af8"/>
          <w:sz w:val="18"/>
          <w:szCs w:val="18"/>
        </w:rPr>
      </w:pPr>
    </w:p>
    <w:p w:rsidR="008E414E" w:rsidRPr="008E414E" w:rsidRDefault="008E414E" w:rsidP="008E414E">
      <w:pPr>
        <w:pStyle w:val="afb"/>
        <w:spacing w:before="0" w:beforeAutospacing="0" w:after="0" w:afterAutospacing="0"/>
        <w:ind w:firstLine="709"/>
        <w:jc w:val="center"/>
        <w:rPr>
          <w:sz w:val="18"/>
          <w:szCs w:val="18"/>
        </w:rPr>
      </w:pPr>
      <w:r w:rsidRPr="008E414E">
        <w:rPr>
          <w:rStyle w:val="af8"/>
          <w:sz w:val="18"/>
          <w:szCs w:val="18"/>
        </w:rPr>
        <w:t>Порядок выплаты ежемесячной надбавки за классный чин</w:t>
      </w:r>
    </w:p>
    <w:p w:rsidR="008E414E" w:rsidRPr="008E414E" w:rsidRDefault="008E414E" w:rsidP="008E414E">
      <w:pPr>
        <w:pStyle w:val="afb"/>
        <w:spacing w:before="0" w:beforeAutospacing="0" w:after="0" w:afterAutospacing="0"/>
        <w:ind w:firstLine="709"/>
        <w:jc w:val="center"/>
        <w:rPr>
          <w:rStyle w:val="af8"/>
          <w:sz w:val="18"/>
          <w:szCs w:val="18"/>
        </w:rPr>
      </w:pPr>
      <w:r w:rsidRPr="008E414E">
        <w:rPr>
          <w:rStyle w:val="af8"/>
          <w:sz w:val="18"/>
          <w:szCs w:val="18"/>
        </w:rPr>
        <w:t>муниципальным служащим (далее – Порядок)</w:t>
      </w:r>
    </w:p>
    <w:p w:rsidR="008E414E" w:rsidRPr="008E414E" w:rsidRDefault="008E414E" w:rsidP="008E414E">
      <w:pPr>
        <w:pStyle w:val="afb"/>
        <w:spacing w:before="0" w:beforeAutospacing="0" w:after="0" w:afterAutospacing="0"/>
        <w:ind w:firstLine="709"/>
        <w:jc w:val="center"/>
        <w:rPr>
          <w:sz w:val="18"/>
          <w:szCs w:val="18"/>
        </w:rPr>
      </w:pPr>
    </w:p>
    <w:p w:rsidR="008E414E" w:rsidRPr="008E414E" w:rsidRDefault="008E414E" w:rsidP="008E414E">
      <w:pPr>
        <w:ind w:firstLine="709"/>
        <w:jc w:val="both"/>
        <w:rPr>
          <w:sz w:val="18"/>
          <w:szCs w:val="18"/>
        </w:rPr>
      </w:pPr>
      <w:r w:rsidRPr="008E414E">
        <w:rPr>
          <w:sz w:val="18"/>
          <w:szCs w:val="18"/>
        </w:rPr>
        <w:t>1. Настоящий Порядок определяет размеры и порядок выплаты ежемесячной надбавки за классный чин к должностным окладам муниципальных служащих.</w:t>
      </w:r>
    </w:p>
    <w:p w:rsidR="008E414E" w:rsidRPr="008E414E" w:rsidRDefault="008E414E" w:rsidP="008E414E">
      <w:pPr>
        <w:ind w:firstLine="709"/>
        <w:jc w:val="both"/>
        <w:rPr>
          <w:sz w:val="18"/>
          <w:szCs w:val="18"/>
        </w:rPr>
      </w:pPr>
      <w:r w:rsidRPr="008E414E">
        <w:rPr>
          <w:sz w:val="18"/>
          <w:szCs w:val="18"/>
        </w:rPr>
        <w:t xml:space="preserve">2. Ежемесячная надбавка за классный чин устанавливается в зависимости от классного чина муниципального служащего, установленного в соответствии с замещаемой им должностью муниципальной службы в пределах группы должностей муниципальной службы. </w:t>
      </w:r>
    </w:p>
    <w:p w:rsidR="008E414E" w:rsidRPr="008E414E" w:rsidRDefault="008E414E" w:rsidP="008E414E">
      <w:pPr>
        <w:ind w:firstLine="709"/>
        <w:jc w:val="both"/>
        <w:rPr>
          <w:sz w:val="18"/>
          <w:szCs w:val="18"/>
        </w:rPr>
      </w:pPr>
      <w:r w:rsidRPr="008E414E">
        <w:rPr>
          <w:sz w:val="18"/>
          <w:szCs w:val="18"/>
        </w:rPr>
        <w:t>3. Присвоение классного чина муниципальному служащему производится в соответствии с Законом Иркутской области от 15.10.2007 г. № 88-оз «Об отдельных вопросах муниципальной службы в Иркутской области».</w:t>
      </w:r>
    </w:p>
    <w:p w:rsidR="008E414E" w:rsidRPr="008E414E" w:rsidRDefault="008E414E" w:rsidP="008E414E">
      <w:pPr>
        <w:ind w:firstLine="709"/>
        <w:jc w:val="both"/>
        <w:rPr>
          <w:sz w:val="18"/>
          <w:szCs w:val="18"/>
        </w:rPr>
      </w:pPr>
      <w:r w:rsidRPr="008E414E">
        <w:rPr>
          <w:sz w:val="18"/>
          <w:szCs w:val="18"/>
        </w:rPr>
        <w:t>4. Основанием для установления и изменения ежемесячной надбавки за классный чин является распоряжение Администрации Умыганского сельского поселения о присвоении муниципальному служащему классного чина.</w:t>
      </w:r>
    </w:p>
    <w:p w:rsidR="008E414E" w:rsidRPr="008E414E" w:rsidRDefault="008E414E" w:rsidP="008E414E">
      <w:pPr>
        <w:ind w:firstLine="709"/>
        <w:jc w:val="both"/>
        <w:rPr>
          <w:sz w:val="18"/>
          <w:szCs w:val="18"/>
        </w:rPr>
      </w:pPr>
      <w:r w:rsidRPr="008E414E">
        <w:rPr>
          <w:sz w:val="18"/>
          <w:szCs w:val="18"/>
        </w:rPr>
        <w:t>Ежемесячная надбавка за классный чин оформляется распоряжением Администрации Умыганского сельского поселения.</w:t>
      </w:r>
    </w:p>
    <w:p w:rsidR="008E414E" w:rsidRPr="008E414E" w:rsidRDefault="008E414E" w:rsidP="008E414E">
      <w:pPr>
        <w:ind w:firstLine="709"/>
        <w:jc w:val="both"/>
        <w:rPr>
          <w:sz w:val="18"/>
          <w:szCs w:val="18"/>
        </w:rPr>
      </w:pPr>
      <w:r w:rsidRPr="008E414E">
        <w:rPr>
          <w:sz w:val="18"/>
          <w:szCs w:val="18"/>
        </w:rPr>
        <w:t xml:space="preserve">5. Ежемесячная надбавка за классный чин определяется исходя из должностного оклада без учета других доплат и надбавок, за исключением районного коэффициента и процентной надбавки за работу в южных районах Иркутской области, и выплачивается в составе заработной платы. </w:t>
      </w:r>
    </w:p>
    <w:p w:rsidR="008E414E" w:rsidRPr="008E414E" w:rsidRDefault="008E414E" w:rsidP="008E414E">
      <w:pPr>
        <w:ind w:firstLine="709"/>
        <w:jc w:val="both"/>
        <w:rPr>
          <w:sz w:val="18"/>
          <w:szCs w:val="18"/>
        </w:rPr>
      </w:pPr>
      <w:r w:rsidRPr="008E414E">
        <w:rPr>
          <w:sz w:val="18"/>
          <w:szCs w:val="18"/>
        </w:rPr>
        <w:t>6. На ежемесячную надбавку за классный чин начисляются районный коэффициент и процентная надбавка за работу в южных районах Иркутской области в соответствии с действующим федеральным и областным законодательством.</w:t>
      </w:r>
    </w:p>
    <w:p w:rsidR="008E414E" w:rsidRPr="008E414E" w:rsidRDefault="008E414E" w:rsidP="008E414E">
      <w:pPr>
        <w:ind w:firstLine="709"/>
        <w:jc w:val="both"/>
        <w:rPr>
          <w:sz w:val="18"/>
          <w:szCs w:val="18"/>
        </w:rPr>
      </w:pPr>
      <w:r w:rsidRPr="008E414E">
        <w:rPr>
          <w:sz w:val="18"/>
          <w:szCs w:val="18"/>
        </w:rPr>
        <w:t>7. Ежемесячная надбавка за классный чин выплачивается в пределах утвержденного фонда оплаты труда.</w:t>
      </w:r>
    </w:p>
    <w:p w:rsidR="008E414E" w:rsidRPr="008E414E" w:rsidRDefault="008E414E" w:rsidP="008E414E">
      <w:pPr>
        <w:ind w:firstLine="709"/>
        <w:jc w:val="both"/>
        <w:rPr>
          <w:sz w:val="18"/>
          <w:szCs w:val="18"/>
        </w:rPr>
      </w:pPr>
      <w:r w:rsidRPr="008E414E">
        <w:rPr>
          <w:sz w:val="18"/>
          <w:szCs w:val="18"/>
        </w:rPr>
        <w:t>8. Источник финансирования выплаты ежемесячной надбавки за классный чин - средства бюджета Умыганского сельского поселения.</w:t>
      </w:r>
    </w:p>
    <w:p w:rsidR="008E414E" w:rsidRPr="008E414E" w:rsidRDefault="008E414E" w:rsidP="008E414E">
      <w:pPr>
        <w:ind w:firstLine="709"/>
        <w:jc w:val="both"/>
        <w:rPr>
          <w:sz w:val="18"/>
          <w:szCs w:val="18"/>
        </w:rPr>
      </w:pPr>
      <w:r w:rsidRPr="008E414E">
        <w:rPr>
          <w:sz w:val="18"/>
          <w:szCs w:val="18"/>
        </w:rPr>
        <w:t xml:space="preserve">9. Ежемесячная надбавка за классный чин учитывается во всех случаях исчисления среднего заработка. </w:t>
      </w:r>
    </w:p>
    <w:p w:rsidR="008E414E" w:rsidRPr="008E414E" w:rsidRDefault="008E414E" w:rsidP="008E414E">
      <w:pPr>
        <w:pStyle w:val="afb"/>
        <w:spacing w:before="0" w:beforeAutospacing="0" w:after="0" w:afterAutospacing="0"/>
        <w:jc w:val="right"/>
        <w:rPr>
          <w:sz w:val="18"/>
          <w:szCs w:val="18"/>
        </w:rPr>
      </w:pPr>
    </w:p>
    <w:p w:rsidR="008E414E" w:rsidRPr="008E414E" w:rsidRDefault="008E414E" w:rsidP="008E414E">
      <w:pPr>
        <w:pStyle w:val="afb"/>
        <w:spacing w:before="0" w:beforeAutospacing="0" w:after="0" w:afterAutospacing="0"/>
        <w:jc w:val="right"/>
        <w:rPr>
          <w:sz w:val="18"/>
          <w:szCs w:val="18"/>
        </w:rPr>
      </w:pPr>
      <w:r w:rsidRPr="008E414E">
        <w:rPr>
          <w:sz w:val="18"/>
          <w:szCs w:val="18"/>
        </w:rPr>
        <w:t>Приложение № 3</w:t>
      </w:r>
    </w:p>
    <w:p w:rsidR="008E414E" w:rsidRPr="008E414E" w:rsidRDefault="008E414E" w:rsidP="008E414E">
      <w:pPr>
        <w:pStyle w:val="afb"/>
        <w:spacing w:before="0" w:beforeAutospacing="0" w:after="0" w:afterAutospacing="0"/>
        <w:jc w:val="right"/>
        <w:rPr>
          <w:sz w:val="18"/>
          <w:szCs w:val="18"/>
        </w:rPr>
      </w:pPr>
      <w:r w:rsidRPr="008E414E">
        <w:rPr>
          <w:sz w:val="18"/>
          <w:szCs w:val="18"/>
        </w:rPr>
        <w:t>к Положению  об условиях оплаты труда</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xml:space="preserve">муниципальных служащих </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xml:space="preserve">Умыганского сельского поселения </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 </w:t>
      </w:r>
    </w:p>
    <w:p w:rsidR="008E414E" w:rsidRPr="008E414E" w:rsidRDefault="008E414E" w:rsidP="008E414E">
      <w:pPr>
        <w:pStyle w:val="afb"/>
        <w:spacing w:before="0" w:beforeAutospacing="0" w:after="0" w:afterAutospacing="0"/>
        <w:ind w:firstLine="709"/>
        <w:jc w:val="both"/>
        <w:rPr>
          <w:sz w:val="18"/>
          <w:szCs w:val="18"/>
        </w:rPr>
      </w:pPr>
    </w:p>
    <w:p w:rsidR="008E414E" w:rsidRPr="008E414E" w:rsidRDefault="008E414E" w:rsidP="008E414E">
      <w:pPr>
        <w:pStyle w:val="afb"/>
        <w:spacing w:before="0" w:beforeAutospacing="0" w:after="0" w:afterAutospacing="0"/>
        <w:ind w:firstLine="709"/>
        <w:jc w:val="center"/>
        <w:rPr>
          <w:b/>
          <w:sz w:val="18"/>
          <w:szCs w:val="18"/>
        </w:rPr>
      </w:pPr>
      <w:r w:rsidRPr="008E414E">
        <w:rPr>
          <w:b/>
          <w:sz w:val="18"/>
          <w:szCs w:val="18"/>
        </w:rPr>
        <w:t>Порядок и условия выплаты ежемесячной надбавки за выслугу лет</w:t>
      </w:r>
    </w:p>
    <w:p w:rsidR="008E414E" w:rsidRPr="008E414E" w:rsidRDefault="008E414E" w:rsidP="008E414E">
      <w:pPr>
        <w:pStyle w:val="afb"/>
        <w:spacing w:before="0" w:beforeAutospacing="0" w:after="0" w:afterAutospacing="0"/>
        <w:ind w:firstLine="709"/>
        <w:jc w:val="center"/>
        <w:rPr>
          <w:b/>
          <w:sz w:val="18"/>
          <w:szCs w:val="18"/>
        </w:rPr>
      </w:pPr>
      <w:r w:rsidRPr="008E414E">
        <w:rPr>
          <w:b/>
          <w:sz w:val="18"/>
          <w:szCs w:val="18"/>
        </w:rPr>
        <w:t>на муниципальной службе (далее – Порядок)</w:t>
      </w:r>
    </w:p>
    <w:p w:rsidR="008E414E" w:rsidRPr="008E414E" w:rsidRDefault="008E414E" w:rsidP="008E414E">
      <w:pPr>
        <w:pStyle w:val="afb"/>
        <w:spacing w:before="0" w:beforeAutospacing="0" w:after="0" w:afterAutospacing="0"/>
        <w:ind w:firstLine="709"/>
        <w:jc w:val="center"/>
        <w:rPr>
          <w:sz w:val="18"/>
          <w:szCs w:val="18"/>
        </w:rPr>
      </w:pPr>
      <w:r w:rsidRPr="008E414E">
        <w:rPr>
          <w:sz w:val="18"/>
          <w:szCs w:val="18"/>
        </w:rPr>
        <w:t> </w:t>
      </w:r>
    </w:p>
    <w:p w:rsidR="008E414E" w:rsidRPr="008E414E" w:rsidRDefault="008E414E" w:rsidP="008E414E">
      <w:pPr>
        <w:ind w:firstLine="709"/>
        <w:jc w:val="both"/>
        <w:rPr>
          <w:sz w:val="18"/>
          <w:szCs w:val="18"/>
        </w:rPr>
      </w:pPr>
      <w:r w:rsidRPr="008E414E">
        <w:rPr>
          <w:sz w:val="18"/>
          <w:szCs w:val="18"/>
        </w:rPr>
        <w:t>1. Настоящий Порядок определяет выплату ежемесячных надбавок за выслугу лет на муниципальной службе к должностным окладам муниципальных служащих.</w:t>
      </w:r>
    </w:p>
    <w:p w:rsidR="008E414E" w:rsidRPr="008E414E" w:rsidRDefault="008E414E" w:rsidP="008E414E">
      <w:pPr>
        <w:ind w:firstLine="709"/>
        <w:jc w:val="both"/>
        <w:rPr>
          <w:sz w:val="18"/>
          <w:szCs w:val="18"/>
        </w:rPr>
      </w:pPr>
      <w:r w:rsidRPr="008E414E">
        <w:rPr>
          <w:sz w:val="18"/>
          <w:szCs w:val="18"/>
        </w:rPr>
        <w:t>2. Исчисление стажа муниципальной службы, дающего право на установление ежемесячной надбавки к должностному окладу за выслугу лет на муниципальной службе, производится на основании Закона Иркутской области от 27.03.2009 г. № 13-оз «О должностях, периоды работы на которых включаются в стаж муниципальной службы, порядке его исчисления и зачета в него иных периодов трудовой деятельности».</w:t>
      </w:r>
    </w:p>
    <w:p w:rsidR="008E414E" w:rsidRPr="008E414E" w:rsidRDefault="008E414E" w:rsidP="008E414E">
      <w:pPr>
        <w:ind w:firstLine="709"/>
        <w:jc w:val="both"/>
        <w:rPr>
          <w:sz w:val="18"/>
          <w:szCs w:val="18"/>
        </w:rPr>
      </w:pPr>
      <w:r w:rsidRPr="008E414E">
        <w:rPr>
          <w:sz w:val="18"/>
          <w:szCs w:val="18"/>
        </w:rPr>
        <w:t>3. Стаж муниципальной службы исчисляется в годах, месяцах, днях на основании сведений о трудовой деятельности, трудовом стаже либо стаже муниципальной службы, содержащихся в трудовой книжке, военном билете, справке военного комиссариата и иных документах соответствующих государственных органов, архивных учреждений, установленных законодательством Российской Федерации.</w:t>
      </w:r>
    </w:p>
    <w:p w:rsidR="008E414E" w:rsidRPr="008E414E" w:rsidRDefault="008E414E" w:rsidP="008E414E">
      <w:pPr>
        <w:ind w:firstLine="709"/>
        <w:jc w:val="both"/>
        <w:rPr>
          <w:sz w:val="18"/>
          <w:szCs w:val="18"/>
        </w:rPr>
      </w:pPr>
      <w:r w:rsidRPr="008E414E">
        <w:rPr>
          <w:sz w:val="18"/>
          <w:szCs w:val="18"/>
        </w:rPr>
        <w:t>4. Стаж муниципальной службы для выплаты ежемесячной надбавки за выслугу лет для муниципальных служащих определяется Комиссией по установлению стажа муниципальной службы, образуемой при Администрации Умыганского сельского поселения (далее – комиссия). Положение о комиссии и состав комиссии утверждаются муниципальными правовыми актами администрации Умыганского сельского поселения. Решение комиссии оформляется протоколом.</w:t>
      </w:r>
    </w:p>
    <w:p w:rsidR="008E414E" w:rsidRPr="008E414E" w:rsidRDefault="008E414E" w:rsidP="008E414E">
      <w:pPr>
        <w:ind w:firstLine="709"/>
        <w:jc w:val="both"/>
        <w:rPr>
          <w:sz w:val="18"/>
          <w:szCs w:val="18"/>
        </w:rPr>
      </w:pPr>
      <w:r w:rsidRPr="008E414E">
        <w:rPr>
          <w:sz w:val="18"/>
          <w:szCs w:val="18"/>
        </w:rPr>
        <w:t>5. Протокол заседания комиссии направляется в кадровую службу Администрации Умыганского сельского поселения для приобщения к личному делу муниципального служащего, стаж муниципальной службы которого устанавливается, а при необходимости также выдается муниципальному служащему.</w:t>
      </w:r>
    </w:p>
    <w:p w:rsidR="008E414E" w:rsidRPr="008E414E" w:rsidRDefault="008E414E" w:rsidP="008E414E">
      <w:pPr>
        <w:ind w:firstLine="709"/>
        <w:jc w:val="both"/>
        <w:rPr>
          <w:sz w:val="18"/>
          <w:szCs w:val="18"/>
        </w:rPr>
      </w:pPr>
      <w:r w:rsidRPr="008E414E">
        <w:rPr>
          <w:sz w:val="18"/>
          <w:szCs w:val="18"/>
        </w:rPr>
        <w:t xml:space="preserve">6. Решение об установлении размера и о выплате ежемесячной надбавки за выслугу лет на муниципальной службе принимается главой Умыганского сельского поселения.  </w:t>
      </w:r>
    </w:p>
    <w:p w:rsidR="008E414E" w:rsidRPr="008E414E" w:rsidRDefault="008E414E" w:rsidP="008E414E">
      <w:pPr>
        <w:ind w:firstLine="709"/>
        <w:jc w:val="both"/>
        <w:rPr>
          <w:sz w:val="18"/>
          <w:szCs w:val="18"/>
        </w:rPr>
      </w:pPr>
      <w:r w:rsidRPr="008E414E">
        <w:rPr>
          <w:sz w:val="18"/>
          <w:szCs w:val="18"/>
        </w:rPr>
        <w:t>Данное решение принимается с учётом решения комиссии и оформляется распоряжением Администрации Умыганского сельского поселения.</w:t>
      </w:r>
    </w:p>
    <w:p w:rsidR="008E414E" w:rsidRPr="008E414E" w:rsidRDefault="008E414E" w:rsidP="008E414E">
      <w:pPr>
        <w:ind w:firstLine="709"/>
        <w:jc w:val="both"/>
        <w:rPr>
          <w:sz w:val="18"/>
          <w:szCs w:val="18"/>
        </w:rPr>
      </w:pPr>
      <w:r w:rsidRPr="008E414E">
        <w:rPr>
          <w:sz w:val="18"/>
          <w:szCs w:val="18"/>
        </w:rPr>
        <w:t xml:space="preserve">7. Периоды трудовой деятельности, учитываемые при исчислении стажа муниципальной службы, дающие право на установление ежемесячной надбавки за выслугу лет на муниципальной службе, суммируются. </w:t>
      </w:r>
    </w:p>
    <w:p w:rsidR="008E414E" w:rsidRPr="008E414E" w:rsidRDefault="008E414E" w:rsidP="008E414E">
      <w:pPr>
        <w:ind w:firstLine="709"/>
        <w:jc w:val="both"/>
        <w:rPr>
          <w:sz w:val="18"/>
          <w:szCs w:val="18"/>
        </w:rPr>
      </w:pPr>
      <w:r w:rsidRPr="008E414E">
        <w:rPr>
          <w:sz w:val="18"/>
          <w:szCs w:val="18"/>
        </w:rPr>
        <w:t xml:space="preserve">8. Периоды работы, опыт и знание по которым необходимы для выполнения должностных обязанностей по занимаемой должности муниципальной службы, могут включаться в стаж муниципальной службы, дающего право на установление </w:t>
      </w:r>
    </w:p>
    <w:p w:rsidR="008E414E" w:rsidRPr="008E414E" w:rsidRDefault="008E414E" w:rsidP="008E414E">
      <w:pPr>
        <w:ind w:firstLine="709"/>
        <w:jc w:val="both"/>
        <w:rPr>
          <w:sz w:val="18"/>
          <w:szCs w:val="18"/>
        </w:rPr>
      </w:pPr>
    </w:p>
    <w:p w:rsidR="008E414E" w:rsidRPr="008E414E" w:rsidRDefault="008E414E" w:rsidP="008E414E">
      <w:pPr>
        <w:ind w:firstLine="709"/>
        <w:jc w:val="both"/>
        <w:rPr>
          <w:sz w:val="18"/>
          <w:szCs w:val="18"/>
        </w:rPr>
      </w:pPr>
    </w:p>
    <w:p w:rsidR="008E414E" w:rsidRPr="008E414E" w:rsidRDefault="008E414E" w:rsidP="008E414E">
      <w:pPr>
        <w:ind w:firstLine="709"/>
        <w:jc w:val="both"/>
        <w:rPr>
          <w:sz w:val="18"/>
          <w:szCs w:val="18"/>
        </w:rPr>
      </w:pPr>
      <w:r w:rsidRPr="008E414E">
        <w:rPr>
          <w:sz w:val="18"/>
          <w:szCs w:val="18"/>
        </w:rPr>
        <w:t>надбавки за выслугу лет на муниципальной службе, но в совокупности не должны превышать пять лет.</w:t>
      </w:r>
    </w:p>
    <w:p w:rsidR="008E414E" w:rsidRPr="008E414E" w:rsidRDefault="008E414E" w:rsidP="008E414E">
      <w:pPr>
        <w:ind w:firstLine="709"/>
        <w:jc w:val="both"/>
        <w:rPr>
          <w:sz w:val="18"/>
          <w:szCs w:val="18"/>
        </w:rPr>
      </w:pPr>
      <w:r w:rsidRPr="008E414E">
        <w:rPr>
          <w:sz w:val="18"/>
          <w:szCs w:val="18"/>
        </w:rPr>
        <w:lastRenderedPageBreak/>
        <w:t xml:space="preserve">9. Ежемесячная надбавка за выслугу лет на муниципальной службе определяется исходя из должностного оклада без учета других доплат и надбавок, за исключением районного коэффициента и процентной надбавки за работу в южных районах Иркутской области, и выплачивается в составе заработной платы. </w:t>
      </w:r>
    </w:p>
    <w:p w:rsidR="008E414E" w:rsidRPr="008E414E" w:rsidRDefault="008E414E" w:rsidP="008E414E">
      <w:pPr>
        <w:ind w:firstLine="709"/>
        <w:jc w:val="both"/>
        <w:rPr>
          <w:sz w:val="18"/>
          <w:szCs w:val="18"/>
        </w:rPr>
      </w:pPr>
      <w:r w:rsidRPr="008E414E">
        <w:rPr>
          <w:sz w:val="18"/>
          <w:szCs w:val="18"/>
        </w:rPr>
        <w:t>10. На ежемесячную надбавку за выслугу лет на муниципальной службе начисляются районный коэффициент и процентная надбавка за работу в южных районах Иркутской области в соответствии с действующим федеральным и областным  законодательством.</w:t>
      </w:r>
    </w:p>
    <w:p w:rsidR="008E414E" w:rsidRPr="008E414E" w:rsidRDefault="008E414E" w:rsidP="008E414E">
      <w:pPr>
        <w:ind w:firstLine="709"/>
        <w:jc w:val="both"/>
        <w:rPr>
          <w:sz w:val="18"/>
          <w:szCs w:val="18"/>
        </w:rPr>
      </w:pPr>
      <w:r w:rsidRPr="008E414E">
        <w:rPr>
          <w:sz w:val="18"/>
          <w:szCs w:val="18"/>
        </w:rPr>
        <w:t>11. Ежемесячная надбавка за выслугу лет на муниципальной службе выплачивается в пределах утвержденного фонда оплаты труда.</w:t>
      </w:r>
    </w:p>
    <w:p w:rsidR="008E414E" w:rsidRPr="008E414E" w:rsidRDefault="008E414E" w:rsidP="008E414E">
      <w:pPr>
        <w:ind w:firstLine="709"/>
        <w:jc w:val="both"/>
        <w:rPr>
          <w:sz w:val="18"/>
          <w:szCs w:val="18"/>
        </w:rPr>
      </w:pPr>
      <w:r w:rsidRPr="008E414E">
        <w:rPr>
          <w:sz w:val="18"/>
          <w:szCs w:val="18"/>
        </w:rPr>
        <w:t>12. Источник финансирования выплаты ежемесячной надбавки за выслугу лет на муниципальной службе – средства бюджета Умыганского сельского поселения.</w:t>
      </w:r>
    </w:p>
    <w:p w:rsidR="008E414E" w:rsidRPr="008E414E" w:rsidRDefault="008E414E" w:rsidP="008E414E">
      <w:pPr>
        <w:ind w:firstLine="709"/>
        <w:jc w:val="both"/>
        <w:rPr>
          <w:sz w:val="18"/>
          <w:szCs w:val="18"/>
        </w:rPr>
      </w:pPr>
      <w:r w:rsidRPr="008E414E">
        <w:rPr>
          <w:sz w:val="18"/>
          <w:szCs w:val="18"/>
        </w:rPr>
        <w:t xml:space="preserve">13. Ежемесячная надбавка за выслугу лет учитывается во всех случаях исчисления среднего заработка. </w:t>
      </w:r>
    </w:p>
    <w:p w:rsidR="008E414E" w:rsidRPr="008E414E" w:rsidRDefault="008E414E" w:rsidP="008E414E">
      <w:pPr>
        <w:pStyle w:val="afb"/>
        <w:spacing w:after="0" w:afterAutospacing="0"/>
        <w:jc w:val="right"/>
        <w:rPr>
          <w:sz w:val="18"/>
          <w:szCs w:val="18"/>
        </w:rPr>
      </w:pPr>
    </w:p>
    <w:p w:rsidR="008E414E" w:rsidRPr="008E414E" w:rsidRDefault="008E414E" w:rsidP="008E414E">
      <w:pPr>
        <w:pStyle w:val="afb"/>
        <w:spacing w:after="0" w:afterAutospacing="0"/>
        <w:jc w:val="right"/>
        <w:rPr>
          <w:sz w:val="18"/>
          <w:szCs w:val="18"/>
        </w:rPr>
      </w:pPr>
      <w:r w:rsidRPr="008E414E">
        <w:rPr>
          <w:sz w:val="18"/>
          <w:szCs w:val="18"/>
        </w:rPr>
        <w:t>Приложение № 4</w:t>
      </w:r>
    </w:p>
    <w:p w:rsidR="008E414E" w:rsidRPr="008E414E" w:rsidRDefault="008E414E" w:rsidP="008E414E">
      <w:pPr>
        <w:pStyle w:val="afb"/>
        <w:spacing w:before="0" w:beforeAutospacing="0" w:after="0" w:afterAutospacing="0"/>
        <w:jc w:val="right"/>
        <w:rPr>
          <w:sz w:val="18"/>
          <w:szCs w:val="18"/>
        </w:rPr>
      </w:pPr>
      <w:r w:rsidRPr="008E414E">
        <w:rPr>
          <w:sz w:val="18"/>
          <w:szCs w:val="18"/>
        </w:rPr>
        <w:t>к Положению  об условиях оплаты труда</w:t>
      </w:r>
    </w:p>
    <w:p w:rsidR="008E414E" w:rsidRPr="008E414E" w:rsidRDefault="008E414E" w:rsidP="008E414E">
      <w:pPr>
        <w:pStyle w:val="afb"/>
        <w:spacing w:before="0" w:beforeAutospacing="0" w:after="0" w:afterAutospacing="0"/>
        <w:jc w:val="right"/>
        <w:rPr>
          <w:sz w:val="18"/>
          <w:szCs w:val="18"/>
        </w:rPr>
      </w:pPr>
      <w:r w:rsidRPr="008E414E">
        <w:rPr>
          <w:sz w:val="18"/>
          <w:szCs w:val="18"/>
        </w:rPr>
        <w:t xml:space="preserve">муниципальных служащих </w:t>
      </w:r>
    </w:p>
    <w:p w:rsidR="008E414E" w:rsidRPr="008E414E" w:rsidRDefault="008E414E" w:rsidP="008E414E">
      <w:pPr>
        <w:pStyle w:val="afb"/>
        <w:spacing w:before="0" w:beforeAutospacing="0" w:after="0" w:afterAutospacing="0"/>
        <w:jc w:val="right"/>
        <w:rPr>
          <w:sz w:val="18"/>
          <w:szCs w:val="18"/>
        </w:rPr>
      </w:pPr>
      <w:r w:rsidRPr="008E414E">
        <w:rPr>
          <w:sz w:val="18"/>
          <w:szCs w:val="18"/>
        </w:rPr>
        <w:t>Умыганского сельского поселения</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w:t>
      </w:r>
    </w:p>
    <w:p w:rsidR="008E414E" w:rsidRPr="008E414E" w:rsidRDefault="008E414E" w:rsidP="008E414E">
      <w:pPr>
        <w:pStyle w:val="afb"/>
        <w:spacing w:before="0" w:beforeAutospacing="0" w:after="0" w:afterAutospacing="0"/>
        <w:ind w:firstLine="709"/>
        <w:jc w:val="center"/>
        <w:rPr>
          <w:b/>
          <w:sz w:val="18"/>
          <w:szCs w:val="18"/>
        </w:rPr>
      </w:pPr>
      <w:r w:rsidRPr="008E414E">
        <w:rPr>
          <w:b/>
          <w:sz w:val="18"/>
          <w:szCs w:val="18"/>
        </w:rPr>
        <w:t>Порядок и условия выплаты ежемесячной надбавки за особые условия муниципальной службы (далее – Порядок)</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 </w:t>
      </w:r>
    </w:p>
    <w:p w:rsidR="008E414E" w:rsidRPr="008E414E" w:rsidRDefault="008E414E" w:rsidP="008E414E">
      <w:pPr>
        <w:ind w:firstLine="709"/>
        <w:jc w:val="both"/>
        <w:rPr>
          <w:sz w:val="18"/>
          <w:szCs w:val="18"/>
        </w:rPr>
      </w:pPr>
      <w:r w:rsidRPr="008E414E">
        <w:rPr>
          <w:sz w:val="18"/>
          <w:szCs w:val="18"/>
        </w:rPr>
        <w:t>1. Настоящий  Порядок  определяет выплату ежемесячной надбавки за особые условия муниципальной службы к должностным окладам муниципальных служащих.</w:t>
      </w:r>
    </w:p>
    <w:p w:rsidR="008E414E" w:rsidRPr="008E414E" w:rsidRDefault="008E414E" w:rsidP="008E414E">
      <w:pPr>
        <w:ind w:firstLine="709"/>
        <w:jc w:val="both"/>
        <w:rPr>
          <w:color w:val="FF0000"/>
          <w:sz w:val="18"/>
          <w:szCs w:val="18"/>
        </w:rPr>
      </w:pPr>
      <w:r w:rsidRPr="008E414E">
        <w:rPr>
          <w:sz w:val="18"/>
          <w:szCs w:val="18"/>
        </w:rPr>
        <w:t xml:space="preserve">2. Надбавка за особые условия муниципальной службы устанавливается по группам должностей муниципальной службы в зависимости от сложности и напряженности работы, степени ответственности, особенностей режима рабочего времени. </w:t>
      </w:r>
    </w:p>
    <w:p w:rsidR="008E414E" w:rsidRPr="008E414E" w:rsidRDefault="008E414E" w:rsidP="008E414E">
      <w:pPr>
        <w:pStyle w:val="afb"/>
        <w:tabs>
          <w:tab w:val="num" w:pos="567"/>
          <w:tab w:val="left" w:pos="1134"/>
        </w:tabs>
        <w:spacing w:before="0" w:beforeAutospacing="0" w:after="0" w:afterAutospacing="0"/>
        <w:ind w:firstLine="709"/>
        <w:jc w:val="both"/>
        <w:rPr>
          <w:sz w:val="18"/>
          <w:szCs w:val="18"/>
        </w:rPr>
      </w:pPr>
      <w:r w:rsidRPr="008E414E">
        <w:rPr>
          <w:sz w:val="18"/>
          <w:szCs w:val="18"/>
        </w:rPr>
        <w:t>3. Основанием для установления надбавки к должностным окладам за особые условия муниципальной службы является распоряжение Администрации Умыганского сельского поселения.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 xml:space="preserve">4. Надбавка за особые условия муниципальной службы определяется исходя из должностного оклада без учета других доплат и надбавок, за исключением районного коэффициента и процентной надбавки за работу в южных районах Иркутской области, и выплачивается в составе заработной платы. </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5. Муниципальным служащим, отработавшим не полный рабочий месяц, выплата надбавки за особые условия муниципальной службы производится за фактически отработанное время.</w:t>
      </w:r>
    </w:p>
    <w:p w:rsidR="008E414E" w:rsidRPr="008E414E" w:rsidRDefault="008E414E" w:rsidP="008E414E">
      <w:pPr>
        <w:ind w:firstLine="709"/>
        <w:jc w:val="both"/>
        <w:rPr>
          <w:sz w:val="18"/>
          <w:szCs w:val="18"/>
        </w:rPr>
      </w:pPr>
      <w:r w:rsidRPr="008E414E">
        <w:rPr>
          <w:sz w:val="18"/>
          <w:szCs w:val="18"/>
        </w:rPr>
        <w:t>6. На надбавку за особые условия муниципальной службы начисляется районный коэффициент и процентная надбавка за работу в южных районах Иркутской области в соответствии с действующим федеральным и областным  законодательством.</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7. Надбавка за особые условия муниципальной службы выплачивается в пределах утвержденного фонда оплаты труда.</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8. Источник финансирования выплаты надбавки за особые условия муниципальной службы – средства бюджета Умыганского сельского поселения.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9. Надбавка за особые условия муниципальной службы учитывается при исчислении среднего заработка.</w:t>
      </w:r>
    </w:p>
    <w:p w:rsidR="008E414E" w:rsidRPr="008E414E" w:rsidRDefault="008E414E" w:rsidP="008E414E">
      <w:pPr>
        <w:pStyle w:val="afb"/>
        <w:spacing w:before="0" w:beforeAutospacing="0" w:after="0" w:afterAutospacing="0"/>
        <w:ind w:firstLine="709"/>
        <w:jc w:val="right"/>
        <w:rPr>
          <w:sz w:val="18"/>
          <w:szCs w:val="18"/>
        </w:rPr>
      </w:pPr>
    </w:p>
    <w:p w:rsidR="008E414E" w:rsidRPr="008E414E" w:rsidRDefault="008E414E" w:rsidP="008E414E">
      <w:pPr>
        <w:pStyle w:val="afb"/>
        <w:spacing w:before="0" w:beforeAutospacing="0" w:after="0" w:afterAutospacing="0"/>
        <w:ind w:firstLine="709"/>
        <w:jc w:val="right"/>
        <w:rPr>
          <w:sz w:val="18"/>
          <w:szCs w:val="18"/>
        </w:rPr>
      </w:pP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Приложение № 5</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к Положению  об условиях оплаты труда</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xml:space="preserve">муниципальных служащих </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Умыганского сельского поселения</w:t>
      </w:r>
    </w:p>
    <w:p w:rsidR="008E414E" w:rsidRPr="008E414E" w:rsidRDefault="008E414E" w:rsidP="008E414E">
      <w:pPr>
        <w:pStyle w:val="afb"/>
        <w:spacing w:before="0" w:beforeAutospacing="0" w:after="0" w:afterAutospacing="0"/>
        <w:ind w:firstLine="709"/>
        <w:jc w:val="right"/>
        <w:rPr>
          <w:sz w:val="18"/>
          <w:szCs w:val="18"/>
        </w:rPr>
      </w:pP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w:t>
      </w:r>
    </w:p>
    <w:p w:rsidR="008E414E" w:rsidRPr="008E414E" w:rsidRDefault="008E414E" w:rsidP="008E414E">
      <w:pPr>
        <w:pStyle w:val="afb"/>
        <w:spacing w:before="0" w:beforeAutospacing="0" w:after="0" w:afterAutospacing="0"/>
        <w:ind w:firstLine="709"/>
        <w:jc w:val="center"/>
        <w:rPr>
          <w:b/>
          <w:sz w:val="18"/>
          <w:szCs w:val="18"/>
        </w:rPr>
      </w:pPr>
      <w:r w:rsidRPr="008E414E">
        <w:rPr>
          <w:b/>
          <w:sz w:val="18"/>
          <w:szCs w:val="18"/>
        </w:rPr>
        <w:t xml:space="preserve">Порядок и условия выплаты премии </w:t>
      </w:r>
    </w:p>
    <w:p w:rsidR="008E414E" w:rsidRPr="008E414E" w:rsidRDefault="008E414E" w:rsidP="008E414E">
      <w:pPr>
        <w:pStyle w:val="afb"/>
        <w:spacing w:before="0" w:beforeAutospacing="0" w:after="0" w:afterAutospacing="0"/>
        <w:ind w:firstLine="709"/>
        <w:jc w:val="center"/>
        <w:rPr>
          <w:b/>
          <w:sz w:val="18"/>
          <w:szCs w:val="18"/>
        </w:rPr>
      </w:pPr>
      <w:r w:rsidRPr="008E414E">
        <w:rPr>
          <w:b/>
          <w:sz w:val="18"/>
          <w:szCs w:val="18"/>
        </w:rPr>
        <w:t>за выполнение особо важных и сложных заданий</w:t>
      </w:r>
    </w:p>
    <w:p w:rsidR="008E414E" w:rsidRPr="008E414E" w:rsidRDefault="008E414E" w:rsidP="008E414E">
      <w:pPr>
        <w:pStyle w:val="afb"/>
        <w:spacing w:before="0" w:beforeAutospacing="0" w:after="0" w:afterAutospacing="0"/>
        <w:ind w:firstLine="709"/>
        <w:jc w:val="center"/>
        <w:rPr>
          <w:b/>
          <w:sz w:val="18"/>
          <w:szCs w:val="18"/>
        </w:rPr>
      </w:pPr>
    </w:p>
    <w:p w:rsidR="008E414E" w:rsidRPr="008E414E" w:rsidRDefault="008E414E" w:rsidP="008E414E">
      <w:pPr>
        <w:pStyle w:val="a8"/>
        <w:rPr>
          <w:color w:val="000000"/>
          <w:sz w:val="18"/>
          <w:szCs w:val="18"/>
        </w:rPr>
      </w:pPr>
      <w:r w:rsidRPr="008E414E">
        <w:rPr>
          <w:color w:val="000000"/>
          <w:sz w:val="18"/>
          <w:szCs w:val="18"/>
        </w:rPr>
        <w:t>1. Премия за выполнение особо важных и сложных заданий вводится в целях материального стимулирования и поощрения высокопрофессионального труда муниципального служащего за индивидуальные результаты работы.</w:t>
      </w:r>
    </w:p>
    <w:p w:rsidR="008E414E" w:rsidRPr="008E414E" w:rsidRDefault="008E414E" w:rsidP="008E414E">
      <w:pPr>
        <w:pStyle w:val="a8"/>
        <w:tabs>
          <w:tab w:val="left" w:pos="540"/>
        </w:tabs>
        <w:rPr>
          <w:color w:val="000000"/>
          <w:sz w:val="18"/>
          <w:szCs w:val="18"/>
        </w:rPr>
      </w:pPr>
      <w:r w:rsidRPr="008E414E">
        <w:rPr>
          <w:color w:val="000000"/>
          <w:sz w:val="18"/>
          <w:szCs w:val="18"/>
        </w:rPr>
        <w:t xml:space="preserve">2. Премия </w:t>
      </w:r>
      <w:r w:rsidRPr="008E414E">
        <w:rPr>
          <w:bCs/>
          <w:color w:val="000000"/>
          <w:sz w:val="18"/>
          <w:szCs w:val="18"/>
        </w:rPr>
        <w:t>за выполнение особо важных и сложных заданий</w:t>
      </w:r>
      <w:r w:rsidRPr="008E414E">
        <w:rPr>
          <w:color w:val="000000"/>
          <w:sz w:val="18"/>
          <w:szCs w:val="18"/>
        </w:rPr>
        <w:t xml:space="preserve"> выплачивается в размере двух должностных окладов муниципального </w:t>
      </w:r>
      <w:r w:rsidRPr="008E414E">
        <w:rPr>
          <w:sz w:val="18"/>
          <w:szCs w:val="18"/>
        </w:rPr>
        <w:t>служащего по итогам работы за месяц, квартал или год в пределах фонда оплаты труда муниципальных служащих</w:t>
      </w:r>
      <w:r w:rsidRPr="008E414E">
        <w:rPr>
          <w:color w:val="000000"/>
          <w:sz w:val="18"/>
          <w:szCs w:val="18"/>
        </w:rPr>
        <w:t>, предусмотренного в бюджете Умыганского сельского поселения на соответствующий финансовый год.</w:t>
      </w:r>
    </w:p>
    <w:p w:rsidR="008E414E" w:rsidRPr="008E414E" w:rsidRDefault="008E414E" w:rsidP="008E414E">
      <w:pPr>
        <w:pStyle w:val="a8"/>
        <w:tabs>
          <w:tab w:val="left" w:pos="540"/>
        </w:tabs>
        <w:rPr>
          <w:color w:val="000000"/>
          <w:sz w:val="18"/>
          <w:szCs w:val="18"/>
        </w:rPr>
      </w:pPr>
      <w:r w:rsidRPr="008E414E">
        <w:rPr>
          <w:color w:val="000000"/>
          <w:sz w:val="18"/>
          <w:szCs w:val="18"/>
        </w:rPr>
        <w:t>3. Особо важным и сложным заданием считать:</w:t>
      </w:r>
    </w:p>
    <w:p w:rsidR="008E414E" w:rsidRPr="008E414E" w:rsidRDefault="008E414E" w:rsidP="008E414E">
      <w:pPr>
        <w:pStyle w:val="a8"/>
        <w:tabs>
          <w:tab w:val="left" w:pos="540"/>
        </w:tabs>
        <w:rPr>
          <w:color w:val="000000"/>
          <w:sz w:val="18"/>
          <w:szCs w:val="18"/>
        </w:rPr>
      </w:pPr>
      <w:r w:rsidRPr="008E414E">
        <w:rPr>
          <w:color w:val="000000"/>
          <w:sz w:val="18"/>
          <w:szCs w:val="18"/>
        </w:rPr>
        <w:t>1) образцовое и досрочное выполнение заданий и поручений главы Умыганского сельского поселения по решению вопросов в интересах населения и бюджета поселения повлекших за собой существенное снижение затрат бюджета поселения или увеличение доходной базы, давшие значительный экономический эффект;</w:t>
      </w:r>
    </w:p>
    <w:p w:rsidR="008E414E" w:rsidRPr="008E414E" w:rsidRDefault="008E414E" w:rsidP="008E414E">
      <w:pPr>
        <w:pStyle w:val="a8"/>
        <w:tabs>
          <w:tab w:val="left" w:pos="540"/>
        </w:tabs>
        <w:rPr>
          <w:color w:val="000000"/>
          <w:sz w:val="18"/>
          <w:szCs w:val="18"/>
        </w:rPr>
      </w:pPr>
      <w:r w:rsidRPr="008E414E">
        <w:rPr>
          <w:color w:val="000000"/>
          <w:sz w:val="18"/>
          <w:szCs w:val="18"/>
        </w:rPr>
        <w:t>2) достижение высоких конечных результатов в  результате внедрения новых форм и методов работы;</w:t>
      </w:r>
    </w:p>
    <w:p w:rsidR="008E414E" w:rsidRPr="008E414E" w:rsidRDefault="008E414E" w:rsidP="008E414E">
      <w:pPr>
        <w:pStyle w:val="a8"/>
        <w:tabs>
          <w:tab w:val="left" w:pos="540"/>
        </w:tabs>
        <w:rPr>
          <w:color w:val="000000"/>
          <w:sz w:val="18"/>
          <w:szCs w:val="18"/>
        </w:rPr>
      </w:pPr>
      <w:r w:rsidRPr="008E414E">
        <w:rPr>
          <w:color w:val="000000"/>
          <w:sz w:val="18"/>
          <w:szCs w:val="18"/>
        </w:rPr>
        <w:t>3) осуществление мероприятий, содействующих реальному приросту  инвестиций;</w:t>
      </w:r>
    </w:p>
    <w:p w:rsidR="008E414E" w:rsidRPr="008E414E" w:rsidRDefault="008E414E" w:rsidP="008E414E">
      <w:pPr>
        <w:pStyle w:val="a8"/>
        <w:tabs>
          <w:tab w:val="left" w:pos="540"/>
        </w:tabs>
        <w:rPr>
          <w:color w:val="000000"/>
          <w:sz w:val="18"/>
          <w:szCs w:val="18"/>
        </w:rPr>
      </w:pPr>
      <w:r w:rsidRPr="008E414E">
        <w:rPr>
          <w:color w:val="000000"/>
          <w:sz w:val="18"/>
          <w:szCs w:val="18"/>
        </w:rPr>
        <w:t>4) проведение большой организаторской работы по подготовке и проведению  мероприятий муниципального (государственного) значения.</w:t>
      </w:r>
    </w:p>
    <w:p w:rsidR="008E414E" w:rsidRPr="008E414E" w:rsidRDefault="008E414E" w:rsidP="008E414E">
      <w:pPr>
        <w:pStyle w:val="a8"/>
        <w:tabs>
          <w:tab w:val="left" w:pos="540"/>
        </w:tabs>
        <w:rPr>
          <w:sz w:val="18"/>
          <w:szCs w:val="18"/>
        </w:rPr>
      </w:pPr>
      <w:r w:rsidRPr="008E414E">
        <w:rPr>
          <w:color w:val="000000"/>
          <w:sz w:val="18"/>
          <w:szCs w:val="18"/>
        </w:rPr>
        <w:t>4. Основанием для выплаты премии</w:t>
      </w:r>
      <w:r w:rsidRPr="008E414E">
        <w:rPr>
          <w:bCs/>
          <w:color w:val="000000"/>
          <w:sz w:val="18"/>
          <w:szCs w:val="18"/>
        </w:rPr>
        <w:t xml:space="preserve"> за выполнение особо важных и сложных заданий</w:t>
      </w:r>
      <w:r w:rsidRPr="008E414E">
        <w:rPr>
          <w:color w:val="000000"/>
          <w:sz w:val="18"/>
          <w:szCs w:val="18"/>
        </w:rPr>
        <w:t xml:space="preserve"> является </w:t>
      </w:r>
      <w:r w:rsidRPr="008E414E">
        <w:rPr>
          <w:sz w:val="18"/>
          <w:szCs w:val="18"/>
        </w:rPr>
        <w:t>распоряжение Администрации Умыганского сельского поселения.</w:t>
      </w:r>
    </w:p>
    <w:p w:rsidR="008E414E" w:rsidRPr="008E414E" w:rsidRDefault="008E414E" w:rsidP="008E414E">
      <w:pPr>
        <w:pStyle w:val="a8"/>
        <w:tabs>
          <w:tab w:val="left" w:pos="540"/>
        </w:tabs>
        <w:rPr>
          <w:color w:val="000000"/>
          <w:sz w:val="18"/>
          <w:szCs w:val="18"/>
        </w:rPr>
      </w:pPr>
      <w:r w:rsidRPr="008E414E">
        <w:rPr>
          <w:color w:val="000000"/>
          <w:sz w:val="18"/>
          <w:szCs w:val="18"/>
        </w:rPr>
        <w:t xml:space="preserve">5. Премия за </w:t>
      </w:r>
      <w:r w:rsidRPr="008E414E">
        <w:rPr>
          <w:bCs/>
          <w:color w:val="000000"/>
          <w:sz w:val="18"/>
          <w:szCs w:val="18"/>
        </w:rPr>
        <w:t>выполнение особо важных и сложных заданий</w:t>
      </w:r>
      <w:r w:rsidRPr="008E414E">
        <w:rPr>
          <w:color w:val="000000"/>
          <w:sz w:val="18"/>
          <w:szCs w:val="18"/>
        </w:rPr>
        <w:t xml:space="preserve"> устанавливается главой Умыганского сельского поселения. </w:t>
      </w:r>
    </w:p>
    <w:p w:rsidR="008E414E" w:rsidRPr="008E414E" w:rsidRDefault="008E414E" w:rsidP="008E414E">
      <w:pPr>
        <w:tabs>
          <w:tab w:val="left" w:pos="540"/>
        </w:tabs>
        <w:ind w:firstLine="709"/>
        <w:jc w:val="both"/>
        <w:rPr>
          <w:sz w:val="18"/>
          <w:szCs w:val="18"/>
        </w:rPr>
      </w:pPr>
      <w:r w:rsidRPr="008E414E">
        <w:rPr>
          <w:sz w:val="18"/>
          <w:szCs w:val="18"/>
        </w:rPr>
        <w:lastRenderedPageBreak/>
        <w:t>6. На премию за выполнение особо важных и сложных заданий начисляются районный коэффициент и процентная надбавка к заработной плате за работу в южных районах Иркутской области в соответствии с действующим федеральным и областным законодательством.</w:t>
      </w:r>
    </w:p>
    <w:p w:rsidR="008E414E" w:rsidRPr="008E414E" w:rsidRDefault="008E414E" w:rsidP="008E414E">
      <w:pPr>
        <w:tabs>
          <w:tab w:val="left" w:pos="540"/>
        </w:tabs>
        <w:ind w:firstLine="709"/>
        <w:jc w:val="both"/>
        <w:rPr>
          <w:color w:val="000000"/>
          <w:sz w:val="18"/>
          <w:szCs w:val="18"/>
        </w:rPr>
      </w:pPr>
      <w:r w:rsidRPr="008E414E">
        <w:rPr>
          <w:color w:val="000000"/>
          <w:sz w:val="18"/>
          <w:szCs w:val="18"/>
        </w:rPr>
        <w:t xml:space="preserve">7. Источник финансирования выплаты </w:t>
      </w:r>
      <w:r w:rsidRPr="008E414E">
        <w:rPr>
          <w:bCs/>
          <w:color w:val="000000"/>
          <w:sz w:val="18"/>
          <w:szCs w:val="18"/>
        </w:rPr>
        <w:t>премии за выполнение особо важных и сложных заданий –</w:t>
      </w:r>
      <w:r w:rsidRPr="008E414E">
        <w:rPr>
          <w:color w:val="000000"/>
          <w:sz w:val="18"/>
          <w:szCs w:val="18"/>
        </w:rPr>
        <w:t xml:space="preserve"> средства местного, средства переданных на исполнение областных государственных полномочий, предусмотренные на содержание органов местного самоуправления Умыганского сельского поселения, в пределах утверждённого фонда оплаты труда.</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8. Премия за выполнение особо важных и сложных заданий учитывается при исчислении среднего заработка.</w:t>
      </w:r>
    </w:p>
    <w:p w:rsidR="008E414E" w:rsidRPr="008E414E" w:rsidRDefault="008E414E" w:rsidP="008E414E">
      <w:pPr>
        <w:pStyle w:val="afb"/>
        <w:spacing w:before="0" w:beforeAutospacing="0" w:after="0" w:afterAutospacing="0"/>
        <w:ind w:firstLine="709"/>
        <w:jc w:val="right"/>
        <w:rPr>
          <w:sz w:val="18"/>
          <w:szCs w:val="18"/>
        </w:rPr>
      </w:pPr>
    </w:p>
    <w:p w:rsidR="008E414E" w:rsidRPr="008E414E" w:rsidRDefault="008E414E" w:rsidP="008E414E">
      <w:pPr>
        <w:pStyle w:val="afb"/>
        <w:spacing w:before="0" w:beforeAutospacing="0" w:after="0" w:afterAutospacing="0"/>
        <w:ind w:firstLine="709"/>
        <w:jc w:val="right"/>
        <w:rPr>
          <w:sz w:val="18"/>
          <w:szCs w:val="18"/>
        </w:rPr>
      </w:pP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Приложение № 6</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к Положению  об условиях оплаты труда</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xml:space="preserve">муниципальных служащих </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Умыганского  сельского поселения</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 </w:t>
      </w:r>
    </w:p>
    <w:p w:rsidR="008E414E" w:rsidRPr="008E414E" w:rsidRDefault="008E414E" w:rsidP="008E414E">
      <w:pPr>
        <w:pStyle w:val="afb"/>
        <w:spacing w:before="0" w:beforeAutospacing="0" w:after="0" w:afterAutospacing="0"/>
        <w:ind w:firstLine="709"/>
        <w:jc w:val="center"/>
        <w:rPr>
          <w:b/>
          <w:sz w:val="18"/>
          <w:szCs w:val="18"/>
        </w:rPr>
      </w:pPr>
    </w:p>
    <w:p w:rsidR="008E414E" w:rsidRPr="008E414E" w:rsidRDefault="008E414E" w:rsidP="008E414E">
      <w:pPr>
        <w:pStyle w:val="afb"/>
        <w:spacing w:before="0" w:beforeAutospacing="0" w:after="0" w:afterAutospacing="0"/>
        <w:ind w:firstLine="709"/>
        <w:jc w:val="center"/>
        <w:rPr>
          <w:b/>
          <w:sz w:val="18"/>
          <w:szCs w:val="18"/>
        </w:rPr>
      </w:pPr>
      <w:r w:rsidRPr="008E414E">
        <w:rPr>
          <w:b/>
          <w:sz w:val="18"/>
          <w:szCs w:val="18"/>
        </w:rPr>
        <w:t>Порядок и условия выплаты ежемесячного денежного поощрения</w:t>
      </w:r>
    </w:p>
    <w:p w:rsidR="008E414E" w:rsidRPr="008E414E" w:rsidRDefault="008E414E" w:rsidP="008E414E">
      <w:pPr>
        <w:pStyle w:val="afb"/>
        <w:spacing w:before="0" w:beforeAutospacing="0" w:after="0" w:afterAutospacing="0"/>
        <w:ind w:firstLine="709"/>
        <w:jc w:val="center"/>
        <w:rPr>
          <w:b/>
          <w:sz w:val="18"/>
          <w:szCs w:val="18"/>
        </w:rPr>
      </w:pPr>
    </w:p>
    <w:p w:rsidR="008E414E" w:rsidRPr="008E414E" w:rsidRDefault="008E414E" w:rsidP="008E414E">
      <w:pPr>
        <w:ind w:firstLine="709"/>
        <w:jc w:val="both"/>
        <w:rPr>
          <w:sz w:val="18"/>
          <w:szCs w:val="18"/>
        </w:rPr>
      </w:pPr>
      <w:r w:rsidRPr="008E414E">
        <w:rPr>
          <w:sz w:val="18"/>
          <w:szCs w:val="18"/>
        </w:rPr>
        <w:t xml:space="preserve">1. Ежемесячное денежное поощрение </w:t>
      </w:r>
      <w:r w:rsidRPr="008E414E">
        <w:rPr>
          <w:color w:val="000000"/>
          <w:spacing w:val="-10"/>
          <w:sz w:val="18"/>
          <w:szCs w:val="18"/>
        </w:rPr>
        <w:t>относится к выплате стимулирующего характера и устанавливается в целях материального стимулирования, повышения эффективности и результативности профессиональной служебной деятельности муниципального служащего</w:t>
      </w:r>
      <w:r w:rsidRPr="008E414E">
        <w:rPr>
          <w:sz w:val="18"/>
          <w:szCs w:val="18"/>
        </w:rPr>
        <w:t>.</w:t>
      </w:r>
    </w:p>
    <w:p w:rsidR="008E414E" w:rsidRPr="008E414E" w:rsidRDefault="008E414E" w:rsidP="008E414E">
      <w:pPr>
        <w:pStyle w:val="3f8"/>
        <w:tabs>
          <w:tab w:val="left" w:pos="900"/>
        </w:tabs>
        <w:ind w:firstLine="709"/>
        <w:rPr>
          <w:sz w:val="18"/>
          <w:szCs w:val="18"/>
        </w:rPr>
      </w:pPr>
      <w:r w:rsidRPr="008E414E">
        <w:rPr>
          <w:sz w:val="18"/>
          <w:szCs w:val="18"/>
        </w:rPr>
        <w:t>2. Ежемесячное денежное поощрение выплачивается в процентном  отношении от должностного оклада муниципального служащего.</w:t>
      </w:r>
    </w:p>
    <w:p w:rsidR="008E414E" w:rsidRPr="008E414E" w:rsidRDefault="008E414E" w:rsidP="008E414E">
      <w:pPr>
        <w:shd w:val="clear" w:color="auto" w:fill="FFFFFF"/>
        <w:tabs>
          <w:tab w:val="left" w:pos="1517"/>
        </w:tabs>
        <w:ind w:firstLine="709"/>
        <w:jc w:val="both"/>
        <w:rPr>
          <w:sz w:val="18"/>
          <w:szCs w:val="18"/>
        </w:rPr>
      </w:pPr>
      <w:r w:rsidRPr="008E414E">
        <w:rPr>
          <w:sz w:val="18"/>
          <w:szCs w:val="18"/>
        </w:rPr>
        <w:t xml:space="preserve">3. Ежемесячное денежное поощрение начисляется со дня назначения муниципального служащего на должность муниципальной службы. </w:t>
      </w:r>
    </w:p>
    <w:p w:rsidR="008E414E" w:rsidRPr="008E414E" w:rsidRDefault="008E414E" w:rsidP="008E414E">
      <w:pPr>
        <w:shd w:val="clear" w:color="auto" w:fill="FFFFFF"/>
        <w:tabs>
          <w:tab w:val="left" w:pos="1334"/>
        </w:tabs>
        <w:ind w:firstLine="709"/>
        <w:jc w:val="both"/>
        <w:rPr>
          <w:sz w:val="18"/>
          <w:szCs w:val="18"/>
        </w:rPr>
      </w:pPr>
      <w:r w:rsidRPr="008E414E">
        <w:rPr>
          <w:sz w:val="18"/>
          <w:szCs w:val="18"/>
        </w:rPr>
        <w:t>4. Размер ежемесячного денежного поощрения устанавливается в зависимости от должностей муниципальной службы, к которой относится замещаемая муниципальным служащим должность, в пределах, установленных Приложением № 1 к настоящему Положению, при утверждении штатных расписаний муниципальных служащих на очередной финансовый год.</w:t>
      </w:r>
    </w:p>
    <w:p w:rsidR="008E414E" w:rsidRPr="008E414E" w:rsidRDefault="008E414E" w:rsidP="008E414E">
      <w:pPr>
        <w:shd w:val="clear" w:color="auto" w:fill="FFFFFF"/>
        <w:tabs>
          <w:tab w:val="left" w:pos="1382"/>
        </w:tabs>
        <w:ind w:firstLine="709"/>
        <w:jc w:val="both"/>
        <w:rPr>
          <w:sz w:val="18"/>
          <w:szCs w:val="18"/>
        </w:rPr>
      </w:pPr>
      <w:r w:rsidRPr="008E414E">
        <w:rPr>
          <w:spacing w:val="-4"/>
          <w:sz w:val="18"/>
          <w:szCs w:val="18"/>
        </w:rPr>
        <w:t>5. Размер ежемесячного денежного поощрения устанавливается главой Умыганского сельского поселения.</w:t>
      </w:r>
    </w:p>
    <w:p w:rsidR="008E414E" w:rsidRPr="008E414E" w:rsidRDefault="008E414E" w:rsidP="008E414E">
      <w:pPr>
        <w:shd w:val="clear" w:color="auto" w:fill="FFFFFF"/>
        <w:tabs>
          <w:tab w:val="left" w:pos="1334"/>
        </w:tabs>
        <w:ind w:firstLine="709"/>
        <w:jc w:val="both"/>
        <w:rPr>
          <w:spacing w:val="-3"/>
          <w:sz w:val="18"/>
          <w:szCs w:val="18"/>
        </w:rPr>
      </w:pPr>
      <w:r w:rsidRPr="008E414E">
        <w:rPr>
          <w:sz w:val="18"/>
          <w:szCs w:val="18"/>
        </w:rPr>
        <w:t xml:space="preserve">6. Ежемесячное денежное поощрение начисляется и выплачивается в полном объёме при выполнении </w:t>
      </w:r>
      <w:r w:rsidRPr="008E414E">
        <w:rPr>
          <w:spacing w:val="-3"/>
          <w:sz w:val="18"/>
          <w:szCs w:val="18"/>
        </w:rPr>
        <w:t>следующих критериев оценки деятельности муниципальных служащих:</w:t>
      </w:r>
    </w:p>
    <w:p w:rsidR="008E414E" w:rsidRPr="008E414E" w:rsidRDefault="008E414E" w:rsidP="008E414E">
      <w:pPr>
        <w:shd w:val="clear" w:color="auto" w:fill="FFFFFF"/>
        <w:tabs>
          <w:tab w:val="left" w:pos="1382"/>
        </w:tabs>
        <w:ind w:firstLine="709"/>
        <w:jc w:val="both"/>
        <w:rPr>
          <w:spacing w:val="-1"/>
          <w:sz w:val="18"/>
          <w:szCs w:val="18"/>
        </w:rPr>
      </w:pPr>
      <w:r w:rsidRPr="008E414E">
        <w:rPr>
          <w:sz w:val="18"/>
          <w:szCs w:val="18"/>
        </w:rPr>
        <w:t xml:space="preserve">- качественное и своевременное выполнение должностных обязанностей, установленных </w:t>
      </w:r>
      <w:r w:rsidRPr="008E414E">
        <w:rPr>
          <w:spacing w:val="-1"/>
          <w:sz w:val="18"/>
          <w:szCs w:val="18"/>
        </w:rPr>
        <w:t>должностной инструкцией муниципального служащего;</w:t>
      </w:r>
    </w:p>
    <w:p w:rsidR="008E414E" w:rsidRPr="008E414E" w:rsidRDefault="008E414E" w:rsidP="008E414E">
      <w:pPr>
        <w:shd w:val="clear" w:color="auto" w:fill="FFFFFF"/>
        <w:tabs>
          <w:tab w:val="left" w:pos="1382"/>
        </w:tabs>
        <w:ind w:firstLine="709"/>
        <w:jc w:val="both"/>
        <w:rPr>
          <w:sz w:val="18"/>
          <w:szCs w:val="18"/>
        </w:rPr>
      </w:pPr>
      <w:r w:rsidRPr="008E414E">
        <w:rPr>
          <w:spacing w:val="-1"/>
          <w:sz w:val="18"/>
          <w:szCs w:val="18"/>
        </w:rPr>
        <w:t>- отсутствие дисциплинарного взыскания в месяце, за который производится начисление ежемесячного денежного поощрения</w:t>
      </w:r>
      <w:r w:rsidRPr="008E414E">
        <w:rPr>
          <w:sz w:val="18"/>
          <w:szCs w:val="18"/>
        </w:rPr>
        <w:t>.</w:t>
      </w:r>
    </w:p>
    <w:p w:rsidR="008E414E" w:rsidRPr="008E414E" w:rsidRDefault="008E414E" w:rsidP="008E414E">
      <w:pPr>
        <w:shd w:val="clear" w:color="auto" w:fill="FFFFFF"/>
        <w:tabs>
          <w:tab w:val="left" w:pos="1248"/>
        </w:tabs>
        <w:ind w:firstLine="709"/>
        <w:jc w:val="both"/>
        <w:rPr>
          <w:spacing w:val="-4"/>
          <w:sz w:val="18"/>
          <w:szCs w:val="18"/>
        </w:rPr>
      </w:pPr>
      <w:r w:rsidRPr="008E414E">
        <w:rPr>
          <w:spacing w:val="-4"/>
          <w:sz w:val="18"/>
          <w:szCs w:val="18"/>
        </w:rPr>
        <w:t xml:space="preserve">7. Выполнение муниципальным служащим критериев оценки деятельности муниципальных служащих, предусмотренных пунктом 6 настоящего Приложения, является основанием для выплаты ему ежемесячного денежного поощрения в полном объёме. </w:t>
      </w:r>
    </w:p>
    <w:p w:rsidR="008E414E" w:rsidRPr="008E414E" w:rsidRDefault="008E414E" w:rsidP="008E414E">
      <w:pPr>
        <w:shd w:val="clear" w:color="auto" w:fill="FFFFFF"/>
        <w:tabs>
          <w:tab w:val="left" w:pos="1248"/>
        </w:tabs>
        <w:ind w:firstLine="709"/>
        <w:jc w:val="both"/>
        <w:rPr>
          <w:spacing w:val="-4"/>
          <w:sz w:val="18"/>
          <w:szCs w:val="18"/>
        </w:rPr>
      </w:pPr>
      <w:r w:rsidRPr="008E414E">
        <w:rPr>
          <w:spacing w:val="-4"/>
          <w:sz w:val="18"/>
          <w:szCs w:val="18"/>
        </w:rPr>
        <w:t xml:space="preserve">8. </w:t>
      </w:r>
      <w:r w:rsidRPr="008E414E">
        <w:rPr>
          <w:sz w:val="18"/>
          <w:szCs w:val="18"/>
        </w:rPr>
        <w:t>Невыполнение одного из установленных пунктом 6 настоящего Приложения критериев оценки деятельности муниципальных служащих является основанием для уменьшения размера</w:t>
      </w:r>
      <w:r w:rsidRPr="008E414E">
        <w:rPr>
          <w:spacing w:val="-1"/>
          <w:sz w:val="18"/>
          <w:szCs w:val="18"/>
        </w:rPr>
        <w:t xml:space="preserve"> ежемесячного денежного поощрения от 50 до 90 % от размера ежемесячного денежного поощрения, установленного в  соответствии с пунктом 4 настоящего Приложения. </w:t>
      </w:r>
    </w:p>
    <w:p w:rsidR="008E414E" w:rsidRPr="008E414E" w:rsidRDefault="008E414E" w:rsidP="008E414E">
      <w:pPr>
        <w:shd w:val="clear" w:color="auto" w:fill="FFFFFF"/>
        <w:tabs>
          <w:tab w:val="left" w:pos="1382"/>
        </w:tabs>
        <w:ind w:firstLine="709"/>
        <w:jc w:val="both"/>
        <w:rPr>
          <w:spacing w:val="-1"/>
          <w:sz w:val="18"/>
          <w:szCs w:val="18"/>
        </w:rPr>
      </w:pPr>
      <w:r w:rsidRPr="008E414E">
        <w:rPr>
          <w:sz w:val="18"/>
          <w:szCs w:val="18"/>
        </w:rPr>
        <w:t xml:space="preserve">9. </w:t>
      </w:r>
      <w:r w:rsidRPr="008E414E">
        <w:rPr>
          <w:spacing w:val="-1"/>
          <w:sz w:val="18"/>
          <w:szCs w:val="18"/>
        </w:rPr>
        <w:t xml:space="preserve">В случае не выполнения муниципальным служащим одного из </w:t>
      </w:r>
      <w:r w:rsidRPr="008E414E">
        <w:rPr>
          <w:sz w:val="18"/>
          <w:szCs w:val="18"/>
        </w:rPr>
        <w:t xml:space="preserve">критериев оценки деятельности муниципальных служащих, указанных в пункте 6 настоящего Приложения, </w:t>
      </w:r>
      <w:r w:rsidRPr="008E414E">
        <w:rPr>
          <w:spacing w:val="-1"/>
          <w:sz w:val="18"/>
          <w:szCs w:val="18"/>
        </w:rPr>
        <w:t xml:space="preserve">издаётся распоряжение Администрации Умыганского сельского поселения о выплате ежемесячного денежного поощрения муниципальному служащему в неполном объёме.   </w:t>
      </w:r>
    </w:p>
    <w:p w:rsidR="008E414E" w:rsidRPr="008E414E" w:rsidRDefault="008E414E" w:rsidP="008E414E">
      <w:pPr>
        <w:shd w:val="clear" w:color="auto" w:fill="FFFFFF"/>
        <w:tabs>
          <w:tab w:val="left" w:pos="1382"/>
        </w:tabs>
        <w:ind w:firstLine="709"/>
        <w:jc w:val="both"/>
        <w:rPr>
          <w:spacing w:val="-1"/>
          <w:sz w:val="18"/>
          <w:szCs w:val="18"/>
        </w:rPr>
      </w:pPr>
      <w:r w:rsidRPr="008E414E">
        <w:rPr>
          <w:spacing w:val="-1"/>
          <w:sz w:val="18"/>
          <w:szCs w:val="18"/>
        </w:rPr>
        <w:t xml:space="preserve">До издания распоряжения Администрации Умыганского сельского поселения о выплате ежемесячного денежного поощрения муниципальному служащему в неполном объёме муниципальный служащий вправе в течение трёх дней со дня, </w:t>
      </w:r>
    </w:p>
    <w:p w:rsidR="008E414E" w:rsidRPr="008E414E" w:rsidRDefault="008E414E" w:rsidP="008E414E">
      <w:pPr>
        <w:shd w:val="clear" w:color="auto" w:fill="FFFFFF"/>
        <w:tabs>
          <w:tab w:val="left" w:pos="1382"/>
        </w:tabs>
        <w:ind w:firstLine="709"/>
        <w:jc w:val="both"/>
        <w:rPr>
          <w:spacing w:val="-1"/>
          <w:sz w:val="18"/>
          <w:szCs w:val="18"/>
        </w:rPr>
      </w:pPr>
    </w:p>
    <w:p w:rsidR="008E414E" w:rsidRPr="008E414E" w:rsidRDefault="008E414E" w:rsidP="008E414E">
      <w:pPr>
        <w:shd w:val="clear" w:color="auto" w:fill="FFFFFF"/>
        <w:tabs>
          <w:tab w:val="left" w:pos="1382"/>
        </w:tabs>
        <w:ind w:firstLine="709"/>
        <w:jc w:val="both"/>
        <w:rPr>
          <w:spacing w:val="-1"/>
          <w:sz w:val="18"/>
          <w:szCs w:val="18"/>
        </w:rPr>
      </w:pPr>
    </w:p>
    <w:p w:rsidR="008E414E" w:rsidRPr="008E414E" w:rsidRDefault="008E414E" w:rsidP="008E414E">
      <w:pPr>
        <w:shd w:val="clear" w:color="auto" w:fill="FFFFFF"/>
        <w:tabs>
          <w:tab w:val="left" w:pos="1382"/>
        </w:tabs>
        <w:ind w:firstLine="709"/>
        <w:jc w:val="both"/>
        <w:rPr>
          <w:spacing w:val="-1"/>
          <w:sz w:val="18"/>
          <w:szCs w:val="18"/>
        </w:rPr>
      </w:pPr>
    </w:p>
    <w:p w:rsidR="008E414E" w:rsidRPr="008E414E" w:rsidRDefault="008E414E" w:rsidP="008E414E">
      <w:pPr>
        <w:shd w:val="clear" w:color="auto" w:fill="FFFFFF"/>
        <w:tabs>
          <w:tab w:val="left" w:pos="1382"/>
        </w:tabs>
        <w:ind w:firstLine="709"/>
        <w:jc w:val="both"/>
        <w:rPr>
          <w:spacing w:val="-1"/>
          <w:sz w:val="18"/>
          <w:szCs w:val="18"/>
        </w:rPr>
      </w:pPr>
      <w:r w:rsidRPr="008E414E">
        <w:rPr>
          <w:spacing w:val="-1"/>
          <w:sz w:val="18"/>
          <w:szCs w:val="18"/>
        </w:rPr>
        <w:t>когда ему стало известно о предстоящем уменьшении размера ежемесячного денежного поощрения, представить письменное объяснение по данному вопросу.</w:t>
      </w:r>
    </w:p>
    <w:p w:rsidR="008E414E" w:rsidRPr="008E414E" w:rsidRDefault="008E414E" w:rsidP="008E414E">
      <w:pPr>
        <w:shd w:val="clear" w:color="auto" w:fill="FFFFFF"/>
        <w:tabs>
          <w:tab w:val="left" w:pos="1382"/>
        </w:tabs>
        <w:ind w:firstLine="709"/>
        <w:jc w:val="both"/>
        <w:rPr>
          <w:sz w:val="18"/>
          <w:szCs w:val="18"/>
        </w:rPr>
      </w:pPr>
      <w:r w:rsidRPr="008E414E">
        <w:rPr>
          <w:spacing w:val="-4"/>
          <w:sz w:val="18"/>
          <w:szCs w:val="18"/>
        </w:rPr>
        <w:t xml:space="preserve">10. </w:t>
      </w:r>
      <w:r w:rsidRPr="008E414E">
        <w:rPr>
          <w:spacing w:val="-2"/>
          <w:sz w:val="18"/>
          <w:szCs w:val="18"/>
        </w:rPr>
        <w:t xml:space="preserve">Основанием для снижения муниципальному служащему размера ежемесячного денежного поощрения является </w:t>
      </w:r>
      <w:r w:rsidRPr="008E414E">
        <w:rPr>
          <w:sz w:val="18"/>
          <w:szCs w:val="18"/>
        </w:rPr>
        <w:t>распоряжение Администрации Умыганского сельского поселения</w:t>
      </w:r>
      <w:r w:rsidRPr="008E414E">
        <w:rPr>
          <w:color w:val="000000"/>
          <w:sz w:val="18"/>
          <w:szCs w:val="18"/>
        </w:rPr>
        <w:t>,</w:t>
      </w:r>
      <w:r w:rsidRPr="008E414E">
        <w:rPr>
          <w:sz w:val="18"/>
          <w:szCs w:val="18"/>
        </w:rPr>
        <w:t xml:space="preserve"> принятое не позднее 25 числа месяца, следующего за отчётным месяцем. </w:t>
      </w:r>
    </w:p>
    <w:p w:rsidR="008E414E" w:rsidRPr="008E414E" w:rsidRDefault="008E414E" w:rsidP="008E414E">
      <w:pPr>
        <w:ind w:firstLine="709"/>
        <w:jc w:val="both"/>
        <w:rPr>
          <w:sz w:val="18"/>
          <w:szCs w:val="18"/>
        </w:rPr>
      </w:pPr>
      <w:r w:rsidRPr="008E414E">
        <w:rPr>
          <w:sz w:val="18"/>
          <w:szCs w:val="18"/>
        </w:rPr>
        <w:t xml:space="preserve">11. Ежемесячное денежное поощрение определяется исходя из должностного оклада без учета других доплат и надбавок, за исключением районного коэффициента и процентной надбавки за работу в южных районах Иркутской области, и выплачивается в составе заработной платы. </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12. Муниципальным служащим, отработавшим не полный рабочий месяц, выплата ежемесячного денежного поощрения производится за фактически отработанное время.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 xml:space="preserve">13. На ежемесячное денежное поощрение начисляется районный  коэффициент и процентная  надбавка за работу в южных районах Иркутской области в соответствии с действующим федеральным и областным  законодательством.   </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14. Ежемесячное денежное поощрение выплачивается в пределах утвержденного фонда оплаты труда.</w:t>
      </w:r>
    </w:p>
    <w:p w:rsidR="008E414E" w:rsidRPr="008E414E" w:rsidRDefault="008E414E" w:rsidP="008E414E">
      <w:pPr>
        <w:pStyle w:val="afb"/>
        <w:spacing w:before="0" w:beforeAutospacing="0" w:after="0" w:afterAutospacing="0"/>
        <w:ind w:firstLine="709"/>
        <w:jc w:val="both"/>
        <w:rPr>
          <w:color w:val="000000"/>
          <w:sz w:val="18"/>
          <w:szCs w:val="18"/>
        </w:rPr>
      </w:pPr>
      <w:r w:rsidRPr="008E414E">
        <w:rPr>
          <w:sz w:val="18"/>
          <w:szCs w:val="18"/>
        </w:rPr>
        <w:t>15.</w:t>
      </w:r>
      <w:r w:rsidRPr="008E414E">
        <w:rPr>
          <w:color w:val="000000"/>
          <w:sz w:val="18"/>
          <w:szCs w:val="18"/>
        </w:rPr>
        <w:t xml:space="preserve"> Источник финансирования выплаты </w:t>
      </w:r>
      <w:r w:rsidRPr="008E414E">
        <w:rPr>
          <w:bCs/>
          <w:color w:val="000000"/>
          <w:sz w:val="18"/>
          <w:szCs w:val="18"/>
        </w:rPr>
        <w:t>ежемесячного денежного поощрения муниципальным служащим –</w:t>
      </w:r>
      <w:r w:rsidRPr="008E414E">
        <w:rPr>
          <w:color w:val="000000"/>
          <w:sz w:val="18"/>
          <w:szCs w:val="18"/>
        </w:rPr>
        <w:t xml:space="preserve"> средства бюджета Умыганского сельского поселения.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16. Ежемесячное денежное поощрение учитывается при исчислении среднего заработка.</w:t>
      </w:r>
    </w:p>
    <w:p w:rsidR="008E414E" w:rsidRPr="008E414E" w:rsidRDefault="008E414E" w:rsidP="008E414E">
      <w:pPr>
        <w:pStyle w:val="affff2"/>
        <w:ind w:firstLine="709"/>
        <w:jc w:val="right"/>
        <w:rPr>
          <w:i/>
          <w:color w:val="000000"/>
          <w:sz w:val="18"/>
          <w:szCs w:val="18"/>
        </w:rPr>
      </w:pPr>
    </w:p>
    <w:p w:rsidR="008E414E" w:rsidRPr="008E414E" w:rsidRDefault="008E414E" w:rsidP="008E414E">
      <w:pPr>
        <w:pStyle w:val="afb"/>
        <w:spacing w:before="0" w:beforeAutospacing="0" w:after="0" w:afterAutospacing="0"/>
        <w:ind w:firstLine="709"/>
        <w:jc w:val="right"/>
        <w:rPr>
          <w:sz w:val="18"/>
          <w:szCs w:val="18"/>
        </w:rPr>
      </w:pP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Приложение № 7</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к Положению  об условиях оплаты труда</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муниципальных служащих</w:t>
      </w:r>
    </w:p>
    <w:p w:rsidR="008E414E" w:rsidRPr="008E414E" w:rsidRDefault="008E414E" w:rsidP="008E414E">
      <w:pPr>
        <w:pStyle w:val="afb"/>
        <w:spacing w:before="0" w:beforeAutospacing="0" w:after="0" w:afterAutospacing="0"/>
        <w:ind w:firstLine="709"/>
        <w:jc w:val="right"/>
        <w:rPr>
          <w:sz w:val="18"/>
          <w:szCs w:val="18"/>
        </w:rPr>
      </w:pPr>
      <w:r w:rsidRPr="008E414E">
        <w:rPr>
          <w:sz w:val="18"/>
          <w:szCs w:val="18"/>
        </w:rPr>
        <w:t>Умыганского сельского поселения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lastRenderedPageBreak/>
        <w:t> </w:t>
      </w:r>
    </w:p>
    <w:p w:rsidR="008E414E" w:rsidRPr="008E414E" w:rsidRDefault="008E414E" w:rsidP="008E414E">
      <w:pPr>
        <w:pStyle w:val="affff2"/>
        <w:ind w:firstLine="709"/>
        <w:rPr>
          <w:color w:val="000000"/>
          <w:sz w:val="18"/>
          <w:szCs w:val="18"/>
        </w:rPr>
      </w:pPr>
    </w:p>
    <w:p w:rsidR="008E414E" w:rsidRPr="008E414E" w:rsidRDefault="008E414E" w:rsidP="008E414E">
      <w:pPr>
        <w:pStyle w:val="affff2"/>
        <w:rPr>
          <w:color w:val="000000"/>
          <w:sz w:val="18"/>
          <w:szCs w:val="18"/>
        </w:rPr>
      </w:pPr>
      <w:r w:rsidRPr="008E414E">
        <w:rPr>
          <w:color w:val="000000"/>
          <w:sz w:val="18"/>
          <w:szCs w:val="18"/>
        </w:rPr>
        <w:t>Порядок</w:t>
      </w:r>
    </w:p>
    <w:p w:rsidR="008E414E" w:rsidRPr="008E414E" w:rsidRDefault="008E414E" w:rsidP="008E414E">
      <w:pPr>
        <w:tabs>
          <w:tab w:val="left" w:pos="540"/>
        </w:tabs>
        <w:ind w:firstLine="709"/>
        <w:jc w:val="center"/>
        <w:rPr>
          <w:b/>
          <w:sz w:val="18"/>
          <w:szCs w:val="18"/>
        </w:rPr>
      </w:pPr>
      <w:r w:rsidRPr="008E414E">
        <w:rPr>
          <w:b/>
          <w:color w:val="000000"/>
          <w:sz w:val="18"/>
          <w:szCs w:val="18"/>
        </w:rPr>
        <w:t xml:space="preserve">выплаты материальной помощи и </w:t>
      </w:r>
      <w:r w:rsidRPr="008E414E">
        <w:rPr>
          <w:b/>
          <w:sz w:val="18"/>
          <w:szCs w:val="18"/>
        </w:rPr>
        <w:t>единовременной выплаты при предоставлении ежегодного оплачиваемого отпуска муниципальным  служащим</w:t>
      </w:r>
    </w:p>
    <w:p w:rsidR="008E414E" w:rsidRPr="008E414E" w:rsidRDefault="008E414E" w:rsidP="008E414E">
      <w:pPr>
        <w:widowControl w:val="0"/>
        <w:tabs>
          <w:tab w:val="left" w:pos="540"/>
        </w:tabs>
        <w:overflowPunct w:val="0"/>
        <w:autoSpaceDE w:val="0"/>
        <w:autoSpaceDN w:val="0"/>
        <w:adjustRightInd w:val="0"/>
        <w:ind w:left="709"/>
        <w:jc w:val="both"/>
        <w:textAlignment w:val="baseline"/>
        <w:rPr>
          <w:color w:val="000000"/>
          <w:sz w:val="18"/>
          <w:szCs w:val="18"/>
        </w:rPr>
      </w:pPr>
    </w:p>
    <w:p w:rsidR="008E414E" w:rsidRPr="008E414E" w:rsidRDefault="008E414E" w:rsidP="008E414E">
      <w:pPr>
        <w:widowControl w:val="0"/>
        <w:tabs>
          <w:tab w:val="left" w:pos="540"/>
        </w:tabs>
        <w:overflowPunct w:val="0"/>
        <w:autoSpaceDE w:val="0"/>
        <w:autoSpaceDN w:val="0"/>
        <w:adjustRightInd w:val="0"/>
        <w:ind w:firstLine="709"/>
        <w:jc w:val="both"/>
        <w:textAlignment w:val="baseline"/>
        <w:rPr>
          <w:color w:val="000000"/>
          <w:sz w:val="18"/>
          <w:szCs w:val="18"/>
        </w:rPr>
      </w:pPr>
      <w:r w:rsidRPr="008E414E">
        <w:rPr>
          <w:color w:val="000000"/>
          <w:sz w:val="18"/>
          <w:szCs w:val="18"/>
        </w:rPr>
        <w:t xml:space="preserve">1. Материальная помощь муниципальным служащим выплачивается в размере пятикратного минимального размера оплаты труда, установленного для  регулирования оплаты труда. </w:t>
      </w:r>
    </w:p>
    <w:p w:rsidR="008E414E" w:rsidRPr="008E414E" w:rsidRDefault="008E414E" w:rsidP="008E414E">
      <w:pPr>
        <w:pStyle w:val="ConsNormal"/>
        <w:tabs>
          <w:tab w:val="left" w:pos="9180"/>
        </w:tabs>
        <w:ind w:firstLine="709"/>
        <w:jc w:val="both"/>
        <w:rPr>
          <w:rFonts w:ascii="Times New Roman" w:hAnsi="Times New Roman"/>
          <w:color w:val="000000"/>
          <w:sz w:val="18"/>
          <w:szCs w:val="18"/>
        </w:rPr>
      </w:pPr>
      <w:r w:rsidRPr="008E414E">
        <w:rPr>
          <w:rFonts w:ascii="Times New Roman" w:hAnsi="Times New Roman"/>
          <w:color w:val="000000"/>
          <w:sz w:val="18"/>
          <w:szCs w:val="18"/>
        </w:rPr>
        <w:t>2. Право  на  получение материальной  помощи у муниципального  служащего  возникает со дня замещения им должности муниципальной службы.</w:t>
      </w:r>
    </w:p>
    <w:p w:rsidR="008E414E" w:rsidRPr="008E414E" w:rsidRDefault="008E414E" w:rsidP="008E414E">
      <w:pPr>
        <w:pStyle w:val="a8"/>
        <w:tabs>
          <w:tab w:val="left" w:pos="540"/>
        </w:tabs>
        <w:rPr>
          <w:color w:val="000000"/>
          <w:sz w:val="18"/>
          <w:szCs w:val="18"/>
        </w:rPr>
      </w:pPr>
      <w:r w:rsidRPr="008E414E">
        <w:rPr>
          <w:color w:val="000000"/>
          <w:sz w:val="18"/>
          <w:szCs w:val="18"/>
        </w:rPr>
        <w:t>3. Материальная помощь, оказывается по письменному заявлению муниципального служащего в следующих случаях:</w:t>
      </w:r>
    </w:p>
    <w:p w:rsidR="008E414E" w:rsidRPr="008E414E" w:rsidRDefault="008E414E" w:rsidP="008E414E">
      <w:pPr>
        <w:pStyle w:val="a8"/>
        <w:tabs>
          <w:tab w:val="left" w:pos="540"/>
        </w:tabs>
        <w:rPr>
          <w:color w:val="000000"/>
          <w:sz w:val="18"/>
          <w:szCs w:val="18"/>
        </w:rPr>
      </w:pPr>
      <w:r w:rsidRPr="008E414E">
        <w:rPr>
          <w:color w:val="000000"/>
          <w:sz w:val="18"/>
          <w:szCs w:val="18"/>
        </w:rPr>
        <w:t>1) причинения муниципальному служащему материального ущерба в результате стихийных бедствий;</w:t>
      </w:r>
    </w:p>
    <w:p w:rsidR="008E414E" w:rsidRPr="008E414E" w:rsidRDefault="008E414E" w:rsidP="008E414E">
      <w:pPr>
        <w:pStyle w:val="a8"/>
        <w:tabs>
          <w:tab w:val="left" w:pos="540"/>
        </w:tabs>
        <w:rPr>
          <w:color w:val="000000"/>
          <w:sz w:val="18"/>
          <w:szCs w:val="18"/>
        </w:rPr>
      </w:pPr>
      <w:r w:rsidRPr="008E414E">
        <w:rPr>
          <w:color w:val="000000"/>
          <w:sz w:val="18"/>
          <w:szCs w:val="18"/>
        </w:rPr>
        <w:t>2) причинения муниципальному служащему материального ущерба в связи с пожаром;</w:t>
      </w:r>
    </w:p>
    <w:p w:rsidR="008E414E" w:rsidRPr="008E414E" w:rsidRDefault="008E414E" w:rsidP="008E414E">
      <w:pPr>
        <w:pStyle w:val="a8"/>
        <w:tabs>
          <w:tab w:val="left" w:pos="540"/>
        </w:tabs>
        <w:rPr>
          <w:color w:val="000000"/>
          <w:sz w:val="18"/>
          <w:szCs w:val="18"/>
        </w:rPr>
      </w:pPr>
      <w:r w:rsidRPr="008E414E">
        <w:rPr>
          <w:color w:val="000000"/>
          <w:sz w:val="18"/>
          <w:szCs w:val="18"/>
        </w:rPr>
        <w:t>3) квартирной кражи, грабежа, иного противоправного посягательства на  жизнь, здоровье, имущество муниципального служащего;</w:t>
      </w:r>
    </w:p>
    <w:p w:rsidR="008E414E" w:rsidRPr="008E414E" w:rsidRDefault="008E414E" w:rsidP="008E414E">
      <w:pPr>
        <w:pStyle w:val="a8"/>
        <w:tabs>
          <w:tab w:val="left" w:pos="540"/>
        </w:tabs>
        <w:rPr>
          <w:color w:val="000000"/>
          <w:sz w:val="18"/>
          <w:szCs w:val="18"/>
        </w:rPr>
      </w:pPr>
      <w:r w:rsidRPr="008E414E">
        <w:rPr>
          <w:color w:val="000000"/>
          <w:sz w:val="18"/>
          <w:szCs w:val="18"/>
        </w:rPr>
        <w:t>4) материальными затруднениями в связи с болезнью муниципального служащего и членов его семьи, смертью членов семьи муниципального служащего, другими непредвиденными обстоятельствами, повлекшими за собой значительные материальные затраты;</w:t>
      </w:r>
    </w:p>
    <w:p w:rsidR="008E414E" w:rsidRPr="008E414E" w:rsidRDefault="008E414E" w:rsidP="008E414E">
      <w:pPr>
        <w:pStyle w:val="a8"/>
        <w:tabs>
          <w:tab w:val="left" w:pos="540"/>
        </w:tabs>
        <w:rPr>
          <w:color w:val="000000"/>
          <w:sz w:val="18"/>
          <w:szCs w:val="18"/>
        </w:rPr>
      </w:pPr>
      <w:r w:rsidRPr="008E414E">
        <w:rPr>
          <w:color w:val="000000"/>
          <w:sz w:val="18"/>
          <w:szCs w:val="18"/>
        </w:rPr>
        <w:t>5) вступлением в законный брак муниципального служащего в первый раз;</w:t>
      </w:r>
    </w:p>
    <w:p w:rsidR="008E414E" w:rsidRPr="008E414E" w:rsidRDefault="008E414E" w:rsidP="008E414E">
      <w:pPr>
        <w:pStyle w:val="a8"/>
        <w:tabs>
          <w:tab w:val="left" w:pos="540"/>
        </w:tabs>
        <w:rPr>
          <w:color w:val="000000"/>
          <w:sz w:val="18"/>
          <w:szCs w:val="18"/>
        </w:rPr>
      </w:pPr>
      <w:r w:rsidRPr="008E414E">
        <w:rPr>
          <w:color w:val="000000"/>
          <w:sz w:val="18"/>
          <w:szCs w:val="18"/>
        </w:rPr>
        <w:t>6) рождением ребенка у муниципального служащего;</w:t>
      </w:r>
    </w:p>
    <w:p w:rsidR="008E414E" w:rsidRPr="008E414E" w:rsidRDefault="008E414E" w:rsidP="008E414E">
      <w:pPr>
        <w:pStyle w:val="a8"/>
        <w:tabs>
          <w:tab w:val="left" w:pos="540"/>
        </w:tabs>
        <w:rPr>
          <w:color w:val="000000"/>
          <w:sz w:val="18"/>
          <w:szCs w:val="18"/>
        </w:rPr>
      </w:pPr>
      <w:r w:rsidRPr="008E414E">
        <w:rPr>
          <w:color w:val="000000"/>
          <w:sz w:val="18"/>
          <w:szCs w:val="18"/>
        </w:rPr>
        <w:t xml:space="preserve">7) юбилейными датами муниципального служащего (55 лет - для женщин, 60 лет - для мужчин). </w:t>
      </w:r>
    </w:p>
    <w:p w:rsidR="008E414E" w:rsidRPr="008E414E" w:rsidRDefault="008E414E" w:rsidP="008E414E">
      <w:pPr>
        <w:pStyle w:val="a8"/>
        <w:tabs>
          <w:tab w:val="left" w:pos="540"/>
        </w:tabs>
        <w:rPr>
          <w:color w:val="000000"/>
          <w:sz w:val="18"/>
          <w:szCs w:val="18"/>
        </w:rPr>
      </w:pPr>
      <w:r w:rsidRPr="008E414E">
        <w:rPr>
          <w:color w:val="000000"/>
          <w:sz w:val="18"/>
          <w:szCs w:val="18"/>
        </w:rPr>
        <w:t xml:space="preserve">Материальная помощь муниципальному служащему может оказываться несколько раз в год по каждому из вышеперечисленных случаев. </w:t>
      </w:r>
    </w:p>
    <w:p w:rsidR="008E414E" w:rsidRPr="008E414E" w:rsidRDefault="008E414E" w:rsidP="008E414E">
      <w:pPr>
        <w:pStyle w:val="a8"/>
        <w:tabs>
          <w:tab w:val="left" w:pos="540"/>
        </w:tabs>
        <w:rPr>
          <w:color w:val="000000"/>
          <w:sz w:val="18"/>
          <w:szCs w:val="18"/>
        </w:rPr>
      </w:pPr>
      <w:r w:rsidRPr="008E414E">
        <w:rPr>
          <w:color w:val="000000"/>
          <w:sz w:val="18"/>
          <w:szCs w:val="18"/>
        </w:rPr>
        <w:t>В случае смерти муниципального служащего материальная помощь предоставляется одному из членов его семьи.</w:t>
      </w:r>
    </w:p>
    <w:p w:rsidR="008E414E" w:rsidRPr="008E414E" w:rsidRDefault="008E414E" w:rsidP="008E414E">
      <w:pPr>
        <w:pStyle w:val="ConsNormal"/>
        <w:tabs>
          <w:tab w:val="left" w:pos="9180"/>
        </w:tabs>
        <w:ind w:firstLine="709"/>
        <w:jc w:val="both"/>
        <w:rPr>
          <w:rFonts w:ascii="Times New Roman" w:hAnsi="Times New Roman"/>
          <w:color w:val="000000"/>
          <w:sz w:val="18"/>
          <w:szCs w:val="18"/>
        </w:rPr>
      </w:pPr>
      <w:r w:rsidRPr="008E414E">
        <w:rPr>
          <w:rFonts w:ascii="Times New Roman" w:hAnsi="Times New Roman"/>
          <w:color w:val="000000"/>
          <w:sz w:val="18"/>
          <w:szCs w:val="18"/>
        </w:rPr>
        <w:t>Членам семьи муниципального служащего считаются: родители; супруги; дети; братья и сестры (родные).</w:t>
      </w:r>
    </w:p>
    <w:p w:rsidR="008E414E" w:rsidRPr="008E414E" w:rsidRDefault="008E414E" w:rsidP="008E414E">
      <w:pPr>
        <w:ind w:firstLine="709"/>
        <w:jc w:val="both"/>
        <w:rPr>
          <w:sz w:val="18"/>
          <w:szCs w:val="18"/>
        </w:rPr>
      </w:pPr>
      <w:r w:rsidRPr="008E414E">
        <w:rPr>
          <w:sz w:val="18"/>
          <w:szCs w:val="18"/>
        </w:rPr>
        <w:t>4. Выплата материальной помощи муниципальному служащему оформляется  распоряжением Администрации Умыганского сельского поселения по заявлению муниципального служащего с приложением документов, подтверждающих право на ее получение.</w:t>
      </w:r>
    </w:p>
    <w:p w:rsidR="008E414E" w:rsidRPr="008E414E" w:rsidRDefault="008E414E" w:rsidP="008E414E">
      <w:pPr>
        <w:pStyle w:val="a8"/>
        <w:tabs>
          <w:tab w:val="left" w:pos="540"/>
        </w:tabs>
        <w:rPr>
          <w:sz w:val="18"/>
          <w:szCs w:val="18"/>
        </w:rPr>
      </w:pPr>
      <w:r w:rsidRPr="008E414E">
        <w:rPr>
          <w:sz w:val="18"/>
          <w:szCs w:val="18"/>
        </w:rPr>
        <w:t>5. Документами, подтверждающими право на получение муниципальным служащим материальной помощи, являются:</w:t>
      </w:r>
    </w:p>
    <w:p w:rsidR="008E414E" w:rsidRPr="008E414E" w:rsidRDefault="008E414E" w:rsidP="008E414E">
      <w:pPr>
        <w:pStyle w:val="a8"/>
        <w:tabs>
          <w:tab w:val="left" w:pos="540"/>
        </w:tabs>
        <w:rPr>
          <w:sz w:val="18"/>
          <w:szCs w:val="18"/>
        </w:rPr>
      </w:pPr>
      <w:r w:rsidRPr="008E414E">
        <w:rPr>
          <w:sz w:val="18"/>
          <w:szCs w:val="18"/>
        </w:rPr>
        <w:t xml:space="preserve">1) при причинении муниципальному служащему материального ущерба в результате стихийных бедствий – справка органа местного самоуправления по месту </w:t>
      </w:r>
    </w:p>
    <w:p w:rsidR="008E414E" w:rsidRPr="008E414E" w:rsidRDefault="008E414E" w:rsidP="008E414E">
      <w:pPr>
        <w:pStyle w:val="a8"/>
        <w:tabs>
          <w:tab w:val="left" w:pos="540"/>
        </w:tabs>
        <w:rPr>
          <w:sz w:val="18"/>
          <w:szCs w:val="18"/>
        </w:rPr>
      </w:pPr>
    </w:p>
    <w:p w:rsidR="008E414E" w:rsidRPr="008E414E" w:rsidRDefault="008E414E" w:rsidP="008E414E">
      <w:pPr>
        <w:pStyle w:val="a8"/>
        <w:tabs>
          <w:tab w:val="left" w:pos="540"/>
        </w:tabs>
        <w:rPr>
          <w:sz w:val="18"/>
          <w:szCs w:val="18"/>
        </w:rPr>
      </w:pPr>
    </w:p>
    <w:p w:rsidR="008E414E" w:rsidRPr="008E414E" w:rsidRDefault="008E414E" w:rsidP="008E414E">
      <w:pPr>
        <w:pStyle w:val="a8"/>
        <w:tabs>
          <w:tab w:val="left" w:pos="540"/>
        </w:tabs>
        <w:rPr>
          <w:sz w:val="18"/>
          <w:szCs w:val="18"/>
        </w:rPr>
      </w:pPr>
      <w:r w:rsidRPr="008E414E">
        <w:rPr>
          <w:sz w:val="18"/>
          <w:szCs w:val="18"/>
        </w:rPr>
        <w:t>жительства муниципального служащего о причинении ущерба с указанием суммы ущерба;</w:t>
      </w:r>
    </w:p>
    <w:p w:rsidR="008E414E" w:rsidRPr="008E414E" w:rsidRDefault="008E414E" w:rsidP="008E414E">
      <w:pPr>
        <w:pStyle w:val="a8"/>
        <w:tabs>
          <w:tab w:val="left" w:pos="540"/>
        </w:tabs>
        <w:rPr>
          <w:sz w:val="18"/>
          <w:szCs w:val="18"/>
        </w:rPr>
      </w:pPr>
      <w:r w:rsidRPr="008E414E">
        <w:rPr>
          <w:sz w:val="18"/>
          <w:szCs w:val="18"/>
        </w:rPr>
        <w:t xml:space="preserve">2) при причинении ему материального ущерба в связи с пожаром – справка территориального отдела надзорной деятельности </w:t>
      </w:r>
      <w:r w:rsidRPr="008E414E">
        <w:rPr>
          <w:rStyle w:val="af8"/>
          <w:sz w:val="18"/>
          <w:szCs w:val="18"/>
        </w:rPr>
        <w:t xml:space="preserve">МЧС России </w:t>
      </w:r>
      <w:r w:rsidRPr="008E414E">
        <w:rPr>
          <w:sz w:val="18"/>
          <w:szCs w:val="18"/>
        </w:rPr>
        <w:t>с указанием причин пожара и суммы материального ущерба;</w:t>
      </w:r>
    </w:p>
    <w:p w:rsidR="008E414E" w:rsidRPr="008E414E" w:rsidRDefault="008E414E" w:rsidP="008E414E">
      <w:pPr>
        <w:pStyle w:val="a8"/>
        <w:tabs>
          <w:tab w:val="left" w:pos="540"/>
        </w:tabs>
        <w:rPr>
          <w:sz w:val="18"/>
          <w:szCs w:val="18"/>
        </w:rPr>
      </w:pPr>
      <w:r w:rsidRPr="008E414E">
        <w:rPr>
          <w:sz w:val="18"/>
          <w:szCs w:val="18"/>
        </w:rPr>
        <w:t>3) в случае квартирной кражи, грабежа, иного противоправного посягательства на жизнь, здоровье, имущество муниципального служащего – справка территориального отдела МВД России;</w:t>
      </w:r>
    </w:p>
    <w:p w:rsidR="008E414E" w:rsidRPr="008E414E" w:rsidRDefault="008E414E" w:rsidP="008E414E">
      <w:pPr>
        <w:pStyle w:val="a8"/>
        <w:tabs>
          <w:tab w:val="left" w:pos="540"/>
        </w:tabs>
        <w:rPr>
          <w:sz w:val="18"/>
          <w:szCs w:val="18"/>
        </w:rPr>
      </w:pPr>
      <w:r w:rsidRPr="008E414E">
        <w:rPr>
          <w:sz w:val="18"/>
          <w:szCs w:val="18"/>
        </w:rPr>
        <w:t>4) в связи с материальными затруднениями: болезнью муниципального служащего и членов его семьи – копия договора на оказание платных медицинских услуг с медицинским учреждением, счёта, кассового (или товарного) чека, официального документа подтверждающего родство; смертью членов семьи муниципального служащего – копия свидетельства о смерти, официального документа подтверждающего родство; другими непредвиденными обстоятельствами, повлекшими за собой значительные материальные затраты – копии договоров, счетов, кассовых (или товарных) чеков;</w:t>
      </w:r>
    </w:p>
    <w:p w:rsidR="008E414E" w:rsidRPr="008E414E" w:rsidRDefault="008E414E" w:rsidP="008E414E">
      <w:pPr>
        <w:pStyle w:val="a8"/>
        <w:tabs>
          <w:tab w:val="left" w:pos="540"/>
        </w:tabs>
        <w:rPr>
          <w:sz w:val="18"/>
          <w:szCs w:val="18"/>
        </w:rPr>
      </w:pPr>
      <w:r w:rsidRPr="008E414E">
        <w:rPr>
          <w:sz w:val="18"/>
          <w:szCs w:val="18"/>
        </w:rPr>
        <w:t>4) вступлением в законный брак муниципального служащего - копия свидетельства о заключении брака;</w:t>
      </w:r>
    </w:p>
    <w:p w:rsidR="008E414E" w:rsidRPr="008E414E" w:rsidRDefault="008E414E" w:rsidP="008E414E">
      <w:pPr>
        <w:pStyle w:val="a8"/>
        <w:tabs>
          <w:tab w:val="left" w:pos="540"/>
        </w:tabs>
        <w:rPr>
          <w:sz w:val="18"/>
          <w:szCs w:val="18"/>
        </w:rPr>
      </w:pPr>
      <w:r w:rsidRPr="008E414E">
        <w:rPr>
          <w:sz w:val="18"/>
          <w:szCs w:val="18"/>
        </w:rPr>
        <w:t>5) рождением ребенка у муниципального служащего – копия свидетельства о рождении ребёнка;</w:t>
      </w:r>
    </w:p>
    <w:p w:rsidR="008E414E" w:rsidRPr="008E414E" w:rsidRDefault="008E414E" w:rsidP="008E414E">
      <w:pPr>
        <w:pStyle w:val="a8"/>
        <w:tabs>
          <w:tab w:val="left" w:pos="540"/>
        </w:tabs>
        <w:rPr>
          <w:sz w:val="18"/>
          <w:szCs w:val="18"/>
        </w:rPr>
      </w:pPr>
      <w:r w:rsidRPr="008E414E">
        <w:rPr>
          <w:sz w:val="18"/>
          <w:szCs w:val="18"/>
        </w:rPr>
        <w:t xml:space="preserve">6) юбилейными датами муниципального служащего (55 лет - для женщин, 60 лет - для мужчин) – копия паспорта. </w:t>
      </w:r>
    </w:p>
    <w:p w:rsidR="008E414E" w:rsidRPr="008E414E" w:rsidRDefault="008E414E" w:rsidP="008E414E">
      <w:pPr>
        <w:pStyle w:val="a8"/>
        <w:tabs>
          <w:tab w:val="left" w:pos="540"/>
        </w:tabs>
        <w:rPr>
          <w:sz w:val="18"/>
          <w:szCs w:val="18"/>
        </w:rPr>
      </w:pPr>
      <w:r w:rsidRPr="008E414E">
        <w:rPr>
          <w:sz w:val="18"/>
          <w:szCs w:val="18"/>
        </w:rPr>
        <w:t>Копии предоставляемых документов заверяются кадровой службой Администрации Умыганского сельского поселения.</w:t>
      </w:r>
    </w:p>
    <w:p w:rsidR="008E414E" w:rsidRPr="008E414E" w:rsidRDefault="008E414E" w:rsidP="008E414E">
      <w:pPr>
        <w:pStyle w:val="ConsNormal"/>
        <w:tabs>
          <w:tab w:val="left" w:pos="9180"/>
        </w:tabs>
        <w:jc w:val="both"/>
        <w:rPr>
          <w:rFonts w:ascii="Times New Roman" w:hAnsi="Times New Roman"/>
          <w:color w:val="000000"/>
          <w:sz w:val="18"/>
          <w:szCs w:val="18"/>
        </w:rPr>
      </w:pPr>
      <w:r w:rsidRPr="008E414E">
        <w:rPr>
          <w:rFonts w:ascii="Times New Roman" w:hAnsi="Times New Roman"/>
          <w:color w:val="000000"/>
          <w:sz w:val="18"/>
          <w:szCs w:val="18"/>
        </w:rPr>
        <w:t>6. Единовременная выплата при предоставлении ежегодного оплачиваемого отпуска производится при предоставлении муниципальным служащим ежегодного оплачиваемого отпуска.</w:t>
      </w:r>
    </w:p>
    <w:p w:rsidR="008E414E" w:rsidRPr="008E414E" w:rsidRDefault="008E414E" w:rsidP="008E414E">
      <w:pPr>
        <w:pStyle w:val="ConsNormal"/>
        <w:tabs>
          <w:tab w:val="left" w:pos="9180"/>
        </w:tabs>
        <w:jc w:val="both"/>
        <w:rPr>
          <w:rFonts w:ascii="Times New Roman" w:hAnsi="Times New Roman"/>
          <w:color w:val="000000"/>
          <w:sz w:val="18"/>
          <w:szCs w:val="18"/>
        </w:rPr>
      </w:pPr>
      <w:r w:rsidRPr="008E414E">
        <w:rPr>
          <w:rFonts w:ascii="Times New Roman" w:hAnsi="Times New Roman"/>
          <w:color w:val="000000"/>
          <w:sz w:val="18"/>
          <w:szCs w:val="18"/>
        </w:rPr>
        <w:t>7. Право на получение единовременной выплаты при предоставлении ежегодного оплачиваемого отпуска возникает у муниципального служащего со дня замещения им должности муниципальной службы.</w:t>
      </w:r>
    </w:p>
    <w:p w:rsidR="008E414E" w:rsidRPr="008E414E" w:rsidRDefault="008E414E" w:rsidP="008E414E">
      <w:pPr>
        <w:pStyle w:val="ConsNormal"/>
        <w:tabs>
          <w:tab w:val="left" w:pos="9180"/>
        </w:tabs>
        <w:jc w:val="both"/>
        <w:rPr>
          <w:rFonts w:ascii="Times New Roman" w:hAnsi="Times New Roman"/>
          <w:color w:val="000000"/>
          <w:sz w:val="18"/>
          <w:szCs w:val="18"/>
        </w:rPr>
      </w:pPr>
      <w:r w:rsidRPr="008E414E">
        <w:rPr>
          <w:rFonts w:ascii="Times New Roman" w:hAnsi="Times New Roman"/>
          <w:color w:val="000000"/>
          <w:sz w:val="18"/>
          <w:szCs w:val="18"/>
        </w:rPr>
        <w:t>8. Размер единовременной выплаты при предоставлении ежегодного оплачиваемого отпуска определяется из пяти должностных окладов, установленных муниципальному служащему на день выплаты.</w:t>
      </w:r>
    </w:p>
    <w:p w:rsidR="008E414E" w:rsidRPr="008E414E" w:rsidRDefault="008E414E" w:rsidP="008E414E">
      <w:pPr>
        <w:pStyle w:val="ConsNormal"/>
        <w:tabs>
          <w:tab w:val="left" w:pos="9180"/>
        </w:tabs>
        <w:jc w:val="both"/>
        <w:rPr>
          <w:rFonts w:ascii="Times New Roman" w:hAnsi="Times New Roman"/>
          <w:color w:val="000000"/>
          <w:sz w:val="18"/>
          <w:szCs w:val="18"/>
        </w:rPr>
      </w:pPr>
      <w:r w:rsidRPr="008E414E">
        <w:rPr>
          <w:rFonts w:ascii="Times New Roman" w:hAnsi="Times New Roman"/>
          <w:color w:val="000000"/>
          <w:sz w:val="18"/>
          <w:szCs w:val="18"/>
        </w:rPr>
        <w:t>9. Единовременная выплата при предоставлении ежегодного оплачиваемого отпуска муниципальным служащим оформляется распоряжением Администрации Умыганского сельского поселения.</w:t>
      </w:r>
    </w:p>
    <w:p w:rsidR="008E414E" w:rsidRPr="008E414E" w:rsidRDefault="008E414E" w:rsidP="008E414E">
      <w:pPr>
        <w:pStyle w:val="ConsNormal"/>
        <w:tabs>
          <w:tab w:val="left" w:pos="9180"/>
        </w:tabs>
        <w:ind w:right="-427"/>
        <w:rPr>
          <w:rFonts w:ascii="Times New Roman" w:hAnsi="Times New Roman"/>
          <w:color w:val="000000"/>
          <w:sz w:val="18"/>
          <w:szCs w:val="18"/>
        </w:rPr>
      </w:pPr>
      <w:r w:rsidRPr="008E414E">
        <w:rPr>
          <w:rFonts w:ascii="Times New Roman" w:hAnsi="Times New Roman"/>
          <w:color w:val="000000"/>
          <w:sz w:val="18"/>
          <w:szCs w:val="18"/>
        </w:rPr>
        <w:t>10. При разделении ежегодного оплачиваемого отпуска муниципального служащего на части, в соответствии с установленном действующим законодательством порядке, единовременная выплата при предоставлении ежегодного оплачиваемого отпуска выплачивается один раз в любой из периодов ухода в ежегодный оплачиваемый отпуск, о чем указывается в письменном заявлении муниципального служащего о предоставлении ежегодного оплачиваемого отпуска.</w:t>
      </w:r>
    </w:p>
    <w:p w:rsidR="008E414E" w:rsidRPr="008E414E" w:rsidRDefault="008E414E" w:rsidP="008E414E">
      <w:pPr>
        <w:pStyle w:val="ConsNormal"/>
        <w:tabs>
          <w:tab w:val="left" w:pos="9180"/>
        </w:tabs>
        <w:jc w:val="both"/>
        <w:rPr>
          <w:rFonts w:ascii="Times New Roman" w:hAnsi="Times New Roman"/>
          <w:color w:val="000000"/>
          <w:sz w:val="18"/>
          <w:szCs w:val="18"/>
        </w:rPr>
      </w:pPr>
      <w:r w:rsidRPr="008E414E">
        <w:rPr>
          <w:rFonts w:ascii="Times New Roman" w:hAnsi="Times New Roman"/>
          <w:color w:val="000000"/>
          <w:sz w:val="18"/>
          <w:szCs w:val="18"/>
        </w:rPr>
        <w:t>11. При предоставлении муниципальному служащему в течение календарного года второго ежегодного оплачиваемого отпуска единовременная выплата при предоставлении ежегодного оплачиваемого отпуска производится на общих основаниях (при предоставлении каждого ежегодного оплачиваемого отпуска).</w:t>
      </w:r>
    </w:p>
    <w:p w:rsidR="008E414E" w:rsidRPr="008E414E" w:rsidRDefault="008E414E" w:rsidP="008E414E">
      <w:pPr>
        <w:pStyle w:val="ConsNormal"/>
        <w:tabs>
          <w:tab w:val="left" w:pos="9180"/>
        </w:tabs>
        <w:jc w:val="both"/>
        <w:rPr>
          <w:rFonts w:ascii="Times New Roman" w:hAnsi="Times New Roman"/>
          <w:color w:val="000000"/>
          <w:sz w:val="18"/>
          <w:szCs w:val="18"/>
        </w:rPr>
      </w:pPr>
    </w:p>
    <w:p w:rsidR="008E414E" w:rsidRPr="008E414E" w:rsidRDefault="008E414E" w:rsidP="008E414E">
      <w:pPr>
        <w:pStyle w:val="ConsNormal"/>
        <w:tabs>
          <w:tab w:val="left" w:pos="9180"/>
        </w:tabs>
        <w:jc w:val="both"/>
        <w:rPr>
          <w:rFonts w:ascii="Times New Roman" w:hAnsi="Times New Roman"/>
          <w:color w:val="000000"/>
          <w:sz w:val="18"/>
          <w:szCs w:val="18"/>
        </w:rPr>
      </w:pPr>
    </w:p>
    <w:p w:rsidR="008E414E" w:rsidRPr="008E414E" w:rsidRDefault="008E414E" w:rsidP="008E414E">
      <w:pPr>
        <w:pStyle w:val="ConsNormal"/>
        <w:tabs>
          <w:tab w:val="left" w:pos="9180"/>
        </w:tabs>
        <w:jc w:val="both"/>
        <w:rPr>
          <w:rFonts w:ascii="Times New Roman" w:hAnsi="Times New Roman"/>
          <w:color w:val="000000"/>
          <w:sz w:val="18"/>
          <w:szCs w:val="18"/>
        </w:rPr>
      </w:pPr>
      <w:r w:rsidRPr="008E414E">
        <w:rPr>
          <w:rFonts w:ascii="Times New Roman" w:hAnsi="Times New Roman"/>
          <w:color w:val="000000"/>
          <w:sz w:val="18"/>
          <w:szCs w:val="18"/>
        </w:rPr>
        <w:t xml:space="preserve">12. Муниципальным служащим, уволенным в течение календарного года (не отработавшим полного календарного года), и не использовавшим ежегодный оплачиваемый отпуск, единовременная выплата при предоставлении ежегодного оплачиваемого отпуска производится пропорционально числу полных отработанных календарных месяцев в данном рабочем </w:t>
      </w:r>
      <w:r w:rsidRPr="008E414E">
        <w:rPr>
          <w:rFonts w:ascii="Times New Roman" w:hAnsi="Times New Roman"/>
          <w:color w:val="000000"/>
          <w:sz w:val="18"/>
          <w:szCs w:val="18"/>
        </w:rPr>
        <w:lastRenderedPageBreak/>
        <w:t>году.</w:t>
      </w:r>
    </w:p>
    <w:p w:rsidR="008E414E" w:rsidRPr="008E414E" w:rsidRDefault="008E414E" w:rsidP="008E414E">
      <w:pPr>
        <w:widowControl w:val="0"/>
        <w:tabs>
          <w:tab w:val="left" w:pos="540"/>
        </w:tabs>
        <w:overflowPunct w:val="0"/>
        <w:autoSpaceDE w:val="0"/>
        <w:autoSpaceDN w:val="0"/>
        <w:adjustRightInd w:val="0"/>
        <w:ind w:firstLine="709"/>
        <w:jc w:val="both"/>
        <w:textAlignment w:val="baseline"/>
        <w:rPr>
          <w:color w:val="000000"/>
          <w:sz w:val="18"/>
          <w:szCs w:val="18"/>
        </w:rPr>
      </w:pPr>
      <w:r w:rsidRPr="008E414E">
        <w:rPr>
          <w:color w:val="000000"/>
          <w:sz w:val="18"/>
          <w:szCs w:val="18"/>
        </w:rPr>
        <w:t>13. На материальную помощь и единовременную выплату при предоставлении ежегодного оплачиваемого отпуска начисляются районный коэффициент и процентная надбавка к заработной плате за работу в южных районах Иркутской области в соответствии с действующим федеральным и областным законодательством.</w:t>
      </w:r>
    </w:p>
    <w:p w:rsidR="008E414E" w:rsidRPr="008E414E" w:rsidRDefault="008E414E" w:rsidP="008E414E">
      <w:pPr>
        <w:widowControl w:val="0"/>
        <w:tabs>
          <w:tab w:val="left" w:pos="540"/>
        </w:tabs>
        <w:overflowPunct w:val="0"/>
        <w:autoSpaceDE w:val="0"/>
        <w:autoSpaceDN w:val="0"/>
        <w:adjustRightInd w:val="0"/>
        <w:ind w:firstLine="709"/>
        <w:jc w:val="both"/>
        <w:textAlignment w:val="baseline"/>
        <w:rPr>
          <w:color w:val="000000"/>
          <w:sz w:val="18"/>
          <w:szCs w:val="18"/>
        </w:rPr>
      </w:pPr>
      <w:r w:rsidRPr="008E414E">
        <w:rPr>
          <w:color w:val="000000"/>
          <w:sz w:val="18"/>
          <w:szCs w:val="18"/>
        </w:rPr>
        <w:t>14. Материальная  помощь  и  единовременная  выплата  при  предоставлении  ежегодного оплачиваемого отпуска муниципальным служащим выплачивается  в  пределах утверждённого фонда оплаты труда.</w:t>
      </w:r>
    </w:p>
    <w:p w:rsidR="008E414E" w:rsidRPr="008E414E" w:rsidRDefault="008E414E" w:rsidP="008E414E">
      <w:pPr>
        <w:pStyle w:val="afb"/>
        <w:spacing w:before="0" w:beforeAutospacing="0" w:after="0" w:afterAutospacing="0"/>
        <w:ind w:firstLine="709"/>
        <w:jc w:val="both"/>
        <w:rPr>
          <w:color w:val="000000"/>
          <w:sz w:val="18"/>
          <w:szCs w:val="18"/>
        </w:rPr>
      </w:pPr>
      <w:r w:rsidRPr="008E414E">
        <w:rPr>
          <w:color w:val="000000"/>
          <w:sz w:val="18"/>
          <w:szCs w:val="18"/>
        </w:rPr>
        <w:t>15. Источник финансирования материальной помощи и единовременной выплаты при предоставлении ежегодного оплачиваемого отпуска</w:t>
      </w:r>
      <w:r w:rsidRPr="008E414E">
        <w:rPr>
          <w:bCs/>
          <w:color w:val="000000"/>
          <w:sz w:val="18"/>
          <w:szCs w:val="18"/>
        </w:rPr>
        <w:t xml:space="preserve"> –</w:t>
      </w:r>
      <w:r w:rsidRPr="008E414E">
        <w:rPr>
          <w:color w:val="000000"/>
          <w:sz w:val="18"/>
          <w:szCs w:val="18"/>
        </w:rPr>
        <w:t xml:space="preserve"> средства бюджета Умыганского сельского поселения.</w:t>
      </w:r>
    </w:p>
    <w:p w:rsidR="008E414E" w:rsidRPr="008E414E" w:rsidRDefault="008E414E" w:rsidP="008E414E">
      <w:pPr>
        <w:pStyle w:val="afb"/>
        <w:spacing w:before="0" w:beforeAutospacing="0" w:after="0" w:afterAutospacing="0"/>
        <w:ind w:firstLine="709"/>
        <w:jc w:val="both"/>
        <w:rPr>
          <w:sz w:val="18"/>
          <w:szCs w:val="18"/>
        </w:rPr>
      </w:pPr>
      <w:r w:rsidRPr="008E414E">
        <w:rPr>
          <w:sz w:val="18"/>
          <w:szCs w:val="18"/>
        </w:rPr>
        <w:t>16. Единовременная выплата при предоставлении ежегодного оплачиваемого отпуска учитывается при исчислении среднего заработка.</w:t>
      </w:r>
    </w:p>
    <w:p w:rsidR="008E414E" w:rsidRPr="009A3BAA" w:rsidRDefault="008E414E" w:rsidP="008E414E">
      <w:pPr>
        <w:pStyle w:val="afb"/>
        <w:spacing w:before="0" w:beforeAutospacing="0" w:after="0" w:afterAutospacing="0"/>
        <w:ind w:firstLine="709"/>
        <w:jc w:val="both"/>
        <w:rPr>
          <w:color w:val="000000"/>
          <w:sz w:val="28"/>
          <w:szCs w:val="28"/>
        </w:rPr>
      </w:pPr>
    </w:p>
    <w:p w:rsidR="008E414E" w:rsidRDefault="008E414E" w:rsidP="008E414E">
      <w:pPr>
        <w:widowControl w:val="0"/>
        <w:tabs>
          <w:tab w:val="left" w:pos="540"/>
        </w:tabs>
        <w:overflowPunct w:val="0"/>
        <w:autoSpaceDE w:val="0"/>
        <w:autoSpaceDN w:val="0"/>
        <w:adjustRightInd w:val="0"/>
        <w:ind w:firstLine="709"/>
        <w:jc w:val="both"/>
        <w:textAlignment w:val="baseline"/>
        <w:rPr>
          <w:sz w:val="28"/>
          <w:szCs w:val="28"/>
        </w:rPr>
      </w:pPr>
      <w:r>
        <w:rPr>
          <w:color w:val="000000"/>
          <w:sz w:val="28"/>
          <w:szCs w:val="28"/>
        </w:rPr>
        <w:t xml:space="preserve"> </w:t>
      </w: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8E414E" w:rsidRDefault="008E414E" w:rsidP="008E414E">
      <w:pPr>
        <w:pStyle w:val="afb"/>
        <w:spacing w:before="0" w:beforeAutospacing="0" w:after="0" w:afterAutospacing="0"/>
        <w:ind w:firstLine="709"/>
        <w:jc w:val="right"/>
        <w:rPr>
          <w:sz w:val="28"/>
          <w:szCs w:val="2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CB3A1D" w:rsidRDefault="00CB3A1D" w:rsidP="00E17283">
      <w:pPr>
        <w:rPr>
          <w:sz w:val="18"/>
          <w:szCs w:val="18"/>
        </w:rPr>
      </w:pPr>
    </w:p>
    <w:p w:rsidR="008E414E" w:rsidRDefault="008E414E" w:rsidP="00E17283">
      <w:pPr>
        <w:rPr>
          <w:sz w:val="18"/>
          <w:szCs w:val="18"/>
        </w:rPr>
      </w:pPr>
    </w:p>
    <w:p w:rsidR="008E414E" w:rsidRDefault="008E414E" w:rsidP="00E17283">
      <w:pPr>
        <w:rPr>
          <w:sz w:val="18"/>
          <w:szCs w:val="18"/>
        </w:rPr>
      </w:pPr>
    </w:p>
    <w:p w:rsidR="008E414E" w:rsidRDefault="008E414E" w:rsidP="00E17283">
      <w:pPr>
        <w:rPr>
          <w:sz w:val="18"/>
          <w:szCs w:val="18"/>
        </w:rPr>
      </w:pPr>
    </w:p>
    <w:p w:rsidR="008E414E" w:rsidRDefault="008E414E" w:rsidP="00E17283">
      <w:pPr>
        <w:rPr>
          <w:sz w:val="18"/>
          <w:szCs w:val="18"/>
        </w:rPr>
      </w:pPr>
    </w:p>
    <w:p w:rsidR="008E414E" w:rsidRDefault="008E414E" w:rsidP="00E17283">
      <w:pPr>
        <w:rPr>
          <w:sz w:val="18"/>
          <w:szCs w:val="18"/>
        </w:rPr>
      </w:pPr>
    </w:p>
    <w:p w:rsidR="008E414E" w:rsidRDefault="008E414E" w:rsidP="00E17283">
      <w:pPr>
        <w:rPr>
          <w:sz w:val="18"/>
          <w:szCs w:val="18"/>
        </w:rPr>
      </w:pPr>
    </w:p>
    <w:p w:rsidR="008E414E" w:rsidRDefault="008E414E" w:rsidP="00E17283">
      <w:pPr>
        <w:rPr>
          <w:sz w:val="18"/>
          <w:szCs w:val="18"/>
        </w:rPr>
      </w:pPr>
    </w:p>
    <w:p w:rsidR="008E414E" w:rsidRDefault="008E414E"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323B58" w:rsidRDefault="00323B58" w:rsidP="00E17283">
      <w:pPr>
        <w:rPr>
          <w:sz w:val="18"/>
          <w:szCs w:val="18"/>
        </w:rPr>
      </w:pPr>
    </w:p>
    <w:p w:rsidR="00CB3A1D" w:rsidRPr="00CB3A1D" w:rsidRDefault="00CB3A1D" w:rsidP="00E17283">
      <w:pPr>
        <w:rPr>
          <w:sz w:val="18"/>
          <w:szCs w:val="18"/>
        </w:rPr>
      </w:pPr>
    </w:p>
    <w:p w:rsidR="00AB6850" w:rsidRPr="00CB3A1D" w:rsidRDefault="00AB6850" w:rsidP="00E17283">
      <w:pPr>
        <w:rPr>
          <w:sz w:val="18"/>
          <w:szCs w:val="18"/>
        </w:rPr>
      </w:pPr>
    </w:p>
    <w:p w:rsidR="00AB6850" w:rsidRPr="00CB3A1D" w:rsidRDefault="00AB6850" w:rsidP="00E17283">
      <w:pPr>
        <w:rPr>
          <w:sz w:val="18"/>
          <w:szCs w:val="18"/>
        </w:rPr>
      </w:pPr>
    </w:p>
    <w:p w:rsidR="00AB6850" w:rsidRPr="00CB3A1D" w:rsidRDefault="00AB6850" w:rsidP="00E17283">
      <w:pPr>
        <w:rPr>
          <w:sz w:val="18"/>
          <w:szCs w:val="18"/>
        </w:rPr>
      </w:pPr>
    </w:p>
    <w:p w:rsidR="00AB6850" w:rsidRPr="00CB3A1D" w:rsidRDefault="00AB6850" w:rsidP="00E17283">
      <w:pPr>
        <w:rPr>
          <w:sz w:val="18"/>
          <w:szCs w:val="18"/>
        </w:rPr>
      </w:pPr>
    </w:p>
    <w:p w:rsidR="00AB6850" w:rsidRPr="00CB3A1D" w:rsidRDefault="00AB6850" w:rsidP="00E17283">
      <w:pPr>
        <w:rPr>
          <w:sz w:val="18"/>
          <w:szCs w:val="18"/>
        </w:rPr>
      </w:pPr>
    </w:p>
    <w:p w:rsidR="00CF2ABC" w:rsidRDefault="00CF2ABC"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Default="004E456D" w:rsidP="00E17283">
      <w:pPr>
        <w:rPr>
          <w:sz w:val="18"/>
          <w:szCs w:val="18"/>
          <w:lang w:val="en-US"/>
        </w:rPr>
      </w:pPr>
    </w:p>
    <w:p w:rsidR="004E456D" w:rsidRPr="004E456D" w:rsidRDefault="004E456D" w:rsidP="00E17283">
      <w:pPr>
        <w:rPr>
          <w:sz w:val="18"/>
          <w:szCs w:val="18"/>
          <w:lang w:val="en-US"/>
        </w:rPr>
      </w:pPr>
    </w:p>
    <w:p w:rsidR="00CF2ABC" w:rsidRPr="00CB3A1D" w:rsidRDefault="00CF2ABC" w:rsidP="00E17283">
      <w:pPr>
        <w:rPr>
          <w:sz w:val="18"/>
          <w:szCs w:val="18"/>
        </w:rPr>
      </w:pPr>
    </w:p>
    <w:p w:rsidR="00CF2ABC" w:rsidRPr="00CB3A1D" w:rsidRDefault="00CF2ABC" w:rsidP="00E17283">
      <w:pPr>
        <w:rPr>
          <w:sz w:val="18"/>
          <w:szCs w:val="18"/>
        </w:rPr>
      </w:pPr>
    </w:p>
    <w:p w:rsidR="00CF2ABC" w:rsidRPr="00CB3A1D" w:rsidRDefault="00CF2ABC" w:rsidP="00E17283">
      <w:pPr>
        <w:rPr>
          <w:sz w:val="18"/>
          <w:szCs w:val="18"/>
        </w:rPr>
      </w:pPr>
    </w:p>
    <w:p w:rsidR="00FB3029" w:rsidRPr="00CF2ABC" w:rsidRDefault="00FB3029" w:rsidP="00E17283"/>
    <w:p w:rsidR="00227985" w:rsidRDefault="00227985" w:rsidP="00227985">
      <w:pPr>
        <w:ind w:firstLine="142"/>
        <w:jc w:val="both"/>
        <w:rPr>
          <w:b/>
          <w:sz w:val="28"/>
          <w:szCs w:val="28"/>
        </w:rPr>
      </w:pPr>
      <w:r w:rsidRPr="006551D2">
        <w:rPr>
          <w:b/>
          <w:sz w:val="28"/>
          <w:szCs w:val="28"/>
        </w:rPr>
        <w:t>Издатель, редакция и распространитель</w:t>
      </w:r>
      <w:r>
        <w:rPr>
          <w:b/>
          <w:sz w:val="28"/>
          <w:szCs w:val="28"/>
        </w:rPr>
        <w:t xml:space="preserve">: </w:t>
      </w:r>
      <w:r w:rsidRPr="006551D2">
        <w:rPr>
          <w:b/>
          <w:sz w:val="28"/>
          <w:szCs w:val="28"/>
        </w:rPr>
        <w:t xml:space="preserve">администрация Умыганского сельского поселения. </w:t>
      </w:r>
    </w:p>
    <w:p w:rsidR="00227985" w:rsidRDefault="00227985" w:rsidP="00227985">
      <w:pPr>
        <w:ind w:firstLine="142"/>
        <w:jc w:val="both"/>
        <w:rPr>
          <w:b/>
          <w:sz w:val="28"/>
          <w:szCs w:val="28"/>
        </w:rPr>
      </w:pPr>
      <w:r>
        <w:rPr>
          <w:b/>
          <w:sz w:val="28"/>
          <w:szCs w:val="28"/>
        </w:rPr>
        <w:t xml:space="preserve">Адрес: </w:t>
      </w:r>
      <w:r w:rsidRPr="006551D2">
        <w:rPr>
          <w:b/>
          <w:sz w:val="28"/>
          <w:szCs w:val="28"/>
        </w:rPr>
        <w:t xml:space="preserve">Иркутская область, Тулунский район, с.Умыган, </w:t>
      </w:r>
    </w:p>
    <w:p w:rsidR="00227985" w:rsidRPr="006551D2" w:rsidRDefault="00227985" w:rsidP="00227985">
      <w:pPr>
        <w:ind w:firstLine="142"/>
        <w:jc w:val="both"/>
        <w:rPr>
          <w:b/>
          <w:sz w:val="28"/>
          <w:szCs w:val="28"/>
        </w:rPr>
      </w:pPr>
      <w:r w:rsidRPr="006551D2">
        <w:rPr>
          <w:b/>
          <w:sz w:val="28"/>
          <w:szCs w:val="28"/>
        </w:rPr>
        <w:t xml:space="preserve">ул.Ив.Каторжного - 74. </w:t>
      </w:r>
    </w:p>
    <w:p w:rsidR="00227985" w:rsidRDefault="00227985" w:rsidP="00227985">
      <w:pPr>
        <w:ind w:firstLine="142"/>
        <w:rPr>
          <w:b/>
          <w:sz w:val="28"/>
          <w:szCs w:val="28"/>
        </w:rPr>
      </w:pPr>
      <w:r>
        <w:rPr>
          <w:b/>
          <w:i/>
          <w:sz w:val="28"/>
          <w:szCs w:val="28"/>
        </w:rPr>
        <w:t xml:space="preserve">Главный редактор: </w:t>
      </w:r>
      <w:r w:rsidRPr="006551D2">
        <w:rPr>
          <w:b/>
          <w:i/>
          <w:sz w:val="28"/>
          <w:szCs w:val="28"/>
        </w:rPr>
        <w:t>Глава администрации</w:t>
      </w:r>
      <w:r>
        <w:rPr>
          <w:b/>
          <w:sz w:val="28"/>
          <w:szCs w:val="28"/>
        </w:rPr>
        <w:t xml:space="preserve"> –</w:t>
      </w:r>
      <w:r w:rsidRPr="006A1D9C">
        <w:rPr>
          <w:b/>
          <w:sz w:val="28"/>
          <w:szCs w:val="28"/>
        </w:rPr>
        <w:t xml:space="preserve"> </w:t>
      </w:r>
      <w:r>
        <w:rPr>
          <w:b/>
          <w:sz w:val="28"/>
          <w:szCs w:val="28"/>
        </w:rPr>
        <w:t>Тупицын Н.А.</w:t>
      </w:r>
      <w:r w:rsidRPr="006551D2">
        <w:rPr>
          <w:b/>
          <w:sz w:val="28"/>
          <w:szCs w:val="28"/>
        </w:rPr>
        <w:t xml:space="preserve"> </w:t>
      </w:r>
    </w:p>
    <w:p w:rsidR="00E17283" w:rsidRDefault="00227985" w:rsidP="00F802A6">
      <w:pPr>
        <w:ind w:firstLine="142"/>
      </w:pPr>
      <w:r w:rsidRPr="006551D2">
        <w:rPr>
          <w:b/>
          <w:i/>
          <w:sz w:val="28"/>
          <w:szCs w:val="28"/>
        </w:rPr>
        <w:t>Ответственный за выпуск</w:t>
      </w:r>
      <w:r w:rsidRPr="006551D2">
        <w:rPr>
          <w:b/>
          <w:sz w:val="28"/>
          <w:szCs w:val="28"/>
        </w:rPr>
        <w:t xml:space="preserve">: </w:t>
      </w:r>
      <w:r>
        <w:rPr>
          <w:b/>
          <w:sz w:val="28"/>
          <w:szCs w:val="28"/>
        </w:rPr>
        <w:t xml:space="preserve">Долгих А.А.   </w:t>
      </w:r>
      <w:r w:rsidRPr="006551D2">
        <w:rPr>
          <w:b/>
          <w:sz w:val="28"/>
          <w:szCs w:val="28"/>
        </w:rPr>
        <w:t xml:space="preserve">                                                                                    </w:t>
      </w:r>
      <w:r w:rsidRPr="006551D2">
        <w:rPr>
          <w:b/>
          <w:i/>
          <w:sz w:val="28"/>
          <w:szCs w:val="28"/>
        </w:rPr>
        <w:t xml:space="preserve">Тираж </w:t>
      </w:r>
      <w:r w:rsidRPr="006551D2">
        <w:rPr>
          <w:b/>
          <w:sz w:val="28"/>
          <w:szCs w:val="28"/>
        </w:rPr>
        <w:t>10 экземпляров. Распространяется бесплатно.</w:t>
      </w:r>
    </w:p>
    <w:sectPr w:rsidR="00E17283" w:rsidSect="00211E37">
      <w:headerReference w:type="even" r:id="rId111"/>
      <w:headerReference w:type="default" r:id="rId112"/>
      <w:footerReference w:type="even" r:id="rId113"/>
      <w:footerReference w:type="default" r:id="rId114"/>
      <w:headerReference w:type="first" r:id="rId115"/>
      <w:footerReference w:type="first" r:id="rId116"/>
      <w:pgSz w:w="11909" w:h="16834"/>
      <w:pgMar w:top="992" w:right="930" w:bottom="709"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B0B" w:rsidRDefault="00271B0B" w:rsidP="00CB3A1D">
      <w:r>
        <w:separator/>
      </w:r>
    </w:p>
  </w:endnote>
  <w:endnote w:type="continuationSeparator" w:id="0">
    <w:p w:rsidR="00271B0B" w:rsidRDefault="00271B0B" w:rsidP="00CB3A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entury Schoolbook">
    <w:altName w:val="Times New Roman"/>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ISOCPEUR">
    <w:altName w:val="Arial"/>
    <w:charset w:val="CC"/>
    <w:family w:val="swiss"/>
    <w:pitch w:val="variable"/>
    <w:sig w:usb0="00000001" w:usb1="00000000" w:usb2="00000000" w:usb3="00000000" w:csb0="0000009F" w:csb1="00000000"/>
  </w:font>
  <w:font w:name="StarSymbol">
    <w:altName w:val="Arial Unicode MS"/>
    <w:panose1 w:val="00000000000000000000"/>
    <w:charset w:val="02"/>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FreeSans">
    <w:altName w:val="Arial"/>
    <w:charset w:val="01"/>
    <w:family w:val="swiss"/>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Kudriashov">
    <w:panose1 w:val="00000000000000000000"/>
    <w:charset w:val="02"/>
    <w:family w:val="roman"/>
    <w:notTrueType/>
    <w:pitch w:val="variable"/>
    <w:sig w:usb0="00000000" w:usb1="10000000" w:usb2="00000000" w:usb3="00000000" w:csb0="80000000" w:csb1="00000000"/>
  </w:font>
  <w:font w:name="NTTimes/Cyrillic">
    <w:altName w:val="Times New Roman"/>
    <w:charset w:val="CC"/>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altica">
    <w:altName w:val="Arial"/>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6D" w:rsidRDefault="004E456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6D" w:rsidRDefault="004E456D">
    <w:pPr>
      <w:pStyle w:val="ac"/>
      <w:ind w:right="360"/>
    </w:pPr>
    <w:r>
      <w:pict>
        <v:shapetype id="_x0000_t202" coordsize="21600,21600" o:spt="202" path="m,l,21600r21600,l21600,xe">
          <v:stroke joinstyle="miter"/>
          <v:path gradientshapeok="t" o:connecttype="rect"/>
        </v:shapetype>
        <v:shape id="_x0000_s54273" type="#_x0000_t202" style="position:absolute;margin-left:524.75pt;margin-top:.1pt;width:49.3pt;height:27.5pt;z-index:251660288;mso-wrap-distance-left:0;mso-wrap-distance-right:0;mso-position-horizontal-relative:page" stroked="f">
          <v:fill opacity="0" color2="black"/>
          <v:textbox style="mso-next-textbox:#_x0000_s54273" inset="0,0,0,0">
            <w:txbxContent>
              <w:p w:rsidR="004E456D" w:rsidRPr="009D414E" w:rsidRDefault="004E456D">
                <w:pPr>
                  <w:pStyle w:val="ac"/>
                </w:pPr>
                <w:r>
                  <w:rPr>
                    <w:rStyle w:val="ae"/>
                  </w:rPr>
                  <w:fldChar w:fldCharType="begin"/>
                </w:r>
                <w:r>
                  <w:rPr>
                    <w:rStyle w:val="ae"/>
                  </w:rPr>
                  <w:instrText xml:space="preserve"> PAGE </w:instrText>
                </w:r>
                <w:r>
                  <w:rPr>
                    <w:rStyle w:val="ae"/>
                  </w:rPr>
                  <w:fldChar w:fldCharType="separate"/>
                </w:r>
                <w:r w:rsidR="000B33F9">
                  <w:rPr>
                    <w:rStyle w:val="ae"/>
                    <w:noProof/>
                  </w:rPr>
                  <w:t>95</w:t>
                </w:r>
                <w:r>
                  <w:rPr>
                    <w:rStyle w:val="ae"/>
                  </w:rPr>
                  <w:fldChar w:fldCharType="end"/>
                </w:r>
              </w:p>
            </w:txbxContent>
          </v:textbox>
          <w10:wrap type="square" side="largest" anchorx="page"/>
        </v:shape>
      </w:pict>
    </w:r>
  </w:p>
  <w:p w:rsidR="004E456D" w:rsidRDefault="004E456D">
    <w:pPr>
      <w:pStyle w:val="ac"/>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6D" w:rsidRDefault="004E456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B0B" w:rsidRDefault="00271B0B" w:rsidP="00CB3A1D">
      <w:r>
        <w:separator/>
      </w:r>
    </w:p>
  </w:footnote>
  <w:footnote w:type="continuationSeparator" w:id="0">
    <w:p w:rsidR="00271B0B" w:rsidRDefault="00271B0B" w:rsidP="00CB3A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6D" w:rsidRDefault="004E456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6D" w:rsidRDefault="004E456D">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6D" w:rsidRDefault="004E456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209"/>
        </w:tabs>
        <w:ind w:left="1209" w:hanging="360"/>
      </w:pPr>
      <w:rPr>
        <w:rFonts w:ascii="Symbol" w:hAnsi="Symbol" w:cs="Symbol"/>
      </w:rPr>
    </w:lvl>
  </w:abstractNum>
  <w:abstractNum w:abstractNumId="1">
    <w:nsid w:val="00000003"/>
    <w:multiLevelType w:val="singleLevel"/>
    <w:tmpl w:val="00000003"/>
    <w:name w:val="WW8Num3"/>
    <w:lvl w:ilvl="0">
      <w:start w:val="1"/>
      <w:numFmt w:val="bullet"/>
      <w:lvlText w:val=""/>
      <w:lvlJc w:val="left"/>
      <w:pPr>
        <w:tabs>
          <w:tab w:val="num" w:pos="643"/>
        </w:tabs>
        <w:ind w:left="643" w:hanging="360"/>
      </w:pPr>
      <w:rPr>
        <w:rFonts w:ascii="Symbol" w:hAnsi="Symbol" w:cs="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bullet"/>
      <w:lvlText w:val=""/>
      <w:lvlJc w:val="left"/>
      <w:pPr>
        <w:tabs>
          <w:tab w:val="num" w:pos="757"/>
        </w:tabs>
        <w:ind w:left="757" w:hanging="360"/>
      </w:pPr>
      <w:rPr>
        <w:rFonts w:ascii="Symbol" w:hAnsi="Symbol" w:cs="Symbol"/>
      </w:rPr>
    </w:lvl>
  </w:abstractNum>
  <w:abstractNum w:abstractNumId="4">
    <w:nsid w:val="00000006"/>
    <w:multiLevelType w:val="singleLevel"/>
    <w:tmpl w:val="00000012"/>
    <w:lvl w:ilvl="0">
      <w:start w:val="1"/>
      <w:numFmt w:val="decimal"/>
      <w:lvlText w:val="%1."/>
      <w:lvlJc w:val="left"/>
      <w:pPr>
        <w:ind w:left="1069" w:hanging="360"/>
      </w:pPr>
      <w:rPr>
        <w:rFonts w:ascii="Times New Roman" w:hAnsi="Times New Roman" w:cs="Times New Roman"/>
        <w:b w:val="0"/>
        <w:szCs w:val="24"/>
      </w:rPr>
    </w:lvl>
  </w:abstractNum>
  <w:abstractNum w:abstractNumId="5">
    <w:nsid w:val="00000007"/>
    <w:multiLevelType w:val="singleLevel"/>
    <w:tmpl w:val="00000007"/>
    <w:name w:val="WW8Num7"/>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6">
    <w:nsid w:val="00000008"/>
    <w:multiLevelType w:val="singleLevel"/>
    <w:tmpl w:val="00000008"/>
    <w:name w:val="WW8Num8"/>
    <w:lvl w:ilvl="0">
      <w:start w:val="1"/>
      <w:numFmt w:val="bullet"/>
      <w:lvlText w:val=""/>
      <w:lvlJc w:val="left"/>
      <w:pPr>
        <w:tabs>
          <w:tab w:val="num" w:pos="1477"/>
        </w:tabs>
        <w:ind w:left="1477" w:hanging="360"/>
      </w:pPr>
      <w:rPr>
        <w:rFonts w:ascii="Symbol" w:hAnsi="Symbol" w:cs="Symbol"/>
      </w:rPr>
    </w:lvl>
  </w:abstractNum>
  <w:abstractNum w:abstractNumId="7">
    <w:nsid w:val="00000009"/>
    <w:multiLevelType w:val="singleLevel"/>
    <w:tmpl w:val="00000009"/>
    <w:name w:val="WW8Num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8">
    <w:nsid w:val="0000000A"/>
    <w:multiLevelType w:val="singleLevel"/>
    <w:tmpl w:val="0000000A"/>
    <w:name w:val="WW8Num10"/>
    <w:lvl w:ilvl="0">
      <w:start w:val="1"/>
      <w:numFmt w:val="bullet"/>
      <w:lvlText w:val=""/>
      <w:lvlJc w:val="left"/>
      <w:pPr>
        <w:tabs>
          <w:tab w:val="num" w:pos="757"/>
        </w:tabs>
        <w:ind w:left="757" w:hanging="360"/>
      </w:pPr>
      <w:rPr>
        <w:rFonts w:ascii="Symbol" w:hAnsi="Symbol" w:cs="Symbol"/>
        <w:szCs w:val="24"/>
      </w:rPr>
    </w:lvl>
  </w:abstractNum>
  <w:abstractNum w:abstractNumId="9">
    <w:nsid w:val="0000000B"/>
    <w:multiLevelType w:val="singleLevel"/>
    <w:tmpl w:val="0000000B"/>
    <w:name w:val="WW8Num11"/>
    <w:lvl w:ilvl="0">
      <w:start w:val="2"/>
      <w:numFmt w:val="decimal"/>
      <w:lvlText w:val="%1)"/>
      <w:lvlJc w:val="left"/>
      <w:pPr>
        <w:tabs>
          <w:tab w:val="num" w:pos="567"/>
        </w:tabs>
        <w:ind w:left="0" w:firstLine="0"/>
      </w:pPr>
      <w:rPr>
        <w:rFonts w:ascii="Times New Roman" w:hAnsi="Times New Roman" w:cs="Times New Roman"/>
        <w:szCs w:val="24"/>
      </w:rPr>
    </w:lvl>
  </w:abstractNum>
  <w:abstractNum w:abstractNumId="10">
    <w:nsid w:val="0000000C"/>
    <w:multiLevelType w:val="singleLevel"/>
    <w:tmpl w:val="0000000C"/>
    <w:name w:val="WW8Num12"/>
    <w:lvl w:ilvl="0">
      <w:start w:val="1"/>
      <w:numFmt w:val="bullet"/>
      <w:lvlText w:val=""/>
      <w:lvlJc w:val="left"/>
      <w:pPr>
        <w:tabs>
          <w:tab w:val="num" w:pos="757"/>
        </w:tabs>
        <w:ind w:left="757" w:hanging="360"/>
      </w:pPr>
      <w:rPr>
        <w:rFonts w:ascii="Symbol" w:hAnsi="Symbol" w:cs="Symbol"/>
        <w:szCs w:val="24"/>
      </w:rPr>
    </w:lvl>
  </w:abstractNum>
  <w:abstractNum w:abstractNumId="11">
    <w:nsid w:val="0000000D"/>
    <w:multiLevelType w:val="singleLevel"/>
    <w:tmpl w:val="0000000D"/>
    <w:name w:val="WW8Num13"/>
    <w:lvl w:ilvl="0">
      <w:start w:val="1"/>
      <w:numFmt w:val="bullet"/>
      <w:lvlText w:val=""/>
      <w:lvlJc w:val="left"/>
      <w:pPr>
        <w:tabs>
          <w:tab w:val="num" w:pos="757"/>
        </w:tabs>
        <w:ind w:left="757" w:hanging="360"/>
      </w:pPr>
      <w:rPr>
        <w:rFonts w:ascii="Symbol" w:hAnsi="Symbol" w:cs="Symbol"/>
        <w:szCs w:val="24"/>
      </w:rPr>
    </w:lvl>
  </w:abstractNum>
  <w:abstractNum w:abstractNumId="12">
    <w:nsid w:val="0000000E"/>
    <w:multiLevelType w:val="singleLevel"/>
    <w:tmpl w:val="0000000E"/>
    <w:name w:val="WW8Num14"/>
    <w:lvl w:ilvl="0">
      <w:start w:val="1"/>
      <w:numFmt w:val="bullet"/>
      <w:lvlText w:val=""/>
      <w:lvlJc w:val="left"/>
      <w:pPr>
        <w:tabs>
          <w:tab w:val="num" w:pos="757"/>
        </w:tabs>
        <w:ind w:left="757" w:hanging="360"/>
      </w:pPr>
      <w:rPr>
        <w:rFonts w:ascii="Symbol" w:hAnsi="Symbol" w:cs="Symbol"/>
        <w:szCs w:val="24"/>
      </w:rPr>
    </w:lvl>
  </w:abstractNum>
  <w:abstractNum w:abstractNumId="13">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rPr>
    </w:lvl>
  </w:abstractNum>
  <w:abstractNum w:abstractNumId="14">
    <w:nsid w:val="00000010"/>
    <w:multiLevelType w:val="multilevel"/>
    <w:tmpl w:val="00000010"/>
    <w:name w:val="WW8Num16"/>
    <w:lvl w:ilvl="0">
      <w:start w:val="1"/>
      <w:numFmt w:val="decimal"/>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980"/>
        </w:tabs>
        <w:ind w:left="198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5">
    <w:nsid w:val="00000011"/>
    <w:multiLevelType w:val="singleLevel"/>
    <w:tmpl w:val="00000011"/>
    <w:name w:val="WW8Num17"/>
    <w:lvl w:ilvl="0">
      <w:start w:val="1"/>
      <w:numFmt w:val="bullet"/>
      <w:lvlText w:val=""/>
      <w:lvlJc w:val="left"/>
      <w:pPr>
        <w:tabs>
          <w:tab w:val="num" w:pos="757"/>
        </w:tabs>
        <w:ind w:left="757" w:hanging="360"/>
      </w:pPr>
      <w:rPr>
        <w:rFonts w:ascii="Symbol" w:hAnsi="Symbol" w:cs="Symbol"/>
        <w:szCs w:val="24"/>
      </w:rPr>
    </w:lvl>
  </w:abstractNum>
  <w:abstractNum w:abstractNumId="16">
    <w:nsid w:val="00000012"/>
    <w:multiLevelType w:val="singleLevel"/>
    <w:tmpl w:val="00000012"/>
    <w:name w:val="WW8Num18"/>
    <w:lvl w:ilvl="0">
      <w:start w:val="1"/>
      <w:numFmt w:val="decimal"/>
      <w:lvlText w:val="%1."/>
      <w:lvlJc w:val="left"/>
      <w:pPr>
        <w:tabs>
          <w:tab w:val="num" w:pos="567"/>
        </w:tabs>
        <w:ind w:left="0" w:firstLine="0"/>
      </w:pPr>
      <w:rPr>
        <w:rFonts w:ascii="Times New Roman" w:hAnsi="Times New Roman" w:cs="Times New Roman"/>
        <w:b w:val="0"/>
        <w:szCs w:val="24"/>
      </w:rPr>
    </w:lvl>
  </w:abstractNum>
  <w:abstractNum w:abstractNumId="17">
    <w:nsid w:val="00000013"/>
    <w:multiLevelType w:val="singleLevel"/>
    <w:tmpl w:val="00000013"/>
    <w:name w:val="WW8Num19"/>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18">
    <w:nsid w:val="00000014"/>
    <w:multiLevelType w:val="singleLevel"/>
    <w:tmpl w:val="00000014"/>
    <w:name w:val="WW8Num20"/>
    <w:lvl w:ilvl="0">
      <w:start w:val="1"/>
      <w:numFmt w:val="bullet"/>
      <w:lvlText w:val="-"/>
      <w:lvlJc w:val="left"/>
      <w:pPr>
        <w:tabs>
          <w:tab w:val="num" w:pos="408"/>
        </w:tabs>
        <w:ind w:left="408" w:hanging="408"/>
      </w:pPr>
      <w:rPr>
        <w:rFonts w:ascii="Times New Roman" w:hAnsi="Times New Roman" w:cs="Times New Roman"/>
        <w:szCs w:val="24"/>
      </w:rPr>
    </w:lvl>
  </w:abstractNum>
  <w:abstractNum w:abstractNumId="19">
    <w:nsid w:val="00000015"/>
    <w:multiLevelType w:val="singleLevel"/>
    <w:tmpl w:val="00000015"/>
    <w:name w:val="WW8Num21"/>
    <w:lvl w:ilvl="0">
      <w:start w:val="6"/>
      <w:numFmt w:val="decimal"/>
      <w:lvlText w:val="%1."/>
      <w:lvlJc w:val="left"/>
      <w:pPr>
        <w:tabs>
          <w:tab w:val="num" w:pos="567"/>
        </w:tabs>
        <w:ind w:left="0" w:firstLine="0"/>
      </w:pPr>
      <w:rPr>
        <w:rFonts w:ascii="Times New Roman" w:hAnsi="Times New Roman" w:cs="Times New Roman"/>
        <w:szCs w:val="24"/>
      </w:rPr>
    </w:lvl>
  </w:abstractNum>
  <w:abstractNum w:abstractNumId="20">
    <w:nsid w:val="00000016"/>
    <w:multiLevelType w:val="singleLevel"/>
    <w:tmpl w:val="00000016"/>
    <w:name w:val="WW8Num22"/>
    <w:lvl w:ilvl="0">
      <w:start w:val="1"/>
      <w:numFmt w:val="decimal"/>
      <w:lvlText w:val="%1."/>
      <w:lvlJc w:val="left"/>
      <w:pPr>
        <w:tabs>
          <w:tab w:val="num" w:pos="720"/>
        </w:tabs>
        <w:ind w:left="720" w:hanging="360"/>
      </w:pPr>
      <w:rPr>
        <w:rFonts w:cs="Times New Roman"/>
        <w:kern w:val="1"/>
        <w:szCs w:val="24"/>
      </w:rPr>
    </w:lvl>
  </w:abstractNum>
  <w:abstractNum w:abstractNumId="21">
    <w:nsid w:val="00000017"/>
    <w:multiLevelType w:val="singleLevel"/>
    <w:tmpl w:val="00000017"/>
    <w:name w:val="WW8Num23"/>
    <w:lvl w:ilvl="0">
      <w:start w:val="2"/>
      <w:numFmt w:val="decimal"/>
      <w:lvlText w:val="%1."/>
      <w:lvlJc w:val="left"/>
      <w:pPr>
        <w:tabs>
          <w:tab w:val="num" w:pos="567"/>
        </w:tabs>
        <w:ind w:left="0" w:firstLine="0"/>
      </w:pPr>
      <w:rPr>
        <w:rFonts w:ascii="Times New Roman" w:hAnsi="Times New Roman" w:cs="Times New Roman"/>
        <w:szCs w:val="24"/>
      </w:rPr>
    </w:lvl>
  </w:abstractNum>
  <w:abstractNum w:abstractNumId="22">
    <w:nsid w:val="00000018"/>
    <w:multiLevelType w:val="singleLevel"/>
    <w:tmpl w:val="00000018"/>
    <w:name w:val="WW8Num24"/>
    <w:lvl w:ilvl="0">
      <w:start w:val="1"/>
      <w:numFmt w:val="bullet"/>
      <w:lvlText w:val=""/>
      <w:lvlJc w:val="left"/>
      <w:pPr>
        <w:tabs>
          <w:tab w:val="num" w:pos="757"/>
        </w:tabs>
        <w:ind w:left="757" w:hanging="360"/>
      </w:pPr>
      <w:rPr>
        <w:rFonts w:ascii="Symbol" w:hAnsi="Symbol" w:cs="Symbol"/>
        <w:szCs w:val="24"/>
      </w:rPr>
    </w:lvl>
  </w:abstractNum>
  <w:abstractNum w:abstractNumId="23">
    <w:nsid w:val="00000019"/>
    <w:multiLevelType w:val="singleLevel"/>
    <w:tmpl w:val="00000019"/>
    <w:name w:val="WW8Num25"/>
    <w:lvl w:ilvl="0">
      <w:start w:val="1"/>
      <w:numFmt w:val="decimal"/>
      <w:lvlText w:val="%1)"/>
      <w:lvlJc w:val="left"/>
      <w:pPr>
        <w:tabs>
          <w:tab w:val="num" w:pos="0"/>
        </w:tabs>
        <w:ind w:left="720" w:hanging="360"/>
      </w:pPr>
      <w:rPr>
        <w:rFonts w:cs="Times New Roman"/>
        <w:szCs w:val="24"/>
      </w:rPr>
    </w:lvl>
  </w:abstractNum>
  <w:abstractNum w:abstractNumId="24">
    <w:nsid w:val="0000001A"/>
    <w:multiLevelType w:val="singleLevel"/>
    <w:tmpl w:val="0000001A"/>
    <w:name w:val="WW8Num26"/>
    <w:lvl w:ilvl="0">
      <w:start w:val="1"/>
      <w:numFmt w:val="decimal"/>
      <w:lvlText w:val="%1)"/>
      <w:lvlJc w:val="left"/>
      <w:pPr>
        <w:tabs>
          <w:tab w:val="num" w:pos="567"/>
        </w:tabs>
        <w:ind w:left="0" w:firstLine="0"/>
      </w:pPr>
      <w:rPr>
        <w:rFonts w:ascii="Times New Roman" w:hAnsi="Times New Roman" w:cs="Times New Roman"/>
        <w:szCs w:val="24"/>
      </w:rPr>
    </w:lvl>
  </w:abstractNum>
  <w:abstractNum w:abstractNumId="25">
    <w:nsid w:val="0000001B"/>
    <w:multiLevelType w:val="singleLevel"/>
    <w:tmpl w:val="0000001B"/>
    <w:name w:val="WW8Num27"/>
    <w:lvl w:ilvl="0">
      <w:start w:val="1"/>
      <w:numFmt w:val="bullet"/>
      <w:lvlText w:val=""/>
      <w:lvlJc w:val="left"/>
      <w:pPr>
        <w:tabs>
          <w:tab w:val="num" w:pos="757"/>
        </w:tabs>
        <w:ind w:left="757" w:hanging="360"/>
      </w:pPr>
      <w:rPr>
        <w:rFonts w:ascii="Symbol" w:hAnsi="Symbol" w:cs="Symbol"/>
        <w:szCs w:val="24"/>
      </w:rPr>
    </w:lvl>
  </w:abstractNum>
  <w:abstractNum w:abstractNumId="26">
    <w:nsid w:val="0000001C"/>
    <w:multiLevelType w:val="singleLevel"/>
    <w:tmpl w:val="0000001C"/>
    <w:name w:val="WW8Num28"/>
    <w:lvl w:ilvl="0">
      <w:start w:val="1"/>
      <w:numFmt w:val="bullet"/>
      <w:lvlText w:val=""/>
      <w:lvlJc w:val="left"/>
      <w:pPr>
        <w:tabs>
          <w:tab w:val="num" w:pos="2149"/>
        </w:tabs>
        <w:ind w:left="2149" w:hanging="360"/>
      </w:pPr>
      <w:rPr>
        <w:rFonts w:ascii="Symbol" w:hAnsi="Symbol" w:cs="Symbol"/>
      </w:rPr>
    </w:lvl>
  </w:abstractNum>
  <w:abstractNum w:abstractNumId="27">
    <w:nsid w:val="0000001D"/>
    <w:multiLevelType w:val="singleLevel"/>
    <w:tmpl w:val="0000001D"/>
    <w:name w:val="WW8Num29"/>
    <w:lvl w:ilvl="0">
      <w:start w:val="1"/>
      <w:numFmt w:val="bullet"/>
      <w:lvlText w:val=""/>
      <w:lvlJc w:val="left"/>
      <w:pPr>
        <w:tabs>
          <w:tab w:val="num" w:pos="720"/>
        </w:tabs>
        <w:ind w:left="720" w:hanging="360"/>
      </w:pPr>
      <w:rPr>
        <w:rFonts w:ascii="Symbol" w:hAnsi="Symbol" w:cs="Symbol"/>
        <w:szCs w:val="24"/>
      </w:rPr>
    </w:lvl>
  </w:abstractNum>
  <w:abstractNum w:abstractNumId="28">
    <w:nsid w:val="0000001E"/>
    <w:multiLevelType w:val="singleLevel"/>
    <w:tmpl w:val="0000001E"/>
    <w:name w:val="WW8Num30"/>
    <w:lvl w:ilvl="0">
      <w:start w:val="1"/>
      <w:numFmt w:val="decimal"/>
      <w:lvlText w:val="%1."/>
      <w:lvlJc w:val="left"/>
      <w:pPr>
        <w:tabs>
          <w:tab w:val="num" w:pos="0"/>
        </w:tabs>
        <w:ind w:left="1069" w:hanging="360"/>
      </w:pPr>
      <w:rPr>
        <w:rFonts w:cs="Times New Roman"/>
        <w:szCs w:val="24"/>
      </w:rPr>
    </w:lvl>
  </w:abstractNum>
  <w:abstractNum w:abstractNumId="29">
    <w:nsid w:val="0000001F"/>
    <w:multiLevelType w:val="singleLevel"/>
    <w:tmpl w:val="0000001F"/>
    <w:name w:val="WW8Num31"/>
    <w:lvl w:ilvl="0">
      <w:start w:val="1"/>
      <w:numFmt w:val="decimal"/>
      <w:lvlText w:val="%1)"/>
      <w:lvlJc w:val="left"/>
      <w:pPr>
        <w:tabs>
          <w:tab w:val="num" w:pos="0"/>
        </w:tabs>
        <w:ind w:left="1429" w:hanging="360"/>
      </w:pPr>
      <w:rPr>
        <w:rFonts w:cs="Times New Roman"/>
        <w:color w:val="000000"/>
        <w:szCs w:val="24"/>
      </w:rPr>
    </w:lvl>
  </w:abstractNum>
  <w:abstractNum w:abstractNumId="30">
    <w:nsid w:val="00000020"/>
    <w:multiLevelType w:val="singleLevel"/>
    <w:tmpl w:val="00000020"/>
    <w:name w:val="WW8Num32"/>
    <w:lvl w:ilvl="0">
      <w:start w:val="1"/>
      <w:numFmt w:val="decimal"/>
      <w:lvlText w:val="%1."/>
      <w:lvlJc w:val="left"/>
      <w:pPr>
        <w:tabs>
          <w:tab w:val="num" w:pos="0"/>
        </w:tabs>
        <w:ind w:left="1429" w:hanging="360"/>
      </w:pPr>
      <w:rPr>
        <w:rFonts w:cs="Times New Roman"/>
        <w:szCs w:val="24"/>
      </w:rPr>
    </w:lvl>
  </w:abstractNum>
  <w:abstractNum w:abstractNumId="31">
    <w:nsid w:val="00000021"/>
    <w:multiLevelType w:val="singleLevel"/>
    <w:tmpl w:val="00000021"/>
    <w:name w:val="WW8Num33"/>
    <w:lvl w:ilvl="0">
      <w:start w:val="1"/>
      <w:numFmt w:val="decimal"/>
      <w:lvlText w:val="%1)"/>
      <w:lvlJc w:val="left"/>
      <w:pPr>
        <w:tabs>
          <w:tab w:val="num" w:pos="350"/>
        </w:tabs>
        <w:ind w:left="1070" w:hanging="360"/>
      </w:pPr>
      <w:rPr>
        <w:rFonts w:cs="Times New Roman"/>
        <w:color w:val="000000"/>
        <w:szCs w:val="24"/>
      </w:rPr>
    </w:lvl>
  </w:abstractNum>
  <w:abstractNum w:abstractNumId="32">
    <w:nsid w:val="00000022"/>
    <w:multiLevelType w:val="singleLevel"/>
    <w:tmpl w:val="00000022"/>
    <w:name w:val="WW8Num34"/>
    <w:lvl w:ilvl="0">
      <w:start w:val="1"/>
      <w:numFmt w:val="decimal"/>
      <w:lvlText w:val="%1)"/>
      <w:lvlJc w:val="left"/>
      <w:pPr>
        <w:tabs>
          <w:tab w:val="num" w:pos="0"/>
        </w:tabs>
        <w:ind w:left="1429" w:hanging="360"/>
      </w:pPr>
      <w:rPr>
        <w:rFonts w:cs="Times New Roman"/>
        <w:szCs w:val="24"/>
      </w:rPr>
    </w:lvl>
  </w:abstractNum>
  <w:abstractNum w:abstractNumId="33">
    <w:nsid w:val="00000023"/>
    <w:multiLevelType w:val="singleLevel"/>
    <w:tmpl w:val="00000023"/>
    <w:name w:val="WW8Num35"/>
    <w:lvl w:ilvl="0">
      <w:start w:val="1"/>
      <w:numFmt w:val="bullet"/>
      <w:lvlText w:val=""/>
      <w:lvlJc w:val="left"/>
      <w:pPr>
        <w:tabs>
          <w:tab w:val="num" w:pos="757"/>
        </w:tabs>
        <w:ind w:left="757" w:hanging="360"/>
      </w:pPr>
      <w:rPr>
        <w:rFonts w:ascii="Symbol" w:hAnsi="Symbol" w:cs="Symbol"/>
      </w:rPr>
    </w:lvl>
  </w:abstractNum>
  <w:abstractNum w:abstractNumId="34">
    <w:nsid w:val="00000024"/>
    <w:multiLevelType w:val="multilevel"/>
    <w:tmpl w:val="00000024"/>
    <w:name w:val="WW8Num37"/>
    <w:lvl w:ilvl="0">
      <w:start w:val="1"/>
      <w:numFmt w:val="decimal"/>
      <w:lvlText w:val="%1."/>
      <w:lvlJc w:val="left"/>
      <w:pPr>
        <w:tabs>
          <w:tab w:val="num" w:pos="0"/>
        </w:tabs>
        <w:ind w:left="1069" w:hanging="360"/>
      </w:pPr>
      <w:rPr>
        <w:rFonts w:cs="Times New Roman"/>
        <w:bCs/>
        <w:szCs w:val="24"/>
      </w:rPr>
    </w:lvl>
    <w:lvl w:ilvl="1">
      <w:start w:val="1"/>
      <w:numFmt w:val="decimal"/>
      <w:lvlText w:val="%2)"/>
      <w:lvlJc w:val="left"/>
      <w:pPr>
        <w:tabs>
          <w:tab w:val="num" w:pos="0"/>
        </w:tabs>
        <w:ind w:left="1789" w:hanging="360"/>
      </w:pPr>
      <w:rPr>
        <w:rFonts w:cs="Times New Roman"/>
        <w:bCs/>
        <w:szCs w:val="24"/>
      </w:rPr>
    </w:lvl>
    <w:lvl w:ilvl="2">
      <w:start w:val="1"/>
      <w:numFmt w:val="lowerRoman"/>
      <w:lvlText w:val="%3."/>
      <w:lvlJc w:val="right"/>
      <w:pPr>
        <w:tabs>
          <w:tab w:val="num" w:pos="0"/>
        </w:tabs>
        <w:ind w:left="2509" w:hanging="180"/>
      </w:pPr>
      <w:rPr>
        <w:rFonts w:cs="Times New Roman"/>
        <w:bCs/>
        <w:szCs w:val="24"/>
      </w:rPr>
    </w:lvl>
    <w:lvl w:ilvl="3">
      <w:start w:val="1"/>
      <w:numFmt w:val="decimal"/>
      <w:lvlText w:val="%4."/>
      <w:lvlJc w:val="left"/>
      <w:pPr>
        <w:tabs>
          <w:tab w:val="num" w:pos="0"/>
        </w:tabs>
        <w:ind w:left="3229" w:hanging="360"/>
      </w:pPr>
      <w:rPr>
        <w:rFonts w:cs="Times New Roman"/>
        <w:bCs/>
        <w:szCs w:val="24"/>
      </w:rPr>
    </w:lvl>
    <w:lvl w:ilvl="4">
      <w:start w:val="1"/>
      <w:numFmt w:val="lowerLetter"/>
      <w:lvlText w:val="%5."/>
      <w:lvlJc w:val="left"/>
      <w:pPr>
        <w:tabs>
          <w:tab w:val="num" w:pos="0"/>
        </w:tabs>
        <w:ind w:left="3949" w:hanging="360"/>
      </w:pPr>
      <w:rPr>
        <w:rFonts w:cs="Times New Roman"/>
        <w:bCs/>
        <w:szCs w:val="24"/>
      </w:rPr>
    </w:lvl>
    <w:lvl w:ilvl="5">
      <w:start w:val="1"/>
      <w:numFmt w:val="lowerRoman"/>
      <w:lvlText w:val="%6."/>
      <w:lvlJc w:val="right"/>
      <w:pPr>
        <w:tabs>
          <w:tab w:val="num" w:pos="0"/>
        </w:tabs>
        <w:ind w:left="4669" w:hanging="180"/>
      </w:pPr>
      <w:rPr>
        <w:rFonts w:cs="Times New Roman"/>
        <w:bCs/>
        <w:szCs w:val="24"/>
      </w:rPr>
    </w:lvl>
    <w:lvl w:ilvl="6">
      <w:start w:val="1"/>
      <w:numFmt w:val="decimal"/>
      <w:lvlText w:val="%7."/>
      <w:lvlJc w:val="left"/>
      <w:pPr>
        <w:tabs>
          <w:tab w:val="num" w:pos="0"/>
        </w:tabs>
        <w:ind w:left="5389" w:hanging="360"/>
      </w:pPr>
      <w:rPr>
        <w:rFonts w:cs="Times New Roman"/>
        <w:bCs/>
        <w:szCs w:val="24"/>
      </w:rPr>
    </w:lvl>
    <w:lvl w:ilvl="7">
      <w:start w:val="1"/>
      <w:numFmt w:val="lowerLetter"/>
      <w:lvlText w:val="%8."/>
      <w:lvlJc w:val="left"/>
      <w:pPr>
        <w:tabs>
          <w:tab w:val="num" w:pos="0"/>
        </w:tabs>
        <w:ind w:left="6109" w:hanging="360"/>
      </w:pPr>
      <w:rPr>
        <w:rFonts w:cs="Times New Roman"/>
        <w:bCs/>
        <w:szCs w:val="24"/>
      </w:rPr>
    </w:lvl>
    <w:lvl w:ilvl="8">
      <w:start w:val="1"/>
      <w:numFmt w:val="lowerRoman"/>
      <w:lvlText w:val="%9."/>
      <w:lvlJc w:val="right"/>
      <w:pPr>
        <w:tabs>
          <w:tab w:val="num" w:pos="0"/>
        </w:tabs>
        <w:ind w:left="6829" w:hanging="180"/>
      </w:pPr>
      <w:rPr>
        <w:rFonts w:cs="Times New Roman"/>
        <w:bCs/>
        <w:szCs w:val="24"/>
      </w:rPr>
    </w:lvl>
  </w:abstractNum>
  <w:abstractNum w:abstractNumId="35">
    <w:nsid w:val="00000025"/>
    <w:multiLevelType w:val="singleLevel"/>
    <w:tmpl w:val="3D2C3D2E"/>
    <w:name w:val="WW8Num38"/>
    <w:lvl w:ilvl="0">
      <w:start w:val="4"/>
      <w:numFmt w:val="decimal"/>
      <w:lvlText w:val="%1)"/>
      <w:lvlJc w:val="left"/>
      <w:pPr>
        <w:tabs>
          <w:tab w:val="num" w:pos="567"/>
        </w:tabs>
        <w:ind w:left="0" w:firstLine="0"/>
      </w:pPr>
      <w:rPr>
        <w:rFonts w:ascii="Times New Roman" w:hAnsi="Times New Roman" w:cs="Times New Roman" w:hint="default"/>
        <w:szCs w:val="24"/>
      </w:rPr>
    </w:lvl>
  </w:abstractNum>
  <w:abstractNum w:abstractNumId="36">
    <w:nsid w:val="04916945"/>
    <w:multiLevelType w:val="hybridMultilevel"/>
    <w:tmpl w:val="E5C0801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1B705952"/>
    <w:multiLevelType w:val="hybridMultilevel"/>
    <w:tmpl w:val="E78C8D2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8">
    <w:nsid w:val="2D8E5DDC"/>
    <w:multiLevelType w:val="hybridMultilevel"/>
    <w:tmpl w:val="E5C0801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59F58A8"/>
    <w:multiLevelType w:val="hybridMultilevel"/>
    <w:tmpl w:val="994ED700"/>
    <w:lvl w:ilvl="0" w:tplc="AEF459AE">
      <w:start w:val="1"/>
      <w:numFmt w:val="decimal"/>
      <w:lvlText w:val="%1."/>
      <w:lvlJc w:val="left"/>
      <w:pPr>
        <w:tabs>
          <w:tab w:val="num" w:pos="540"/>
        </w:tabs>
        <w:ind w:left="540" w:hanging="360"/>
      </w:pPr>
      <w:rPr>
        <w:b/>
      </w:rPr>
    </w:lvl>
    <w:lvl w:ilvl="1" w:tplc="FFFFFFFF">
      <w:start w:val="3"/>
      <w:numFmt w:val="decimal"/>
      <w:lvlText w:val="%2."/>
      <w:lvlJc w:val="left"/>
      <w:pPr>
        <w:tabs>
          <w:tab w:val="num" w:pos="540"/>
        </w:tabs>
        <w:ind w:left="540" w:hanging="360"/>
      </w:pPr>
      <w:rPr>
        <w:rFonts w:hint="default"/>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72FC727E"/>
    <w:multiLevelType w:val="hybridMultilevel"/>
    <w:tmpl w:val="2884D646"/>
    <w:lvl w:ilvl="0" w:tplc="0419000F">
      <w:start w:val="1"/>
      <w:numFmt w:val="decimal"/>
      <w:lvlText w:val="%1."/>
      <w:lvlJc w:val="left"/>
      <w:pPr>
        <w:ind w:left="1504" w:hanging="360"/>
      </w:p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41">
    <w:nsid w:val="7485637B"/>
    <w:multiLevelType w:val="multilevel"/>
    <w:tmpl w:val="682859D0"/>
    <w:lvl w:ilvl="0">
      <w:start w:val="1"/>
      <w:numFmt w:val="bullet"/>
      <w:lvlText w:val=""/>
      <w:lvlJc w:val="left"/>
      <w:pPr>
        <w:ind w:left="720" w:hanging="360"/>
      </w:pPr>
      <w:rPr>
        <w:rFonts w:ascii="Symbol" w:hAnsi="Symbol" w:cs="Symbol" w:hint="default"/>
        <w:sz w:val="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78FF2E75"/>
    <w:multiLevelType w:val="hybridMultilevel"/>
    <w:tmpl w:val="0EFE67C6"/>
    <w:name w:val="WW8Num112"/>
    <w:lvl w:ilvl="0" w:tplc="B16052E0">
      <w:start w:val="5"/>
      <w:numFmt w:val="decimal"/>
      <w:lvlText w:val="%1)"/>
      <w:lvlJc w:val="left"/>
      <w:pPr>
        <w:tabs>
          <w:tab w:val="num" w:pos="567"/>
        </w:tabs>
        <w:ind w:left="0" w:firstLine="0"/>
      </w:pPr>
      <w:rPr>
        <w:rFonts w:ascii="Times New Roman" w:hAnsi="Times New Roman" w:cs="Times New Roman" w:hint="default"/>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6"/>
  </w:num>
  <w:num w:numId="3">
    <w:abstractNumId w:val="39"/>
  </w:num>
  <w:num w:numId="4">
    <w:abstractNumId w:val="37"/>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7"/>
  </w:num>
  <w:num w:numId="28">
    <w:abstractNumId w:val="29"/>
  </w:num>
  <w:num w:numId="29">
    <w:abstractNumId w:val="30"/>
  </w:num>
  <w:num w:numId="30">
    <w:abstractNumId w:val="31"/>
  </w:num>
  <w:num w:numId="31">
    <w:abstractNumId w:val="33"/>
  </w:num>
  <w:num w:numId="32">
    <w:abstractNumId w:val="34"/>
  </w:num>
  <w:num w:numId="33">
    <w:abstractNumId w:val="35"/>
  </w:num>
  <w:num w:numId="34">
    <w:abstractNumId w:val="41"/>
  </w:num>
  <w:num w:numId="35">
    <w:abstractNumId w:val="40"/>
  </w:num>
  <w:num w:numId="36">
    <w:abstractNumId w:val="4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59394"/>
    <o:shapelayout v:ext="edit">
      <o:idmap v:ext="edit" data="53"/>
    </o:shapelayout>
  </w:hdrShapeDefaults>
  <w:footnotePr>
    <w:footnote w:id="-1"/>
    <w:footnote w:id="0"/>
  </w:footnotePr>
  <w:endnotePr>
    <w:endnote w:id="-1"/>
    <w:endnote w:id="0"/>
  </w:endnotePr>
  <w:compat/>
  <w:rsids>
    <w:rsidRoot w:val="00E17283"/>
    <w:rsid w:val="00000161"/>
    <w:rsid w:val="00000372"/>
    <w:rsid w:val="000004BB"/>
    <w:rsid w:val="0000075D"/>
    <w:rsid w:val="00000AD9"/>
    <w:rsid w:val="000011AA"/>
    <w:rsid w:val="0000130E"/>
    <w:rsid w:val="000019D3"/>
    <w:rsid w:val="00001B4F"/>
    <w:rsid w:val="00001CAF"/>
    <w:rsid w:val="00001D33"/>
    <w:rsid w:val="00001DAD"/>
    <w:rsid w:val="00001DE7"/>
    <w:rsid w:val="00002090"/>
    <w:rsid w:val="000024DB"/>
    <w:rsid w:val="00002566"/>
    <w:rsid w:val="0000270C"/>
    <w:rsid w:val="00002F1E"/>
    <w:rsid w:val="00002FE3"/>
    <w:rsid w:val="00003210"/>
    <w:rsid w:val="0000326F"/>
    <w:rsid w:val="00003283"/>
    <w:rsid w:val="000033A2"/>
    <w:rsid w:val="00003441"/>
    <w:rsid w:val="00003475"/>
    <w:rsid w:val="00003B40"/>
    <w:rsid w:val="00003DB3"/>
    <w:rsid w:val="00003DCE"/>
    <w:rsid w:val="0000446C"/>
    <w:rsid w:val="00004DE3"/>
    <w:rsid w:val="00005064"/>
    <w:rsid w:val="000054F0"/>
    <w:rsid w:val="00005517"/>
    <w:rsid w:val="00005A04"/>
    <w:rsid w:val="00005A34"/>
    <w:rsid w:val="00005C17"/>
    <w:rsid w:val="00006006"/>
    <w:rsid w:val="00006697"/>
    <w:rsid w:val="0000685C"/>
    <w:rsid w:val="0000748D"/>
    <w:rsid w:val="000074B7"/>
    <w:rsid w:val="000074F3"/>
    <w:rsid w:val="00007685"/>
    <w:rsid w:val="000077F7"/>
    <w:rsid w:val="00007A2F"/>
    <w:rsid w:val="000100C1"/>
    <w:rsid w:val="00010167"/>
    <w:rsid w:val="00010257"/>
    <w:rsid w:val="00010640"/>
    <w:rsid w:val="000106B3"/>
    <w:rsid w:val="0001087C"/>
    <w:rsid w:val="000108BD"/>
    <w:rsid w:val="00010B82"/>
    <w:rsid w:val="00010E37"/>
    <w:rsid w:val="00010FBF"/>
    <w:rsid w:val="00011008"/>
    <w:rsid w:val="0001116C"/>
    <w:rsid w:val="0001138E"/>
    <w:rsid w:val="000113B4"/>
    <w:rsid w:val="00011411"/>
    <w:rsid w:val="00011BCA"/>
    <w:rsid w:val="00011CB6"/>
    <w:rsid w:val="000129F8"/>
    <w:rsid w:val="00012B2E"/>
    <w:rsid w:val="00012DA8"/>
    <w:rsid w:val="00013266"/>
    <w:rsid w:val="000135CB"/>
    <w:rsid w:val="000135FC"/>
    <w:rsid w:val="000138B8"/>
    <w:rsid w:val="000139D7"/>
    <w:rsid w:val="00013AE5"/>
    <w:rsid w:val="00014014"/>
    <w:rsid w:val="00014522"/>
    <w:rsid w:val="00014593"/>
    <w:rsid w:val="000146B5"/>
    <w:rsid w:val="00014B97"/>
    <w:rsid w:val="00014C36"/>
    <w:rsid w:val="00015192"/>
    <w:rsid w:val="00015A3F"/>
    <w:rsid w:val="00015DD6"/>
    <w:rsid w:val="00016001"/>
    <w:rsid w:val="00016023"/>
    <w:rsid w:val="000160B3"/>
    <w:rsid w:val="000169D1"/>
    <w:rsid w:val="000169F9"/>
    <w:rsid w:val="00016A7B"/>
    <w:rsid w:val="00016C78"/>
    <w:rsid w:val="00017027"/>
    <w:rsid w:val="000174F4"/>
    <w:rsid w:val="000176D4"/>
    <w:rsid w:val="0001799F"/>
    <w:rsid w:val="00017C27"/>
    <w:rsid w:val="000200B6"/>
    <w:rsid w:val="00020277"/>
    <w:rsid w:val="00020A08"/>
    <w:rsid w:val="00020B36"/>
    <w:rsid w:val="00020D0F"/>
    <w:rsid w:val="00021294"/>
    <w:rsid w:val="0002140D"/>
    <w:rsid w:val="00021439"/>
    <w:rsid w:val="000215BF"/>
    <w:rsid w:val="0002175E"/>
    <w:rsid w:val="00021927"/>
    <w:rsid w:val="00021986"/>
    <w:rsid w:val="000219EF"/>
    <w:rsid w:val="00021C55"/>
    <w:rsid w:val="00021D13"/>
    <w:rsid w:val="00021DF2"/>
    <w:rsid w:val="00022362"/>
    <w:rsid w:val="00023521"/>
    <w:rsid w:val="0002378E"/>
    <w:rsid w:val="00023A18"/>
    <w:rsid w:val="00023A47"/>
    <w:rsid w:val="00023F81"/>
    <w:rsid w:val="00023FF1"/>
    <w:rsid w:val="00024104"/>
    <w:rsid w:val="0002423E"/>
    <w:rsid w:val="00024A92"/>
    <w:rsid w:val="00024C61"/>
    <w:rsid w:val="00024CED"/>
    <w:rsid w:val="00024E66"/>
    <w:rsid w:val="00025364"/>
    <w:rsid w:val="000257F0"/>
    <w:rsid w:val="00026236"/>
    <w:rsid w:val="00026553"/>
    <w:rsid w:val="00026560"/>
    <w:rsid w:val="000265F1"/>
    <w:rsid w:val="00026C26"/>
    <w:rsid w:val="0002719F"/>
    <w:rsid w:val="0002738D"/>
    <w:rsid w:val="000275FC"/>
    <w:rsid w:val="00027691"/>
    <w:rsid w:val="00027774"/>
    <w:rsid w:val="0002790C"/>
    <w:rsid w:val="000279E6"/>
    <w:rsid w:val="00027ABD"/>
    <w:rsid w:val="00027C81"/>
    <w:rsid w:val="0003013E"/>
    <w:rsid w:val="000301E6"/>
    <w:rsid w:val="0003053D"/>
    <w:rsid w:val="0003056D"/>
    <w:rsid w:val="00030918"/>
    <w:rsid w:val="00030AB4"/>
    <w:rsid w:val="000312D9"/>
    <w:rsid w:val="000313AC"/>
    <w:rsid w:val="000314D3"/>
    <w:rsid w:val="0003199C"/>
    <w:rsid w:val="00031FA3"/>
    <w:rsid w:val="0003261B"/>
    <w:rsid w:val="0003295F"/>
    <w:rsid w:val="00032A41"/>
    <w:rsid w:val="00032BA0"/>
    <w:rsid w:val="00032CE4"/>
    <w:rsid w:val="00032D5B"/>
    <w:rsid w:val="0003316E"/>
    <w:rsid w:val="000331FB"/>
    <w:rsid w:val="000334B7"/>
    <w:rsid w:val="0003375A"/>
    <w:rsid w:val="0003417F"/>
    <w:rsid w:val="00034349"/>
    <w:rsid w:val="00034407"/>
    <w:rsid w:val="00034805"/>
    <w:rsid w:val="00034A82"/>
    <w:rsid w:val="00034DDD"/>
    <w:rsid w:val="000350FD"/>
    <w:rsid w:val="0003541E"/>
    <w:rsid w:val="000356C2"/>
    <w:rsid w:val="0003608E"/>
    <w:rsid w:val="00036226"/>
    <w:rsid w:val="0003636D"/>
    <w:rsid w:val="0003691B"/>
    <w:rsid w:val="00036A9C"/>
    <w:rsid w:val="00036B38"/>
    <w:rsid w:val="00036C46"/>
    <w:rsid w:val="000370B0"/>
    <w:rsid w:val="000370C8"/>
    <w:rsid w:val="000373C1"/>
    <w:rsid w:val="00037473"/>
    <w:rsid w:val="00037581"/>
    <w:rsid w:val="00037599"/>
    <w:rsid w:val="00037732"/>
    <w:rsid w:val="00037998"/>
    <w:rsid w:val="00037D53"/>
    <w:rsid w:val="00037ED0"/>
    <w:rsid w:val="000401A0"/>
    <w:rsid w:val="000401E8"/>
    <w:rsid w:val="000402DE"/>
    <w:rsid w:val="0004155A"/>
    <w:rsid w:val="00041A74"/>
    <w:rsid w:val="00041E9E"/>
    <w:rsid w:val="00041F19"/>
    <w:rsid w:val="0004255B"/>
    <w:rsid w:val="0004296D"/>
    <w:rsid w:val="00042E0B"/>
    <w:rsid w:val="00042E33"/>
    <w:rsid w:val="000432A6"/>
    <w:rsid w:val="0004357A"/>
    <w:rsid w:val="0004435F"/>
    <w:rsid w:val="00044376"/>
    <w:rsid w:val="00044648"/>
    <w:rsid w:val="00044B05"/>
    <w:rsid w:val="000452CE"/>
    <w:rsid w:val="0004530E"/>
    <w:rsid w:val="0004536B"/>
    <w:rsid w:val="00045668"/>
    <w:rsid w:val="00045ACE"/>
    <w:rsid w:val="00045D4B"/>
    <w:rsid w:val="00045ED0"/>
    <w:rsid w:val="00046078"/>
    <w:rsid w:val="0004680E"/>
    <w:rsid w:val="000468A5"/>
    <w:rsid w:val="0004692D"/>
    <w:rsid w:val="00046BB3"/>
    <w:rsid w:val="0004739E"/>
    <w:rsid w:val="000474AC"/>
    <w:rsid w:val="00047880"/>
    <w:rsid w:val="00047888"/>
    <w:rsid w:val="00047982"/>
    <w:rsid w:val="00047D8E"/>
    <w:rsid w:val="00047DD8"/>
    <w:rsid w:val="00050019"/>
    <w:rsid w:val="00050444"/>
    <w:rsid w:val="0005051B"/>
    <w:rsid w:val="00050D6B"/>
    <w:rsid w:val="00050D74"/>
    <w:rsid w:val="00050DB0"/>
    <w:rsid w:val="00051075"/>
    <w:rsid w:val="000517F6"/>
    <w:rsid w:val="00051EE1"/>
    <w:rsid w:val="00052E56"/>
    <w:rsid w:val="0005303A"/>
    <w:rsid w:val="000531D9"/>
    <w:rsid w:val="00053261"/>
    <w:rsid w:val="00053838"/>
    <w:rsid w:val="00053B01"/>
    <w:rsid w:val="000546E1"/>
    <w:rsid w:val="0005481E"/>
    <w:rsid w:val="00054CFE"/>
    <w:rsid w:val="00054FE0"/>
    <w:rsid w:val="000550C9"/>
    <w:rsid w:val="00055180"/>
    <w:rsid w:val="000557B0"/>
    <w:rsid w:val="00055BA9"/>
    <w:rsid w:val="00055EF7"/>
    <w:rsid w:val="0005684E"/>
    <w:rsid w:val="00056B8F"/>
    <w:rsid w:val="00056D42"/>
    <w:rsid w:val="00056E45"/>
    <w:rsid w:val="00057B19"/>
    <w:rsid w:val="00057B2B"/>
    <w:rsid w:val="00060328"/>
    <w:rsid w:val="000604C4"/>
    <w:rsid w:val="00060788"/>
    <w:rsid w:val="00060A6E"/>
    <w:rsid w:val="00060C8E"/>
    <w:rsid w:val="00060D3A"/>
    <w:rsid w:val="00060FF9"/>
    <w:rsid w:val="00061051"/>
    <w:rsid w:val="000612E4"/>
    <w:rsid w:val="0006148A"/>
    <w:rsid w:val="000614E3"/>
    <w:rsid w:val="00061854"/>
    <w:rsid w:val="00061B5E"/>
    <w:rsid w:val="000621E8"/>
    <w:rsid w:val="00062ECC"/>
    <w:rsid w:val="00063146"/>
    <w:rsid w:val="00063252"/>
    <w:rsid w:val="00063563"/>
    <w:rsid w:val="00063756"/>
    <w:rsid w:val="00063954"/>
    <w:rsid w:val="00063994"/>
    <w:rsid w:val="000639FE"/>
    <w:rsid w:val="00063F2A"/>
    <w:rsid w:val="000641D3"/>
    <w:rsid w:val="00064281"/>
    <w:rsid w:val="000644B8"/>
    <w:rsid w:val="00064B21"/>
    <w:rsid w:val="00064FE6"/>
    <w:rsid w:val="00065223"/>
    <w:rsid w:val="00065226"/>
    <w:rsid w:val="0006540B"/>
    <w:rsid w:val="000663D7"/>
    <w:rsid w:val="0006651F"/>
    <w:rsid w:val="000667AF"/>
    <w:rsid w:val="00066967"/>
    <w:rsid w:val="00066C55"/>
    <w:rsid w:val="00066DDE"/>
    <w:rsid w:val="000670D4"/>
    <w:rsid w:val="000671D8"/>
    <w:rsid w:val="0006734D"/>
    <w:rsid w:val="00067438"/>
    <w:rsid w:val="00067955"/>
    <w:rsid w:val="00067C12"/>
    <w:rsid w:val="00067E9D"/>
    <w:rsid w:val="00067F68"/>
    <w:rsid w:val="00070351"/>
    <w:rsid w:val="000708D5"/>
    <w:rsid w:val="000709C0"/>
    <w:rsid w:val="00070F1A"/>
    <w:rsid w:val="00071964"/>
    <w:rsid w:val="00071D3F"/>
    <w:rsid w:val="00072178"/>
    <w:rsid w:val="00072222"/>
    <w:rsid w:val="000722B8"/>
    <w:rsid w:val="000727EB"/>
    <w:rsid w:val="00072CC1"/>
    <w:rsid w:val="000732D1"/>
    <w:rsid w:val="0007331F"/>
    <w:rsid w:val="000734C8"/>
    <w:rsid w:val="00073841"/>
    <w:rsid w:val="00073C72"/>
    <w:rsid w:val="0007459E"/>
    <w:rsid w:val="0007467F"/>
    <w:rsid w:val="000747A5"/>
    <w:rsid w:val="00074A18"/>
    <w:rsid w:val="00074C1D"/>
    <w:rsid w:val="0007545D"/>
    <w:rsid w:val="000754A3"/>
    <w:rsid w:val="000754D5"/>
    <w:rsid w:val="0007606E"/>
    <w:rsid w:val="00076488"/>
    <w:rsid w:val="000765F5"/>
    <w:rsid w:val="0007661D"/>
    <w:rsid w:val="000767AA"/>
    <w:rsid w:val="00076808"/>
    <w:rsid w:val="00076B1E"/>
    <w:rsid w:val="00076E12"/>
    <w:rsid w:val="00077620"/>
    <w:rsid w:val="0007795A"/>
    <w:rsid w:val="00077AE5"/>
    <w:rsid w:val="0008012F"/>
    <w:rsid w:val="0008019E"/>
    <w:rsid w:val="00080215"/>
    <w:rsid w:val="0008033F"/>
    <w:rsid w:val="00080492"/>
    <w:rsid w:val="00080518"/>
    <w:rsid w:val="0008065C"/>
    <w:rsid w:val="00080979"/>
    <w:rsid w:val="00081101"/>
    <w:rsid w:val="000811C5"/>
    <w:rsid w:val="0008124B"/>
    <w:rsid w:val="00081377"/>
    <w:rsid w:val="00081447"/>
    <w:rsid w:val="00081611"/>
    <w:rsid w:val="0008171B"/>
    <w:rsid w:val="0008227B"/>
    <w:rsid w:val="000824FD"/>
    <w:rsid w:val="000827BF"/>
    <w:rsid w:val="0008280E"/>
    <w:rsid w:val="00082D2B"/>
    <w:rsid w:val="00082D49"/>
    <w:rsid w:val="00083164"/>
    <w:rsid w:val="00083185"/>
    <w:rsid w:val="000834A6"/>
    <w:rsid w:val="0008368B"/>
    <w:rsid w:val="000836DC"/>
    <w:rsid w:val="00083759"/>
    <w:rsid w:val="000839A8"/>
    <w:rsid w:val="00083B7B"/>
    <w:rsid w:val="00083E19"/>
    <w:rsid w:val="00083ED6"/>
    <w:rsid w:val="00084293"/>
    <w:rsid w:val="000847F3"/>
    <w:rsid w:val="00084889"/>
    <w:rsid w:val="000848E5"/>
    <w:rsid w:val="00084A68"/>
    <w:rsid w:val="00084A8C"/>
    <w:rsid w:val="00086532"/>
    <w:rsid w:val="00086C93"/>
    <w:rsid w:val="00087143"/>
    <w:rsid w:val="000872F3"/>
    <w:rsid w:val="0008746A"/>
    <w:rsid w:val="000879A0"/>
    <w:rsid w:val="00087F7D"/>
    <w:rsid w:val="000900DC"/>
    <w:rsid w:val="00090802"/>
    <w:rsid w:val="00090AC9"/>
    <w:rsid w:val="00090D2F"/>
    <w:rsid w:val="00090D6F"/>
    <w:rsid w:val="00090F57"/>
    <w:rsid w:val="000911C9"/>
    <w:rsid w:val="000915F7"/>
    <w:rsid w:val="00091797"/>
    <w:rsid w:val="0009188D"/>
    <w:rsid w:val="00092055"/>
    <w:rsid w:val="00092377"/>
    <w:rsid w:val="0009255C"/>
    <w:rsid w:val="00092791"/>
    <w:rsid w:val="000928F8"/>
    <w:rsid w:val="00092BDB"/>
    <w:rsid w:val="00092D55"/>
    <w:rsid w:val="00092D96"/>
    <w:rsid w:val="00092EFC"/>
    <w:rsid w:val="00092FA5"/>
    <w:rsid w:val="0009312A"/>
    <w:rsid w:val="000937AD"/>
    <w:rsid w:val="00093828"/>
    <w:rsid w:val="0009418C"/>
    <w:rsid w:val="0009422C"/>
    <w:rsid w:val="000942D6"/>
    <w:rsid w:val="0009490A"/>
    <w:rsid w:val="000951AD"/>
    <w:rsid w:val="00095AED"/>
    <w:rsid w:val="0009620E"/>
    <w:rsid w:val="0009634D"/>
    <w:rsid w:val="000965CA"/>
    <w:rsid w:val="000966FB"/>
    <w:rsid w:val="00096B9F"/>
    <w:rsid w:val="00096E37"/>
    <w:rsid w:val="000970FD"/>
    <w:rsid w:val="00097153"/>
    <w:rsid w:val="0009741A"/>
    <w:rsid w:val="00097474"/>
    <w:rsid w:val="000975B9"/>
    <w:rsid w:val="00097695"/>
    <w:rsid w:val="00097C83"/>
    <w:rsid w:val="00097C87"/>
    <w:rsid w:val="00097D41"/>
    <w:rsid w:val="00097E54"/>
    <w:rsid w:val="00097EAF"/>
    <w:rsid w:val="000A0391"/>
    <w:rsid w:val="000A077B"/>
    <w:rsid w:val="000A0889"/>
    <w:rsid w:val="000A09E0"/>
    <w:rsid w:val="000A0A67"/>
    <w:rsid w:val="000A134E"/>
    <w:rsid w:val="000A17CF"/>
    <w:rsid w:val="000A1B54"/>
    <w:rsid w:val="000A1B74"/>
    <w:rsid w:val="000A1D5E"/>
    <w:rsid w:val="000A2080"/>
    <w:rsid w:val="000A22C7"/>
    <w:rsid w:val="000A2553"/>
    <w:rsid w:val="000A2744"/>
    <w:rsid w:val="000A2790"/>
    <w:rsid w:val="000A2C47"/>
    <w:rsid w:val="000A2E48"/>
    <w:rsid w:val="000A2E8C"/>
    <w:rsid w:val="000A2F48"/>
    <w:rsid w:val="000A2FBB"/>
    <w:rsid w:val="000A3992"/>
    <w:rsid w:val="000A3AF1"/>
    <w:rsid w:val="000A3B55"/>
    <w:rsid w:val="000A3C2D"/>
    <w:rsid w:val="000A3DF1"/>
    <w:rsid w:val="000A3EE9"/>
    <w:rsid w:val="000A3F18"/>
    <w:rsid w:val="000A3F93"/>
    <w:rsid w:val="000A4276"/>
    <w:rsid w:val="000A4776"/>
    <w:rsid w:val="000A481F"/>
    <w:rsid w:val="000A4B71"/>
    <w:rsid w:val="000A5525"/>
    <w:rsid w:val="000A5C35"/>
    <w:rsid w:val="000A63DA"/>
    <w:rsid w:val="000A654B"/>
    <w:rsid w:val="000A654E"/>
    <w:rsid w:val="000A665C"/>
    <w:rsid w:val="000A66C2"/>
    <w:rsid w:val="000A6932"/>
    <w:rsid w:val="000A7079"/>
    <w:rsid w:val="000A73D4"/>
    <w:rsid w:val="000A761E"/>
    <w:rsid w:val="000A7C27"/>
    <w:rsid w:val="000A7F1E"/>
    <w:rsid w:val="000B09E9"/>
    <w:rsid w:val="000B0A2E"/>
    <w:rsid w:val="000B0FA9"/>
    <w:rsid w:val="000B1092"/>
    <w:rsid w:val="000B1895"/>
    <w:rsid w:val="000B1EC9"/>
    <w:rsid w:val="000B1F8D"/>
    <w:rsid w:val="000B2CA8"/>
    <w:rsid w:val="000B3147"/>
    <w:rsid w:val="000B3168"/>
    <w:rsid w:val="000B33F9"/>
    <w:rsid w:val="000B37DF"/>
    <w:rsid w:val="000B3A16"/>
    <w:rsid w:val="000B3E24"/>
    <w:rsid w:val="000B40D4"/>
    <w:rsid w:val="000B42A3"/>
    <w:rsid w:val="000B42C5"/>
    <w:rsid w:val="000B4910"/>
    <w:rsid w:val="000B4C8D"/>
    <w:rsid w:val="000B4E5E"/>
    <w:rsid w:val="000B502D"/>
    <w:rsid w:val="000B5048"/>
    <w:rsid w:val="000B504C"/>
    <w:rsid w:val="000B522C"/>
    <w:rsid w:val="000B52EA"/>
    <w:rsid w:val="000B5574"/>
    <w:rsid w:val="000B55A7"/>
    <w:rsid w:val="000B5770"/>
    <w:rsid w:val="000B5B1D"/>
    <w:rsid w:val="000B5BD8"/>
    <w:rsid w:val="000B603E"/>
    <w:rsid w:val="000B608A"/>
    <w:rsid w:val="000B60BF"/>
    <w:rsid w:val="000B61B3"/>
    <w:rsid w:val="000B651C"/>
    <w:rsid w:val="000B6A97"/>
    <w:rsid w:val="000B6FFF"/>
    <w:rsid w:val="000B70DD"/>
    <w:rsid w:val="000B710C"/>
    <w:rsid w:val="000B72BC"/>
    <w:rsid w:val="000B7ED4"/>
    <w:rsid w:val="000B7F04"/>
    <w:rsid w:val="000C00F9"/>
    <w:rsid w:val="000C02D0"/>
    <w:rsid w:val="000C0371"/>
    <w:rsid w:val="000C04EE"/>
    <w:rsid w:val="000C07CB"/>
    <w:rsid w:val="000C0801"/>
    <w:rsid w:val="000C0F9C"/>
    <w:rsid w:val="000C1864"/>
    <w:rsid w:val="000C1D76"/>
    <w:rsid w:val="000C1F9C"/>
    <w:rsid w:val="000C207D"/>
    <w:rsid w:val="000C2218"/>
    <w:rsid w:val="000C2231"/>
    <w:rsid w:val="000C227C"/>
    <w:rsid w:val="000C260E"/>
    <w:rsid w:val="000C267F"/>
    <w:rsid w:val="000C27E1"/>
    <w:rsid w:val="000C2867"/>
    <w:rsid w:val="000C28E4"/>
    <w:rsid w:val="000C2F31"/>
    <w:rsid w:val="000C2F4D"/>
    <w:rsid w:val="000C2F67"/>
    <w:rsid w:val="000C31C8"/>
    <w:rsid w:val="000C3369"/>
    <w:rsid w:val="000C3431"/>
    <w:rsid w:val="000C35DF"/>
    <w:rsid w:val="000C36D3"/>
    <w:rsid w:val="000C36F3"/>
    <w:rsid w:val="000C398D"/>
    <w:rsid w:val="000C3CD5"/>
    <w:rsid w:val="000C448A"/>
    <w:rsid w:val="000C4B47"/>
    <w:rsid w:val="000C4F8D"/>
    <w:rsid w:val="000C4FDC"/>
    <w:rsid w:val="000C52EE"/>
    <w:rsid w:val="000C5678"/>
    <w:rsid w:val="000C594E"/>
    <w:rsid w:val="000C5D5C"/>
    <w:rsid w:val="000C6243"/>
    <w:rsid w:val="000C638C"/>
    <w:rsid w:val="000C65A7"/>
    <w:rsid w:val="000C6600"/>
    <w:rsid w:val="000C6953"/>
    <w:rsid w:val="000C69C0"/>
    <w:rsid w:val="000C6C58"/>
    <w:rsid w:val="000C72AA"/>
    <w:rsid w:val="000C7A30"/>
    <w:rsid w:val="000D0604"/>
    <w:rsid w:val="000D0BB9"/>
    <w:rsid w:val="000D0DA5"/>
    <w:rsid w:val="000D14D6"/>
    <w:rsid w:val="000D1920"/>
    <w:rsid w:val="000D1ABB"/>
    <w:rsid w:val="000D1AC2"/>
    <w:rsid w:val="000D1C90"/>
    <w:rsid w:val="000D1E80"/>
    <w:rsid w:val="000D1F6F"/>
    <w:rsid w:val="000D22E4"/>
    <w:rsid w:val="000D250A"/>
    <w:rsid w:val="000D2773"/>
    <w:rsid w:val="000D27A9"/>
    <w:rsid w:val="000D27D3"/>
    <w:rsid w:val="000D2FFD"/>
    <w:rsid w:val="000D32FB"/>
    <w:rsid w:val="000D34A8"/>
    <w:rsid w:val="000D34C1"/>
    <w:rsid w:val="000D4610"/>
    <w:rsid w:val="000D472C"/>
    <w:rsid w:val="000D4960"/>
    <w:rsid w:val="000D4B81"/>
    <w:rsid w:val="000D4F95"/>
    <w:rsid w:val="000D52A7"/>
    <w:rsid w:val="000D52EA"/>
    <w:rsid w:val="000D54F1"/>
    <w:rsid w:val="000D5529"/>
    <w:rsid w:val="000D5549"/>
    <w:rsid w:val="000D564E"/>
    <w:rsid w:val="000D5856"/>
    <w:rsid w:val="000D6028"/>
    <w:rsid w:val="000D628F"/>
    <w:rsid w:val="000D64B5"/>
    <w:rsid w:val="000D6546"/>
    <w:rsid w:val="000D66BA"/>
    <w:rsid w:val="000D70A9"/>
    <w:rsid w:val="000D7267"/>
    <w:rsid w:val="000D7277"/>
    <w:rsid w:val="000D73AB"/>
    <w:rsid w:val="000D7423"/>
    <w:rsid w:val="000D7578"/>
    <w:rsid w:val="000D772B"/>
    <w:rsid w:val="000D7CDA"/>
    <w:rsid w:val="000E0010"/>
    <w:rsid w:val="000E05A0"/>
    <w:rsid w:val="000E086E"/>
    <w:rsid w:val="000E093C"/>
    <w:rsid w:val="000E0976"/>
    <w:rsid w:val="000E0ABA"/>
    <w:rsid w:val="000E0C06"/>
    <w:rsid w:val="000E0DC1"/>
    <w:rsid w:val="000E0DFD"/>
    <w:rsid w:val="000E12B6"/>
    <w:rsid w:val="000E13A8"/>
    <w:rsid w:val="000E1404"/>
    <w:rsid w:val="000E16E2"/>
    <w:rsid w:val="000E1734"/>
    <w:rsid w:val="000E18E2"/>
    <w:rsid w:val="000E2224"/>
    <w:rsid w:val="000E23B6"/>
    <w:rsid w:val="000E2428"/>
    <w:rsid w:val="000E2501"/>
    <w:rsid w:val="000E2B43"/>
    <w:rsid w:val="000E3267"/>
    <w:rsid w:val="000E3445"/>
    <w:rsid w:val="000E3E77"/>
    <w:rsid w:val="000E410C"/>
    <w:rsid w:val="000E4386"/>
    <w:rsid w:val="000E43DE"/>
    <w:rsid w:val="000E46B1"/>
    <w:rsid w:val="000E49E2"/>
    <w:rsid w:val="000E4C48"/>
    <w:rsid w:val="000E5238"/>
    <w:rsid w:val="000E52D9"/>
    <w:rsid w:val="000E5C57"/>
    <w:rsid w:val="000E645F"/>
    <w:rsid w:val="000E668C"/>
    <w:rsid w:val="000E6842"/>
    <w:rsid w:val="000E6906"/>
    <w:rsid w:val="000E6951"/>
    <w:rsid w:val="000E6ED6"/>
    <w:rsid w:val="000E707D"/>
    <w:rsid w:val="000E71A0"/>
    <w:rsid w:val="000E7BAC"/>
    <w:rsid w:val="000F029D"/>
    <w:rsid w:val="000F02AB"/>
    <w:rsid w:val="000F0389"/>
    <w:rsid w:val="000F0470"/>
    <w:rsid w:val="000F05DF"/>
    <w:rsid w:val="000F0A2C"/>
    <w:rsid w:val="000F0BF1"/>
    <w:rsid w:val="000F0F06"/>
    <w:rsid w:val="000F0F69"/>
    <w:rsid w:val="000F132A"/>
    <w:rsid w:val="000F187F"/>
    <w:rsid w:val="000F207A"/>
    <w:rsid w:val="000F234A"/>
    <w:rsid w:val="000F239E"/>
    <w:rsid w:val="000F28A0"/>
    <w:rsid w:val="000F2E1C"/>
    <w:rsid w:val="000F2E57"/>
    <w:rsid w:val="000F36F5"/>
    <w:rsid w:val="000F4585"/>
    <w:rsid w:val="000F48F3"/>
    <w:rsid w:val="000F4CEE"/>
    <w:rsid w:val="000F4E5D"/>
    <w:rsid w:val="000F519C"/>
    <w:rsid w:val="000F5CE2"/>
    <w:rsid w:val="000F668A"/>
    <w:rsid w:val="000F6895"/>
    <w:rsid w:val="000F6CC3"/>
    <w:rsid w:val="000F739F"/>
    <w:rsid w:val="000F7747"/>
    <w:rsid w:val="000F7C4B"/>
    <w:rsid w:val="000F7D3E"/>
    <w:rsid w:val="00100293"/>
    <w:rsid w:val="001003B4"/>
    <w:rsid w:val="0010064A"/>
    <w:rsid w:val="00101216"/>
    <w:rsid w:val="001013C5"/>
    <w:rsid w:val="0010172D"/>
    <w:rsid w:val="00101C82"/>
    <w:rsid w:val="00101CA9"/>
    <w:rsid w:val="00102323"/>
    <w:rsid w:val="00102362"/>
    <w:rsid w:val="00102726"/>
    <w:rsid w:val="00102B15"/>
    <w:rsid w:val="00102B54"/>
    <w:rsid w:val="00102B79"/>
    <w:rsid w:val="00102D46"/>
    <w:rsid w:val="0010310A"/>
    <w:rsid w:val="00103296"/>
    <w:rsid w:val="001039D6"/>
    <w:rsid w:val="00103F09"/>
    <w:rsid w:val="0010424D"/>
    <w:rsid w:val="00104EB3"/>
    <w:rsid w:val="001051F5"/>
    <w:rsid w:val="001052EC"/>
    <w:rsid w:val="00105366"/>
    <w:rsid w:val="00105367"/>
    <w:rsid w:val="001053E5"/>
    <w:rsid w:val="001054B1"/>
    <w:rsid w:val="001059A4"/>
    <w:rsid w:val="00105A56"/>
    <w:rsid w:val="00105E6E"/>
    <w:rsid w:val="00105FE0"/>
    <w:rsid w:val="0010742C"/>
    <w:rsid w:val="001074EA"/>
    <w:rsid w:val="001077C6"/>
    <w:rsid w:val="0010794D"/>
    <w:rsid w:val="0010799B"/>
    <w:rsid w:val="00107BBF"/>
    <w:rsid w:val="00107E06"/>
    <w:rsid w:val="00110020"/>
    <w:rsid w:val="001103D3"/>
    <w:rsid w:val="0011057C"/>
    <w:rsid w:val="00110F8C"/>
    <w:rsid w:val="00111426"/>
    <w:rsid w:val="00111919"/>
    <w:rsid w:val="00111B6D"/>
    <w:rsid w:val="00111D90"/>
    <w:rsid w:val="0011268A"/>
    <w:rsid w:val="001127D4"/>
    <w:rsid w:val="001127F4"/>
    <w:rsid w:val="001132A4"/>
    <w:rsid w:val="001134F9"/>
    <w:rsid w:val="00113715"/>
    <w:rsid w:val="00113920"/>
    <w:rsid w:val="00113A4D"/>
    <w:rsid w:val="00113AF0"/>
    <w:rsid w:val="00113DB0"/>
    <w:rsid w:val="00114459"/>
    <w:rsid w:val="00114968"/>
    <w:rsid w:val="00114A43"/>
    <w:rsid w:val="00114CF3"/>
    <w:rsid w:val="00114E23"/>
    <w:rsid w:val="00115439"/>
    <w:rsid w:val="001156CA"/>
    <w:rsid w:val="00115882"/>
    <w:rsid w:val="00115B24"/>
    <w:rsid w:val="0011648B"/>
    <w:rsid w:val="00116849"/>
    <w:rsid w:val="00116F17"/>
    <w:rsid w:val="00117258"/>
    <w:rsid w:val="0011792F"/>
    <w:rsid w:val="0011793C"/>
    <w:rsid w:val="00117C5D"/>
    <w:rsid w:val="00120538"/>
    <w:rsid w:val="001205BB"/>
    <w:rsid w:val="001205E4"/>
    <w:rsid w:val="001206A2"/>
    <w:rsid w:val="00120A99"/>
    <w:rsid w:val="00121577"/>
    <w:rsid w:val="001218AE"/>
    <w:rsid w:val="001218F3"/>
    <w:rsid w:val="00121D4A"/>
    <w:rsid w:val="00122361"/>
    <w:rsid w:val="00122370"/>
    <w:rsid w:val="00122892"/>
    <w:rsid w:val="00122AD1"/>
    <w:rsid w:val="00122C67"/>
    <w:rsid w:val="00122DE5"/>
    <w:rsid w:val="00122E9A"/>
    <w:rsid w:val="001238DD"/>
    <w:rsid w:val="00123971"/>
    <w:rsid w:val="00123BD4"/>
    <w:rsid w:val="00123DAF"/>
    <w:rsid w:val="00124425"/>
    <w:rsid w:val="001247FE"/>
    <w:rsid w:val="00124913"/>
    <w:rsid w:val="00124E42"/>
    <w:rsid w:val="0012501B"/>
    <w:rsid w:val="00125545"/>
    <w:rsid w:val="00125A65"/>
    <w:rsid w:val="00125FB8"/>
    <w:rsid w:val="0012655D"/>
    <w:rsid w:val="00126A17"/>
    <w:rsid w:val="00126A32"/>
    <w:rsid w:val="00126AD5"/>
    <w:rsid w:val="00126C02"/>
    <w:rsid w:val="00126C49"/>
    <w:rsid w:val="00126D64"/>
    <w:rsid w:val="00126DD3"/>
    <w:rsid w:val="00127EC3"/>
    <w:rsid w:val="00130071"/>
    <w:rsid w:val="001301CD"/>
    <w:rsid w:val="001305DC"/>
    <w:rsid w:val="00130943"/>
    <w:rsid w:val="00130C35"/>
    <w:rsid w:val="00130F4E"/>
    <w:rsid w:val="001310B4"/>
    <w:rsid w:val="001310BB"/>
    <w:rsid w:val="0013142B"/>
    <w:rsid w:val="001314E8"/>
    <w:rsid w:val="001315B7"/>
    <w:rsid w:val="00131DD1"/>
    <w:rsid w:val="00131E8F"/>
    <w:rsid w:val="00132145"/>
    <w:rsid w:val="001321AB"/>
    <w:rsid w:val="0013259C"/>
    <w:rsid w:val="00132DF5"/>
    <w:rsid w:val="00133032"/>
    <w:rsid w:val="001335E3"/>
    <w:rsid w:val="001337C2"/>
    <w:rsid w:val="0013394D"/>
    <w:rsid w:val="00134326"/>
    <w:rsid w:val="001344F3"/>
    <w:rsid w:val="00134777"/>
    <w:rsid w:val="00134AF7"/>
    <w:rsid w:val="0013520E"/>
    <w:rsid w:val="0013533D"/>
    <w:rsid w:val="00135358"/>
    <w:rsid w:val="00135634"/>
    <w:rsid w:val="001358DA"/>
    <w:rsid w:val="00135A8B"/>
    <w:rsid w:val="00135D14"/>
    <w:rsid w:val="00135DF7"/>
    <w:rsid w:val="00137654"/>
    <w:rsid w:val="0013795B"/>
    <w:rsid w:val="00137B36"/>
    <w:rsid w:val="00137BBC"/>
    <w:rsid w:val="00137BE5"/>
    <w:rsid w:val="00137E5F"/>
    <w:rsid w:val="00137EEF"/>
    <w:rsid w:val="00140212"/>
    <w:rsid w:val="001403D3"/>
    <w:rsid w:val="001408B5"/>
    <w:rsid w:val="00140986"/>
    <w:rsid w:val="00140C8A"/>
    <w:rsid w:val="00141529"/>
    <w:rsid w:val="0014184D"/>
    <w:rsid w:val="0014209F"/>
    <w:rsid w:val="00142242"/>
    <w:rsid w:val="00142364"/>
    <w:rsid w:val="0014281A"/>
    <w:rsid w:val="0014291B"/>
    <w:rsid w:val="00142BC6"/>
    <w:rsid w:val="00142BCE"/>
    <w:rsid w:val="00143494"/>
    <w:rsid w:val="001434D2"/>
    <w:rsid w:val="00143661"/>
    <w:rsid w:val="00143758"/>
    <w:rsid w:val="001437C0"/>
    <w:rsid w:val="001438DE"/>
    <w:rsid w:val="00143BB2"/>
    <w:rsid w:val="00143D72"/>
    <w:rsid w:val="00143F8D"/>
    <w:rsid w:val="00144642"/>
    <w:rsid w:val="00144666"/>
    <w:rsid w:val="00144B88"/>
    <w:rsid w:val="00145110"/>
    <w:rsid w:val="00145529"/>
    <w:rsid w:val="00145961"/>
    <w:rsid w:val="00146BDE"/>
    <w:rsid w:val="00147208"/>
    <w:rsid w:val="001472B1"/>
    <w:rsid w:val="0014747F"/>
    <w:rsid w:val="00147973"/>
    <w:rsid w:val="0015041D"/>
    <w:rsid w:val="0015045F"/>
    <w:rsid w:val="00150583"/>
    <w:rsid w:val="001506ED"/>
    <w:rsid w:val="00150839"/>
    <w:rsid w:val="0015093B"/>
    <w:rsid w:val="00150F09"/>
    <w:rsid w:val="00151111"/>
    <w:rsid w:val="00151829"/>
    <w:rsid w:val="00151870"/>
    <w:rsid w:val="001519A6"/>
    <w:rsid w:val="00151F9B"/>
    <w:rsid w:val="00152A49"/>
    <w:rsid w:val="00152B45"/>
    <w:rsid w:val="00152BAE"/>
    <w:rsid w:val="00152CC8"/>
    <w:rsid w:val="001530E1"/>
    <w:rsid w:val="0015318B"/>
    <w:rsid w:val="00153BFE"/>
    <w:rsid w:val="00153E47"/>
    <w:rsid w:val="00153EFB"/>
    <w:rsid w:val="001540C8"/>
    <w:rsid w:val="001544B7"/>
    <w:rsid w:val="00154755"/>
    <w:rsid w:val="00154D5C"/>
    <w:rsid w:val="00154DA8"/>
    <w:rsid w:val="00154DF9"/>
    <w:rsid w:val="001554F4"/>
    <w:rsid w:val="00155542"/>
    <w:rsid w:val="001559B6"/>
    <w:rsid w:val="00155B99"/>
    <w:rsid w:val="00155CB2"/>
    <w:rsid w:val="00155E62"/>
    <w:rsid w:val="00156031"/>
    <w:rsid w:val="001561A9"/>
    <w:rsid w:val="00156B7E"/>
    <w:rsid w:val="00157A32"/>
    <w:rsid w:val="00157A5E"/>
    <w:rsid w:val="00157B0C"/>
    <w:rsid w:val="00160751"/>
    <w:rsid w:val="00160814"/>
    <w:rsid w:val="00160FA9"/>
    <w:rsid w:val="00161370"/>
    <w:rsid w:val="001616D7"/>
    <w:rsid w:val="001616DE"/>
    <w:rsid w:val="00161878"/>
    <w:rsid w:val="00161C23"/>
    <w:rsid w:val="00161D6E"/>
    <w:rsid w:val="00161ED8"/>
    <w:rsid w:val="00162356"/>
    <w:rsid w:val="00162A0B"/>
    <w:rsid w:val="00162A39"/>
    <w:rsid w:val="00162BC5"/>
    <w:rsid w:val="001630AC"/>
    <w:rsid w:val="001631B1"/>
    <w:rsid w:val="00163320"/>
    <w:rsid w:val="001633F4"/>
    <w:rsid w:val="00163458"/>
    <w:rsid w:val="001637EA"/>
    <w:rsid w:val="0016448B"/>
    <w:rsid w:val="00164603"/>
    <w:rsid w:val="00164764"/>
    <w:rsid w:val="00164A0B"/>
    <w:rsid w:val="00164A3E"/>
    <w:rsid w:val="00164DE6"/>
    <w:rsid w:val="00166276"/>
    <w:rsid w:val="00166869"/>
    <w:rsid w:val="00167221"/>
    <w:rsid w:val="00167512"/>
    <w:rsid w:val="001675F8"/>
    <w:rsid w:val="00167662"/>
    <w:rsid w:val="00167716"/>
    <w:rsid w:val="00167A89"/>
    <w:rsid w:val="00167D54"/>
    <w:rsid w:val="00167E2D"/>
    <w:rsid w:val="001701B8"/>
    <w:rsid w:val="001701D2"/>
    <w:rsid w:val="0017030F"/>
    <w:rsid w:val="0017049D"/>
    <w:rsid w:val="001704E9"/>
    <w:rsid w:val="00170703"/>
    <w:rsid w:val="00170BDD"/>
    <w:rsid w:val="00170C0F"/>
    <w:rsid w:val="00171C30"/>
    <w:rsid w:val="00171E52"/>
    <w:rsid w:val="00172136"/>
    <w:rsid w:val="00172DAC"/>
    <w:rsid w:val="00173262"/>
    <w:rsid w:val="00173719"/>
    <w:rsid w:val="00173F30"/>
    <w:rsid w:val="0017404C"/>
    <w:rsid w:val="001742C7"/>
    <w:rsid w:val="00174547"/>
    <w:rsid w:val="001745A1"/>
    <w:rsid w:val="00174810"/>
    <w:rsid w:val="00174B11"/>
    <w:rsid w:val="00174BCC"/>
    <w:rsid w:val="001753D9"/>
    <w:rsid w:val="0017542E"/>
    <w:rsid w:val="0017577A"/>
    <w:rsid w:val="001759B4"/>
    <w:rsid w:val="00175A01"/>
    <w:rsid w:val="00175ED4"/>
    <w:rsid w:val="00176448"/>
    <w:rsid w:val="00176683"/>
    <w:rsid w:val="00176952"/>
    <w:rsid w:val="00176AEC"/>
    <w:rsid w:val="00176D35"/>
    <w:rsid w:val="00177424"/>
    <w:rsid w:val="001774F6"/>
    <w:rsid w:val="001778D1"/>
    <w:rsid w:val="001779C4"/>
    <w:rsid w:val="00180030"/>
    <w:rsid w:val="00180376"/>
    <w:rsid w:val="001803C8"/>
    <w:rsid w:val="001805B8"/>
    <w:rsid w:val="00180E43"/>
    <w:rsid w:val="00180E9C"/>
    <w:rsid w:val="00180FEB"/>
    <w:rsid w:val="00181168"/>
    <w:rsid w:val="00181209"/>
    <w:rsid w:val="00181A85"/>
    <w:rsid w:val="00181C4E"/>
    <w:rsid w:val="00181C7A"/>
    <w:rsid w:val="00181E1A"/>
    <w:rsid w:val="0018266C"/>
    <w:rsid w:val="0018281F"/>
    <w:rsid w:val="00182AB7"/>
    <w:rsid w:val="00182C89"/>
    <w:rsid w:val="00182F0C"/>
    <w:rsid w:val="00182F77"/>
    <w:rsid w:val="001835F0"/>
    <w:rsid w:val="001838FD"/>
    <w:rsid w:val="00183C15"/>
    <w:rsid w:val="00183DFA"/>
    <w:rsid w:val="00184870"/>
    <w:rsid w:val="00184A84"/>
    <w:rsid w:val="00184D63"/>
    <w:rsid w:val="00184E3C"/>
    <w:rsid w:val="001850C0"/>
    <w:rsid w:val="00185212"/>
    <w:rsid w:val="00185443"/>
    <w:rsid w:val="00185A95"/>
    <w:rsid w:val="00185D8C"/>
    <w:rsid w:val="00186A95"/>
    <w:rsid w:val="00186ABC"/>
    <w:rsid w:val="00186F87"/>
    <w:rsid w:val="00186FEA"/>
    <w:rsid w:val="001874C2"/>
    <w:rsid w:val="00190045"/>
    <w:rsid w:val="00190CFD"/>
    <w:rsid w:val="00190EAF"/>
    <w:rsid w:val="00191028"/>
    <w:rsid w:val="001912E7"/>
    <w:rsid w:val="001913D8"/>
    <w:rsid w:val="001913F5"/>
    <w:rsid w:val="00191654"/>
    <w:rsid w:val="00191A19"/>
    <w:rsid w:val="00191C95"/>
    <w:rsid w:val="00191F02"/>
    <w:rsid w:val="00191F7E"/>
    <w:rsid w:val="0019208F"/>
    <w:rsid w:val="00192234"/>
    <w:rsid w:val="00192578"/>
    <w:rsid w:val="00192987"/>
    <w:rsid w:val="001930C2"/>
    <w:rsid w:val="001937C6"/>
    <w:rsid w:val="00193CA4"/>
    <w:rsid w:val="00193E86"/>
    <w:rsid w:val="00193EC2"/>
    <w:rsid w:val="00193F24"/>
    <w:rsid w:val="001943AB"/>
    <w:rsid w:val="001951CC"/>
    <w:rsid w:val="0019555C"/>
    <w:rsid w:val="0019556F"/>
    <w:rsid w:val="001955D2"/>
    <w:rsid w:val="0019571D"/>
    <w:rsid w:val="001957DC"/>
    <w:rsid w:val="00195D73"/>
    <w:rsid w:val="00195D8D"/>
    <w:rsid w:val="00195E4A"/>
    <w:rsid w:val="0019613A"/>
    <w:rsid w:val="00196707"/>
    <w:rsid w:val="001968DD"/>
    <w:rsid w:val="00196949"/>
    <w:rsid w:val="00196B42"/>
    <w:rsid w:val="00196CCA"/>
    <w:rsid w:val="00196E8C"/>
    <w:rsid w:val="00196F40"/>
    <w:rsid w:val="001973E6"/>
    <w:rsid w:val="001978EA"/>
    <w:rsid w:val="00197986"/>
    <w:rsid w:val="00197A95"/>
    <w:rsid w:val="00197F67"/>
    <w:rsid w:val="001A0787"/>
    <w:rsid w:val="001A08F9"/>
    <w:rsid w:val="001A09EA"/>
    <w:rsid w:val="001A0BA5"/>
    <w:rsid w:val="001A0F5E"/>
    <w:rsid w:val="001A1175"/>
    <w:rsid w:val="001A149B"/>
    <w:rsid w:val="001A1500"/>
    <w:rsid w:val="001A153E"/>
    <w:rsid w:val="001A1984"/>
    <w:rsid w:val="001A19D4"/>
    <w:rsid w:val="001A1C0D"/>
    <w:rsid w:val="001A1DE4"/>
    <w:rsid w:val="001A23D8"/>
    <w:rsid w:val="001A25E2"/>
    <w:rsid w:val="001A25F2"/>
    <w:rsid w:val="001A2814"/>
    <w:rsid w:val="001A2B05"/>
    <w:rsid w:val="001A2B35"/>
    <w:rsid w:val="001A2D96"/>
    <w:rsid w:val="001A2DB8"/>
    <w:rsid w:val="001A3039"/>
    <w:rsid w:val="001A31BF"/>
    <w:rsid w:val="001A3289"/>
    <w:rsid w:val="001A3737"/>
    <w:rsid w:val="001A3A37"/>
    <w:rsid w:val="001A3A50"/>
    <w:rsid w:val="001A4017"/>
    <w:rsid w:val="001A44B8"/>
    <w:rsid w:val="001A4B6F"/>
    <w:rsid w:val="001A4D55"/>
    <w:rsid w:val="001A4E33"/>
    <w:rsid w:val="001A53C6"/>
    <w:rsid w:val="001A5508"/>
    <w:rsid w:val="001A59DE"/>
    <w:rsid w:val="001A59EF"/>
    <w:rsid w:val="001A5E3B"/>
    <w:rsid w:val="001A611F"/>
    <w:rsid w:val="001A614A"/>
    <w:rsid w:val="001A62B6"/>
    <w:rsid w:val="001A6B24"/>
    <w:rsid w:val="001A6D7D"/>
    <w:rsid w:val="001A730C"/>
    <w:rsid w:val="001A7410"/>
    <w:rsid w:val="001A74B4"/>
    <w:rsid w:val="001A7A27"/>
    <w:rsid w:val="001A7B59"/>
    <w:rsid w:val="001A7BF6"/>
    <w:rsid w:val="001A7FCC"/>
    <w:rsid w:val="001B0388"/>
    <w:rsid w:val="001B03C6"/>
    <w:rsid w:val="001B05DF"/>
    <w:rsid w:val="001B0813"/>
    <w:rsid w:val="001B085D"/>
    <w:rsid w:val="001B0E55"/>
    <w:rsid w:val="001B0F31"/>
    <w:rsid w:val="001B13AB"/>
    <w:rsid w:val="001B19F7"/>
    <w:rsid w:val="001B1A0E"/>
    <w:rsid w:val="001B1AD8"/>
    <w:rsid w:val="001B1B2C"/>
    <w:rsid w:val="001B1BFF"/>
    <w:rsid w:val="001B1C24"/>
    <w:rsid w:val="001B225D"/>
    <w:rsid w:val="001B232B"/>
    <w:rsid w:val="001B259A"/>
    <w:rsid w:val="001B278F"/>
    <w:rsid w:val="001B2AE0"/>
    <w:rsid w:val="001B2C02"/>
    <w:rsid w:val="001B30A8"/>
    <w:rsid w:val="001B34AC"/>
    <w:rsid w:val="001B34F3"/>
    <w:rsid w:val="001B3615"/>
    <w:rsid w:val="001B443D"/>
    <w:rsid w:val="001B4699"/>
    <w:rsid w:val="001B4799"/>
    <w:rsid w:val="001B4D9D"/>
    <w:rsid w:val="001B57A2"/>
    <w:rsid w:val="001B5915"/>
    <w:rsid w:val="001B5B53"/>
    <w:rsid w:val="001B6004"/>
    <w:rsid w:val="001B65FC"/>
    <w:rsid w:val="001B6AC1"/>
    <w:rsid w:val="001B6B43"/>
    <w:rsid w:val="001B7184"/>
    <w:rsid w:val="001B7293"/>
    <w:rsid w:val="001B7448"/>
    <w:rsid w:val="001B7946"/>
    <w:rsid w:val="001B7E58"/>
    <w:rsid w:val="001C03C0"/>
    <w:rsid w:val="001C05DB"/>
    <w:rsid w:val="001C071E"/>
    <w:rsid w:val="001C0920"/>
    <w:rsid w:val="001C0A4B"/>
    <w:rsid w:val="001C0C46"/>
    <w:rsid w:val="001C18C7"/>
    <w:rsid w:val="001C1AA4"/>
    <w:rsid w:val="001C1ADA"/>
    <w:rsid w:val="001C1CE2"/>
    <w:rsid w:val="001C1FCB"/>
    <w:rsid w:val="001C2271"/>
    <w:rsid w:val="001C24F2"/>
    <w:rsid w:val="001C25CE"/>
    <w:rsid w:val="001C2886"/>
    <w:rsid w:val="001C28E2"/>
    <w:rsid w:val="001C29A3"/>
    <w:rsid w:val="001C2CFB"/>
    <w:rsid w:val="001C2E83"/>
    <w:rsid w:val="001C32E5"/>
    <w:rsid w:val="001C35B9"/>
    <w:rsid w:val="001C3E7C"/>
    <w:rsid w:val="001C437C"/>
    <w:rsid w:val="001C43F9"/>
    <w:rsid w:val="001C441F"/>
    <w:rsid w:val="001C455A"/>
    <w:rsid w:val="001C4686"/>
    <w:rsid w:val="001C4D2A"/>
    <w:rsid w:val="001C4D99"/>
    <w:rsid w:val="001C501F"/>
    <w:rsid w:val="001C51ED"/>
    <w:rsid w:val="001C5A04"/>
    <w:rsid w:val="001C5A9C"/>
    <w:rsid w:val="001C5D0E"/>
    <w:rsid w:val="001C5D3A"/>
    <w:rsid w:val="001C61B7"/>
    <w:rsid w:val="001C6210"/>
    <w:rsid w:val="001C62AE"/>
    <w:rsid w:val="001C63C2"/>
    <w:rsid w:val="001C6BA4"/>
    <w:rsid w:val="001C702A"/>
    <w:rsid w:val="001C73A5"/>
    <w:rsid w:val="001C75F9"/>
    <w:rsid w:val="001C7DC3"/>
    <w:rsid w:val="001C7E0E"/>
    <w:rsid w:val="001D0696"/>
    <w:rsid w:val="001D0B13"/>
    <w:rsid w:val="001D11A8"/>
    <w:rsid w:val="001D1682"/>
    <w:rsid w:val="001D1F5D"/>
    <w:rsid w:val="001D1F5E"/>
    <w:rsid w:val="001D20F3"/>
    <w:rsid w:val="001D234B"/>
    <w:rsid w:val="001D2D4E"/>
    <w:rsid w:val="001D39E6"/>
    <w:rsid w:val="001D3A30"/>
    <w:rsid w:val="001D3A4C"/>
    <w:rsid w:val="001D3C40"/>
    <w:rsid w:val="001D3CF8"/>
    <w:rsid w:val="001D3DBD"/>
    <w:rsid w:val="001D3F48"/>
    <w:rsid w:val="001D3F8F"/>
    <w:rsid w:val="001D47C9"/>
    <w:rsid w:val="001D569B"/>
    <w:rsid w:val="001D56C2"/>
    <w:rsid w:val="001D5A7C"/>
    <w:rsid w:val="001D5B17"/>
    <w:rsid w:val="001D5DAC"/>
    <w:rsid w:val="001D5DDA"/>
    <w:rsid w:val="001D63C4"/>
    <w:rsid w:val="001D65BE"/>
    <w:rsid w:val="001D664F"/>
    <w:rsid w:val="001D6C90"/>
    <w:rsid w:val="001D6E14"/>
    <w:rsid w:val="001D71A5"/>
    <w:rsid w:val="001D748B"/>
    <w:rsid w:val="001D7666"/>
    <w:rsid w:val="001E041A"/>
    <w:rsid w:val="001E0481"/>
    <w:rsid w:val="001E04C9"/>
    <w:rsid w:val="001E0681"/>
    <w:rsid w:val="001E0911"/>
    <w:rsid w:val="001E16D1"/>
    <w:rsid w:val="001E1723"/>
    <w:rsid w:val="001E1D1E"/>
    <w:rsid w:val="001E1DB9"/>
    <w:rsid w:val="001E200D"/>
    <w:rsid w:val="001E2849"/>
    <w:rsid w:val="001E2911"/>
    <w:rsid w:val="001E297D"/>
    <w:rsid w:val="001E2992"/>
    <w:rsid w:val="001E2D75"/>
    <w:rsid w:val="001E310F"/>
    <w:rsid w:val="001E3133"/>
    <w:rsid w:val="001E39D1"/>
    <w:rsid w:val="001E3F13"/>
    <w:rsid w:val="001E4144"/>
    <w:rsid w:val="001E4250"/>
    <w:rsid w:val="001E45BE"/>
    <w:rsid w:val="001E473C"/>
    <w:rsid w:val="001E4E7B"/>
    <w:rsid w:val="001E528E"/>
    <w:rsid w:val="001E5372"/>
    <w:rsid w:val="001E597A"/>
    <w:rsid w:val="001E5B1F"/>
    <w:rsid w:val="001E5BC3"/>
    <w:rsid w:val="001E6903"/>
    <w:rsid w:val="001E6933"/>
    <w:rsid w:val="001E73BF"/>
    <w:rsid w:val="001E754B"/>
    <w:rsid w:val="001E77FA"/>
    <w:rsid w:val="001E7ADB"/>
    <w:rsid w:val="001F0397"/>
    <w:rsid w:val="001F0628"/>
    <w:rsid w:val="001F064F"/>
    <w:rsid w:val="001F0C2D"/>
    <w:rsid w:val="001F0D96"/>
    <w:rsid w:val="001F0DCC"/>
    <w:rsid w:val="001F1116"/>
    <w:rsid w:val="001F118A"/>
    <w:rsid w:val="001F1346"/>
    <w:rsid w:val="001F1385"/>
    <w:rsid w:val="001F1675"/>
    <w:rsid w:val="001F19AE"/>
    <w:rsid w:val="001F1DA0"/>
    <w:rsid w:val="001F1DAA"/>
    <w:rsid w:val="001F2065"/>
    <w:rsid w:val="001F2152"/>
    <w:rsid w:val="001F2289"/>
    <w:rsid w:val="001F2836"/>
    <w:rsid w:val="001F284E"/>
    <w:rsid w:val="001F3117"/>
    <w:rsid w:val="001F31B6"/>
    <w:rsid w:val="001F33C0"/>
    <w:rsid w:val="001F33F7"/>
    <w:rsid w:val="001F343A"/>
    <w:rsid w:val="001F3455"/>
    <w:rsid w:val="001F3558"/>
    <w:rsid w:val="001F380F"/>
    <w:rsid w:val="001F39E8"/>
    <w:rsid w:val="001F3B2A"/>
    <w:rsid w:val="001F3B57"/>
    <w:rsid w:val="001F3B88"/>
    <w:rsid w:val="001F3C2A"/>
    <w:rsid w:val="001F3D09"/>
    <w:rsid w:val="001F3FEE"/>
    <w:rsid w:val="001F403F"/>
    <w:rsid w:val="001F40E0"/>
    <w:rsid w:val="001F4432"/>
    <w:rsid w:val="001F4543"/>
    <w:rsid w:val="001F46CB"/>
    <w:rsid w:val="001F478A"/>
    <w:rsid w:val="001F4E64"/>
    <w:rsid w:val="001F4E8E"/>
    <w:rsid w:val="001F51BF"/>
    <w:rsid w:val="001F5214"/>
    <w:rsid w:val="001F550B"/>
    <w:rsid w:val="001F5BD7"/>
    <w:rsid w:val="001F5CAD"/>
    <w:rsid w:val="001F5EA6"/>
    <w:rsid w:val="001F6171"/>
    <w:rsid w:val="001F6337"/>
    <w:rsid w:val="001F636B"/>
    <w:rsid w:val="001F64C1"/>
    <w:rsid w:val="001F757D"/>
    <w:rsid w:val="001F7947"/>
    <w:rsid w:val="001F7B4E"/>
    <w:rsid w:val="001F7B63"/>
    <w:rsid w:val="00200207"/>
    <w:rsid w:val="0020020C"/>
    <w:rsid w:val="0020020F"/>
    <w:rsid w:val="00200332"/>
    <w:rsid w:val="00200343"/>
    <w:rsid w:val="002004CF"/>
    <w:rsid w:val="002004E6"/>
    <w:rsid w:val="002006A5"/>
    <w:rsid w:val="0020089D"/>
    <w:rsid w:val="00200B15"/>
    <w:rsid w:val="00200B70"/>
    <w:rsid w:val="00200D9B"/>
    <w:rsid w:val="00201256"/>
    <w:rsid w:val="00201270"/>
    <w:rsid w:val="00201338"/>
    <w:rsid w:val="002015FF"/>
    <w:rsid w:val="0020183A"/>
    <w:rsid w:val="002018B8"/>
    <w:rsid w:val="00201A1D"/>
    <w:rsid w:val="00201B13"/>
    <w:rsid w:val="00201D3B"/>
    <w:rsid w:val="00201E7F"/>
    <w:rsid w:val="00201EDC"/>
    <w:rsid w:val="002024C3"/>
    <w:rsid w:val="00202BE6"/>
    <w:rsid w:val="00202E3C"/>
    <w:rsid w:val="00202E84"/>
    <w:rsid w:val="0020355A"/>
    <w:rsid w:val="00203D23"/>
    <w:rsid w:val="0020415E"/>
    <w:rsid w:val="002042DC"/>
    <w:rsid w:val="0020437C"/>
    <w:rsid w:val="002043DF"/>
    <w:rsid w:val="00204A42"/>
    <w:rsid w:val="00204B1C"/>
    <w:rsid w:val="00204EB4"/>
    <w:rsid w:val="00205595"/>
    <w:rsid w:val="00205D37"/>
    <w:rsid w:val="0020601F"/>
    <w:rsid w:val="00206111"/>
    <w:rsid w:val="0020654E"/>
    <w:rsid w:val="002065EA"/>
    <w:rsid w:val="00206D7B"/>
    <w:rsid w:val="00207041"/>
    <w:rsid w:val="002070AF"/>
    <w:rsid w:val="00207E5B"/>
    <w:rsid w:val="00207F24"/>
    <w:rsid w:val="00210919"/>
    <w:rsid w:val="00210DC9"/>
    <w:rsid w:val="00210F34"/>
    <w:rsid w:val="00211372"/>
    <w:rsid w:val="002118E9"/>
    <w:rsid w:val="00211BC2"/>
    <w:rsid w:val="00211BE4"/>
    <w:rsid w:val="00211CEA"/>
    <w:rsid w:val="00211E0C"/>
    <w:rsid w:val="00211E37"/>
    <w:rsid w:val="00212432"/>
    <w:rsid w:val="002124BB"/>
    <w:rsid w:val="00212B62"/>
    <w:rsid w:val="0021354B"/>
    <w:rsid w:val="002135E6"/>
    <w:rsid w:val="00213693"/>
    <w:rsid w:val="00213956"/>
    <w:rsid w:val="00213D28"/>
    <w:rsid w:val="00213E72"/>
    <w:rsid w:val="00213F3F"/>
    <w:rsid w:val="00214330"/>
    <w:rsid w:val="00214A00"/>
    <w:rsid w:val="00214BAD"/>
    <w:rsid w:val="00214EFF"/>
    <w:rsid w:val="00214F86"/>
    <w:rsid w:val="00215355"/>
    <w:rsid w:val="00215391"/>
    <w:rsid w:val="00215BEE"/>
    <w:rsid w:val="00216572"/>
    <w:rsid w:val="0021659C"/>
    <w:rsid w:val="00216BAB"/>
    <w:rsid w:val="00216C09"/>
    <w:rsid w:val="00216C21"/>
    <w:rsid w:val="00216CCB"/>
    <w:rsid w:val="002170E1"/>
    <w:rsid w:val="002178B5"/>
    <w:rsid w:val="00217EE3"/>
    <w:rsid w:val="002203CE"/>
    <w:rsid w:val="00220417"/>
    <w:rsid w:val="00220AE4"/>
    <w:rsid w:val="00220CA3"/>
    <w:rsid w:val="00220E02"/>
    <w:rsid w:val="00221673"/>
    <w:rsid w:val="0022174C"/>
    <w:rsid w:val="00221794"/>
    <w:rsid w:val="002217D0"/>
    <w:rsid w:val="00221FA7"/>
    <w:rsid w:val="002223E9"/>
    <w:rsid w:val="00222591"/>
    <w:rsid w:val="00222750"/>
    <w:rsid w:val="00222D84"/>
    <w:rsid w:val="00223024"/>
    <w:rsid w:val="00223401"/>
    <w:rsid w:val="0022341C"/>
    <w:rsid w:val="002235CB"/>
    <w:rsid w:val="00223669"/>
    <w:rsid w:val="002237A1"/>
    <w:rsid w:val="00224004"/>
    <w:rsid w:val="0022404F"/>
    <w:rsid w:val="0022406D"/>
    <w:rsid w:val="0022429D"/>
    <w:rsid w:val="00224403"/>
    <w:rsid w:val="00224676"/>
    <w:rsid w:val="00224B4B"/>
    <w:rsid w:val="00224C78"/>
    <w:rsid w:val="00224CC8"/>
    <w:rsid w:val="002252B3"/>
    <w:rsid w:val="00225977"/>
    <w:rsid w:val="00225D7C"/>
    <w:rsid w:val="00225D9B"/>
    <w:rsid w:val="00225E84"/>
    <w:rsid w:val="00225EF0"/>
    <w:rsid w:val="00226093"/>
    <w:rsid w:val="0022647A"/>
    <w:rsid w:val="00226510"/>
    <w:rsid w:val="00226DAF"/>
    <w:rsid w:val="00227137"/>
    <w:rsid w:val="00227259"/>
    <w:rsid w:val="0022768C"/>
    <w:rsid w:val="00227985"/>
    <w:rsid w:val="00227A59"/>
    <w:rsid w:val="00230268"/>
    <w:rsid w:val="0023051C"/>
    <w:rsid w:val="002308CA"/>
    <w:rsid w:val="00230D5C"/>
    <w:rsid w:val="00230DD5"/>
    <w:rsid w:val="00231551"/>
    <w:rsid w:val="00231C72"/>
    <w:rsid w:val="00231CD9"/>
    <w:rsid w:val="0023208C"/>
    <w:rsid w:val="0023218B"/>
    <w:rsid w:val="00232573"/>
    <w:rsid w:val="00232FC3"/>
    <w:rsid w:val="002331DD"/>
    <w:rsid w:val="00233286"/>
    <w:rsid w:val="002338EC"/>
    <w:rsid w:val="00233B8D"/>
    <w:rsid w:val="00234164"/>
    <w:rsid w:val="0023477E"/>
    <w:rsid w:val="002347C8"/>
    <w:rsid w:val="00234C71"/>
    <w:rsid w:val="00234D20"/>
    <w:rsid w:val="00235016"/>
    <w:rsid w:val="002351B9"/>
    <w:rsid w:val="00235542"/>
    <w:rsid w:val="00235686"/>
    <w:rsid w:val="002358FD"/>
    <w:rsid w:val="00235F6C"/>
    <w:rsid w:val="00236248"/>
    <w:rsid w:val="00236309"/>
    <w:rsid w:val="00236DD6"/>
    <w:rsid w:val="00236E38"/>
    <w:rsid w:val="0023721B"/>
    <w:rsid w:val="002374A4"/>
    <w:rsid w:val="0023797C"/>
    <w:rsid w:val="00237A10"/>
    <w:rsid w:val="00237A98"/>
    <w:rsid w:val="0024063F"/>
    <w:rsid w:val="002407B0"/>
    <w:rsid w:val="00240A8C"/>
    <w:rsid w:val="00240C81"/>
    <w:rsid w:val="00240CE0"/>
    <w:rsid w:val="00240CE7"/>
    <w:rsid w:val="00240EC5"/>
    <w:rsid w:val="00241106"/>
    <w:rsid w:val="00241485"/>
    <w:rsid w:val="002414FD"/>
    <w:rsid w:val="00241848"/>
    <w:rsid w:val="002418E8"/>
    <w:rsid w:val="00241A94"/>
    <w:rsid w:val="00241FA3"/>
    <w:rsid w:val="0024203E"/>
    <w:rsid w:val="0024258A"/>
    <w:rsid w:val="00242CA6"/>
    <w:rsid w:val="00242E25"/>
    <w:rsid w:val="00242E46"/>
    <w:rsid w:val="00242E5A"/>
    <w:rsid w:val="00242EEA"/>
    <w:rsid w:val="00242FE3"/>
    <w:rsid w:val="00243380"/>
    <w:rsid w:val="002437A1"/>
    <w:rsid w:val="002438A4"/>
    <w:rsid w:val="00243B83"/>
    <w:rsid w:val="00243C54"/>
    <w:rsid w:val="00243CC4"/>
    <w:rsid w:val="002441BA"/>
    <w:rsid w:val="00244378"/>
    <w:rsid w:val="0024454D"/>
    <w:rsid w:val="00244585"/>
    <w:rsid w:val="0024482A"/>
    <w:rsid w:val="00244969"/>
    <w:rsid w:val="00244B85"/>
    <w:rsid w:val="00244F6A"/>
    <w:rsid w:val="002451D7"/>
    <w:rsid w:val="002452E8"/>
    <w:rsid w:val="00245491"/>
    <w:rsid w:val="00245579"/>
    <w:rsid w:val="002456D6"/>
    <w:rsid w:val="002456D9"/>
    <w:rsid w:val="00245BDF"/>
    <w:rsid w:val="00245F3A"/>
    <w:rsid w:val="00246138"/>
    <w:rsid w:val="0024640B"/>
    <w:rsid w:val="00246856"/>
    <w:rsid w:val="00246896"/>
    <w:rsid w:val="00246E09"/>
    <w:rsid w:val="00246F81"/>
    <w:rsid w:val="00246FF2"/>
    <w:rsid w:val="0024712B"/>
    <w:rsid w:val="00247359"/>
    <w:rsid w:val="002473E6"/>
    <w:rsid w:val="00247845"/>
    <w:rsid w:val="00247BE7"/>
    <w:rsid w:val="00247DBD"/>
    <w:rsid w:val="00247DBF"/>
    <w:rsid w:val="00247DCE"/>
    <w:rsid w:val="002500C7"/>
    <w:rsid w:val="002504CB"/>
    <w:rsid w:val="002508B1"/>
    <w:rsid w:val="00250B4F"/>
    <w:rsid w:val="00250B61"/>
    <w:rsid w:val="00250B62"/>
    <w:rsid w:val="0025103D"/>
    <w:rsid w:val="00251079"/>
    <w:rsid w:val="002510B5"/>
    <w:rsid w:val="002513CF"/>
    <w:rsid w:val="00251681"/>
    <w:rsid w:val="00251CC6"/>
    <w:rsid w:val="00251D70"/>
    <w:rsid w:val="002523E6"/>
    <w:rsid w:val="00252A88"/>
    <w:rsid w:val="00252D7E"/>
    <w:rsid w:val="002536D1"/>
    <w:rsid w:val="0025396E"/>
    <w:rsid w:val="00253EB9"/>
    <w:rsid w:val="002540FF"/>
    <w:rsid w:val="0025433F"/>
    <w:rsid w:val="00254A3D"/>
    <w:rsid w:val="00254B63"/>
    <w:rsid w:val="00254D14"/>
    <w:rsid w:val="002551C5"/>
    <w:rsid w:val="00255DEF"/>
    <w:rsid w:val="00256125"/>
    <w:rsid w:val="002561D0"/>
    <w:rsid w:val="002574EF"/>
    <w:rsid w:val="0025794F"/>
    <w:rsid w:val="00257D68"/>
    <w:rsid w:val="00260098"/>
    <w:rsid w:val="00260103"/>
    <w:rsid w:val="002604B2"/>
    <w:rsid w:val="0026060B"/>
    <w:rsid w:val="002606CB"/>
    <w:rsid w:val="00260939"/>
    <w:rsid w:val="00260ADB"/>
    <w:rsid w:val="00260C68"/>
    <w:rsid w:val="00260E37"/>
    <w:rsid w:val="0026127E"/>
    <w:rsid w:val="0026141F"/>
    <w:rsid w:val="00261593"/>
    <w:rsid w:val="00261609"/>
    <w:rsid w:val="00261EC5"/>
    <w:rsid w:val="00262399"/>
    <w:rsid w:val="00262B5C"/>
    <w:rsid w:val="00262CBF"/>
    <w:rsid w:val="00262F22"/>
    <w:rsid w:val="00263388"/>
    <w:rsid w:val="00263563"/>
    <w:rsid w:val="00263B19"/>
    <w:rsid w:val="00263E32"/>
    <w:rsid w:val="0026410B"/>
    <w:rsid w:val="002645BA"/>
    <w:rsid w:val="00264862"/>
    <w:rsid w:val="00264A25"/>
    <w:rsid w:val="00264A6F"/>
    <w:rsid w:val="00264B02"/>
    <w:rsid w:val="0026532D"/>
    <w:rsid w:val="0026554D"/>
    <w:rsid w:val="002655A4"/>
    <w:rsid w:val="00265771"/>
    <w:rsid w:val="00265B63"/>
    <w:rsid w:val="00265EAB"/>
    <w:rsid w:val="00265EAF"/>
    <w:rsid w:val="00265EBD"/>
    <w:rsid w:val="002663BF"/>
    <w:rsid w:val="00266F70"/>
    <w:rsid w:val="00267052"/>
    <w:rsid w:val="00267178"/>
    <w:rsid w:val="002673BB"/>
    <w:rsid w:val="00267611"/>
    <w:rsid w:val="00267891"/>
    <w:rsid w:val="00267DDA"/>
    <w:rsid w:val="00267F66"/>
    <w:rsid w:val="00270602"/>
    <w:rsid w:val="002708BB"/>
    <w:rsid w:val="002709D0"/>
    <w:rsid w:val="00270CE3"/>
    <w:rsid w:val="00271248"/>
    <w:rsid w:val="0027157B"/>
    <w:rsid w:val="00271B0B"/>
    <w:rsid w:val="00271D6C"/>
    <w:rsid w:val="002723A8"/>
    <w:rsid w:val="0027241F"/>
    <w:rsid w:val="00272AC2"/>
    <w:rsid w:val="00272B55"/>
    <w:rsid w:val="00272FAF"/>
    <w:rsid w:val="00273578"/>
    <w:rsid w:val="0027358D"/>
    <w:rsid w:val="00273A37"/>
    <w:rsid w:val="00273E3A"/>
    <w:rsid w:val="002745AA"/>
    <w:rsid w:val="00274ABE"/>
    <w:rsid w:val="00274E94"/>
    <w:rsid w:val="00275095"/>
    <w:rsid w:val="00275382"/>
    <w:rsid w:val="002756ED"/>
    <w:rsid w:val="0027601D"/>
    <w:rsid w:val="00276093"/>
    <w:rsid w:val="002760E0"/>
    <w:rsid w:val="00276809"/>
    <w:rsid w:val="00276BE5"/>
    <w:rsid w:val="00276E24"/>
    <w:rsid w:val="00276E32"/>
    <w:rsid w:val="00276EF1"/>
    <w:rsid w:val="002771B5"/>
    <w:rsid w:val="00277280"/>
    <w:rsid w:val="002772E0"/>
    <w:rsid w:val="0027746B"/>
    <w:rsid w:val="00277AAA"/>
    <w:rsid w:val="00277CD0"/>
    <w:rsid w:val="00277E4A"/>
    <w:rsid w:val="00280034"/>
    <w:rsid w:val="002800E4"/>
    <w:rsid w:val="00280C2C"/>
    <w:rsid w:val="002810AD"/>
    <w:rsid w:val="0028111D"/>
    <w:rsid w:val="0028130F"/>
    <w:rsid w:val="002816C2"/>
    <w:rsid w:val="00281BFD"/>
    <w:rsid w:val="00281D55"/>
    <w:rsid w:val="00282167"/>
    <w:rsid w:val="0028254D"/>
    <w:rsid w:val="002829F1"/>
    <w:rsid w:val="00282BB8"/>
    <w:rsid w:val="00282C71"/>
    <w:rsid w:val="00282DC3"/>
    <w:rsid w:val="0028303D"/>
    <w:rsid w:val="0028356B"/>
    <w:rsid w:val="0028373D"/>
    <w:rsid w:val="00283863"/>
    <w:rsid w:val="002838B7"/>
    <w:rsid w:val="00283AC9"/>
    <w:rsid w:val="002840EA"/>
    <w:rsid w:val="002842BA"/>
    <w:rsid w:val="00284CFA"/>
    <w:rsid w:val="002850C1"/>
    <w:rsid w:val="0028536B"/>
    <w:rsid w:val="00285457"/>
    <w:rsid w:val="002854F8"/>
    <w:rsid w:val="002855A0"/>
    <w:rsid w:val="00285746"/>
    <w:rsid w:val="002859EF"/>
    <w:rsid w:val="00285AF5"/>
    <w:rsid w:val="00285DEC"/>
    <w:rsid w:val="002861E8"/>
    <w:rsid w:val="00286A9B"/>
    <w:rsid w:val="0028716D"/>
    <w:rsid w:val="002874D7"/>
    <w:rsid w:val="00287E27"/>
    <w:rsid w:val="0029018E"/>
    <w:rsid w:val="002901DA"/>
    <w:rsid w:val="00290A3D"/>
    <w:rsid w:val="00290D5E"/>
    <w:rsid w:val="0029133E"/>
    <w:rsid w:val="002915BA"/>
    <w:rsid w:val="00291642"/>
    <w:rsid w:val="00291BF8"/>
    <w:rsid w:val="00291DAA"/>
    <w:rsid w:val="0029232F"/>
    <w:rsid w:val="0029245E"/>
    <w:rsid w:val="00292461"/>
    <w:rsid w:val="002926AF"/>
    <w:rsid w:val="002927A9"/>
    <w:rsid w:val="00292829"/>
    <w:rsid w:val="00292D4C"/>
    <w:rsid w:val="00292DF4"/>
    <w:rsid w:val="002930A4"/>
    <w:rsid w:val="002934D7"/>
    <w:rsid w:val="00293593"/>
    <w:rsid w:val="002936B7"/>
    <w:rsid w:val="00293702"/>
    <w:rsid w:val="00293D75"/>
    <w:rsid w:val="00293FC3"/>
    <w:rsid w:val="002944CC"/>
    <w:rsid w:val="0029471B"/>
    <w:rsid w:val="00294743"/>
    <w:rsid w:val="00294764"/>
    <w:rsid w:val="00294CC9"/>
    <w:rsid w:val="00294D57"/>
    <w:rsid w:val="00294DA0"/>
    <w:rsid w:val="002952B8"/>
    <w:rsid w:val="00295656"/>
    <w:rsid w:val="002956D9"/>
    <w:rsid w:val="0029571E"/>
    <w:rsid w:val="002957AF"/>
    <w:rsid w:val="00295850"/>
    <w:rsid w:val="0029590A"/>
    <w:rsid w:val="00295BC2"/>
    <w:rsid w:val="00296978"/>
    <w:rsid w:val="00297ECD"/>
    <w:rsid w:val="002A0D50"/>
    <w:rsid w:val="002A0E0F"/>
    <w:rsid w:val="002A19DB"/>
    <w:rsid w:val="002A1CFA"/>
    <w:rsid w:val="002A1E73"/>
    <w:rsid w:val="002A21B5"/>
    <w:rsid w:val="002A220C"/>
    <w:rsid w:val="002A243F"/>
    <w:rsid w:val="002A2A34"/>
    <w:rsid w:val="002A2CFD"/>
    <w:rsid w:val="002A374C"/>
    <w:rsid w:val="002A3837"/>
    <w:rsid w:val="002A3D8D"/>
    <w:rsid w:val="002A3DC5"/>
    <w:rsid w:val="002A3FA6"/>
    <w:rsid w:val="002A41B4"/>
    <w:rsid w:val="002A4201"/>
    <w:rsid w:val="002A4252"/>
    <w:rsid w:val="002A4377"/>
    <w:rsid w:val="002A459D"/>
    <w:rsid w:val="002A4BC1"/>
    <w:rsid w:val="002A4CC1"/>
    <w:rsid w:val="002A4E85"/>
    <w:rsid w:val="002A5EB2"/>
    <w:rsid w:val="002A63A7"/>
    <w:rsid w:val="002A67E2"/>
    <w:rsid w:val="002A6DE9"/>
    <w:rsid w:val="002A6EA8"/>
    <w:rsid w:val="002A75DE"/>
    <w:rsid w:val="002A7B67"/>
    <w:rsid w:val="002A7CC8"/>
    <w:rsid w:val="002A7F61"/>
    <w:rsid w:val="002B01D7"/>
    <w:rsid w:val="002B01DE"/>
    <w:rsid w:val="002B1112"/>
    <w:rsid w:val="002B11EF"/>
    <w:rsid w:val="002B12D5"/>
    <w:rsid w:val="002B1469"/>
    <w:rsid w:val="002B16AD"/>
    <w:rsid w:val="002B18C1"/>
    <w:rsid w:val="002B270D"/>
    <w:rsid w:val="002B280A"/>
    <w:rsid w:val="002B289B"/>
    <w:rsid w:val="002B293E"/>
    <w:rsid w:val="002B2FEC"/>
    <w:rsid w:val="002B3309"/>
    <w:rsid w:val="002B3677"/>
    <w:rsid w:val="002B3A0D"/>
    <w:rsid w:val="002B4484"/>
    <w:rsid w:val="002B45C5"/>
    <w:rsid w:val="002B4826"/>
    <w:rsid w:val="002B4970"/>
    <w:rsid w:val="002B4975"/>
    <w:rsid w:val="002B4B6B"/>
    <w:rsid w:val="002B5092"/>
    <w:rsid w:val="002B5260"/>
    <w:rsid w:val="002B5382"/>
    <w:rsid w:val="002B539B"/>
    <w:rsid w:val="002B557D"/>
    <w:rsid w:val="002B6175"/>
    <w:rsid w:val="002B641D"/>
    <w:rsid w:val="002B67F4"/>
    <w:rsid w:val="002B680E"/>
    <w:rsid w:val="002B69CD"/>
    <w:rsid w:val="002B6E25"/>
    <w:rsid w:val="002B7341"/>
    <w:rsid w:val="002B76B4"/>
    <w:rsid w:val="002B7869"/>
    <w:rsid w:val="002B797C"/>
    <w:rsid w:val="002B7DDF"/>
    <w:rsid w:val="002C0154"/>
    <w:rsid w:val="002C058D"/>
    <w:rsid w:val="002C065B"/>
    <w:rsid w:val="002C0E7E"/>
    <w:rsid w:val="002C1475"/>
    <w:rsid w:val="002C156B"/>
    <w:rsid w:val="002C1593"/>
    <w:rsid w:val="002C16B3"/>
    <w:rsid w:val="002C1862"/>
    <w:rsid w:val="002C1B4D"/>
    <w:rsid w:val="002C1B7F"/>
    <w:rsid w:val="002C1CD9"/>
    <w:rsid w:val="002C1D12"/>
    <w:rsid w:val="002C1E2D"/>
    <w:rsid w:val="002C1ED8"/>
    <w:rsid w:val="002C2085"/>
    <w:rsid w:val="002C2431"/>
    <w:rsid w:val="002C2714"/>
    <w:rsid w:val="002C28BA"/>
    <w:rsid w:val="002C2A10"/>
    <w:rsid w:val="002C2B99"/>
    <w:rsid w:val="002C2F2A"/>
    <w:rsid w:val="002C39D4"/>
    <w:rsid w:val="002C4192"/>
    <w:rsid w:val="002C41FC"/>
    <w:rsid w:val="002C4685"/>
    <w:rsid w:val="002C48B4"/>
    <w:rsid w:val="002C49C4"/>
    <w:rsid w:val="002C4A4F"/>
    <w:rsid w:val="002C4E31"/>
    <w:rsid w:val="002C4E46"/>
    <w:rsid w:val="002C4EDC"/>
    <w:rsid w:val="002C52C8"/>
    <w:rsid w:val="002C5309"/>
    <w:rsid w:val="002C567C"/>
    <w:rsid w:val="002C577A"/>
    <w:rsid w:val="002C57F6"/>
    <w:rsid w:val="002C5B36"/>
    <w:rsid w:val="002C6070"/>
    <w:rsid w:val="002C64D2"/>
    <w:rsid w:val="002C6B1E"/>
    <w:rsid w:val="002C736C"/>
    <w:rsid w:val="002C79FD"/>
    <w:rsid w:val="002C7ABB"/>
    <w:rsid w:val="002C7C9D"/>
    <w:rsid w:val="002D0381"/>
    <w:rsid w:val="002D098E"/>
    <w:rsid w:val="002D0EAB"/>
    <w:rsid w:val="002D0FE0"/>
    <w:rsid w:val="002D136F"/>
    <w:rsid w:val="002D171C"/>
    <w:rsid w:val="002D23A2"/>
    <w:rsid w:val="002D23C6"/>
    <w:rsid w:val="002D2627"/>
    <w:rsid w:val="002D2808"/>
    <w:rsid w:val="002D2BB1"/>
    <w:rsid w:val="002D2D6B"/>
    <w:rsid w:val="002D2D8B"/>
    <w:rsid w:val="002D330B"/>
    <w:rsid w:val="002D330F"/>
    <w:rsid w:val="002D3428"/>
    <w:rsid w:val="002D3795"/>
    <w:rsid w:val="002D38B7"/>
    <w:rsid w:val="002D3C98"/>
    <w:rsid w:val="002D456F"/>
    <w:rsid w:val="002D474E"/>
    <w:rsid w:val="002D4A81"/>
    <w:rsid w:val="002D4C30"/>
    <w:rsid w:val="002D4C5B"/>
    <w:rsid w:val="002D4E6A"/>
    <w:rsid w:val="002D4F0F"/>
    <w:rsid w:val="002D521F"/>
    <w:rsid w:val="002D52C3"/>
    <w:rsid w:val="002D5969"/>
    <w:rsid w:val="002D599B"/>
    <w:rsid w:val="002D5A15"/>
    <w:rsid w:val="002D5A61"/>
    <w:rsid w:val="002D5B67"/>
    <w:rsid w:val="002D628D"/>
    <w:rsid w:val="002D6732"/>
    <w:rsid w:val="002D6777"/>
    <w:rsid w:val="002D6F95"/>
    <w:rsid w:val="002D6FED"/>
    <w:rsid w:val="002D70F8"/>
    <w:rsid w:val="002D7310"/>
    <w:rsid w:val="002D7A31"/>
    <w:rsid w:val="002D7DC6"/>
    <w:rsid w:val="002E00C8"/>
    <w:rsid w:val="002E027B"/>
    <w:rsid w:val="002E0512"/>
    <w:rsid w:val="002E0A0F"/>
    <w:rsid w:val="002E0B58"/>
    <w:rsid w:val="002E0D44"/>
    <w:rsid w:val="002E0EDD"/>
    <w:rsid w:val="002E14DA"/>
    <w:rsid w:val="002E19F6"/>
    <w:rsid w:val="002E27AA"/>
    <w:rsid w:val="002E27AE"/>
    <w:rsid w:val="002E2A0E"/>
    <w:rsid w:val="002E2C50"/>
    <w:rsid w:val="002E2D34"/>
    <w:rsid w:val="002E3111"/>
    <w:rsid w:val="002E3362"/>
    <w:rsid w:val="002E3549"/>
    <w:rsid w:val="002E369F"/>
    <w:rsid w:val="002E37A2"/>
    <w:rsid w:val="002E4636"/>
    <w:rsid w:val="002E4A54"/>
    <w:rsid w:val="002E4B9F"/>
    <w:rsid w:val="002E4DCD"/>
    <w:rsid w:val="002E57E3"/>
    <w:rsid w:val="002E5A91"/>
    <w:rsid w:val="002E5BA5"/>
    <w:rsid w:val="002E6127"/>
    <w:rsid w:val="002E664D"/>
    <w:rsid w:val="002E75E1"/>
    <w:rsid w:val="002E7A15"/>
    <w:rsid w:val="002F003A"/>
    <w:rsid w:val="002F068C"/>
    <w:rsid w:val="002F06EF"/>
    <w:rsid w:val="002F07B0"/>
    <w:rsid w:val="002F10EF"/>
    <w:rsid w:val="002F1107"/>
    <w:rsid w:val="002F17BD"/>
    <w:rsid w:val="002F205D"/>
    <w:rsid w:val="002F219E"/>
    <w:rsid w:val="002F222F"/>
    <w:rsid w:val="002F24E4"/>
    <w:rsid w:val="002F27AB"/>
    <w:rsid w:val="002F28A8"/>
    <w:rsid w:val="002F2A8B"/>
    <w:rsid w:val="002F2DBF"/>
    <w:rsid w:val="002F2E0F"/>
    <w:rsid w:val="002F2F29"/>
    <w:rsid w:val="002F3526"/>
    <w:rsid w:val="002F39DF"/>
    <w:rsid w:val="002F3B32"/>
    <w:rsid w:val="002F43DC"/>
    <w:rsid w:val="002F4EEE"/>
    <w:rsid w:val="002F5541"/>
    <w:rsid w:val="002F56E5"/>
    <w:rsid w:val="002F5A3E"/>
    <w:rsid w:val="002F61FF"/>
    <w:rsid w:val="002F6253"/>
    <w:rsid w:val="002F6AE6"/>
    <w:rsid w:val="002F708D"/>
    <w:rsid w:val="002F72FD"/>
    <w:rsid w:val="002F73AF"/>
    <w:rsid w:val="002F7931"/>
    <w:rsid w:val="002F79DF"/>
    <w:rsid w:val="002F7EC1"/>
    <w:rsid w:val="00300074"/>
    <w:rsid w:val="00300C37"/>
    <w:rsid w:val="00300D70"/>
    <w:rsid w:val="00300E6F"/>
    <w:rsid w:val="00300EF0"/>
    <w:rsid w:val="00301254"/>
    <w:rsid w:val="00301409"/>
    <w:rsid w:val="00301471"/>
    <w:rsid w:val="00301486"/>
    <w:rsid w:val="00301805"/>
    <w:rsid w:val="00301B66"/>
    <w:rsid w:val="00301D65"/>
    <w:rsid w:val="00301E89"/>
    <w:rsid w:val="0030234D"/>
    <w:rsid w:val="00302A7A"/>
    <w:rsid w:val="003033F3"/>
    <w:rsid w:val="003035B9"/>
    <w:rsid w:val="00303BAA"/>
    <w:rsid w:val="00303BD0"/>
    <w:rsid w:val="003040B5"/>
    <w:rsid w:val="003044EB"/>
    <w:rsid w:val="0030495C"/>
    <w:rsid w:val="003049E4"/>
    <w:rsid w:val="00304B85"/>
    <w:rsid w:val="00304C26"/>
    <w:rsid w:val="00304F55"/>
    <w:rsid w:val="00304FA3"/>
    <w:rsid w:val="00304FB9"/>
    <w:rsid w:val="0030559E"/>
    <w:rsid w:val="00305839"/>
    <w:rsid w:val="0030591B"/>
    <w:rsid w:val="00305AB8"/>
    <w:rsid w:val="00305ADE"/>
    <w:rsid w:val="00305BAA"/>
    <w:rsid w:val="00305C24"/>
    <w:rsid w:val="003062CB"/>
    <w:rsid w:val="00306563"/>
    <w:rsid w:val="00306577"/>
    <w:rsid w:val="00307062"/>
    <w:rsid w:val="003071DF"/>
    <w:rsid w:val="0030721C"/>
    <w:rsid w:val="0030764D"/>
    <w:rsid w:val="00307757"/>
    <w:rsid w:val="00307A5C"/>
    <w:rsid w:val="00307C2F"/>
    <w:rsid w:val="00310000"/>
    <w:rsid w:val="003100F4"/>
    <w:rsid w:val="0031029E"/>
    <w:rsid w:val="003103FD"/>
    <w:rsid w:val="00310885"/>
    <w:rsid w:val="00310C73"/>
    <w:rsid w:val="003112D3"/>
    <w:rsid w:val="00311A64"/>
    <w:rsid w:val="00311D7E"/>
    <w:rsid w:val="0031213A"/>
    <w:rsid w:val="003121C9"/>
    <w:rsid w:val="00312B96"/>
    <w:rsid w:val="00312E55"/>
    <w:rsid w:val="00313181"/>
    <w:rsid w:val="003131A7"/>
    <w:rsid w:val="003131DD"/>
    <w:rsid w:val="00313706"/>
    <w:rsid w:val="0031398C"/>
    <w:rsid w:val="00313C7D"/>
    <w:rsid w:val="00313CAD"/>
    <w:rsid w:val="00313E4E"/>
    <w:rsid w:val="00313F46"/>
    <w:rsid w:val="00314171"/>
    <w:rsid w:val="00314267"/>
    <w:rsid w:val="00314496"/>
    <w:rsid w:val="003144C3"/>
    <w:rsid w:val="0031485A"/>
    <w:rsid w:val="00314AF1"/>
    <w:rsid w:val="00314C43"/>
    <w:rsid w:val="00314D97"/>
    <w:rsid w:val="00315018"/>
    <w:rsid w:val="00315099"/>
    <w:rsid w:val="00315F0C"/>
    <w:rsid w:val="00316207"/>
    <w:rsid w:val="00316242"/>
    <w:rsid w:val="003165CE"/>
    <w:rsid w:val="00316F41"/>
    <w:rsid w:val="00317422"/>
    <w:rsid w:val="00317485"/>
    <w:rsid w:val="00317C47"/>
    <w:rsid w:val="00317F7B"/>
    <w:rsid w:val="00320214"/>
    <w:rsid w:val="00320412"/>
    <w:rsid w:val="0032068B"/>
    <w:rsid w:val="00320A48"/>
    <w:rsid w:val="00320AF2"/>
    <w:rsid w:val="00320CE6"/>
    <w:rsid w:val="00320EA3"/>
    <w:rsid w:val="003212A3"/>
    <w:rsid w:val="00321B1B"/>
    <w:rsid w:val="00321BBF"/>
    <w:rsid w:val="00322215"/>
    <w:rsid w:val="00322A15"/>
    <w:rsid w:val="00322B20"/>
    <w:rsid w:val="00322CF2"/>
    <w:rsid w:val="00322E09"/>
    <w:rsid w:val="00322E83"/>
    <w:rsid w:val="003231B1"/>
    <w:rsid w:val="00323221"/>
    <w:rsid w:val="003232B4"/>
    <w:rsid w:val="00323747"/>
    <w:rsid w:val="00323769"/>
    <w:rsid w:val="00323B58"/>
    <w:rsid w:val="00323D43"/>
    <w:rsid w:val="00323D74"/>
    <w:rsid w:val="0032402F"/>
    <w:rsid w:val="00324235"/>
    <w:rsid w:val="00324549"/>
    <w:rsid w:val="0032477D"/>
    <w:rsid w:val="003247F1"/>
    <w:rsid w:val="0032489A"/>
    <w:rsid w:val="003248C8"/>
    <w:rsid w:val="00324C37"/>
    <w:rsid w:val="00325246"/>
    <w:rsid w:val="00326070"/>
    <w:rsid w:val="003260B9"/>
    <w:rsid w:val="003265E5"/>
    <w:rsid w:val="00326721"/>
    <w:rsid w:val="00326A48"/>
    <w:rsid w:val="00326B6C"/>
    <w:rsid w:val="00326E50"/>
    <w:rsid w:val="00326F2C"/>
    <w:rsid w:val="00326F44"/>
    <w:rsid w:val="00326FBA"/>
    <w:rsid w:val="00327251"/>
    <w:rsid w:val="003274C2"/>
    <w:rsid w:val="00327507"/>
    <w:rsid w:val="0032760A"/>
    <w:rsid w:val="00327630"/>
    <w:rsid w:val="0032779C"/>
    <w:rsid w:val="0032790F"/>
    <w:rsid w:val="00327A47"/>
    <w:rsid w:val="00327CEE"/>
    <w:rsid w:val="00327CF0"/>
    <w:rsid w:val="00327ED8"/>
    <w:rsid w:val="003301EC"/>
    <w:rsid w:val="003303E5"/>
    <w:rsid w:val="00330A7B"/>
    <w:rsid w:val="00330DC5"/>
    <w:rsid w:val="00330EEE"/>
    <w:rsid w:val="00331225"/>
    <w:rsid w:val="003314B8"/>
    <w:rsid w:val="00331586"/>
    <w:rsid w:val="003316C2"/>
    <w:rsid w:val="00331979"/>
    <w:rsid w:val="00331AC7"/>
    <w:rsid w:val="00331F43"/>
    <w:rsid w:val="003325F7"/>
    <w:rsid w:val="0033273B"/>
    <w:rsid w:val="00332BAD"/>
    <w:rsid w:val="00332EB3"/>
    <w:rsid w:val="00333055"/>
    <w:rsid w:val="003330EB"/>
    <w:rsid w:val="00333498"/>
    <w:rsid w:val="00333B2C"/>
    <w:rsid w:val="00333CEB"/>
    <w:rsid w:val="00333F7C"/>
    <w:rsid w:val="0033433E"/>
    <w:rsid w:val="0033455D"/>
    <w:rsid w:val="00334867"/>
    <w:rsid w:val="00334880"/>
    <w:rsid w:val="00335198"/>
    <w:rsid w:val="003353B4"/>
    <w:rsid w:val="003353C3"/>
    <w:rsid w:val="00335866"/>
    <w:rsid w:val="003359B8"/>
    <w:rsid w:val="00335B6B"/>
    <w:rsid w:val="00335B93"/>
    <w:rsid w:val="00335FB9"/>
    <w:rsid w:val="00336093"/>
    <w:rsid w:val="003362A4"/>
    <w:rsid w:val="00336792"/>
    <w:rsid w:val="0033680F"/>
    <w:rsid w:val="00336899"/>
    <w:rsid w:val="00336934"/>
    <w:rsid w:val="00336A5B"/>
    <w:rsid w:val="00336C36"/>
    <w:rsid w:val="00336FFF"/>
    <w:rsid w:val="00337500"/>
    <w:rsid w:val="00337881"/>
    <w:rsid w:val="00337955"/>
    <w:rsid w:val="003379B7"/>
    <w:rsid w:val="00337F28"/>
    <w:rsid w:val="003400E4"/>
    <w:rsid w:val="00340610"/>
    <w:rsid w:val="00340A90"/>
    <w:rsid w:val="00340B3B"/>
    <w:rsid w:val="00340C4F"/>
    <w:rsid w:val="0034199D"/>
    <w:rsid w:val="00341A00"/>
    <w:rsid w:val="00341C08"/>
    <w:rsid w:val="0034240A"/>
    <w:rsid w:val="00342487"/>
    <w:rsid w:val="003425C0"/>
    <w:rsid w:val="003428CB"/>
    <w:rsid w:val="00342BA1"/>
    <w:rsid w:val="00342C85"/>
    <w:rsid w:val="00343213"/>
    <w:rsid w:val="00343248"/>
    <w:rsid w:val="0034332C"/>
    <w:rsid w:val="00343CD3"/>
    <w:rsid w:val="00343CD7"/>
    <w:rsid w:val="00344030"/>
    <w:rsid w:val="00344430"/>
    <w:rsid w:val="003445A0"/>
    <w:rsid w:val="003447E7"/>
    <w:rsid w:val="00344C73"/>
    <w:rsid w:val="00344D6B"/>
    <w:rsid w:val="00344E9A"/>
    <w:rsid w:val="00344F30"/>
    <w:rsid w:val="00345B33"/>
    <w:rsid w:val="0034606C"/>
    <w:rsid w:val="00346403"/>
    <w:rsid w:val="0034641E"/>
    <w:rsid w:val="003465D1"/>
    <w:rsid w:val="003468E1"/>
    <w:rsid w:val="00346A01"/>
    <w:rsid w:val="00346BD1"/>
    <w:rsid w:val="00346E40"/>
    <w:rsid w:val="003470C3"/>
    <w:rsid w:val="00347452"/>
    <w:rsid w:val="003476D0"/>
    <w:rsid w:val="003479BF"/>
    <w:rsid w:val="00347A42"/>
    <w:rsid w:val="00347F50"/>
    <w:rsid w:val="00350061"/>
    <w:rsid w:val="00350143"/>
    <w:rsid w:val="00350151"/>
    <w:rsid w:val="00350213"/>
    <w:rsid w:val="00350402"/>
    <w:rsid w:val="00350799"/>
    <w:rsid w:val="00350E52"/>
    <w:rsid w:val="003515E8"/>
    <w:rsid w:val="00351BDE"/>
    <w:rsid w:val="00351CFA"/>
    <w:rsid w:val="00352B70"/>
    <w:rsid w:val="00352B8C"/>
    <w:rsid w:val="00352BC0"/>
    <w:rsid w:val="00352DAA"/>
    <w:rsid w:val="003532DA"/>
    <w:rsid w:val="00353500"/>
    <w:rsid w:val="0035364E"/>
    <w:rsid w:val="00353F95"/>
    <w:rsid w:val="003547EF"/>
    <w:rsid w:val="00354B1E"/>
    <w:rsid w:val="00354C28"/>
    <w:rsid w:val="00354C40"/>
    <w:rsid w:val="00354D70"/>
    <w:rsid w:val="00355113"/>
    <w:rsid w:val="00355636"/>
    <w:rsid w:val="00355644"/>
    <w:rsid w:val="00355945"/>
    <w:rsid w:val="00355BFE"/>
    <w:rsid w:val="00355E83"/>
    <w:rsid w:val="0035601D"/>
    <w:rsid w:val="00356439"/>
    <w:rsid w:val="0035664D"/>
    <w:rsid w:val="00356700"/>
    <w:rsid w:val="0035684B"/>
    <w:rsid w:val="00356FAC"/>
    <w:rsid w:val="00356FC0"/>
    <w:rsid w:val="003571E8"/>
    <w:rsid w:val="003572BF"/>
    <w:rsid w:val="003573B6"/>
    <w:rsid w:val="003577E7"/>
    <w:rsid w:val="00357AC1"/>
    <w:rsid w:val="00360172"/>
    <w:rsid w:val="0036043D"/>
    <w:rsid w:val="00360757"/>
    <w:rsid w:val="00360AE5"/>
    <w:rsid w:val="00360CA8"/>
    <w:rsid w:val="00360D09"/>
    <w:rsid w:val="003626CE"/>
    <w:rsid w:val="00362B1C"/>
    <w:rsid w:val="00362BC2"/>
    <w:rsid w:val="00362FB5"/>
    <w:rsid w:val="00363119"/>
    <w:rsid w:val="00363273"/>
    <w:rsid w:val="00363534"/>
    <w:rsid w:val="00363604"/>
    <w:rsid w:val="003636B0"/>
    <w:rsid w:val="00364455"/>
    <w:rsid w:val="00364638"/>
    <w:rsid w:val="00364868"/>
    <w:rsid w:val="003649CF"/>
    <w:rsid w:val="00365941"/>
    <w:rsid w:val="003659AA"/>
    <w:rsid w:val="00365A8B"/>
    <w:rsid w:val="00365B20"/>
    <w:rsid w:val="00366197"/>
    <w:rsid w:val="0036669D"/>
    <w:rsid w:val="00366CED"/>
    <w:rsid w:val="00366F12"/>
    <w:rsid w:val="003672B3"/>
    <w:rsid w:val="00367314"/>
    <w:rsid w:val="00367754"/>
    <w:rsid w:val="00367906"/>
    <w:rsid w:val="00367BA3"/>
    <w:rsid w:val="00367EB8"/>
    <w:rsid w:val="0037050C"/>
    <w:rsid w:val="003709D8"/>
    <w:rsid w:val="003711FA"/>
    <w:rsid w:val="00371328"/>
    <w:rsid w:val="00371668"/>
    <w:rsid w:val="003716C8"/>
    <w:rsid w:val="0037205F"/>
    <w:rsid w:val="00372171"/>
    <w:rsid w:val="003721D0"/>
    <w:rsid w:val="003722B7"/>
    <w:rsid w:val="0037263D"/>
    <w:rsid w:val="003727B4"/>
    <w:rsid w:val="00373109"/>
    <w:rsid w:val="0037351E"/>
    <w:rsid w:val="00373A1C"/>
    <w:rsid w:val="00373AA7"/>
    <w:rsid w:val="003744E4"/>
    <w:rsid w:val="003748C9"/>
    <w:rsid w:val="00375243"/>
    <w:rsid w:val="003754E5"/>
    <w:rsid w:val="003755C4"/>
    <w:rsid w:val="003758F1"/>
    <w:rsid w:val="00375A5E"/>
    <w:rsid w:val="00375AB9"/>
    <w:rsid w:val="00375BFA"/>
    <w:rsid w:val="003760F9"/>
    <w:rsid w:val="00376C8E"/>
    <w:rsid w:val="00376FB0"/>
    <w:rsid w:val="00377042"/>
    <w:rsid w:val="00377415"/>
    <w:rsid w:val="00377766"/>
    <w:rsid w:val="00377A79"/>
    <w:rsid w:val="00377ED5"/>
    <w:rsid w:val="00377FD7"/>
    <w:rsid w:val="00380637"/>
    <w:rsid w:val="0038083A"/>
    <w:rsid w:val="0038089A"/>
    <w:rsid w:val="00380E4D"/>
    <w:rsid w:val="00380E9D"/>
    <w:rsid w:val="003810F7"/>
    <w:rsid w:val="003812E6"/>
    <w:rsid w:val="003818A3"/>
    <w:rsid w:val="00381C36"/>
    <w:rsid w:val="00381FE1"/>
    <w:rsid w:val="00382281"/>
    <w:rsid w:val="00382438"/>
    <w:rsid w:val="00382AD4"/>
    <w:rsid w:val="00382EA5"/>
    <w:rsid w:val="00382F5E"/>
    <w:rsid w:val="003830A3"/>
    <w:rsid w:val="003837FC"/>
    <w:rsid w:val="00383A97"/>
    <w:rsid w:val="00383B35"/>
    <w:rsid w:val="00383C55"/>
    <w:rsid w:val="00383C9A"/>
    <w:rsid w:val="00384076"/>
    <w:rsid w:val="00384103"/>
    <w:rsid w:val="0038416D"/>
    <w:rsid w:val="0038490E"/>
    <w:rsid w:val="0038491B"/>
    <w:rsid w:val="00384BE2"/>
    <w:rsid w:val="00384D0C"/>
    <w:rsid w:val="00384FAA"/>
    <w:rsid w:val="00384FE5"/>
    <w:rsid w:val="00385203"/>
    <w:rsid w:val="003852AF"/>
    <w:rsid w:val="0038581C"/>
    <w:rsid w:val="00385876"/>
    <w:rsid w:val="00385CB8"/>
    <w:rsid w:val="00385D7F"/>
    <w:rsid w:val="00385FA0"/>
    <w:rsid w:val="0038632E"/>
    <w:rsid w:val="0038634D"/>
    <w:rsid w:val="0038667D"/>
    <w:rsid w:val="0038674C"/>
    <w:rsid w:val="00386C12"/>
    <w:rsid w:val="00386D74"/>
    <w:rsid w:val="00386FEA"/>
    <w:rsid w:val="003870FD"/>
    <w:rsid w:val="00387461"/>
    <w:rsid w:val="00387B73"/>
    <w:rsid w:val="00387E54"/>
    <w:rsid w:val="00387F52"/>
    <w:rsid w:val="00390A9A"/>
    <w:rsid w:val="0039106B"/>
    <w:rsid w:val="0039133D"/>
    <w:rsid w:val="003916BB"/>
    <w:rsid w:val="003916E3"/>
    <w:rsid w:val="0039190F"/>
    <w:rsid w:val="00391A93"/>
    <w:rsid w:val="00391ACE"/>
    <w:rsid w:val="00392094"/>
    <w:rsid w:val="003924B1"/>
    <w:rsid w:val="00392FDD"/>
    <w:rsid w:val="00393406"/>
    <w:rsid w:val="00393618"/>
    <w:rsid w:val="00393634"/>
    <w:rsid w:val="003936E8"/>
    <w:rsid w:val="00393786"/>
    <w:rsid w:val="0039397B"/>
    <w:rsid w:val="00393B17"/>
    <w:rsid w:val="003940C5"/>
    <w:rsid w:val="0039455A"/>
    <w:rsid w:val="00394618"/>
    <w:rsid w:val="003946B2"/>
    <w:rsid w:val="00394958"/>
    <w:rsid w:val="00394A03"/>
    <w:rsid w:val="00394D46"/>
    <w:rsid w:val="00394F34"/>
    <w:rsid w:val="003954A8"/>
    <w:rsid w:val="00395577"/>
    <w:rsid w:val="00395670"/>
    <w:rsid w:val="003960B7"/>
    <w:rsid w:val="00396BF6"/>
    <w:rsid w:val="00396C76"/>
    <w:rsid w:val="00397018"/>
    <w:rsid w:val="003972E4"/>
    <w:rsid w:val="0039759C"/>
    <w:rsid w:val="003975C8"/>
    <w:rsid w:val="003978CB"/>
    <w:rsid w:val="003A014C"/>
    <w:rsid w:val="003A0580"/>
    <w:rsid w:val="003A08C7"/>
    <w:rsid w:val="003A0C19"/>
    <w:rsid w:val="003A0D85"/>
    <w:rsid w:val="003A0F58"/>
    <w:rsid w:val="003A1048"/>
    <w:rsid w:val="003A11C6"/>
    <w:rsid w:val="003A11ED"/>
    <w:rsid w:val="003A12D3"/>
    <w:rsid w:val="003A1325"/>
    <w:rsid w:val="003A1543"/>
    <w:rsid w:val="003A15BF"/>
    <w:rsid w:val="003A17AF"/>
    <w:rsid w:val="003A1A7E"/>
    <w:rsid w:val="003A1B3A"/>
    <w:rsid w:val="003A1BE0"/>
    <w:rsid w:val="003A1E49"/>
    <w:rsid w:val="003A2152"/>
    <w:rsid w:val="003A2208"/>
    <w:rsid w:val="003A2608"/>
    <w:rsid w:val="003A2664"/>
    <w:rsid w:val="003A2927"/>
    <w:rsid w:val="003A2D50"/>
    <w:rsid w:val="003A2FC7"/>
    <w:rsid w:val="003A312B"/>
    <w:rsid w:val="003A344D"/>
    <w:rsid w:val="003A36D6"/>
    <w:rsid w:val="003A3AEF"/>
    <w:rsid w:val="003A3B35"/>
    <w:rsid w:val="003A3C58"/>
    <w:rsid w:val="003A4D2C"/>
    <w:rsid w:val="003A5650"/>
    <w:rsid w:val="003A57B8"/>
    <w:rsid w:val="003A5C5B"/>
    <w:rsid w:val="003A6563"/>
    <w:rsid w:val="003A7354"/>
    <w:rsid w:val="003A7677"/>
    <w:rsid w:val="003A79B8"/>
    <w:rsid w:val="003A7AEC"/>
    <w:rsid w:val="003A7BDB"/>
    <w:rsid w:val="003A7D2B"/>
    <w:rsid w:val="003B03DF"/>
    <w:rsid w:val="003B0409"/>
    <w:rsid w:val="003B0702"/>
    <w:rsid w:val="003B0974"/>
    <w:rsid w:val="003B0AB7"/>
    <w:rsid w:val="003B0ADB"/>
    <w:rsid w:val="003B0E26"/>
    <w:rsid w:val="003B0E83"/>
    <w:rsid w:val="003B0EA0"/>
    <w:rsid w:val="003B1063"/>
    <w:rsid w:val="003B114B"/>
    <w:rsid w:val="003B14A0"/>
    <w:rsid w:val="003B1AFA"/>
    <w:rsid w:val="003B1DD1"/>
    <w:rsid w:val="003B1F71"/>
    <w:rsid w:val="003B2520"/>
    <w:rsid w:val="003B2565"/>
    <w:rsid w:val="003B260A"/>
    <w:rsid w:val="003B266B"/>
    <w:rsid w:val="003B2744"/>
    <w:rsid w:val="003B27AE"/>
    <w:rsid w:val="003B27D9"/>
    <w:rsid w:val="003B27FB"/>
    <w:rsid w:val="003B284D"/>
    <w:rsid w:val="003B2D0D"/>
    <w:rsid w:val="003B2D60"/>
    <w:rsid w:val="003B2DFC"/>
    <w:rsid w:val="003B2E87"/>
    <w:rsid w:val="003B30EA"/>
    <w:rsid w:val="003B329E"/>
    <w:rsid w:val="003B3B1D"/>
    <w:rsid w:val="003B47DF"/>
    <w:rsid w:val="003B4820"/>
    <w:rsid w:val="003B4860"/>
    <w:rsid w:val="003B4E4C"/>
    <w:rsid w:val="003B4EC4"/>
    <w:rsid w:val="003B5588"/>
    <w:rsid w:val="003B55A9"/>
    <w:rsid w:val="003B5A99"/>
    <w:rsid w:val="003B5EC8"/>
    <w:rsid w:val="003B5F7A"/>
    <w:rsid w:val="003B6489"/>
    <w:rsid w:val="003B6FA1"/>
    <w:rsid w:val="003B7439"/>
    <w:rsid w:val="003B7444"/>
    <w:rsid w:val="003B76B5"/>
    <w:rsid w:val="003B7AD2"/>
    <w:rsid w:val="003B7F44"/>
    <w:rsid w:val="003C0B11"/>
    <w:rsid w:val="003C0DB5"/>
    <w:rsid w:val="003C11C6"/>
    <w:rsid w:val="003C1233"/>
    <w:rsid w:val="003C1300"/>
    <w:rsid w:val="003C145F"/>
    <w:rsid w:val="003C14FD"/>
    <w:rsid w:val="003C151D"/>
    <w:rsid w:val="003C1BDF"/>
    <w:rsid w:val="003C201A"/>
    <w:rsid w:val="003C266C"/>
    <w:rsid w:val="003C26F6"/>
    <w:rsid w:val="003C38D7"/>
    <w:rsid w:val="003C3A53"/>
    <w:rsid w:val="003C3B40"/>
    <w:rsid w:val="003C430F"/>
    <w:rsid w:val="003C4691"/>
    <w:rsid w:val="003C46CE"/>
    <w:rsid w:val="003C50C6"/>
    <w:rsid w:val="003C5267"/>
    <w:rsid w:val="003C569E"/>
    <w:rsid w:val="003C571F"/>
    <w:rsid w:val="003C5829"/>
    <w:rsid w:val="003C5DD6"/>
    <w:rsid w:val="003C6A7E"/>
    <w:rsid w:val="003C6A99"/>
    <w:rsid w:val="003C6E90"/>
    <w:rsid w:val="003C6F65"/>
    <w:rsid w:val="003C7416"/>
    <w:rsid w:val="003C79A3"/>
    <w:rsid w:val="003C7C67"/>
    <w:rsid w:val="003C7E46"/>
    <w:rsid w:val="003C7EF5"/>
    <w:rsid w:val="003D02B5"/>
    <w:rsid w:val="003D02E5"/>
    <w:rsid w:val="003D0315"/>
    <w:rsid w:val="003D0475"/>
    <w:rsid w:val="003D04CA"/>
    <w:rsid w:val="003D051A"/>
    <w:rsid w:val="003D109F"/>
    <w:rsid w:val="003D11A5"/>
    <w:rsid w:val="003D1244"/>
    <w:rsid w:val="003D1274"/>
    <w:rsid w:val="003D12C8"/>
    <w:rsid w:val="003D1366"/>
    <w:rsid w:val="003D18EA"/>
    <w:rsid w:val="003D1BAB"/>
    <w:rsid w:val="003D1C41"/>
    <w:rsid w:val="003D267A"/>
    <w:rsid w:val="003D26A6"/>
    <w:rsid w:val="003D27AC"/>
    <w:rsid w:val="003D2E2D"/>
    <w:rsid w:val="003D2E31"/>
    <w:rsid w:val="003D2E62"/>
    <w:rsid w:val="003D2EA1"/>
    <w:rsid w:val="003D308E"/>
    <w:rsid w:val="003D3279"/>
    <w:rsid w:val="003D3817"/>
    <w:rsid w:val="003D3BF5"/>
    <w:rsid w:val="003D3C6A"/>
    <w:rsid w:val="003D3CFC"/>
    <w:rsid w:val="003D3FBA"/>
    <w:rsid w:val="003D4100"/>
    <w:rsid w:val="003D41E8"/>
    <w:rsid w:val="003D46B7"/>
    <w:rsid w:val="003D4F16"/>
    <w:rsid w:val="003D502B"/>
    <w:rsid w:val="003D50E4"/>
    <w:rsid w:val="003D53EF"/>
    <w:rsid w:val="003D550E"/>
    <w:rsid w:val="003D5530"/>
    <w:rsid w:val="003D5550"/>
    <w:rsid w:val="003D580E"/>
    <w:rsid w:val="003D5850"/>
    <w:rsid w:val="003D587E"/>
    <w:rsid w:val="003D5938"/>
    <w:rsid w:val="003D5954"/>
    <w:rsid w:val="003D59F3"/>
    <w:rsid w:val="003D6503"/>
    <w:rsid w:val="003D6744"/>
    <w:rsid w:val="003D6BD8"/>
    <w:rsid w:val="003D6D45"/>
    <w:rsid w:val="003D70E8"/>
    <w:rsid w:val="003D7341"/>
    <w:rsid w:val="003D73B5"/>
    <w:rsid w:val="003D7F7C"/>
    <w:rsid w:val="003E003F"/>
    <w:rsid w:val="003E0657"/>
    <w:rsid w:val="003E08C3"/>
    <w:rsid w:val="003E0CFE"/>
    <w:rsid w:val="003E0F56"/>
    <w:rsid w:val="003E1631"/>
    <w:rsid w:val="003E1756"/>
    <w:rsid w:val="003E17A0"/>
    <w:rsid w:val="003E17B0"/>
    <w:rsid w:val="003E18BA"/>
    <w:rsid w:val="003E1D9C"/>
    <w:rsid w:val="003E1ED2"/>
    <w:rsid w:val="003E1F1F"/>
    <w:rsid w:val="003E214B"/>
    <w:rsid w:val="003E2807"/>
    <w:rsid w:val="003E2A86"/>
    <w:rsid w:val="003E3070"/>
    <w:rsid w:val="003E37F7"/>
    <w:rsid w:val="003E3938"/>
    <w:rsid w:val="003E39B7"/>
    <w:rsid w:val="003E3EF3"/>
    <w:rsid w:val="003E4282"/>
    <w:rsid w:val="003E4569"/>
    <w:rsid w:val="003E4805"/>
    <w:rsid w:val="003E4AC2"/>
    <w:rsid w:val="003E4C8B"/>
    <w:rsid w:val="003E4DF7"/>
    <w:rsid w:val="003E5440"/>
    <w:rsid w:val="003E58BF"/>
    <w:rsid w:val="003E5989"/>
    <w:rsid w:val="003E5D1B"/>
    <w:rsid w:val="003E5D2D"/>
    <w:rsid w:val="003E610F"/>
    <w:rsid w:val="003E6168"/>
    <w:rsid w:val="003E617D"/>
    <w:rsid w:val="003E65A5"/>
    <w:rsid w:val="003E67B5"/>
    <w:rsid w:val="003E6959"/>
    <w:rsid w:val="003E6DC2"/>
    <w:rsid w:val="003E6DC5"/>
    <w:rsid w:val="003E6F1E"/>
    <w:rsid w:val="003E719A"/>
    <w:rsid w:val="003E7338"/>
    <w:rsid w:val="003E7A16"/>
    <w:rsid w:val="003E7C7F"/>
    <w:rsid w:val="003E7C96"/>
    <w:rsid w:val="003E7DD0"/>
    <w:rsid w:val="003E7EB1"/>
    <w:rsid w:val="003F019D"/>
    <w:rsid w:val="003F082F"/>
    <w:rsid w:val="003F10FF"/>
    <w:rsid w:val="003F113D"/>
    <w:rsid w:val="003F1A89"/>
    <w:rsid w:val="003F1C34"/>
    <w:rsid w:val="003F1E66"/>
    <w:rsid w:val="003F2034"/>
    <w:rsid w:val="003F20A2"/>
    <w:rsid w:val="003F215E"/>
    <w:rsid w:val="003F2BBC"/>
    <w:rsid w:val="003F2DC5"/>
    <w:rsid w:val="003F3385"/>
    <w:rsid w:val="003F3491"/>
    <w:rsid w:val="003F36D2"/>
    <w:rsid w:val="003F3B85"/>
    <w:rsid w:val="003F474D"/>
    <w:rsid w:val="003F4A76"/>
    <w:rsid w:val="003F4C9F"/>
    <w:rsid w:val="003F58C8"/>
    <w:rsid w:val="003F5D26"/>
    <w:rsid w:val="003F60F4"/>
    <w:rsid w:val="003F6604"/>
    <w:rsid w:val="003F660C"/>
    <w:rsid w:val="003F66AD"/>
    <w:rsid w:val="003F6930"/>
    <w:rsid w:val="003F6B3B"/>
    <w:rsid w:val="003F6F62"/>
    <w:rsid w:val="003F70D4"/>
    <w:rsid w:val="003F77BA"/>
    <w:rsid w:val="003F791A"/>
    <w:rsid w:val="003F7A4A"/>
    <w:rsid w:val="003F7ADE"/>
    <w:rsid w:val="003F7FFD"/>
    <w:rsid w:val="004002FA"/>
    <w:rsid w:val="004005F3"/>
    <w:rsid w:val="00400A09"/>
    <w:rsid w:val="00400ABE"/>
    <w:rsid w:val="00400BF0"/>
    <w:rsid w:val="00400F1C"/>
    <w:rsid w:val="004014E2"/>
    <w:rsid w:val="00401561"/>
    <w:rsid w:val="0040191A"/>
    <w:rsid w:val="00401A83"/>
    <w:rsid w:val="00401EB9"/>
    <w:rsid w:val="004026A6"/>
    <w:rsid w:val="004026F2"/>
    <w:rsid w:val="0040271F"/>
    <w:rsid w:val="004027B3"/>
    <w:rsid w:val="00402B6C"/>
    <w:rsid w:val="00402BDB"/>
    <w:rsid w:val="00402C9D"/>
    <w:rsid w:val="00402CA9"/>
    <w:rsid w:val="00403141"/>
    <w:rsid w:val="00403465"/>
    <w:rsid w:val="0040374E"/>
    <w:rsid w:val="00403C67"/>
    <w:rsid w:val="00403C6E"/>
    <w:rsid w:val="00404590"/>
    <w:rsid w:val="0040464E"/>
    <w:rsid w:val="00404863"/>
    <w:rsid w:val="00404BB4"/>
    <w:rsid w:val="00405018"/>
    <w:rsid w:val="00405032"/>
    <w:rsid w:val="004057D6"/>
    <w:rsid w:val="004060E5"/>
    <w:rsid w:val="004062DD"/>
    <w:rsid w:val="00406D1C"/>
    <w:rsid w:val="00407057"/>
    <w:rsid w:val="004071D1"/>
    <w:rsid w:val="00407258"/>
    <w:rsid w:val="004076A4"/>
    <w:rsid w:val="0041006E"/>
    <w:rsid w:val="004101B0"/>
    <w:rsid w:val="0041026A"/>
    <w:rsid w:val="00410549"/>
    <w:rsid w:val="00410665"/>
    <w:rsid w:val="0041086B"/>
    <w:rsid w:val="00410FE3"/>
    <w:rsid w:val="004110AC"/>
    <w:rsid w:val="00411616"/>
    <w:rsid w:val="00411F10"/>
    <w:rsid w:val="004122D3"/>
    <w:rsid w:val="00412C26"/>
    <w:rsid w:val="00413489"/>
    <w:rsid w:val="004135C3"/>
    <w:rsid w:val="00413734"/>
    <w:rsid w:val="00413AAF"/>
    <w:rsid w:val="00414374"/>
    <w:rsid w:val="004146A9"/>
    <w:rsid w:val="004148CD"/>
    <w:rsid w:val="00414926"/>
    <w:rsid w:val="00414C18"/>
    <w:rsid w:val="004152EA"/>
    <w:rsid w:val="00415306"/>
    <w:rsid w:val="00415448"/>
    <w:rsid w:val="004154CA"/>
    <w:rsid w:val="00415501"/>
    <w:rsid w:val="004156BB"/>
    <w:rsid w:val="00415782"/>
    <w:rsid w:val="004158B7"/>
    <w:rsid w:val="00415AC0"/>
    <w:rsid w:val="00415BB2"/>
    <w:rsid w:val="00416CC6"/>
    <w:rsid w:val="00416E48"/>
    <w:rsid w:val="00416EAB"/>
    <w:rsid w:val="00416EF0"/>
    <w:rsid w:val="004171C0"/>
    <w:rsid w:val="0041738A"/>
    <w:rsid w:val="00417513"/>
    <w:rsid w:val="00417F3F"/>
    <w:rsid w:val="0042065D"/>
    <w:rsid w:val="00420E2A"/>
    <w:rsid w:val="00420F7E"/>
    <w:rsid w:val="004210AD"/>
    <w:rsid w:val="00421408"/>
    <w:rsid w:val="004214BA"/>
    <w:rsid w:val="00421ACC"/>
    <w:rsid w:val="00421E80"/>
    <w:rsid w:val="00421E95"/>
    <w:rsid w:val="00421FF8"/>
    <w:rsid w:val="00422009"/>
    <w:rsid w:val="004221F9"/>
    <w:rsid w:val="00422830"/>
    <w:rsid w:val="00422B54"/>
    <w:rsid w:val="00422BDD"/>
    <w:rsid w:val="00422CA4"/>
    <w:rsid w:val="00422D23"/>
    <w:rsid w:val="00423288"/>
    <w:rsid w:val="00423668"/>
    <w:rsid w:val="00423DE9"/>
    <w:rsid w:val="00423FA6"/>
    <w:rsid w:val="00424491"/>
    <w:rsid w:val="00424729"/>
    <w:rsid w:val="00424DD1"/>
    <w:rsid w:val="004253C2"/>
    <w:rsid w:val="0042560F"/>
    <w:rsid w:val="004257CC"/>
    <w:rsid w:val="00425AC5"/>
    <w:rsid w:val="00425B12"/>
    <w:rsid w:val="00425C47"/>
    <w:rsid w:val="00426069"/>
    <w:rsid w:val="00426114"/>
    <w:rsid w:val="0042618F"/>
    <w:rsid w:val="004265C8"/>
    <w:rsid w:val="00426952"/>
    <w:rsid w:val="00426CAB"/>
    <w:rsid w:val="00426E61"/>
    <w:rsid w:val="00426F4F"/>
    <w:rsid w:val="0042712E"/>
    <w:rsid w:val="00427296"/>
    <w:rsid w:val="00427364"/>
    <w:rsid w:val="00427744"/>
    <w:rsid w:val="00427E24"/>
    <w:rsid w:val="00427EC5"/>
    <w:rsid w:val="00427FDE"/>
    <w:rsid w:val="00430076"/>
    <w:rsid w:val="004300B9"/>
    <w:rsid w:val="004303AD"/>
    <w:rsid w:val="00430F9D"/>
    <w:rsid w:val="00431493"/>
    <w:rsid w:val="0043156F"/>
    <w:rsid w:val="004315C3"/>
    <w:rsid w:val="00431C3D"/>
    <w:rsid w:val="0043221D"/>
    <w:rsid w:val="0043264B"/>
    <w:rsid w:val="00432723"/>
    <w:rsid w:val="00432E2B"/>
    <w:rsid w:val="004331A4"/>
    <w:rsid w:val="004332D6"/>
    <w:rsid w:val="004334A9"/>
    <w:rsid w:val="00433624"/>
    <w:rsid w:val="0043393B"/>
    <w:rsid w:val="00433BB0"/>
    <w:rsid w:val="00433DAF"/>
    <w:rsid w:val="00433E40"/>
    <w:rsid w:val="004348C9"/>
    <w:rsid w:val="00434D0D"/>
    <w:rsid w:val="0043546D"/>
    <w:rsid w:val="004354AF"/>
    <w:rsid w:val="00435567"/>
    <w:rsid w:val="00435797"/>
    <w:rsid w:val="00435947"/>
    <w:rsid w:val="00435A12"/>
    <w:rsid w:val="00435B38"/>
    <w:rsid w:val="00435D80"/>
    <w:rsid w:val="00435EA6"/>
    <w:rsid w:val="00436702"/>
    <w:rsid w:val="00436745"/>
    <w:rsid w:val="0043686F"/>
    <w:rsid w:val="00436CC1"/>
    <w:rsid w:val="00436F94"/>
    <w:rsid w:val="0043737C"/>
    <w:rsid w:val="00437CE5"/>
    <w:rsid w:val="00437F85"/>
    <w:rsid w:val="00440AB5"/>
    <w:rsid w:val="00440ED6"/>
    <w:rsid w:val="00440F15"/>
    <w:rsid w:val="00440F40"/>
    <w:rsid w:val="004410CF"/>
    <w:rsid w:val="004412C4"/>
    <w:rsid w:val="0044161A"/>
    <w:rsid w:val="00441740"/>
    <w:rsid w:val="004418D5"/>
    <w:rsid w:val="00441D44"/>
    <w:rsid w:val="00442450"/>
    <w:rsid w:val="0044289C"/>
    <w:rsid w:val="00443128"/>
    <w:rsid w:val="004439B6"/>
    <w:rsid w:val="00443DC7"/>
    <w:rsid w:val="004440F1"/>
    <w:rsid w:val="00444181"/>
    <w:rsid w:val="004441D1"/>
    <w:rsid w:val="0044434E"/>
    <w:rsid w:val="00444554"/>
    <w:rsid w:val="00445129"/>
    <w:rsid w:val="0044590B"/>
    <w:rsid w:val="0044671D"/>
    <w:rsid w:val="004469AB"/>
    <w:rsid w:val="00446CB2"/>
    <w:rsid w:val="00446E2F"/>
    <w:rsid w:val="00446EDA"/>
    <w:rsid w:val="004473DC"/>
    <w:rsid w:val="0044799D"/>
    <w:rsid w:val="00447AE3"/>
    <w:rsid w:val="00447EDE"/>
    <w:rsid w:val="00447F20"/>
    <w:rsid w:val="00450318"/>
    <w:rsid w:val="00450418"/>
    <w:rsid w:val="0045047E"/>
    <w:rsid w:val="00450488"/>
    <w:rsid w:val="004506B5"/>
    <w:rsid w:val="00450A2A"/>
    <w:rsid w:val="00450EFC"/>
    <w:rsid w:val="00451020"/>
    <w:rsid w:val="004518BF"/>
    <w:rsid w:val="004519B4"/>
    <w:rsid w:val="00451DD7"/>
    <w:rsid w:val="00451E32"/>
    <w:rsid w:val="00452214"/>
    <w:rsid w:val="00452346"/>
    <w:rsid w:val="004527FB"/>
    <w:rsid w:val="00452A14"/>
    <w:rsid w:val="0045327B"/>
    <w:rsid w:val="004532ED"/>
    <w:rsid w:val="00453624"/>
    <w:rsid w:val="004536BA"/>
    <w:rsid w:val="0045396E"/>
    <w:rsid w:val="00453AC6"/>
    <w:rsid w:val="00453B14"/>
    <w:rsid w:val="00453E8C"/>
    <w:rsid w:val="004543C0"/>
    <w:rsid w:val="004543C7"/>
    <w:rsid w:val="00454A67"/>
    <w:rsid w:val="00454E14"/>
    <w:rsid w:val="00455437"/>
    <w:rsid w:val="004554F7"/>
    <w:rsid w:val="00455640"/>
    <w:rsid w:val="0045574F"/>
    <w:rsid w:val="004557F7"/>
    <w:rsid w:val="00455B3A"/>
    <w:rsid w:val="00455FE0"/>
    <w:rsid w:val="004565FD"/>
    <w:rsid w:val="0045679A"/>
    <w:rsid w:val="00457A08"/>
    <w:rsid w:val="00457D53"/>
    <w:rsid w:val="0046002A"/>
    <w:rsid w:val="0046026B"/>
    <w:rsid w:val="00460661"/>
    <w:rsid w:val="0046068C"/>
    <w:rsid w:val="00460C91"/>
    <w:rsid w:val="00460CC2"/>
    <w:rsid w:val="00460EBF"/>
    <w:rsid w:val="004612A6"/>
    <w:rsid w:val="00461866"/>
    <w:rsid w:val="00461D37"/>
    <w:rsid w:val="00461E0B"/>
    <w:rsid w:val="00462122"/>
    <w:rsid w:val="00462A64"/>
    <w:rsid w:val="00462BED"/>
    <w:rsid w:val="00462C10"/>
    <w:rsid w:val="00462D74"/>
    <w:rsid w:val="00462D91"/>
    <w:rsid w:val="00462E3D"/>
    <w:rsid w:val="0046315F"/>
    <w:rsid w:val="0046330B"/>
    <w:rsid w:val="00463794"/>
    <w:rsid w:val="00463892"/>
    <w:rsid w:val="00463E5E"/>
    <w:rsid w:val="00463F3E"/>
    <w:rsid w:val="00463F99"/>
    <w:rsid w:val="004642BB"/>
    <w:rsid w:val="004645EA"/>
    <w:rsid w:val="00464842"/>
    <w:rsid w:val="00464D8C"/>
    <w:rsid w:val="00464F69"/>
    <w:rsid w:val="004654EF"/>
    <w:rsid w:val="0046561C"/>
    <w:rsid w:val="004659BB"/>
    <w:rsid w:val="00465C25"/>
    <w:rsid w:val="00465C61"/>
    <w:rsid w:val="00465FE9"/>
    <w:rsid w:val="00466243"/>
    <w:rsid w:val="0046627C"/>
    <w:rsid w:val="0046633D"/>
    <w:rsid w:val="00466B3C"/>
    <w:rsid w:val="00466D93"/>
    <w:rsid w:val="00466EE5"/>
    <w:rsid w:val="00467334"/>
    <w:rsid w:val="004676FC"/>
    <w:rsid w:val="0046788F"/>
    <w:rsid w:val="004678EA"/>
    <w:rsid w:val="004678F2"/>
    <w:rsid w:val="0046796F"/>
    <w:rsid w:val="00467A07"/>
    <w:rsid w:val="00470033"/>
    <w:rsid w:val="004701AD"/>
    <w:rsid w:val="004704AE"/>
    <w:rsid w:val="004705CB"/>
    <w:rsid w:val="00470819"/>
    <w:rsid w:val="00470DCF"/>
    <w:rsid w:val="004712CC"/>
    <w:rsid w:val="004713BC"/>
    <w:rsid w:val="004713D5"/>
    <w:rsid w:val="004713F3"/>
    <w:rsid w:val="004715A6"/>
    <w:rsid w:val="00472F2F"/>
    <w:rsid w:val="004738D2"/>
    <w:rsid w:val="00473C48"/>
    <w:rsid w:val="004742EB"/>
    <w:rsid w:val="00474D71"/>
    <w:rsid w:val="00474E9D"/>
    <w:rsid w:val="00474FB6"/>
    <w:rsid w:val="00475371"/>
    <w:rsid w:val="004754B5"/>
    <w:rsid w:val="00475825"/>
    <w:rsid w:val="00475FF2"/>
    <w:rsid w:val="0047618D"/>
    <w:rsid w:val="004761E0"/>
    <w:rsid w:val="004761F8"/>
    <w:rsid w:val="004762EA"/>
    <w:rsid w:val="00476331"/>
    <w:rsid w:val="004764F0"/>
    <w:rsid w:val="0047683A"/>
    <w:rsid w:val="00476BCA"/>
    <w:rsid w:val="00476D21"/>
    <w:rsid w:val="00476D72"/>
    <w:rsid w:val="0047721B"/>
    <w:rsid w:val="00477466"/>
    <w:rsid w:val="00477CF7"/>
    <w:rsid w:val="00477DB5"/>
    <w:rsid w:val="004800F1"/>
    <w:rsid w:val="004801F3"/>
    <w:rsid w:val="004802B9"/>
    <w:rsid w:val="0048092E"/>
    <w:rsid w:val="00481060"/>
    <w:rsid w:val="004817BB"/>
    <w:rsid w:val="00481ED3"/>
    <w:rsid w:val="00482371"/>
    <w:rsid w:val="004827EC"/>
    <w:rsid w:val="004829B5"/>
    <w:rsid w:val="00482AD1"/>
    <w:rsid w:val="00482D03"/>
    <w:rsid w:val="00482DE9"/>
    <w:rsid w:val="0048309C"/>
    <w:rsid w:val="00483395"/>
    <w:rsid w:val="00483501"/>
    <w:rsid w:val="00483CCB"/>
    <w:rsid w:val="00483D16"/>
    <w:rsid w:val="00483F06"/>
    <w:rsid w:val="00483F7C"/>
    <w:rsid w:val="004847C8"/>
    <w:rsid w:val="00484D34"/>
    <w:rsid w:val="00484F71"/>
    <w:rsid w:val="004851A6"/>
    <w:rsid w:val="0048552C"/>
    <w:rsid w:val="0048564E"/>
    <w:rsid w:val="00485F86"/>
    <w:rsid w:val="00486E38"/>
    <w:rsid w:val="004872B6"/>
    <w:rsid w:val="004873B5"/>
    <w:rsid w:val="00487A1E"/>
    <w:rsid w:val="00487D13"/>
    <w:rsid w:val="00487F7B"/>
    <w:rsid w:val="00487FC5"/>
    <w:rsid w:val="0049020A"/>
    <w:rsid w:val="00490F99"/>
    <w:rsid w:val="00491290"/>
    <w:rsid w:val="0049153E"/>
    <w:rsid w:val="004916B1"/>
    <w:rsid w:val="00491772"/>
    <w:rsid w:val="0049180C"/>
    <w:rsid w:val="00491A93"/>
    <w:rsid w:val="00492192"/>
    <w:rsid w:val="00492285"/>
    <w:rsid w:val="00492298"/>
    <w:rsid w:val="0049242E"/>
    <w:rsid w:val="00492767"/>
    <w:rsid w:val="00492911"/>
    <w:rsid w:val="00492F89"/>
    <w:rsid w:val="004931AF"/>
    <w:rsid w:val="00493C85"/>
    <w:rsid w:val="0049414C"/>
    <w:rsid w:val="00494420"/>
    <w:rsid w:val="0049484F"/>
    <w:rsid w:val="00494A82"/>
    <w:rsid w:val="00494DC6"/>
    <w:rsid w:val="0049583E"/>
    <w:rsid w:val="00495C4B"/>
    <w:rsid w:val="00496182"/>
    <w:rsid w:val="004963BA"/>
    <w:rsid w:val="004964A5"/>
    <w:rsid w:val="004967DB"/>
    <w:rsid w:val="004967E1"/>
    <w:rsid w:val="00496908"/>
    <w:rsid w:val="00497698"/>
    <w:rsid w:val="004977FA"/>
    <w:rsid w:val="00497B84"/>
    <w:rsid w:val="00497FB9"/>
    <w:rsid w:val="004A044B"/>
    <w:rsid w:val="004A0CA6"/>
    <w:rsid w:val="004A0F8C"/>
    <w:rsid w:val="004A114A"/>
    <w:rsid w:val="004A1208"/>
    <w:rsid w:val="004A17DA"/>
    <w:rsid w:val="004A1CA6"/>
    <w:rsid w:val="004A1F9B"/>
    <w:rsid w:val="004A2076"/>
    <w:rsid w:val="004A20CA"/>
    <w:rsid w:val="004A284F"/>
    <w:rsid w:val="004A2B81"/>
    <w:rsid w:val="004A2C44"/>
    <w:rsid w:val="004A2E82"/>
    <w:rsid w:val="004A2F6E"/>
    <w:rsid w:val="004A2FBC"/>
    <w:rsid w:val="004A31A2"/>
    <w:rsid w:val="004A35AC"/>
    <w:rsid w:val="004A374A"/>
    <w:rsid w:val="004A3A30"/>
    <w:rsid w:val="004A3B54"/>
    <w:rsid w:val="004A3FA7"/>
    <w:rsid w:val="004A4241"/>
    <w:rsid w:val="004A442D"/>
    <w:rsid w:val="004A49CE"/>
    <w:rsid w:val="004A49F6"/>
    <w:rsid w:val="004A4BA0"/>
    <w:rsid w:val="004A523F"/>
    <w:rsid w:val="004A54D3"/>
    <w:rsid w:val="004A5893"/>
    <w:rsid w:val="004A5C35"/>
    <w:rsid w:val="004A5D07"/>
    <w:rsid w:val="004A5DE0"/>
    <w:rsid w:val="004A6363"/>
    <w:rsid w:val="004A6559"/>
    <w:rsid w:val="004A6768"/>
    <w:rsid w:val="004A6ECE"/>
    <w:rsid w:val="004A721B"/>
    <w:rsid w:val="004A74C0"/>
    <w:rsid w:val="004A752D"/>
    <w:rsid w:val="004A7644"/>
    <w:rsid w:val="004B01F2"/>
    <w:rsid w:val="004B055B"/>
    <w:rsid w:val="004B0673"/>
    <w:rsid w:val="004B1261"/>
    <w:rsid w:val="004B17F8"/>
    <w:rsid w:val="004B1B43"/>
    <w:rsid w:val="004B2ADB"/>
    <w:rsid w:val="004B2EA4"/>
    <w:rsid w:val="004B3020"/>
    <w:rsid w:val="004B3833"/>
    <w:rsid w:val="004B3B2A"/>
    <w:rsid w:val="004B3E88"/>
    <w:rsid w:val="004B4472"/>
    <w:rsid w:val="004B4582"/>
    <w:rsid w:val="004B4849"/>
    <w:rsid w:val="004B4859"/>
    <w:rsid w:val="004B4B50"/>
    <w:rsid w:val="004B4D25"/>
    <w:rsid w:val="004B5120"/>
    <w:rsid w:val="004B5DE9"/>
    <w:rsid w:val="004B5EEA"/>
    <w:rsid w:val="004B5F98"/>
    <w:rsid w:val="004B6040"/>
    <w:rsid w:val="004B61DE"/>
    <w:rsid w:val="004B6232"/>
    <w:rsid w:val="004B6965"/>
    <w:rsid w:val="004B6A1E"/>
    <w:rsid w:val="004B6B28"/>
    <w:rsid w:val="004B6E48"/>
    <w:rsid w:val="004B6ECD"/>
    <w:rsid w:val="004B7025"/>
    <w:rsid w:val="004B7190"/>
    <w:rsid w:val="004B7198"/>
    <w:rsid w:val="004B7431"/>
    <w:rsid w:val="004B75F9"/>
    <w:rsid w:val="004B76AC"/>
    <w:rsid w:val="004C04AF"/>
    <w:rsid w:val="004C0713"/>
    <w:rsid w:val="004C0F77"/>
    <w:rsid w:val="004C14CC"/>
    <w:rsid w:val="004C21EF"/>
    <w:rsid w:val="004C2A67"/>
    <w:rsid w:val="004C2DE4"/>
    <w:rsid w:val="004C2F5F"/>
    <w:rsid w:val="004C3033"/>
    <w:rsid w:val="004C341B"/>
    <w:rsid w:val="004C365D"/>
    <w:rsid w:val="004C3CED"/>
    <w:rsid w:val="004C3E30"/>
    <w:rsid w:val="004C4062"/>
    <w:rsid w:val="004C4106"/>
    <w:rsid w:val="004C4400"/>
    <w:rsid w:val="004C4636"/>
    <w:rsid w:val="004C47AF"/>
    <w:rsid w:val="004C4ED6"/>
    <w:rsid w:val="004C4F67"/>
    <w:rsid w:val="004C5401"/>
    <w:rsid w:val="004C5743"/>
    <w:rsid w:val="004C68B8"/>
    <w:rsid w:val="004C6936"/>
    <w:rsid w:val="004C6AD7"/>
    <w:rsid w:val="004C6F6E"/>
    <w:rsid w:val="004C7576"/>
    <w:rsid w:val="004C784C"/>
    <w:rsid w:val="004C7A51"/>
    <w:rsid w:val="004C7C23"/>
    <w:rsid w:val="004D06E9"/>
    <w:rsid w:val="004D0863"/>
    <w:rsid w:val="004D0B87"/>
    <w:rsid w:val="004D0C83"/>
    <w:rsid w:val="004D0CBF"/>
    <w:rsid w:val="004D105E"/>
    <w:rsid w:val="004D131C"/>
    <w:rsid w:val="004D175B"/>
    <w:rsid w:val="004D1ACF"/>
    <w:rsid w:val="004D1EE8"/>
    <w:rsid w:val="004D2098"/>
    <w:rsid w:val="004D2602"/>
    <w:rsid w:val="004D2607"/>
    <w:rsid w:val="004D2F0B"/>
    <w:rsid w:val="004D2F26"/>
    <w:rsid w:val="004D387F"/>
    <w:rsid w:val="004D3977"/>
    <w:rsid w:val="004D3BCC"/>
    <w:rsid w:val="004D4927"/>
    <w:rsid w:val="004D4C1C"/>
    <w:rsid w:val="004D551C"/>
    <w:rsid w:val="004D5DF2"/>
    <w:rsid w:val="004D6382"/>
    <w:rsid w:val="004D6465"/>
    <w:rsid w:val="004D6815"/>
    <w:rsid w:val="004D6D38"/>
    <w:rsid w:val="004D6E36"/>
    <w:rsid w:val="004D6F92"/>
    <w:rsid w:val="004D7188"/>
    <w:rsid w:val="004D7593"/>
    <w:rsid w:val="004D78C8"/>
    <w:rsid w:val="004D7C56"/>
    <w:rsid w:val="004E0043"/>
    <w:rsid w:val="004E02E3"/>
    <w:rsid w:val="004E05D0"/>
    <w:rsid w:val="004E08B4"/>
    <w:rsid w:val="004E0938"/>
    <w:rsid w:val="004E0977"/>
    <w:rsid w:val="004E09AD"/>
    <w:rsid w:val="004E0D68"/>
    <w:rsid w:val="004E0FAD"/>
    <w:rsid w:val="004E148D"/>
    <w:rsid w:val="004E1831"/>
    <w:rsid w:val="004E18F8"/>
    <w:rsid w:val="004E20FB"/>
    <w:rsid w:val="004E2122"/>
    <w:rsid w:val="004E2152"/>
    <w:rsid w:val="004E2C01"/>
    <w:rsid w:val="004E2D16"/>
    <w:rsid w:val="004E3167"/>
    <w:rsid w:val="004E34FE"/>
    <w:rsid w:val="004E36B4"/>
    <w:rsid w:val="004E382E"/>
    <w:rsid w:val="004E39CA"/>
    <w:rsid w:val="004E3D31"/>
    <w:rsid w:val="004E40D5"/>
    <w:rsid w:val="004E40DE"/>
    <w:rsid w:val="004E4396"/>
    <w:rsid w:val="004E447D"/>
    <w:rsid w:val="004E456D"/>
    <w:rsid w:val="004E45A9"/>
    <w:rsid w:val="004E4653"/>
    <w:rsid w:val="004E4B77"/>
    <w:rsid w:val="004E4BAE"/>
    <w:rsid w:val="004E4DB3"/>
    <w:rsid w:val="004E4E3C"/>
    <w:rsid w:val="004E54BF"/>
    <w:rsid w:val="004E6163"/>
    <w:rsid w:val="004E6C6C"/>
    <w:rsid w:val="004E716C"/>
    <w:rsid w:val="004E726B"/>
    <w:rsid w:val="004E784C"/>
    <w:rsid w:val="004E7C52"/>
    <w:rsid w:val="004F089C"/>
    <w:rsid w:val="004F099C"/>
    <w:rsid w:val="004F0A5A"/>
    <w:rsid w:val="004F0C36"/>
    <w:rsid w:val="004F0E51"/>
    <w:rsid w:val="004F13E0"/>
    <w:rsid w:val="004F15CD"/>
    <w:rsid w:val="004F1D9F"/>
    <w:rsid w:val="004F294F"/>
    <w:rsid w:val="004F2E43"/>
    <w:rsid w:val="004F2F97"/>
    <w:rsid w:val="004F30A6"/>
    <w:rsid w:val="004F331E"/>
    <w:rsid w:val="004F3BB5"/>
    <w:rsid w:val="004F400B"/>
    <w:rsid w:val="004F41FC"/>
    <w:rsid w:val="004F424C"/>
    <w:rsid w:val="004F4804"/>
    <w:rsid w:val="004F48C2"/>
    <w:rsid w:val="004F4CC8"/>
    <w:rsid w:val="004F4DF5"/>
    <w:rsid w:val="004F5129"/>
    <w:rsid w:val="004F5146"/>
    <w:rsid w:val="004F51D9"/>
    <w:rsid w:val="004F51EF"/>
    <w:rsid w:val="004F5B56"/>
    <w:rsid w:val="004F5C15"/>
    <w:rsid w:val="004F5EEF"/>
    <w:rsid w:val="004F6100"/>
    <w:rsid w:val="004F67DE"/>
    <w:rsid w:val="004F6AB0"/>
    <w:rsid w:val="004F6C49"/>
    <w:rsid w:val="004F6FC6"/>
    <w:rsid w:val="004F79B2"/>
    <w:rsid w:val="004F7D29"/>
    <w:rsid w:val="00500A2E"/>
    <w:rsid w:val="00501019"/>
    <w:rsid w:val="0050113E"/>
    <w:rsid w:val="00501400"/>
    <w:rsid w:val="00501461"/>
    <w:rsid w:val="005014CB"/>
    <w:rsid w:val="005021E5"/>
    <w:rsid w:val="005028B5"/>
    <w:rsid w:val="005028FF"/>
    <w:rsid w:val="00502A89"/>
    <w:rsid w:val="00502A8B"/>
    <w:rsid w:val="00502C28"/>
    <w:rsid w:val="005033D1"/>
    <w:rsid w:val="005036BC"/>
    <w:rsid w:val="00503A42"/>
    <w:rsid w:val="00503BE0"/>
    <w:rsid w:val="0050409D"/>
    <w:rsid w:val="005041B8"/>
    <w:rsid w:val="005045C1"/>
    <w:rsid w:val="00504895"/>
    <w:rsid w:val="00504A44"/>
    <w:rsid w:val="00504B65"/>
    <w:rsid w:val="00504D4B"/>
    <w:rsid w:val="00504DA2"/>
    <w:rsid w:val="005059C4"/>
    <w:rsid w:val="00505FDE"/>
    <w:rsid w:val="00506760"/>
    <w:rsid w:val="005069E4"/>
    <w:rsid w:val="00506A91"/>
    <w:rsid w:val="00506BD9"/>
    <w:rsid w:val="00506E06"/>
    <w:rsid w:val="0050720D"/>
    <w:rsid w:val="005072F9"/>
    <w:rsid w:val="00507340"/>
    <w:rsid w:val="0050780E"/>
    <w:rsid w:val="005100E5"/>
    <w:rsid w:val="00510113"/>
    <w:rsid w:val="00510193"/>
    <w:rsid w:val="00510255"/>
    <w:rsid w:val="00510C94"/>
    <w:rsid w:val="005117A8"/>
    <w:rsid w:val="00511969"/>
    <w:rsid w:val="00511BE3"/>
    <w:rsid w:val="00511CA3"/>
    <w:rsid w:val="00511CA7"/>
    <w:rsid w:val="00511CAA"/>
    <w:rsid w:val="00511E3B"/>
    <w:rsid w:val="0051250B"/>
    <w:rsid w:val="005125AC"/>
    <w:rsid w:val="00512644"/>
    <w:rsid w:val="005126C6"/>
    <w:rsid w:val="00512A45"/>
    <w:rsid w:val="00512AFE"/>
    <w:rsid w:val="00512DD4"/>
    <w:rsid w:val="00512FD6"/>
    <w:rsid w:val="0051319E"/>
    <w:rsid w:val="0051372B"/>
    <w:rsid w:val="005137E6"/>
    <w:rsid w:val="00513822"/>
    <w:rsid w:val="0051385F"/>
    <w:rsid w:val="00513A81"/>
    <w:rsid w:val="00513B9A"/>
    <w:rsid w:val="00514308"/>
    <w:rsid w:val="0051442B"/>
    <w:rsid w:val="005147E5"/>
    <w:rsid w:val="00514960"/>
    <w:rsid w:val="00514A50"/>
    <w:rsid w:val="00514C52"/>
    <w:rsid w:val="00515550"/>
    <w:rsid w:val="00515C54"/>
    <w:rsid w:val="00515CA9"/>
    <w:rsid w:val="00515CF0"/>
    <w:rsid w:val="00515D79"/>
    <w:rsid w:val="00515E27"/>
    <w:rsid w:val="00516435"/>
    <w:rsid w:val="00516952"/>
    <w:rsid w:val="00516C2A"/>
    <w:rsid w:val="0051723A"/>
    <w:rsid w:val="005175CA"/>
    <w:rsid w:val="005176AA"/>
    <w:rsid w:val="00517D51"/>
    <w:rsid w:val="00517D54"/>
    <w:rsid w:val="0052010E"/>
    <w:rsid w:val="0052060C"/>
    <w:rsid w:val="005208C7"/>
    <w:rsid w:val="00520D99"/>
    <w:rsid w:val="005211F8"/>
    <w:rsid w:val="00521204"/>
    <w:rsid w:val="0052170F"/>
    <w:rsid w:val="0052184C"/>
    <w:rsid w:val="00521BB2"/>
    <w:rsid w:val="00521E60"/>
    <w:rsid w:val="00521F53"/>
    <w:rsid w:val="00522742"/>
    <w:rsid w:val="0052294F"/>
    <w:rsid w:val="00522A45"/>
    <w:rsid w:val="0052377D"/>
    <w:rsid w:val="00523BE9"/>
    <w:rsid w:val="00523C7C"/>
    <w:rsid w:val="00523FEA"/>
    <w:rsid w:val="00524055"/>
    <w:rsid w:val="005243AE"/>
    <w:rsid w:val="0052479B"/>
    <w:rsid w:val="00524ABA"/>
    <w:rsid w:val="00524D50"/>
    <w:rsid w:val="00524E5F"/>
    <w:rsid w:val="005251E2"/>
    <w:rsid w:val="0052564E"/>
    <w:rsid w:val="00525903"/>
    <w:rsid w:val="00526021"/>
    <w:rsid w:val="0052616C"/>
    <w:rsid w:val="00526468"/>
    <w:rsid w:val="00526503"/>
    <w:rsid w:val="0052690C"/>
    <w:rsid w:val="00526A31"/>
    <w:rsid w:val="00526D13"/>
    <w:rsid w:val="00527618"/>
    <w:rsid w:val="00527B0C"/>
    <w:rsid w:val="00527C90"/>
    <w:rsid w:val="005302C0"/>
    <w:rsid w:val="005302FB"/>
    <w:rsid w:val="005305A3"/>
    <w:rsid w:val="0053064D"/>
    <w:rsid w:val="00530DDD"/>
    <w:rsid w:val="00531552"/>
    <w:rsid w:val="005316B6"/>
    <w:rsid w:val="0053198C"/>
    <w:rsid w:val="005324D0"/>
    <w:rsid w:val="0053251B"/>
    <w:rsid w:val="005328F6"/>
    <w:rsid w:val="00532A7C"/>
    <w:rsid w:val="00532C71"/>
    <w:rsid w:val="0053330B"/>
    <w:rsid w:val="00533383"/>
    <w:rsid w:val="00533787"/>
    <w:rsid w:val="005337D4"/>
    <w:rsid w:val="0053399C"/>
    <w:rsid w:val="00533AD3"/>
    <w:rsid w:val="00533AD6"/>
    <w:rsid w:val="00534B93"/>
    <w:rsid w:val="00534EDA"/>
    <w:rsid w:val="00534F32"/>
    <w:rsid w:val="005353C0"/>
    <w:rsid w:val="00535950"/>
    <w:rsid w:val="00535B09"/>
    <w:rsid w:val="00535C5C"/>
    <w:rsid w:val="00535E83"/>
    <w:rsid w:val="00535EE9"/>
    <w:rsid w:val="00536098"/>
    <w:rsid w:val="005362C2"/>
    <w:rsid w:val="00536429"/>
    <w:rsid w:val="00536889"/>
    <w:rsid w:val="00536F66"/>
    <w:rsid w:val="005402ED"/>
    <w:rsid w:val="005403A6"/>
    <w:rsid w:val="005403F3"/>
    <w:rsid w:val="0054059A"/>
    <w:rsid w:val="005406BA"/>
    <w:rsid w:val="00540B7B"/>
    <w:rsid w:val="00540D07"/>
    <w:rsid w:val="00540FE4"/>
    <w:rsid w:val="005410FF"/>
    <w:rsid w:val="0054112F"/>
    <w:rsid w:val="00541852"/>
    <w:rsid w:val="00541BEE"/>
    <w:rsid w:val="00541CAE"/>
    <w:rsid w:val="0054200A"/>
    <w:rsid w:val="0054208E"/>
    <w:rsid w:val="005420CC"/>
    <w:rsid w:val="005422A4"/>
    <w:rsid w:val="00542504"/>
    <w:rsid w:val="005428FF"/>
    <w:rsid w:val="00542C0B"/>
    <w:rsid w:val="00543174"/>
    <w:rsid w:val="005431D6"/>
    <w:rsid w:val="005434D6"/>
    <w:rsid w:val="0054350C"/>
    <w:rsid w:val="0054388B"/>
    <w:rsid w:val="00543D6D"/>
    <w:rsid w:val="00544484"/>
    <w:rsid w:val="005445A7"/>
    <w:rsid w:val="005446FE"/>
    <w:rsid w:val="00544909"/>
    <w:rsid w:val="00544CDD"/>
    <w:rsid w:val="00544CF3"/>
    <w:rsid w:val="005452E0"/>
    <w:rsid w:val="0054564C"/>
    <w:rsid w:val="00545770"/>
    <w:rsid w:val="005461C7"/>
    <w:rsid w:val="00546742"/>
    <w:rsid w:val="0054679A"/>
    <w:rsid w:val="0054698A"/>
    <w:rsid w:val="00546AD8"/>
    <w:rsid w:val="00546DD9"/>
    <w:rsid w:val="00546EBE"/>
    <w:rsid w:val="005470A3"/>
    <w:rsid w:val="00547522"/>
    <w:rsid w:val="00547535"/>
    <w:rsid w:val="00547994"/>
    <w:rsid w:val="00547CBD"/>
    <w:rsid w:val="0055012C"/>
    <w:rsid w:val="005503BB"/>
    <w:rsid w:val="0055042F"/>
    <w:rsid w:val="00550577"/>
    <w:rsid w:val="005505B5"/>
    <w:rsid w:val="00550648"/>
    <w:rsid w:val="00550B73"/>
    <w:rsid w:val="00550D7E"/>
    <w:rsid w:val="0055106A"/>
    <w:rsid w:val="0055109D"/>
    <w:rsid w:val="005510E2"/>
    <w:rsid w:val="00551594"/>
    <w:rsid w:val="0055195E"/>
    <w:rsid w:val="00551A6D"/>
    <w:rsid w:val="005521F2"/>
    <w:rsid w:val="005524EA"/>
    <w:rsid w:val="005524F2"/>
    <w:rsid w:val="005529D8"/>
    <w:rsid w:val="00552E00"/>
    <w:rsid w:val="0055314B"/>
    <w:rsid w:val="005532DE"/>
    <w:rsid w:val="0055381F"/>
    <w:rsid w:val="00553912"/>
    <w:rsid w:val="00554515"/>
    <w:rsid w:val="00554622"/>
    <w:rsid w:val="00555050"/>
    <w:rsid w:val="005557BC"/>
    <w:rsid w:val="00555B31"/>
    <w:rsid w:val="00555D7A"/>
    <w:rsid w:val="0055629A"/>
    <w:rsid w:val="00556481"/>
    <w:rsid w:val="0055683A"/>
    <w:rsid w:val="00556BAF"/>
    <w:rsid w:val="005571C0"/>
    <w:rsid w:val="0055743D"/>
    <w:rsid w:val="00557A80"/>
    <w:rsid w:val="0056073D"/>
    <w:rsid w:val="00560810"/>
    <w:rsid w:val="00560C7C"/>
    <w:rsid w:val="00560D1E"/>
    <w:rsid w:val="0056115F"/>
    <w:rsid w:val="005611E7"/>
    <w:rsid w:val="005612DE"/>
    <w:rsid w:val="00561455"/>
    <w:rsid w:val="00561C9A"/>
    <w:rsid w:val="00561E92"/>
    <w:rsid w:val="00561EFA"/>
    <w:rsid w:val="0056204C"/>
    <w:rsid w:val="005623ED"/>
    <w:rsid w:val="005626D0"/>
    <w:rsid w:val="00563188"/>
    <w:rsid w:val="00563861"/>
    <w:rsid w:val="0056386C"/>
    <w:rsid w:val="00563F8A"/>
    <w:rsid w:val="0056453D"/>
    <w:rsid w:val="005646C1"/>
    <w:rsid w:val="0056475C"/>
    <w:rsid w:val="005654B8"/>
    <w:rsid w:val="00565FE7"/>
    <w:rsid w:val="005660EB"/>
    <w:rsid w:val="005666E3"/>
    <w:rsid w:val="005667DA"/>
    <w:rsid w:val="00566AC7"/>
    <w:rsid w:val="00566B54"/>
    <w:rsid w:val="00566C90"/>
    <w:rsid w:val="00566D5E"/>
    <w:rsid w:val="00567295"/>
    <w:rsid w:val="005674B2"/>
    <w:rsid w:val="00567673"/>
    <w:rsid w:val="00567859"/>
    <w:rsid w:val="00567895"/>
    <w:rsid w:val="00567F38"/>
    <w:rsid w:val="005700C2"/>
    <w:rsid w:val="0057023A"/>
    <w:rsid w:val="00570681"/>
    <w:rsid w:val="005706E5"/>
    <w:rsid w:val="00570934"/>
    <w:rsid w:val="005709F4"/>
    <w:rsid w:val="005715D7"/>
    <w:rsid w:val="00571681"/>
    <w:rsid w:val="005719C5"/>
    <w:rsid w:val="00571EFF"/>
    <w:rsid w:val="0057220F"/>
    <w:rsid w:val="00572299"/>
    <w:rsid w:val="0057238C"/>
    <w:rsid w:val="0057278F"/>
    <w:rsid w:val="0057291A"/>
    <w:rsid w:val="005729C0"/>
    <w:rsid w:val="00572B99"/>
    <w:rsid w:val="00572BF4"/>
    <w:rsid w:val="00572D42"/>
    <w:rsid w:val="005731CF"/>
    <w:rsid w:val="0057349F"/>
    <w:rsid w:val="0057371E"/>
    <w:rsid w:val="00573BF7"/>
    <w:rsid w:val="00573C40"/>
    <w:rsid w:val="005741A6"/>
    <w:rsid w:val="00574319"/>
    <w:rsid w:val="0057438A"/>
    <w:rsid w:val="00574428"/>
    <w:rsid w:val="005746D4"/>
    <w:rsid w:val="00575B05"/>
    <w:rsid w:val="00575BD2"/>
    <w:rsid w:val="0057613A"/>
    <w:rsid w:val="0057677D"/>
    <w:rsid w:val="005771BF"/>
    <w:rsid w:val="005771FF"/>
    <w:rsid w:val="00577235"/>
    <w:rsid w:val="00577767"/>
    <w:rsid w:val="0057786D"/>
    <w:rsid w:val="0057788A"/>
    <w:rsid w:val="00577A9D"/>
    <w:rsid w:val="00577C50"/>
    <w:rsid w:val="00577D15"/>
    <w:rsid w:val="00577D2A"/>
    <w:rsid w:val="00577DC0"/>
    <w:rsid w:val="00580393"/>
    <w:rsid w:val="00580754"/>
    <w:rsid w:val="0058076E"/>
    <w:rsid w:val="005809ED"/>
    <w:rsid w:val="00580A6B"/>
    <w:rsid w:val="00580CAD"/>
    <w:rsid w:val="005814BF"/>
    <w:rsid w:val="00581584"/>
    <w:rsid w:val="00581A65"/>
    <w:rsid w:val="0058214F"/>
    <w:rsid w:val="005824B4"/>
    <w:rsid w:val="005824B7"/>
    <w:rsid w:val="005824FA"/>
    <w:rsid w:val="0058278E"/>
    <w:rsid w:val="00582D81"/>
    <w:rsid w:val="0058381A"/>
    <w:rsid w:val="00583F06"/>
    <w:rsid w:val="005840BE"/>
    <w:rsid w:val="005841EB"/>
    <w:rsid w:val="00584307"/>
    <w:rsid w:val="0058513A"/>
    <w:rsid w:val="0058520F"/>
    <w:rsid w:val="005856FE"/>
    <w:rsid w:val="0058578F"/>
    <w:rsid w:val="00585871"/>
    <w:rsid w:val="00585948"/>
    <w:rsid w:val="00585AD4"/>
    <w:rsid w:val="00585B18"/>
    <w:rsid w:val="00585F5E"/>
    <w:rsid w:val="005861DA"/>
    <w:rsid w:val="0058634D"/>
    <w:rsid w:val="0058652D"/>
    <w:rsid w:val="00586648"/>
    <w:rsid w:val="00586778"/>
    <w:rsid w:val="00586812"/>
    <w:rsid w:val="00586AA2"/>
    <w:rsid w:val="00586D47"/>
    <w:rsid w:val="0058704B"/>
    <w:rsid w:val="005872B8"/>
    <w:rsid w:val="0058780E"/>
    <w:rsid w:val="005878B2"/>
    <w:rsid w:val="005878DD"/>
    <w:rsid w:val="00587CCD"/>
    <w:rsid w:val="00587D1E"/>
    <w:rsid w:val="00587DB7"/>
    <w:rsid w:val="00587E02"/>
    <w:rsid w:val="00587E47"/>
    <w:rsid w:val="0059018F"/>
    <w:rsid w:val="0059023B"/>
    <w:rsid w:val="005903FF"/>
    <w:rsid w:val="0059046A"/>
    <w:rsid w:val="00590583"/>
    <w:rsid w:val="00590A18"/>
    <w:rsid w:val="00590AAC"/>
    <w:rsid w:val="00590B1B"/>
    <w:rsid w:val="005911ED"/>
    <w:rsid w:val="005916B1"/>
    <w:rsid w:val="005918EE"/>
    <w:rsid w:val="00591EEF"/>
    <w:rsid w:val="00592AB5"/>
    <w:rsid w:val="00592DA4"/>
    <w:rsid w:val="00592F45"/>
    <w:rsid w:val="00593419"/>
    <w:rsid w:val="00593C25"/>
    <w:rsid w:val="00593DD0"/>
    <w:rsid w:val="00593F0B"/>
    <w:rsid w:val="00593F5A"/>
    <w:rsid w:val="005943C8"/>
    <w:rsid w:val="00594473"/>
    <w:rsid w:val="00594697"/>
    <w:rsid w:val="00594782"/>
    <w:rsid w:val="00594872"/>
    <w:rsid w:val="00594C7F"/>
    <w:rsid w:val="00594D14"/>
    <w:rsid w:val="005950FF"/>
    <w:rsid w:val="0059540C"/>
    <w:rsid w:val="00595699"/>
    <w:rsid w:val="00595875"/>
    <w:rsid w:val="00595C10"/>
    <w:rsid w:val="00595CCC"/>
    <w:rsid w:val="00595EC8"/>
    <w:rsid w:val="00595F30"/>
    <w:rsid w:val="005963C8"/>
    <w:rsid w:val="00596947"/>
    <w:rsid w:val="005975F1"/>
    <w:rsid w:val="00597E22"/>
    <w:rsid w:val="005A0253"/>
    <w:rsid w:val="005A04F3"/>
    <w:rsid w:val="005A0575"/>
    <w:rsid w:val="005A0585"/>
    <w:rsid w:val="005A0FAD"/>
    <w:rsid w:val="005A1829"/>
    <w:rsid w:val="005A2069"/>
    <w:rsid w:val="005A2413"/>
    <w:rsid w:val="005A26C2"/>
    <w:rsid w:val="005A2924"/>
    <w:rsid w:val="005A2C6B"/>
    <w:rsid w:val="005A2F28"/>
    <w:rsid w:val="005A2FA9"/>
    <w:rsid w:val="005A33A9"/>
    <w:rsid w:val="005A3408"/>
    <w:rsid w:val="005A392D"/>
    <w:rsid w:val="005A3D21"/>
    <w:rsid w:val="005A4277"/>
    <w:rsid w:val="005A44AF"/>
    <w:rsid w:val="005A4553"/>
    <w:rsid w:val="005A4592"/>
    <w:rsid w:val="005A4830"/>
    <w:rsid w:val="005A48E7"/>
    <w:rsid w:val="005A4D2B"/>
    <w:rsid w:val="005A4E24"/>
    <w:rsid w:val="005A507A"/>
    <w:rsid w:val="005A54C8"/>
    <w:rsid w:val="005A5D42"/>
    <w:rsid w:val="005A5F0A"/>
    <w:rsid w:val="005A62AA"/>
    <w:rsid w:val="005A657E"/>
    <w:rsid w:val="005A6721"/>
    <w:rsid w:val="005A682A"/>
    <w:rsid w:val="005A6A0E"/>
    <w:rsid w:val="005A6A62"/>
    <w:rsid w:val="005A6A96"/>
    <w:rsid w:val="005A6C80"/>
    <w:rsid w:val="005A7095"/>
    <w:rsid w:val="005A70FF"/>
    <w:rsid w:val="005A7220"/>
    <w:rsid w:val="005A754C"/>
    <w:rsid w:val="005A759B"/>
    <w:rsid w:val="005A7820"/>
    <w:rsid w:val="005A782B"/>
    <w:rsid w:val="005A7A43"/>
    <w:rsid w:val="005A7AD1"/>
    <w:rsid w:val="005B08D8"/>
    <w:rsid w:val="005B0A04"/>
    <w:rsid w:val="005B0AA2"/>
    <w:rsid w:val="005B0AB0"/>
    <w:rsid w:val="005B0DC6"/>
    <w:rsid w:val="005B0F98"/>
    <w:rsid w:val="005B1354"/>
    <w:rsid w:val="005B22DF"/>
    <w:rsid w:val="005B2535"/>
    <w:rsid w:val="005B286E"/>
    <w:rsid w:val="005B2CA3"/>
    <w:rsid w:val="005B2FC1"/>
    <w:rsid w:val="005B34C6"/>
    <w:rsid w:val="005B39A2"/>
    <w:rsid w:val="005B3F4F"/>
    <w:rsid w:val="005B3F5F"/>
    <w:rsid w:val="005B40FA"/>
    <w:rsid w:val="005B42BF"/>
    <w:rsid w:val="005B42CD"/>
    <w:rsid w:val="005B452B"/>
    <w:rsid w:val="005B4D96"/>
    <w:rsid w:val="005B501E"/>
    <w:rsid w:val="005B51BA"/>
    <w:rsid w:val="005B5454"/>
    <w:rsid w:val="005B5C21"/>
    <w:rsid w:val="005B60ED"/>
    <w:rsid w:val="005B630E"/>
    <w:rsid w:val="005B67E9"/>
    <w:rsid w:val="005B6ABE"/>
    <w:rsid w:val="005B6C44"/>
    <w:rsid w:val="005B6D99"/>
    <w:rsid w:val="005B73C0"/>
    <w:rsid w:val="005B7616"/>
    <w:rsid w:val="005B7B1E"/>
    <w:rsid w:val="005B7FFE"/>
    <w:rsid w:val="005C010D"/>
    <w:rsid w:val="005C067B"/>
    <w:rsid w:val="005C0B26"/>
    <w:rsid w:val="005C0CB4"/>
    <w:rsid w:val="005C0D9D"/>
    <w:rsid w:val="005C0DC9"/>
    <w:rsid w:val="005C1377"/>
    <w:rsid w:val="005C16E5"/>
    <w:rsid w:val="005C1E24"/>
    <w:rsid w:val="005C1E3D"/>
    <w:rsid w:val="005C25AA"/>
    <w:rsid w:val="005C2790"/>
    <w:rsid w:val="005C2B3B"/>
    <w:rsid w:val="005C2F70"/>
    <w:rsid w:val="005C333A"/>
    <w:rsid w:val="005C341E"/>
    <w:rsid w:val="005C3CF3"/>
    <w:rsid w:val="005C4126"/>
    <w:rsid w:val="005C4765"/>
    <w:rsid w:val="005C4843"/>
    <w:rsid w:val="005C5040"/>
    <w:rsid w:val="005C5DB9"/>
    <w:rsid w:val="005C630D"/>
    <w:rsid w:val="005C641D"/>
    <w:rsid w:val="005C6CBD"/>
    <w:rsid w:val="005C6E1A"/>
    <w:rsid w:val="005C6EE4"/>
    <w:rsid w:val="005C704F"/>
    <w:rsid w:val="005C769A"/>
    <w:rsid w:val="005C76A9"/>
    <w:rsid w:val="005C7AAB"/>
    <w:rsid w:val="005C7B0E"/>
    <w:rsid w:val="005C7D8A"/>
    <w:rsid w:val="005C7F08"/>
    <w:rsid w:val="005D0086"/>
    <w:rsid w:val="005D030D"/>
    <w:rsid w:val="005D07E4"/>
    <w:rsid w:val="005D0AB3"/>
    <w:rsid w:val="005D0B75"/>
    <w:rsid w:val="005D0C85"/>
    <w:rsid w:val="005D0F28"/>
    <w:rsid w:val="005D0F33"/>
    <w:rsid w:val="005D1028"/>
    <w:rsid w:val="005D11EB"/>
    <w:rsid w:val="005D1485"/>
    <w:rsid w:val="005D17DE"/>
    <w:rsid w:val="005D18C1"/>
    <w:rsid w:val="005D1BDB"/>
    <w:rsid w:val="005D2261"/>
    <w:rsid w:val="005D2D6E"/>
    <w:rsid w:val="005D2EE8"/>
    <w:rsid w:val="005D2EEE"/>
    <w:rsid w:val="005D32E8"/>
    <w:rsid w:val="005D3664"/>
    <w:rsid w:val="005D382E"/>
    <w:rsid w:val="005D3C80"/>
    <w:rsid w:val="005D3CCB"/>
    <w:rsid w:val="005D40DF"/>
    <w:rsid w:val="005D46E5"/>
    <w:rsid w:val="005D4BA0"/>
    <w:rsid w:val="005D4E52"/>
    <w:rsid w:val="005D5255"/>
    <w:rsid w:val="005D52C2"/>
    <w:rsid w:val="005D53D8"/>
    <w:rsid w:val="005D566F"/>
    <w:rsid w:val="005D58E5"/>
    <w:rsid w:val="005D5A7D"/>
    <w:rsid w:val="005D5C56"/>
    <w:rsid w:val="005D5FD5"/>
    <w:rsid w:val="005D607F"/>
    <w:rsid w:val="005D678D"/>
    <w:rsid w:val="005D6C35"/>
    <w:rsid w:val="005D6CF1"/>
    <w:rsid w:val="005D71DD"/>
    <w:rsid w:val="005D7572"/>
    <w:rsid w:val="005D7F67"/>
    <w:rsid w:val="005E0975"/>
    <w:rsid w:val="005E0B42"/>
    <w:rsid w:val="005E11C3"/>
    <w:rsid w:val="005E1321"/>
    <w:rsid w:val="005E1998"/>
    <w:rsid w:val="005E2110"/>
    <w:rsid w:val="005E2295"/>
    <w:rsid w:val="005E2370"/>
    <w:rsid w:val="005E259E"/>
    <w:rsid w:val="005E2609"/>
    <w:rsid w:val="005E2695"/>
    <w:rsid w:val="005E28F4"/>
    <w:rsid w:val="005E2C24"/>
    <w:rsid w:val="005E3168"/>
    <w:rsid w:val="005E3473"/>
    <w:rsid w:val="005E37EF"/>
    <w:rsid w:val="005E381E"/>
    <w:rsid w:val="005E3A58"/>
    <w:rsid w:val="005E3EB2"/>
    <w:rsid w:val="005E3FDE"/>
    <w:rsid w:val="005E4061"/>
    <w:rsid w:val="005E4221"/>
    <w:rsid w:val="005E47F4"/>
    <w:rsid w:val="005E4A67"/>
    <w:rsid w:val="005E4DB3"/>
    <w:rsid w:val="005E4E1A"/>
    <w:rsid w:val="005E4F20"/>
    <w:rsid w:val="005E4F2A"/>
    <w:rsid w:val="005E57A0"/>
    <w:rsid w:val="005E5878"/>
    <w:rsid w:val="005E5A0A"/>
    <w:rsid w:val="005E5CEA"/>
    <w:rsid w:val="005E60E0"/>
    <w:rsid w:val="005E654D"/>
    <w:rsid w:val="005E6CDB"/>
    <w:rsid w:val="005E70BD"/>
    <w:rsid w:val="005E7A38"/>
    <w:rsid w:val="005E7A89"/>
    <w:rsid w:val="005E7DF6"/>
    <w:rsid w:val="005F0876"/>
    <w:rsid w:val="005F09DD"/>
    <w:rsid w:val="005F0B9C"/>
    <w:rsid w:val="005F11ED"/>
    <w:rsid w:val="005F1CC8"/>
    <w:rsid w:val="005F251B"/>
    <w:rsid w:val="005F3612"/>
    <w:rsid w:val="005F41D4"/>
    <w:rsid w:val="005F4294"/>
    <w:rsid w:val="005F4A18"/>
    <w:rsid w:val="005F5015"/>
    <w:rsid w:val="005F50DD"/>
    <w:rsid w:val="005F51E8"/>
    <w:rsid w:val="005F55E6"/>
    <w:rsid w:val="005F565A"/>
    <w:rsid w:val="005F5728"/>
    <w:rsid w:val="005F5DB6"/>
    <w:rsid w:val="005F6049"/>
    <w:rsid w:val="005F625B"/>
    <w:rsid w:val="005F662A"/>
    <w:rsid w:val="005F6BFD"/>
    <w:rsid w:val="005F6E48"/>
    <w:rsid w:val="005F72D8"/>
    <w:rsid w:val="005F7344"/>
    <w:rsid w:val="005F7B27"/>
    <w:rsid w:val="005F7B38"/>
    <w:rsid w:val="005F7C9B"/>
    <w:rsid w:val="005F7E80"/>
    <w:rsid w:val="00600195"/>
    <w:rsid w:val="0060053E"/>
    <w:rsid w:val="006005AF"/>
    <w:rsid w:val="0060065B"/>
    <w:rsid w:val="00600A55"/>
    <w:rsid w:val="006011CC"/>
    <w:rsid w:val="00601615"/>
    <w:rsid w:val="006016E5"/>
    <w:rsid w:val="0060189C"/>
    <w:rsid w:val="00601D2D"/>
    <w:rsid w:val="00601D4E"/>
    <w:rsid w:val="00601DA1"/>
    <w:rsid w:val="00602A15"/>
    <w:rsid w:val="00602ACB"/>
    <w:rsid w:val="00602B00"/>
    <w:rsid w:val="00602B52"/>
    <w:rsid w:val="00603309"/>
    <w:rsid w:val="006036BC"/>
    <w:rsid w:val="00603F0B"/>
    <w:rsid w:val="00603FEE"/>
    <w:rsid w:val="0060428F"/>
    <w:rsid w:val="00604394"/>
    <w:rsid w:val="00604624"/>
    <w:rsid w:val="006047B8"/>
    <w:rsid w:val="0060485E"/>
    <w:rsid w:val="006048D4"/>
    <w:rsid w:val="00604C07"/>
    <w:rsid w:val="00605087"/>
    <w:rsid w:val="00605280"/>
    <w:rsid w:val="0060531E"/>
    <w:rsid w:val="00605425"/>
    <w:rsid w:val="00605491"/>
    <w:rsid w:val="006059B5"/>
    <w:rsid w:val="00605EFE"/>
    <w:rsid w:val="006061D9"/>
    <w:rsid w:val="00606C5C"/>
    <w:rsid w:val="00606CFC"/>
    <w:rsid w:val="00606EEB"/>
    <w:rsid w:val="00606FE3"/>
    <w:rsid w:val="00607327"/>
    <w:rsid w:val="0060733E"/>
    <w:rsid w:val="00607C4F"/>
    <w:rsid w:val="00607CDA"/>
    <w:rsid w:val="00607D0D"/>
    <w:rsid w:val="00607D41"/>
    <w:rsid w:val="0061199E"/>
    <w:rsid w:val="006120FA"/>
    <w:rsid w:val="006124DC"/>
    <w:rsid w:val="006126CB"/>
    <w:rsid w:val="00612B81"/>
    <w:rsid w:val="00612CA9"/>
    <w:rsid w:val="00612DD0"/>
    <w:rsid w:val="006133E4"/>
    <w:rsid w:val="006136A6"/>
    <w:rsid w:val="00613B8C"/>
    <w:rsid w:val="00613E21"/>
    <w:rsid w:val="0061400D"/>
    <w:rsid w:val="0061476B"/>
    <w:rsid w:val="00614B69"/>
    <w:rsid w:val="00614FE5"/>
    <w:rsid w:val="00615504"/>
    <w:rsid w:val="006155FE"/>
    <w:rsid w:val="00615A6A"/>
    <w:rsid w:val="00615BB0"/>
    <w:rsid w:val="006161A6"/>
    <w:rsid w:val="0061657A"/>
    <w:rsid w:val="00616D2C"/>
    <w:rsid w:val="00616D66"/>
    <w:rsid w:val="0061723D"/>
    <w:rsid w:val="006176F9"/>
    <w:rsid w:val="0061779E"/>
    <w:rsid w:val="0061793E"/>
    <w:rsid w:val="00617B45"/>
    <w:rsid w:val="00617EF9"/>
    <w:rsid w:val="006201EA"/>
    <w:rsid w:val="006202A6"/>
    <w:rsid w:val="006205A6"/>
    <w:rsid w:val="0062082A"/>
    <w:rsid w:val="006208F5"/>
    <w:rsid w:val="00620B2B"/>
    <w:rsid w:val="00620B79"/>
    <w:rsid w:val="00620F50"/>
    <w:rsid w:val="00621634"/>
    <w:rsid w:val="00621952"/>
    <w:rsid w:val="00621EE8"/>
    <w:rsid w:val="0062201B"/>
    <w:rsid w:val="00622356"/>
    <w:rsid w:val="006229E3"/>
    <w:rsid w:val="00622C34"/>
    <w:rsid w:val="006230F1"/>
    <w:rsid w:val="00623248"/>
    <w:rsid w:val="006238A3"/>
    <w:rsid w:val="00624275"/>
    <w:rsid w:val="0062447B"/>
    <w:rsid w:val="00624541"/>
    <w:rsid w:val="006245CC"/>
    <w:rsid w:val="006246E4"/>
    <w:rsid w:val="00624996"/>
    <w:rsid w:val="00625017"/>
    <w:rsid w:val="0062522C"/>
    <w:rsid w:val="006252A3"/>
    <w:rsid w:val="00625534"/>
    <w:rsid w:val="006256C1"/>
    <w:rsid w:val="00625776"/>
    <w:rsid w:val="00625D06"/>
    <w:rsid w:val="00625D26"/>
    <w:rsid w:val="00625DA3"/>
    <w:rsid w:val="00625FA6"/>
    <w:rsid w:val="0062639C"/>
    <w:rsid w:val="00626826"/>
    <w:rsid w:val="006269F7"/>
    <w:rsid w:val="00626A1E"/>
    <w:rsid w:val="00626A79"/>
    <w:rsid w:val="00626F5F"/>
    <w:rsid w:val="006270B5"/>
    <w:rsid w:val="00627152"/>
    <w:rsid w:val="006271C1"/>
    <w:rsid w:val="006271FC"/>
    <w:rsid w:val="006278D2"/>
    <w:rsid w:val="00630294"/>
    <w:rsid w:val="00630502"/>
    <w:rsid w:val="006310E9"/>
    <w:rsid w:val="006312A8"/>
    <w:rsid w:val="00631409"/>
    <w:rsid w:val="0063140D"/>
    <w:rsid w:val="00631D47"/>
    <w:rsid w:val="00631EB6"/>
    <w:rsid w:val="00632513"/>
    <w:rsid w:val="006327E0"/>
    <w:rsid w:val="006328BF"/>
    <w:rsid w:val="006329A3"/>
    <w:rsid w:val="00632A6C"/>
    <w:rsid w:val="00632B07"/>
    <w:rsid w:val="00632F11"/>
    <w:rsid w:val="006334A1"/>
    <w:rsid w:val="006335DB"/>
    <w:rsid w:val="006335E8"/>
    <w:rsid w:val="006336C2"/>
    <w:rsid w:val="00633C50"/>
    <w:rsid w:val="006343E4"/>
    <w:rsid w:val="0063493E"/>
    <w:rsid w:val="00634B85"/>
    <w:rsid w:val="00635121"/>
    <w:rsid w:val="00635253"/>
    <w:rsid w:val="00635813"/>
    <w:rsid w:val="006364E0"/>
    <w:rsid w:val="006367CF"/>
    <w:rsid w:val="00636909"/>
    <w:rsid w:val="00636CCC"/>
    <w:rsid w:val="0063703A"/>
    <w:rsid w:val="0063704C"/>
    <w:rsid w:val="00637349"/>
    <w:rsid w:val="006375C7"/>
    <w:rsid w:val="00637655"/>
    <w:rsid w:val="00637E39"/>
    <w:rsid w:val="00637ED7"/>
    <w:rsid w:val="006402F6"/>
    <w:rsid w:val="006403A6"/>
    <w:rsid w:val="00640459"/>
    <w:rsid w:val="006405FE"/>
    <w:rsid w:val="006406D1"/>
    <w:rsid w:val="00640EF3"/>
    <w:rsid w:val="006416C8"/>
    <w:rsid w:val="00641FA2"/>
    <w:rsid w:val="00642378"/>
    <w:rsid w:val="006423C4"/>
    <w:rsid w:val="0064252B"/>
    <w:rsid w:val="006429C2"/>
    <w:rsid w:val="00642BCC"/>
    <w:rsid w:val="00642C42"/>
    <w:rsid w:val="006433EB"/>
    <w:rsid w:val="006435AD"/>
    <w:rsid w:val="00643BB7"/>
    <w:rsid w:val="00643D2D"/>
    <w:rsid w:val="00644252"/>
    <w:rsid w:val="0064493C"/>
    <w:rsid w:val="00644D78"/>
    <w:rsid w:val="0064513F"/>
    <w:rsid w:val="00645611"/>
    <w:rsid w:val="006456B1"/>
    <w:rsid w:val="0064591D"/>
    <w:rsid w:val="00645EF8"/>
    <w:rsid w:val="00646467"/>
    <w:rsid w:val="00646543"/>
    <w:rsid w:val="0064673A"/>
    <w:rsid w:val="0064692F"/>
    <w:rsid w:val="00646948"/>
    <w:rsid w:val="00646B04"/>
    <w:rsid w:val="00646D31"/>
    <w:rsid w:val="006470C2"/>
    <w:rsid w:val="00647151"/>
    <w:rsid w:val="00647166"/>
    <w:rsid w:val="006473E6"/>
    <w:rsid w:val="006474DE"/>
    <w:rsid w:val="00647788"/>
    <w:rsid w:val="00647A38"/>
    <w:rsid w:val="00647CF2"/>
    <w:rsid w:val="00647ED3"/>
    <w:rsid w:val="00650030"/>
    <w:rsid w:val="0065012C"/>
    <w:rsid w:val="00650955"/>
    <w:rsid w:val="00650BA2"/>
    <w:rsid w:val="0065147C"/>
    <w:rsid w:val="00651639"/>
    <w:rsid w:val="00651C67"/>
    <w:rsid w:val="006520EE"/>
    <w:rsid w:val="00652820"/>
    <w:rsid w:val="00652AF4"/>
    <w:rsid w:val="00652C4F"/>
    <w:rsid w:val="00652E92"/>
    <w:rsid w:val="00652F5F"/>
    <w:rsid w:val="00652FC2"/>
    <w:rsid w:val="00653013"/>
    <w:rsid w:val="00653205"/>
    <w:rsid w:val="006534BF"/>
    <w:rsid w:val="00653614"/>
    <w:rsid w:val="00653717"/>
    <w:rsid w:val="006537F0"/>
    <w:rsid w:val="00653872"/>
    <w:rsid w:val="006539B0"/>
    <w:rsid w:val="00653D2E"/>
    <w:rsid w:val="00653EF1"/>
    <w:rsid w:val="00653F9F"/>
    <w:rsid w:val="00653FC0"/>
    <w:rsid w:val="0065407D"/>
    <w:rsid w:val="0065408E"/>
    <w:rsid w:val="00654160"/>
    <w:rsid w:val="006541B4"/>
    <w:rsid w:val="006548E1"/>
    <w:rsid w:val="00654E0B"/>
    <w:rsid w:val="00654F9A"/>
    <w:rsid w:val="006551C0"/>
    <w:rsid w:val="006551EA"/>
    <w:rsid w:val="00655360"/>
    <w:rsid w:val="00655BD3"/>
    <w:rsid w:val="00655C33"/>
    <w:rsid w:val="00655D44"/>
    <w:rsid w:val="006564C9"/>
    <w:rsid w:val="006564E5"/>
    <w:rsid w:val="006567AA"/>
    <w:rsid w:val="00656C7D"/>
    <w:rsid w:val="00657387"/>
    <w:rsid w:val="006573FA"/>
    <w:rsid w:val="00657A1B"/>
    <w:rsid w:val="00660410"/>
    <w:rsid w:val="0066085B"/>
    <w:rsid w:val="00661039"/>
    <w:rsid w:val="00661088"/>
    <w:rsid w:val="006615A6"/>
    <w:rsid w:val="00661A04"/>
    <w:rsid w:val="00661E50"/>
    <w:rsid w:val="006621D4"/>
    <w:rsid w:val="00662221"/>
    <w:rsid w:val="00662281"/>
    <w:rsid w:val="00662551"/>
    <w:rsid w:val="00662CC7"/>
    <w:rsid w:val="00662DE6"/>
    <w:rsid w:val="00663203"/>
    <w:rsid w:val="006639B7"/>
    <w:rsid w:val="00663BE0"/>
    <w:rsid w:val="00663CF8"/>
    <w:rsid w:val="00664AA5"/>
    <w:rsid w:val="00664AEE"/>
    <w:rsid w:val="0066535D"/>
    <w:rsid w:val="0066570C"/>
    <w:rsid w:val="00665DA6"/>
    <w:rsid w:val="006665AF"/>
    <w:rsid w:val="00666636"/>
    <w:rsid w:val="00666CD3"/>
    <w:rsid w:val="00666FE3"/>
    <w:rsid w:val="0066708F"/>
    <w:rsid w:val="006671C5"/>
    <w:rsid w:val="00667584"/>
    <w:rsid w:val="00667C3E"/>
    <w:rsid w:val="00667ED4"/>
    <w:rsid w:val="0067045B"/>
    <w:rsid w:val="00670550"/>
    <w:rsid w:val="00670A0A"/>
    <w:rsid w:val="00670CFF"/>
    <w:rsid w:val="00671062"/>
    <w:rsid w:val="00671099"/>
    <w:rsid w:val="00671153"/>
    <w:rsid w:val="006711BF"/>
    <w:rsid w:val="006711F2"/>
    <w:rsid w:val="00671458"/>
    <w:rsid w:val="00671511"/>
    <w:rsid w:val="006715FB"/>
    <w:rsid w:val="0067179C"/>
    <w:rsid w:val="00671E12"/>
    <w:rsid w:val="00671EAC"/>
    <w:rsid w:val="00672276"/>
    <w:rsid w:val="00672559"/>
    <w:rsid w:val="006726A5"/>
    <w:rsid w:val="0067285D"/>
    <w:rsid w:val="00672C9F"/>
    <w:rsid w:val="006736AA"/>
    <w:rsid w:val="006737AC"/>
    <w:rsid w:val="0067393E"/>
    <w:rsid w:val="00673E7E"/>
    <w:rsid w:val="00673EAE"/>
    <w:rsid w:val="0067420B"/>
    <w:rsid w:val="00674269"/>
    <w:rsid w:val="006742A9"/>
    <w:rsid w:val="006742ED"/>
    <w:rsid w:val="0067439F"/>
    <w:rsid w:val="006745E7"/>
    <w:rsid w:val="00674F6F"/>
    <w:rsid w:val="00675802"/>
    <w:rsid w:val="00675B1D"/>
    <w:rsid w:val="00675CD2"/>
    <w:rsid w:val="00675D4D"/>
    <w:rsid w:val="006760EB"/>
    <w:rsid w:val="006767AC"/>
    <w:rsid w:val="00676AB9"/>
    <w:rsid w:val="00676AE9"/>
    <w:rsid w:val="00676EEE"/>
    <w:rsid w:val="006770E5"/>
    <w:rsid w:val="0067720D"/>
    <w:rsid w:val="006778AD"/>
    <w:rsid w:val="00680010"/>
    <w:rsid w:val="006800F8"/>
    <w:rsid w:val="006803B6"/>
    <w:rsid w:val="00680A7E"/>
    <w:rsid w:val="00680CF4"/>
    <w:rsid w:val="00680E17"/>
    <w:rsid w:val="00680FA8"/>
    <w:rsid w:val="0068111E"/>
    <w:rsid w:val="00681559"/>
    <w:rsid w:val="00681565"/>
    <w:rsid w:val="00681C67"/>
    <w:rsid w:val="006820F4"/>
    <w:rsid w:val="006822A8"/>
    <w:rsid w:val="0068230C"/>
    <w:rsid w:val="0068289B"/>
    <w:rsid w:val="00682ABF"/>
    <w:rsid w:val="00682DF9"/>
    <w:rsid w:val="0068327F"/>
    <w:rsid w:val="006834B7"/>
    <w:rsid w:val="0068384D"/>
    <w:rsid w:val="006838D4"/>
    <w:rsid w:val="00683AE7"/>
    <w:rsid w:val="00683E89"/>
    <w:rsid w:val="00683EC9"/>
    <w:rsid w:val="00684006"/>
    <w:rsid w:val="00684207"/>
    <w:rsid w:val="006849AC"/>
    <w:rsid w:val="00685255"/>
    <w:rsid w:val="00685353"/>
    <w:rsid w:val="0068553A"/>
    <w:rsid w:val="00685572"/>
    <w:rsid w:val="00685854"/>
    <w:rsid w:val="00686616"/>
    <w:rsid w:val="00686680"/>
    <w:rsid w:val="00687283"/>
    <w:rsid w:val="00687434"/>
    <w:rsid w:val="00687708"/>
    <w:rsid w:val="006902E4"/>
    <w:rsid w:val="00690850"/>
    <w:rsid w:val="00690AA1"/>
    <w:rsid w:val="00690C89"/>
    <w:rsid w:val="006910FF"/>
    <w:rsid w:val="006915F8"/>
    <w:rsid w:val="0069163C"/>
    <w:rsid w:val="00692088"/>
    <w:rsid w:val="006923C5"/>
    <w:rsid w:val="0069250C"/>
    <w:rsid w:val="006926D0"/>
    <w:rsid w:val="006926E1"/>
    <w:rsid w:val="00692742"/>
    <w:rsid w:val="00692DCA"/>
    <w:rsid w:val="00693B37"/>
    <w:rsid w:val="00693E40"/>
    <w:rsid w:val="00693EAA"/>
    <w:rsid w:val="006944AB"/>
    <w:rsid w:val="006944F7"/>
    <w:rsid w:val="00694508"/>
    <w:rsid w:val="0069454E"/>
    <w:rsid w:val="00694CD3"/>
    <w:rsid w:val="006950B7"/>
    <w:rsid w:val="006950C3"/>
    <w:rsid w:val="006953F4"/>
    <w:rsid w:val="006955A7"/>
    <w:rsid w:val="00695650"/>
    <w:rsid w:val="0069571C"/>
    <w:rsid w:val="0069581E"/>
    <w:rsid w:val="00695827"/>
    <w:rsid w:val="00695966"/>
    <w:rsid w:val="006959B8"/>
    <w:rsid w:val="00695C3C"/>
    <w:rsid w:val="006966C0"/>
    <w:rsid w:val="0069674E"/>
    <w:rsid w:val="00696FEA"/>
    <w:rsid w:val="006971FA"/>
    <w:rsid w:val="006975D8"/>
    <w:rsid w:val="006976CD"/>
    <w:rsid w:val="00697E33"/>
    <w:rsid w:val="00697EA6"/>
    <w:rsid w:val="00697ECE"/>
    <w:rsid w:val="006A07EE"/>
    <w:rsid w:val="006A0AE8"/>
    <w:rsid w:val="006A154F"/>
    <w:rsid w:val="006A190E"/>
    <w:rsid w:val="006A1ABD"/>
    <w:rsid w:val="006A1CC0"/>
    <w:rsid w:val="006A1E26"/>
    <w:rsid w:val="006A25E1"/>
    <w:rsid w:val="006A2B84"/>
    <w:rsid w:val="006A302E"/>
    <w:rsid w:val="006A37B4"/>
    <w:rsid w:val="006A390F"/>
    <w:rsid w:val="006A3C3D"/>
    <w:rsid w:val="006A42BC"/>
    <w:rsid w:val="006A4368"/>
    <w:rsid w:val="006A4E67"/>
    <w:rsid w:val="006A5590"/>
    <w:rsid w:val="006A55F0"/>
    <w:rsid w:val="006A573E"/>
    <w:rsid w:val="006A5DB6"/>
    <w:rsid w:val="006A6309"/>
    <w:rsid w:val="006A655D"/>
    <w:rsid w:val="006A6598"/>
    <w:rsid w:val="006A6B98"/>
    <w:rsid w:val="006A6BD5"/>
    <w:rsid w:val="006A7689"/>
    <w:rsid w:val="006A76A6"/>
    <w:rsid w:val="006A7774"/>
    <w:rsid w:val="006A7AEE"/>
    <w:rsid w:val="006A7CB0"/>
    <w:rsid w:val="006B0022"/>
    <w:rsid w:val="006B01D8"/>
    <w:rsid w:val="006B02CC"/>
    <w:rsid w:val="006B03C3"/>
    <w:rsid w:val="006B0EEE"/>
    <w:rsid w:val="006B1282"/>
    <w:rsid w:val="006B15CE"/>
    <w:rsid w:val="006B15DA"/>
    <w:rsid w:val="006B1740"/>
    <w:rsid w:val="006B183F"/>
    <w:rsid w:val="006B1865"/>
    <w:rsid w:val="006B18DF"/>
    <w:rsid w:val="006B1A26"/>
    <w:rsid w:val="006B1AA2"/>
    <w:rsid w:val="006B1ED8"/>
    <w:rsid w:val="006B2099"/>
    <w:rsid w:val="006B2325"/>
    <w:rsid w:val="006B2373"/>
    <w:rsid w:val="006B24C5"/>
    <w:rsid w:val="006B24D0"/>
    <w:rsid w:val="006B25A3"/>
    <w:rsid w:val="006B2E1D"/>
    <w:rsid w:val="006B2F91"/>
    <w:rsid w:val="006B32A3"/>
    <w:rsid w:val="006B3390"/>
    <w:rsid w:val="006B379D"/>
    <w:rsid w:val="006B3AE0"/>
    <w:rsid w:val="006B3BD1"/>
    <w:rsid w:val="006B3D64"/>
    <w:rsid w:val="006B4446"/>
    <w:rsid w:val="006B4BF7"/>
    <w:rsid w:val="006B4C96"/>
    <w:rsid w:val="006B587D"/>
    <w:rsid w:val="006B5AAD"/>
    <w:rsid w:val="006B5AE9"/>
    <w:rsid w:val="006B5CDF"/>
    <w:rsid w:val="006B5E39"/>
    <w:rsid w:val="006B5E9D"/>
    <w:rsid w:val="006B5FE3"/>
    <w:rsid w:val="006B653C"/>
    <w:rsid w:val="006B6ACF"/>
    <w:rsid w:val="006B6B32"/>
    <w:rsid w:val="006B6D5E"/>
    <w:rsid w:val="006B6F78"/>
    <w:rsid w:val="006B6F85"/>
    <w:rsid w:val="006B76A4"/>
    <w:rsid w:val="006B77FA"/>
    <w:rsid w:val="006B78E9"/>
    <w:rsid w:val="006B7C54"/>
    <w:rsid w:val="006B7E5D"/>
    <w:rsid w:val="006C0850"/>
    <w:rsid w:val="006C08D9"/>
    <w:rsid w:val="006C0C9E"/>
    <w:rsid w:val="006C0E80"/>
    <w:rsid w:val="006C0F0E"/>
    <w:rsid w:val="006C13B6"/>
    <w:rsid w:val="006C16E9"/>
    <w:rsid w:val="006C1792"/>
    <w:rsid w:val="006C17B0"/>
    <w:rsid w:val="006C1860"/>
    <w:rsid w:val="006C1A5E"/>
    <w:rsid w:val="006C1B03"/>
    <w:rsid w:val="006C1B7B"/>
    <w:rsid w:val="006C28D0"/>
    <w:rsid w:val="006C291A"/>
    <w:rsid w:val="006C2A4C"/>
    <w:rsid w:val="006C2DE4"/>
    <w:rsid w:val="006C2F49"/>
    <w:rsid w:val="006C3174"/>
    <w:rsid w:val="006C32CA"/>
    <w:rsid w:val="006C3984"/>
    <w:rsid w:val="006C3E07"/>
    <w:rsid w:val="006C4859"/>
    <w:rsid w:val="006C48FA"/>
    <w:rsid w:val="006C4BE2"/>
    <w:rsid w:val="006C4D7E"/>
    <w:rsid w:val="006C4F18"/>
    <w:rsid w:val="006C4F34"/>
    <w:rsid w:val="006C5599"/>
    <w:rsid w:val="006C5846"/>
    <w:rsid w:val="006C5BEA"/>
    <w:rsid w:val="006C5F7C"/>
    <w:rsid w:val="006C5FFB"/>
    <w:rsid w:val="006C6116"/>
    <w:rsid w:val="006C67A9"/>
    <w:rsid w:val="006C6986"/>
    <w:rsid w:val="006C6FCD"/>
    <w:rsid w:val="006C70DC"/>
    <w:rsid w:val="006C72F8"/>
    <w:rsid w:val="006C75C4"/>
    <w:rsid w:val="006C773C"/>
    <w:rsid w:val="006C7A2A"/>
    <w:rsid w:val="006C7F25"/>
    <w:rsid w:val="006D0286"/>
    <w:rsid w:val="006D0384"/>
    <w:rsid w:val="006D03FA"/>
    <w:rsid w:val="006D056C"/>
    <w:rsid w:val="006D0620"/>
    <w:rsid w:val="006D0755"/>
    <w:rsid w:val="006D0C64"/>
    <w:rsid w:val="006D0CDA"/>
    <w:rsid w:val="006D10F4"/>
    <w:rsid w:val="006D14A9"/>
    <w:rsid w:val="006D1E33"/>
    <w:rsid w:val="006D2555"/>
    <w:rsid w:val="006D25AE"/>
    <w:rsid w:val="006D2E00"/>
    <w:rsid w:val="006D2FDB"/>
    <w:rsid w:val="006D320D"/>
    <w:rsid w:val="006D3719"/>
    <w:rsid w:val="006D379D"/>
    <w:rsid w:val="006D3851"/>
    <w:rsid w:val="006D3949"/>
    <w:rsid w:val="006D46F3"/>
    <w:rsid w:val="006D4CF1"/>
    <w:rsid w:val="006D52BB"/>
    <w:rsid w:val="006D5304"/>
    <w:rsid w:val="006D5686"/>
    <w:rsid w:val="006D58AE"/>
    <w:rsid w:val="006D5EA4"/>
    <w:rsid w:val="006D5EC3"/>
    <w:rsid w:val="006D656B"/>
    <w:rsid w:val="006D69DD"/>
    <w:rsid w:val="006D6D22"/>
    <w:rsid w:val="006D7542"/>
    <w:rsid w:val="006D7C51"/>
    <w:rsid w:val="006D7E4E"/>
    <w:rsid w:val="006E01EE"/>
    <w:rsid w:val="006E0269"/>
    <w:rsid w:val="006E037B"/>
    <w:rsid w:val="006E0517"/>
    <w:rsid w:val="006E09FF"/>
    <w:rsid w:val="006E0C75"/>
    <w:rsid w:val="006E0D15"/>
    <w:rsid w:val="006E0E53"/>
    <w:rsid w:val="006E0FC5"/>
    <w:rsid w:val="006E1281"/>
    <w:rsid w:val="006E1490"/>
    <w:rsid w:val="006E17B2"/>
    <w:rsid w:val="006E1991"/>
    <w:rsid w:val="006E1AAA"/>
    <w:rsid w:val="006E1AE3"/>
    <w:rsid w:val="006E1C32"/>
    <w:rsid w:val="006E1D64"/>
    <w:rsid w:val="006E1E00"/>
    <w:rsid w:val="006E23DC"/>
    <w:rsid w:val="006E270E"/>
    <w:rsid w:val="006E2867"/>
    <w:rsid w:val="006E288B"/>
    <w:rsid w:val="006E2AD7"/>
    <w:rsid w:val="006E2DED"/>
    <w:rsid w:val="006E30A3"/>
    <w:rsid w:val="006E3545"/>
    <w:rsid w:val="006E3627"/>
    <w:rsid w:val="006E3866"/>
    <w:rsid w:val="006E3AB1"/>
    <w:rsid w:val="006E3E09"/>
    <w:rsid w:val="006E42B9"/>
    <w:rsid w:val="006E4307"/>
    <w:rsid w:val="006E4468"/>
    <w:rsid w:val="006E45A2"/>
    <w:rsid w:val="006E4628"/>
    <w:rsid w:val="006E4D1F"/>
    <w:rsid w:val="006E654B"/>
    <w:rsid w:val="006E65A4"/>
    <w:rsid w:val="006E693D"/>
    <w:rsid w:val="006E6F85"/>
    <w:rsid w:val="006E7013"/>
    <w:rsid w:val="006E7322"/>
    <w:rsid w:val="006E75AE"/>
    <w:rsid w:val="006E76C6"/>
    <w:rsid w:val="006E7E93"/>
    <w:rsid w:val="006F01A9"/>
    <w:rsid w:val="006F02FD"/>
    <w:rsid w:val="006F0899"/>
    <w:rsid w:val="006F0948"/>
    <w:rsid w:val="006F0B27"/>
    <w:rsid w:val="006F0C7C"/>
    <w:rsid w:val="006F10D0"/>
    <w:rsid w:val="006F1BC7"/>
    <w:rsid w:val="006F1FC8"/>
    <w:rsid w:val="006F2528"/>
    <w:rsid w:val="006F2698"/>
    <w:rsid w:val="006F2709"/>
    <w:rsid w:val="006F2845"/>
    <w:rsid w:val="006F2864"/>
    <w:rsid w:val="006F316D"/>
    <w:rsid w:val="006F363B"/>
    <w:rsid w:val="006F3DCF"/>
    <w:rsid w:val="006F3DFC"/>
    <w:rsid w:val="006F3E24"/>
    <w:rsid w:val="006F40A6"/>
    <w:rsid w:val="006F4178"/>
    <w:rsid w:val="006F418D"/>
    <w:rsid w:val="006F44F3"/>
    <w:rsid w:val="006F4DE9"/>
    <w:rsid w:val="006F5476"/>
    <w:rsid w:val="006F5492"/>
    <w:rsid w:val="006F56A1"/>
    <w:rsid w:val="006F584F"/>
    <w:rsid w:val="006F6B3F"/>
    <w:rsid w:val="006F70E6"/>
    <w:rsid w:val="006F7806"/>
    <w:rsid w:val="006F78BC"/>
    <w:rsid w:val="006F7A0D"/>
    <w:rsid w:val="007000A8"/>
    <w:rsid w:val="0070045E"/>
    <w:rsid w:val="007008CA"/>
    <w:rsid w:val="007012C2"/>
    <w:rsid w:val="0070197B"/>
    <w:rsid w:val="00701F7C"/>
    <w:rsid w:val="007021A4"/>
    <w:rsid w:val="00702211"/>
    <w:rsid w:val="00702379"/>
    <w:rsid w:val="00702410"/>
    <w:rsid w:val="0070261B"/>
    <w:rsid w:val="007028C7"/>
    <w:rsid w:val="00702BC9"/>
    <w:rsid w:val="00703039"/>
    <w:rsid w:val="00703314"/>
    <w:rsid w:val="00703325"/>
    <w:rsid w:val="007033E1"/>
    <w:rsid w:val="00703632"/>
    <w:rsid w:val="00703E8F"/>
    <w:rsid w:val="00703F33"/>
    <w:rsid w:val="00704641"/>
    <w:rsid w:val="007047BC"/>
    <w:rsid w:val="00705088"/>
    <w:rsid w:val="007053AD"/>
    <w:rsid w:val="007053C5"/>
    <w:rsid w:val="007054A0"/>
    <w:rsid w:val="00705552"/>
    <w:rsid w:val="00705D17"/>
    <w:rsid w:val="00705D7B"/>
    <w:rsid w:val="00705E37"/>
    <w:rsid w:val="0070603D"/>
    <w:rsid w:val="0070646D"/>
    <w:rsid w:val="0070666A"/>
    <w:rsid w:val="0070674B"/>
    <w:rsid w:val="007068E7"/>
    <w:rsid w:val="00706950"/>
    <w:rsid w:val="00706983"/>
    <w:rsid w:val="00706CBB"/>
    <w:rsid w:val="00706D6D"/>
    <w:rsid w:val="007070C1"/>
    <w:rsid w:val="007073E4"/>
    <w:rsid w:val="007079CD"/>
    <w:rsid w:val="00707A48"/>
    <w:rsid w:val="00707C21"/>
    <w:rsid w:val="00707DDF"/>
    <w:rsid w:val="00710419"/>
    <w:rsid w:val="00710A39"/>
    <w:rsid w:val="0071122C"/>
    <w:rsid w:val="00711247"/>
    <w:rsid w:val="007112D3"/>
    <w:rsid w:val="00711528"/>
    <w:rsid w:val="00711D93"/>
    <w:rsid w:val="00711EB0"/>
    <w:rsid w:val="007125BC"/>
    <w:rsid w:val="0071296B"/>
    <w:rsid w:val="00712A28"/>
    <w:rsid w:val="00712D01"/>
    <w:rsid w:val="007138C3"/>
    <w:rsid w:val="00713EAC"/>
    <w:rsid w:val="00713EB3"/>
    <w:rsid w:val="00713F4F"/>
    <w:rsid w:val="00713F50"/>
    <w:rsid w:val="0071496B"/>
    <w:rsid w:val="00714CF9"/>
    <w:rsid w:val="00714D72"/>
    <w:rsid w:val="00715374"/>
    <w:rsid w:val="0071566B"/>
    <w:rsid w:val="0071582C"/>
    <w:rsid w:val="00715B81"/>
    <w:rsid w:val="00716125"/>
    <w:rsid w:val="00716469"/>
    <w:rsid w:val="0071659A"/>
    <w:rsid w:val="007165B7"/>
    <w:rsid w:val="0071673A"/>
    <w:rsid w:val="00716758"/>
    <w:rsid w:val="007167C2"/>
    <w:rsid w:val="007174B1"/>
    <w:rsid w:val="007175C3"/>
    <w:rsid w:val="0071779F"/>
    <w:rsid w:val="007179E1"/>
    <w:rsid w:val="00717D10"/>
    <w:rsid w:val="00717D38"/>
    <w:rsid w:val="00717F4E"/>
    <w:rsid w:val="00720002"/>
    <w:rsid w:val="0072040D"/>
    <w:rsid w:val="007206EC"/>
    <w:rsid w:val="007209D9"/>
    <w:rsid w:val="00720CC8"/>
    <w:rsid w:val="00721751"/>
    <w:rsid w:val="0072175E"/>
    <w:rsid w:val="007217E2"/>
    <w:rsid w:val="00721BB1"/>
    <w:rsid w:val="00721E6B"/>
    <w:rsid w:val="00721E80"/>
    <w:rsid w:val="00721EE4"/>
    <w:rsid w:val="007220A2"/>
    <w:rsid w:val="00722887"/>
    <w:rsid w:val="00722D4C"/>
    <w:rsid w:val="0072319E"/>
    <w:rsid w:val="0072322B"/>
    <w:rsid w:val="00723A2A"/>
    <w:rsid w:val="00723F30"/>
    <w:rsid w:val="00723FB2"/>
    <w:rsid w:val="0072400B"/>
    <w:rsid w:val="007241D9"/>
    <w:rsid w:val="0072431E"/>
    <w:rsid w:val="0072447D"/>
    <w:rsid w:val="007244BC"/>
    <w:rsid w:val="00724AE1"/>
    <w:rsid w:val="0072527B"/>
    <w:rsid w:val="0072532D"/>
    <w:rsid w:val="007255D4"/>
    <w:rsid w:val="007258DA"/>
    <w:rsid w:val="00725962"/>
    <w:rsid w:val="00725EF2"/>
    <w:rsid w:val="00726038"/>
    <w:rsid w:val="00726231"/>
    <w:rsid w:val="007266D6"/>
    <w:rsid w:val="00726A92"/>
    <w:rsid w:val="00727525"/>
    <w:rsid w:val="007276E0"/>
    <w:rsid w:val="007279B1"/>
    <w:rsid w:val="00727AC5"/>
    <w:rsid w:val="00727CDA"/>
    <w:rsid w:val="00727DCE"/>
    <w:rsid w:val="0073058B"/>
    <w:rsid w:val="0073098E"/>
    <w:rsid w:val="007311B2"/>
    <w:rsid w:val="00731791"/>
    <w:rsid w:val="007317B7"/>
    <w:rsid w:val="007317EE"/>
    <w:rsid w:val="007319BF"/>
    <w:rsid w:val="00731C4B"/>
    <w:rsid w:val="00732119"/>
    <w:rsid w:val="00732B97"/>
    <w:rsid w:val="00732F1F"/>
    <w:rsid w:val="007335F0"/>
    <w:rsid w:val="007337C3"/>
    <w:rsid w:val="00733B57"/>
    <w:rsid w:val="007344BE"/>
    <w:rsid w:val="00734528"/>
    <w:rsid w:val="0073465F"/>
    <w:rsid w:val="0073471E"/>
    <w:rsid w:val="0073490E"/>
    <w:rsid w:val="00735108"/>
    <w:rsid w:val="007355A4"/>
    <w:rsid w:val="00735863"/>
    <w:rsid w:val="00735ADB"/>
    <w:rsid w:val="007361B3"/>
    <w:rsid w:val="007362DB"/>
    <w:rsid w:val="0073633E"/>
    <w:rsid w:val="00736495"/>
    <w:rsid w:val="007369D6"/>
    <w:rsid w:val="00736E2F"/>
    <w:rsid w:val="0073731F"/>
    <w:rsid w:val="00737C91"/>
    <w:rsid w:val="00737D61"/>
    <w:rsid w:val="00737D73"/>
    <w:rsid w:val="00737DCC"/>
    <w:rsid w:val="00740346"/>
    <w:rsid w:val="007405D6"/>
    <w:rsid w:val="00740951"/>
    <w:rsid w:val="00740EEB"/>
    <w:rsid w:val="00740FBE"/>
    <w:rsid w:val="00742626"/>
    <w:rsid w:val="00742E62"/>
    <w:rsid w:val="00743060"/>
    <w:rsid w:val="0074336B"/>
    <w:rsid w:val="00743AF0"/>
    <w:rsid w:val="00743BF3"/>
    <w:rsid w:val="00743C83"/>
    <w:rsid w:val="0074434D"/>
    <w:rsid w:val="007445A5"/>
    <w:rsid w:val="007448CC"/>
    <w:rsid w:val="00744B1A"/>
    <w:rsid w:val="00744E1C"/>
    <w:rsid w:val="00744ECF"/>
    <w:rsid w:val="00744EF7"/>
    <w:rsid w:val="0074544C"/>
    <w:rsid w:val="00745B23"/>
    <w:rsid w:val="00745CF1"/>
    <w:rsid w:val="00745DDB"/>
    <w:rsid w:val="00746389"/>
    <w:rsid w:val="007464D2"/>
    <w:rsid w:val="00746A2F"/>
    <w:rsid w:val="00746D1E"/>
    <w:rsid w:val="007471E5"/>
    <w:rsid w:val="0074744C"/>
    <w:rsid w:val="007474F9"/>
    <w:rsid w:val="00747678"/>
    <w:rsid w:val="00747746"/>
    <w:rsid w:val="00747FA1"/>
    <w:rsid w:val="00750B91"/>
    <w:rsid w:val="00750C65"/>
    <w:rsid w:val="00750F60"/>
    <w:rsid w:val="00751652"/>
    <w:rsid w:val="00751810"/>
    <w:rsid w:val="0075191C"/>
    <w:rsid w:val="00751D20"/>
    <w:rsid w:val="00751E59"/>
    <w:rsid w:val="00752729"/>
    <w:rsid w:val="0075282A"/>
    <w:rsid w:val="00752A08"/>
    <w:rsid w:val="00752F01"/>
    <w:rsid w:val="00753066"/>
    <w:rsid w:val="007533DA"/>
    <w:rsid w:val="00753FAA"/>
    <w:rsid w:val="0075461A"/>
    <w:rsid w:val="007549EE"/>
    <w:rsid w:val="00754F5B"/>
    <w:rsid w:val="007557B6"/>
    <w:rsid w:val="007557D2"/>
    <w:rsid w:val="0075599E"/>
    <w:rsid w:val="00755A2E"/>
    <w:rsid w:val="00755B24"/>
    <w:rsid w:val="007561F9"/>
    <w:rsid w:val="00756824"/>
    <w:rsid w:val="00756A1C"/>
    <w:rsid w:val="00756D2F"/>
    <w:rsid w:val="00757A0B"/>
    <w:rsid w:val="00757CF5"/>
    <w:rsid w:val="00757D63"/>
    <w:rsid w:val="00760374"/>
    <w:rsid w:val="007606A9"/>
    <w:rsid w:val="00760AFB"/>
    <w:rsid w:val="00760F3C"/>
    <w:rsid w:val="00760F8D"/>
    <w:rsid w:val="00760FBF"/>
    <w:rsid w:val="00761270"/>
    <w:rsid w:val="007612C1"/>
    <w:rsid w:val="007614B7"/>
    <w:rsid w:val="0076153C"/>
    <w:rsid w:val="00761796"/>
    <w:rsid w:val="00761A23"/>
    <w:rsid w:val="00761AC2"/>
    <w:rsid w:val="00761EEC"/>
    <w:rsid w:val="00762207"/>
    <w:rsid w:val="007629B2"/>
    <w:rsid w:val="00762CD1"/>
    <w:rsid w:val="00762DD0"/>
    <w:rsid w:val="007632CA"/>
    <w:rsid w:val="007635F8"/>
    <w:rsid w:val="007639B3"/>
    <w:rsid w:val="0076440B"/>
    <w:rsid w:val="00764779"/>
    <w:rsid w:val="00764948"/>
    <w:rsid w:val="00765256"/>
    <w:rsid w:val="0076584C"/>
    <w:rsid w:val="00765B3C"/>
    <w:rsid w:val="00765B5E"/>
    <w:rsid w:val="0076614F"/>
    <w:rsid w:val="0076615D"/>
    <w:rsid w:val="0076623A"/>
    <w:rsid w:val="00766628"/>
    <w:rsid w:val="00766C02"/>
    <w:rsid w:val="00766F58"/>
    <w:rsid w:val="00767427"/>
    <w:rsid w:val="00767583"/>
    <w:rsid w:val="00767A22"/>
    <w:rsid w:val="00767C39"/>
    <w:rsid w:val="00767DB3"/>
    <w:rsid w:val="00767FE4"/>
    <w:rsid w:val="007701DC"/>
    <w:rsid w:val="00771413"/>
    <w:rsid w:val="00771457"/>
    <w:rsid w:val="00771606"/>
    <w:rsid w:val="00771674"/>
    <w:rsid w:val="00771CE9"/>
    <w:rsid w:val="00772242"/>
    <w:rsid w:val="00772334"/>
    <w:rsid w:val="00772796"/>
    <w:rsid w:val="00773227"/>
    <w:rsid w:val="00773557"/>
    <w:rsid w:val="00773630"/>
    <w:rsid w:val="00773B51"/>
    <w:rsid w:val="007741F7"/>
    <w:rsid w:val="007744D5"/>
    <w:rsid w:val="00774618"/>
    <w:rsid w:val="00774979"/>
    <w:rsid w:val="00774AE2"/>
    <w:rsid w:val="00774D97"/>
    <w:rsid w:val="00774FA7"/>
    <w:rsid w:val="00775081"/>
    <w:rsid w:val="0077536B"/>
    <w:rsid w:val="0077571A"/>
    <w:rsid w:val="00775856"/>
    <w:rsid w:val="00775E15"/>
    <w:rsid w:val="0077702F"/>
    <w:rsid w:val="007774AD"/>
    <w:rsid w:val="0077773D"/>
    <w:rsid w:val="00777AB7"/>
    <w:rsid w:val="00777C02"/>
    <w:rsid w:val="00777CDC"/>
    <w:rsid w:val="00777D8C"/>
    <w:rsid w:val="00780071"/>
    <w:rsid w:val="00780236"/>
    <w:rsid w:val="00780B27"/>
    <w:rsid w:val="00780B32"/>
    <w:rsid w:val="00780C07"/>
    <w:rsid w:val="00780C30"/>
    <w:rsid w:val="00780F91"/>
    <w:rsid w:val="0078115A"/>
    <w:rsid w:val="0078125A"/>
    <w:rsid w:val="00781351"/>
    <w:rsid w:val="007815DE"/>
    <w:rsid w:val="00781967"/>
    <w:rsid w:val="00781B8B"/>
    <w:rsid w:val="00781E90"/>
    <w:rsid w:val="0078203C"/>
    <w:rsid w:val="0078220F"/>
    <w:rsid w:val="00782352"/>
    <w:rsid w:val="00782A9D"/>
    <w:rsid w:val="00782ABF"/>
    <w:rsid w:val="00782D31"/>
    <w:rsid w:val="00783375"/>
    <w:rsid w:val="0078343E"/>
    <w:rsid w:val="00783A6B"/>
    <w:rsid w:val="00783A91"/>
    <w:rsid w:val="00783B5D"/>
    <w:rsid w:val="00783DC9"/>
    <w:rsid w:val="007841D8"/>
    <w:rsid w:val="0078435D"/>
    <w:rsid w:val="00784F5C"/>
    <w:rsid w:val="0078574F"/>
    <w:rsid w:val="00785A40"/>
    <w:rsid w:val="00785F2E"/>
    <w:rsid w:val="0078621B"/>
    <w:rsid w:val="00786340"/>
    <w:rsid w:val="007866DA"/>
    <w:rsid w:val="0078697E"/>
    <w:rsid w:val="00786DB1"/>
    <w:rsid w:val="00786F55"/>
    <w:rsid w:val="007874BE"/>
    <w:rsid w:val="007876CE"/>
    <w:rsid w:val="0078784D"/>
    <w:rsid w:val="00787C52"/>
    <w:rsid w:val="00787DAE"/>
    <w:rsid w:val="007904E9"/>
    <w:rsid w:val="00790DD8"/>
    <w:rsid w:val="00790FC7"/>
    <w:rsid w:val="00791867"/>
    <w:rsid w:val="00791A05"/>
    <w:rsid w:val="00791D50"/>
    <w:rsid w:val="00791E1D"/>
    <w:rsid w:val="00791EC8"/>
    <w:rsid w:val="007925EC"/>
    <w:rsid w:val="00792B5F"/>
    <w:rsid w:val="00792BCE"/>
    <w:rsid w:val="00792DE9"/>
    <w:rsid w:val="007933DF"/>
    <w:rsid w:val="0079361A"/>
    <w:rsid w:val="00793BE1"/>
    <w:rsid w:val="00793CCC"/>
    <w:rsid w:val="00794A91"/>
    <w:rsid w:val="00794B8B"/>
    <w:rsid w:val="00794F58"/>
    <w:rsid w:val="00795214"/>
    <w:rsid w:val="00795F06"/>
    <w:rsid w:val="00796005"/>
    <w:rsid w:val="007962E0"/>
    <w:rsid w:val="007963DC"/>
    <w:rsid w:val="00796409"/>
    <w:rsid w:val="0079643B"/>
    <w:rsid w:val="00796856"/>
    <w:rsid w:val="0079690B"/>
    <w:rsid w:val="00796D8C"/>
    <w:rsid w:val="007972B6"/>
    <w:rsid w:val="007976D8"/>
    <w:rsid w:val="0079792F"/>
    <w:rsid w:val="00797A13"/>
    <w:rsid w:val="00797E0F"/>
    <w:rsid w:val="007A0002"/>
    <w:rsid w:val="007A0157"/>
    <w:rsid w:val="007A0185"/>
    <w:rsid w:val="007A09BE"/>
    <w:rsid w:val="007A0DF5"/>
    <w:rsid w:val="007A0E41"/>
    <w:rsid w:val="007A0FEA"/>
    <w:rsid w:val="007A10BC"/>
    <w:rsid w:val="007A1108"/>
    <w:rsid w:val="007A14DF"/>
    <w:rsid w:val="007A1735"/>
    <w:rsid w:val="007A1803"/>
    <w:rsid w:val="007A2029"/>
    <w:rsid w:val="007A2306"/>
    <w:rsid w:val="007A2376"/>
    <w:rsid w:val="007A2887"/>
    <w:rsid w:val="007A2AB0"/>
    <w:rsid w:val="007A2E12"/>
    <w:rsid w:val="007A2E9F"/>
    <w:rsid w:val="007A33B8"/>
    <w:rsid w:val="007A3757"/>
    <w:rsid w:val="007A39E3"/>
    <w:rsid w:val="007A3EEF"/>
    <w:rsid w:val="007A403D"/>
    <w:rsid w:val="007A4081"/>
    <w:rsid w:val="007A40CF"/>
    <w:rsid w:val="007A430C"/>
    <w:rsid w:val="007A433D"/>
    <w:rsid w:val="007A4783"/>
    <w:rsid w:val="007A4C72"/>
    <w:rsid w:val="007A4C8D"/>
    <w:rsid w:val="007A5248"/>
    <w:rsid w:val="007A5274"/>
    <w:rsid w:val="007A5AC5"/>
    <w:rsid w:val="007A5CC5"/>
    <w:rsid w:val="007A5D9D"/>
    <w:rsid w:val="007A5E0F"/>
    <w:rsid w:val="007A6220"/>
    <w:rsid w:val="007A62B8"/>
    <w:rsid w:val="007A6462"/>
    <w:rsid w:val="007A660E"/>
    <w:rsid w:val="007A6F84"/>
    <w:rsid w:val="007A71BD"/>
    <w:rsid w:val="007A741F"/>
    <w:rsid w:val="007A75CD"/>
    <w:rsid w:val="007A7795"/>
    <w:rsid w:val="007A7C20"/>
    <w:rsid w:val="007A7D80"/>
    <w:rsid w:val="007B0014"/>
    <w:rsid w:val="007B01BA"/>
    <w:rsid w:val="007B04AC"/>
    <w:rsid w:val="007B06B4"/>
    <w:rsid w:val="007B0807"/>
    <w:rsid w:val="007B085F"/>
    <w:rsid w:val="007B0DD7"/>
    <w:rsid w:val="007B1820"/>
    <w:rsid w:val="007B1C7F"/>
    <w:rsid w:val="007B1D8E"/>
    <w:rsid w:val="007B1E27"/>
    <w:rsid w:val="007B1ECC"/>
    <w:rsid w:val="007B2040"/>
    <w:rsid w:val="007B246E"/>
    <w:rsid w:val="007B26CA"/>
    <w:rsid w:val="007B2895"/>
    <w:rsid w:val="007B29BA"/>
    <w:rsid w:val="007B2A37"/>
    <w:rsid w:val="007B2B36"/>
    <w:rsid w:val="007B2E3B"/>
    <w:rsid w:val="007B2F3D"/>
    <w:rsid w:val="007B35B2"/>
    <w:rsid w:val="007B454E"/>
    <w:rsid w:val="007B4CD6"/>
    <w:rsid w:val="007B4D0E"/>
    <w:rsid w:val="007B561C"/>
    <w:rsid w:val="007B57DF"/>
    <w:rsid w:val="007B5CE7"/>
    <w:rsid w:val="007B5DDE"/>
    <w:rsid w:val="007B626B"/>
    <w:rsid w:val="007B6622"/>
    <w:rsid w:val="007B67BE"/>
    <w:rsid w:val="007B6E60"/>
    <w:rsid w:val="007B709F"/>
    <w:rsid w:val="007B731A"/>
    <w:rsid w:val="007B738E"/>
    <w:rsid w:val="007B7860"/>
    <w:rsid w:val="007B7DBA"/>
    <w:rsid w:val="007B7DF5"/>
    <w:rsid w:val="007B7F42"/>
    <w:rsid w:val="007C03B7"/>
    <w:rsid w:val="007C0540"/>
    <w:rsid w:val="007C09CD"/>
    <w:rsid w:val="007C0D30"/>
    <w:rsid w:val="007C11DD"/>
    <w:rsid w:val="007C1259"/>
    <w:rsid w:val="007C1A7D"/>
    <w:rsid w:val="007C1AD6"/>
    <w:rsid w:val="007C1CF4"/>
    <w:rsid w:val="007C1E8B"/>
    <w:rsid w:val="007C1F36"/>
    <w:rsid w:val="007C2277"/>
    <w:rsid w:val="007C2C02"/>
    <w:rsid w:val="007C2EDF"/>
    <w:rsid w:val="007C2F4B"/>
    <w:rsid w:val="007C2FF2"/>
    <w:rsid w:val="007C3072"/>
    <w:rsid w:val="007C314D"/>
    <w:rsid w:val="007C319F"/>
    <w:rsid w:val="007C349D"/>
    <w:rsid w:val="007C3755"/>
    <w:rsid w:val="007C37BE"/>
    <w:rsid w:val="007C3DAE"/>
    <w:rsid w:val="007C3FE2"/>
    <w:rsid w:val="007C4445"/>
    <w:rsid w:val="007C4869"/>
    <w:rsid w:val="007C4C58"/>
    <w:rsid w:val="007C524E"/>
    <w:rsid w:val="007C557C"/>
    <w:rsid w:val="007C5851"/>
    <w:rsid w:val="007C5865"/>
    <w:rsid w:val="007C6198"/>
    <w:rsid w:val="007C62FF"/>
    <w:rsid w:val="007C6374"/>
    <w:rsid w:val="007C641D"/>
    <w:rsid w:val="007C6832"/>
    <w:rsid w:val="007C6875"/>
    <w:rsid w:val="007C6956"/>
    <w:rsid w:val="007C6F85"/>
    <w:rsid w:val="007C717F"/>
    <w:rsid w:val="007C7215"/>
    <w:rsid w:val="007C721E"/>
    <w:rsid w:val="007C751A"/>
    <w:rsid w:val="007C76A1"/>
    <w:rsid w:val="007C7FE6"/>
    <w:rsid w:val="007D010A"/>
    <w:rsid w:val="007D02DB"/>
    <w:rsid w:val="007D0DB3"/>
    <w:rsid w:val="007D10FB"/>
    <w:rsid w:val="007D13FA"/>
    <w:rsid w:val="007D160C"/>
    <w:rsid w:val="007D1632"/>
    <w:rsid w:val="007D194C"/>
    <w:rsid w:val="007D1B68"/>
    <w:rsid w:val="007D1D30"/>
    <w:rsid w:val="007D1D61"/>
    <w:rsid w:val="007D1ECC"/>
    <w:rsid w:val="007D1F48"/>
    <w:rsid w:val="007D227F"/>
    <w:rsid w:val="007D2654"/>
    <w:rsid w:val="007D2AEE"/>
    <w:rsid w:val="007D39C8"/>
    <w:rsid w:val="007D3EE5"/>
    <w:rsid w:val="007D3EF9"/>
    <w:rsid w:val="007D3F71"/>
    <w:rsid w:val="007D3FF8"/>
    <w:rsid w:val="007D40A7"/>
    <w:rsid w:val="007D40B5"/>
    <w:rsid w:val="007D4AA3"/>
    <w:rsid w:val="007D4FDF"/>
    <w:rsid w:val="007D54AF"/>
    <w:rsid w:val="007D558C"/>
    <w:rsid w:val="007D5A99"/>
    <w:rsid w:val="007D5EC4"/>
    <w:rsid w:val="007D5FCC"/>
    <w:rsid w:val="007D6091"/>
    <w:rsid w:val="007D62D3"/>
    <w:rsid w:val="007D6727"/>
    <w:rsid w:val="007D68AA"/>
    <w:rsid w:val="007D6A68"/>
    <w:rsid w:val="007D6B4F"/>
    <w:rsid w:val="007D7368"/>
    <w:rsid w:val="007D73D4"/>
    <w:rsid w:val="007D75C0"/>
    <w:rsid w:val="007D767C"/>
    <w:rsid w:val="007D7814"/>
    <w:rsid w:val="007D7820"/>
    <w:rsid w:val="007D7E65"/>
    <w:rsid w:val="007E0426"/>
    <w:rsid w:val="007E04DE"/>
    <w:rsid w:val="007E0626"/>
    <w:rsid w:val="007E0949"/>
    <w:rsid w:val="007E0AC4"/>
    <w:rsid w:val="007E0DE4"/>
    <w:rsid w:val="007E0EAC"/>
    <w:rsid w:val="007E1259"/>
    <w:rsid w:val="007E16E4"/>
    <w:rsid w:val="007E171D"/>
    <w:rsid w:val="007E1C5A"/>
    <w:rsid w:val="007E246D"/>
    <w:rsid w:val="007E287D"/>
    <w:rsid w:val="007E29CA"/>
    <w:rsid w:val="007E2F2F"/>
    <w:rsid w:val="007E2F52"/>
    <w:rsid w:val="007E33D0"/>
    <w:rsid w:val="007E3C98"/>
    <w:rsid w:val="007E41FD"/>
    <w:rsid w:val="007E42D2"/>
    <w:rsid w:val="007E42E8"/>
    <w:rsid w:val="007E4567"/>
    <w:rsid w:val="007E46EC"/>
    <w:rsid w:val="007E4B8A"/>
    <w:rsid w:val="007E5042"/>
    <w:rsid w:val="007E5274"/>
    <w:rsid w:val="007E5384"/>
    <w:rsid w:val="007E55F7"/>
    <w:rsid w:val="007E5BAD"/>
    <w:rsid w:val="007E602B"/>
    <w:rsid w:val="007E63A6"/>
    <w:rsid w:val="007E642A"/>
    <w:rsid w:val="007E645C"/>
    <w:rsid w:val="007E6492"/>
    <w:rsid w:val="007E66C1"/>
    <w:rsid w:val="007E689A"/>
    <w:rsid w:val="007E70C3"/>
    <w:rsid w:val="007E7247"/>
    <w:rsid w:val="007E7290"/>
    <w:rsid w:val="007E735C"/>
    <w:rsid w:val="007E73CF"/>
    <w:rsid w:val="007E76AC"/>
    <w:rsid w:val="007E7CCE"/>
    <w:rsid w:val="007F0090"/>
    <w:rsid w:val="007F017C"/>
    <w:rsid w:val="007F09F5"/>
    <w:rsid w:val="007F09F6"/>
    <w:rsid w:val="007F0B62"/>
    <w:rsid w:val="007F0FE0"/>
    <w:rsid w:val="007F1BEA"/>
    <w:rsid w:val="007F1F95"/>
    <w:rsid w:val="007F23E0"/>
    <w:rsid w:val="007F2937"/>
    <w:rsid w:val="007F2C22"/>
    <w:rsid w:val="007F2C6E"/>
    <w:rsid w:val="007F2D68"/>
    <w:rsid w:val="007F2F9F"/>
    <w:rsid w:val="007F323B"/>
    <w:rsid w:val="007F32F1"/>
    <w:rsid w:val="007F350C"/>
    <w:rsid w:val="007F352D"/>
    <w:rsid w:val="007F3C00"/>
    <w:rsid w:val="007F3D31"/>
    <w:rsid w:val="007F447B"/>
    <w:rsid w:val="007F45F3"/>
    <w:rsid w:val="007F48BF"/>
    <w:rsid w:val="007F54D2"/>
    <w:rsid w:val="007F59E3"/>
    <w:rsid w:val="007F63F0"/>
    <w:rsid w:val="007F64D3"/>
    <w:rsid w:val="007F66D1"/>
    <w:rsid w:val="007F673C"/>
    <w:rsid w:val="007F6E70"/>
    <w:rsid w:val="007F6FFE"/>
    <w:rsid w:val="007F72DD"/>
    <w:rsid w:val="007F73B6"/>
    <w:rsid w:val="007F73B9"/>
    <w:rsid w:val="007F7DD5"/>
    <w:rsid w:val="007F7F53"/>
    <w:rsid w:val="007F7F89"/>
    <w:rsid w:val="008000CA"/>
    <w:rsid w:val="008000F1"/>
    <w:rsid w:val="0080041C"/>
    <w:rsid w:val="00800524"/>
    <w:rsid w:val="00800557"/>
    <w:rsid w:val="00800C65"/>
    <w:rsid w:val="00800E3D"/>
    <w:rsid w:val="0080116D"/>
    <w:rsid w:val="0080153A"/>
    <w:rsid w:val="00801672"/>
    <w:rsid w:val="00801A2E"/>
    <w:rsid w:val="00801D50"/>
    <w:rsid w:val="0080203F"/>
    <w:rsid w:val="0080246E"/>
    <w:rsid w:val="0080313F"/>
    <w:rsid w:val="008035DA"/>
    <w:rsid w:val="00803C58"/>
    <w:rsid w:val="00803E1B"/>
    <w:rsid w:val="00803E50"/>
    <w:rsid w:val="00804500"/>
    <w:rsid w:val="008047C2"/>
    <w:rsid w:val="00804B5A"/>
    <w:rsid w:val="00804B91"/>
    <w:rsid w:val="00804D7E"/>
    <w:rsid w:val="00804EBD"/>
    <w:rsid w:val="00805362"/>
    <w:rsid w:val="008053FD"/>
    <w:rsid w:val="008055AB"/>
    <w:rsid w:val="008058CB"/>
    <w:rsid w:val="00805B40"/>
    <w:rsid w:val="00805C0E"/>
    <w:rsid w:val="00805D32"/>
    <w:rsid w:val="00805F76"/>
    <w:rsid w:val="00806010"/>
    <w:rsid w:val="008064EB"/>
    <w:rsid w:val="0080659D"/>
    <w:rsid w:val="00806766"/>
    <w:rsid w:val="008069B6"/>
    <w:rsid w:val="00806F81"/>
    <w:rsid w:val="008071CA"/>
    <w:rsid w:val="00807900"/>
    <w:rsid w:val="00807BF8"/>
    <w:rsid w:val="00807D7A"/>
    <w:rsid w:val="00810317"/>
    <w:rsid w:val="00810508"/>
    <w:rsid w:val="008105F6"/>
    <w:rsid w:val="008107D6"/>
    <w:rsid w:val="00810966"/>
    <w:rsid w:val="00810A72"/>
    <w:rsid w:val="00810C3D"/>
    <w:rsid w:val="008112E5"/>
    <w:rsid w:val="008113A9"/>
    <w:rsid w:val="008117F9"/>
    <w:rsid w:val="00811A28"/>
    <w:rsid w:val="00811C16"/>
    <w:rsid w:val="00811F5B"/>
    <w:rsid w:val="00812217"/>
    <w:rsid w:val="00812348"/>
    <w:rsid w:val="00812A1B"/>
    <w:rsid w:val="00812F25"/>
    <w:rsid w:val="008131A6"/>
    <w:rsid w:val="00813956"/>
    <w:rsid w:val="00813A20"/>
    <w:rsid w:val="008143D9"/>
    <w:rsid w:val="008146B0"/>
    <w:rsid w:val="0081473B"/>
    <w:rsid w:val="00814820"/>
    <w:rsid w:val="008148E1"/>
    <w:rsid w:val="00814B37"/>
    <w:rsid w:val="00814F56"/>
    <w:rsid w:val="008151B5"/>
    <w:rsid w:val="00815248"/>
    <w:rsid w:val="008153FD"/>
    <w:rsid w:val="008159B8"/>
    <w:rsid w:val="00815D77"/>
    <w:rsid w:val="00816126"/>
    <w:rsid w:val="00816329"/>
    <w:rsid w:val="008166A4"/>
    <w:rsid w:val="00816927"/>
    <w:rsid w:val="0081695F"/>
    <w:rsid w:val="00816F58"/>
    <w:rsid w:val="0081716A"/>
    <w:rsid w:val="008171C4"/>
    <w:rsid w:val="008174B5"/>
    <w:rsid w:val="008176D3"/>
    <w:rsid w:val="008179EB"/>
    <w:rsid w:val="00817E37"/>
    <w:rsid w:val="00820562"/>
    <w:rsid w:val="008205DC"/>
    <w:rsid w:val="00820E8E"/>
    <w:rsid w:val="00820F0C"/>
    <w:rsid w:val="0082145B"/>
    <w:rsid w:val="00821732"/>
    <w:rsid w:val="00821733"/>
    <w:rsid w:val="00821871"/>
    <w:rsid w:val="00821BF1"/>
    <w:rsid w:val="00821D4F"/>
    <w:rsid w:val="00821E00"/>
    <w:rsid w:val="00821E02"/>
    <w:rsid w:val="00821FE6"/>
    <w:rsid w:val="00822467"/>
    <w:rsid w:val="008226CF"/>
    <w:rsid w:val="00822A0C"/>
    <w:rsid w:val="00822B6C"/>
    <w:rsid w:val="00822C56"/>
    <w:rsid w:val="00822DFA"/>
    <w:rsid w:val="0082300F"/>
    <w:rsid w:val="008235EA"/>
    <w:rsid w:val="008237DA"/>
    <w:rsid w:val="00824043"/>
    <w:rsid w:val="00824833"/>
    <w:rsid w:val="0082492B"/>
    <w:rsid w:val="00824984"/>
    <w:rsid w:val="008250FA"/>
    <w:rsid w:val="0082527C"/>
    <w:rsid w:val="008252FC"/>
    <w:rsid w:val="008258BD"/>
    <w:rsid w:val="008258CB"/>
    <w:rsid w:val="00825B04"/>
    <w:rsid w:val="00825B27"/>
    <w:rsid w:val="00825B96"/>
    <w:rsid w:val="00825E1F"/>
    <w:rsid w:val="008267DF"/>
    <w:rsid w:val="00826B62"/>
    <w:rsid w:val="00826E9C"/>
    <w:rsid w:val="008270E1"/>
    <w:rsid w:val="00827334"/>
    <w:rsid w:val="008274BB"/>
    <w:rsid w:val="00827663"/>
    <w:rsid w:val="008276C3"/>
    <w:rsid w:val="008277BA"/>
    <w:rsid w:val="008278AF"/>
    <w:rsid w:val="008278E8"/>
    <w:rsid w:val="0082790F"/>
    <w:rsid w:val="008304B8"/>
    <w:rsid w:val="0083073F"/>
    <w:rsid w:val="0083088B"/>
    <w:rsid w:val="0083098B"/>
    <w:rsid w:val="00830B08"/>
    <w:rsid w:val="00830C7A"/>
    <w:rsid w:val="00830E53"/>
    <w:rsid w:val="008313D1"/>
    <w:rsid w:val="00831CBA"/>
    <w:rsid w:val="00831D0C"/>
    <w:rsid w:val="0083208E"/>
    <w:rsid w:val="00832A5A"/>
    <w:rsid w:val="00832A66"/>
    <w:rsid w:val="00832CFB"/>
    <w:rsid w:val="00832D6D"/>
    <w:rsid w:val="00832DBB"/>
    <w:rsid w:val="0083302A"/>
    <w:rsid w:val="00833153"/>
    <w:rsid w:val="00833176"/>
    <w:rsid w:val="00833206"/>
    <w:rsid w:val="008335FD"/>
    <w:rsid w:val="008338DC"/>
    <w:rsid w:val="00833B3C"/>
    <w:rsid w:val="00833E6C"/>
    <w:rsid w:val="0083426F"/>
    <w:rsid w:val="00834301"/>
    <w:rsid w:val="0083447A"/>
    <w:rsid w:val="00834889"/>
    <w:rsid w:val="008348C1"/>
    <w:rsid w:val="00834CC1"/>
    <w:rsid w:val="00835068"/>
    <w:rsid w:val="00835200"/>
    <w:rsid w:val="00835337"/>
    <w:rsid w:val="008354EE"/>
    <w:rsid w:val="0083560F"/>
    <w:rsid w:val="00835691"/>
    <w:rsid w:val="00835A7C"/>
    <w:rsid w:val="00835C57"/>
    <w:rsid w:val="00835CDB"/>
    <w:rsid w:val="00835D0E"/>
    <w:rsid w:val="00836B2D"/>
    <w:rsid w:val="00836BF9"/>
    <w:rsid w:val="00837072"/>
    <w:rsid w:val="008370F0"/>
    <w:rsid w:val="00837202"/>
    <w:rsid w:val="0083724F"/>
    <w:rsid w:val="00837361"/>
    <w:rsid w:val="0083769E"/>
    <w:rsid w:val="008376A3"/>
    <w:rsid w:val="00837A81"/>
    <w:rsid w:val="00837CBF"/>
    <w:rsid w:val="00837E1C"/>
    <w:rsid w:val="008400D4"/>
    <w:rsid w:val="00840519"/>
    <w:rsid w:val="008406AC"/>
    <w:rsid w:val="00840C3A"/>
    <w:rsid w:val="00840CA9"/>
    <w:rsid w:val="00841117"/>
    <w:rsid w:val="00841408"/>
    <w:rsid w:val="008418F3"/>
    <w:rsid w:val="008419D1"/>
    <w:rsid w:val="00842034"/>
    <w:rsid w:val="00842462"/>
    <w:rsid w:val="0084255A"/>
    <w:rsid w:val="00842998"/>
    <w:rsid w:val="00842BA5"/>
    <w:rsid w:val="00842CC5"/>
    <w:rsid w:val="00842F0B"/>
    <w:rsid w:val="008430FB"/>
    <w:rsid w:val="00843375"/>
    <w:rsid w:val="0084354E"/>
    <w:rsid w:val="00843572"/>
    <w:rsid w:val="00843771"/>
    <w:rsid w:val="00843D0C"/>
    <w:rsid w:val="00843EAD"/>
    <w:rsid w:val="00843F30"/>
    <w:rsid w:val="00844013"/>
    <w:rsid w:val="00844586"/>
    <w:rsid w:val="00844787"/>
    <w:rsid w:val="0084485B"/>
    <w:rsid w:val="008448CF"/>
    <w:rsid w:val="00844F97"/>
    <w:rsid w:val="00845179"/>
    <w:rsid w:val="008452B5"/>
    <w:rsid w:val="0084572D"/>
    <w:rsid w:val="00846A04"/>
    <w:rsid w:val="00846AA0"/>
    <w:rsid w:val="00847582"/>
    <w:rsid w:val="008475BF"/>
    <w:rsid w:val="00847CCF"/>
    <w:rsid w:val="0085015B"/>
    <w:rsid w:val="008502FC"/>
    <w:rsid w:val="0085044A"/>
    <w:rsid w:val="008504A7"/>
    <w:rsid w:val="0085050C"/>
    <w:rsid w:val="0085051E"/>
    <w:rsid w:val="008506F6"/>
    <w:rsid w:val="00851161"/>
    <w:rsid w:val="008513EE"/>
    <w:rsid w:val="0085162F"/>
    <w:rsid w:val="00851AA4"/>
    <w:rsid w:val="00851FC8"/>
    <w:rsid w:val="008521D7"/>
    <w:rsid w:val="00852568"/>
    <w:rsid w:val="008532A1"/>
    <w:rsid w:val="008533DE"/>
    <w:rsid w:val="00853517"/>
    <w:rsid w:val="0085363F"/>
    <w:rsid w:val="00853775"/>
    <w:rsid w:val="008539C0"/>
    <w:rsid w:val="00853A44"/>
    <w:rsid w:val="00853C9F"/>
    <w:rsid w:val="0085441B"/>
    <w:rsid w:val="0085456C"/>
    <w:rsid w:val="0085485D"/>
    <w:rsid w:val="00854FD4"/>
    <w:rsid w:val="0085503C"/>
    <w:rsid w:val="0085517E"/>
    <w:rsid w:val="008551B6"/>
    <w:rsid w:val="008553AE"/>
    <w:rsid w:val="00855DC1"/>
    <w:rsid w:val="00855E08"/>
    <w:rsid w:val="00855F18"/>
    <w:rsid w:val="00855F4E"/>
    <w:rsid w:val="00856259"/>
    <w:rsid w:val="008563D7"/>
    <w:rsid w:val="00856587"/>
    <w:rsid w:val="0085665D"/>
    <w:rsid w:val="0085672E"/>
    <w:rsid w:val="0085689C"/>
    <w:rsid w:val="00856ABD"/>
    <w:rsid w:val="00856BE5"/>
    <w:rsid w:val="00856CA1"/>
    <w:rsid w:val="0085723F"/>
    <w:rsid w:val="00857355"/>
    <w:rsid w:val="008574CA"/>
    <w:rsid w:val="00857739"/>
    <w:rsid w:val="00857D13"/>
    <w:rsid w:val="00857E3E"/>
    <w:rsid w:val="00857E8E"/>
    <w:rsid w:val="00857FD8"/>
    <w:rsid w:val="00860154"/>
    <w:rsid w:val="008604AE"/>
    <w:rsid w:val="0086066D"/>
    <w:rsid w:val="00860C9A"/>
    <w:rsid w:val="00861236"/>
    <w:rsid w:val="008612F3"/>
    <w:rsid w:val="00861B00"/>
    <w:rsid w:val="00861B79"/>
    <w:rsid w:val="0086247D"/>
    <w:rsid w:val="0086253B"/>
    <w:rsid w:val="00862C6C"/>
    <w:rsid w:val="00863104"/>
    <w:rsid w:val="0086312C"/>
    <w:rsid w:val="00863781"/>
    <w:rsid w:val="00863C40"/>
    <w:rsid w:val="00863D07"/>
    <w:rsid w:val="00863D80"/>
    <w:rsid w:val="00863F2A"/>
    <w:rsid w:val="0086471A"/>
    <w:rsid w:val="00864931"/>
    <w:rsid w:val="00864ACA"/>
    <w:rsid w:val="00864C5E"/>
    <w:rsid w:val="00864EEB"/>
    <w:rsid w:val="00865034"/>
    <w:rsid w:val="00865C5A"/>
    <w:rsid w:val="00865CC2"/>
    <w:rsid w:val="00866112"/>
    <w:rsid w:val="00866228"/>
    <w:rsid w:val="008663AD"/>
    <w:rsid w:val="0086655D"/>
    <w:rsid w:val="00866771"/>
    <w:rsid w:val="00866AB2"/>
    <w:rsid w:val="008671C4"/>
    <w:rsid w:val="00867399"/>
    <w:rsid w:val="0086750C"/>
    <w:rsid w:val="0086769E"/>
    <w:rsid w:val="00867958"/>
    <w:rsid w:val="0087017B"/>
    <w:rsid w:val="0087031E"/>
    <w:rsid w:val="0087040B"/>
    <w:rsid w:val="00870B17"/>
    <w:rsid w:val="00870E33"/>
    <w:rsid w:val="008717CE"/>
    <w:rsid w:val="00871A13"/>
    <w:rsid w:val="00871E45"/>
    <w:rsid w:val="00871EBE"/>
    <w:rsid w:val="00871FCD"/>
    <w:rsid w:val="00871FF1"/>
    <w:rsid w:val="00872118"/>
    <w:rsid w:val="008722C8"/>
    <w:rsid w:val="00872422"/>
    <w:rsid w:val="008725DA"/>
    <w:rsid w:val="00872754"/>
    <w:rsid w:val="008728AA"/>
    <w:rsid w:val="00872A77"/>
    <w:rsid w:val="00873815"/>
    <w:rsid w:val="008739AD"/>
    <w:rsid w:val="008746F8"/>
    <w:rsid w:val="00874DB5"/>
    <w:rsid w:val="00874DFF"/>
    <w:rsid w:val="00875168"/>
    <w:rsid w:val="008753BC"/>
    <w:rsid w:val="008754AF"/>
    <w:rsid w:val="00875680"/>
    <w:rsid w:val="0087586C"/>
    <w:rsid w:val="00875D88"/>
    <w:rsid w:val="00875ED0"/>
    <w:rsid w:val="00876188"/>
    <w:rsid w:val="008765C3"/>
    <w:rsid w:val="0087685D"/>
    <w:rsid w:val="0087699E"/>
    <w:rsid w:val="00876A49"/>
    <w:rsid w:val="00876D75"/>
    <w:rsid w:val="00876DBE"/>
    <w:rsid w:val="00876F89"/>
    <w:rsid w:val="0087701C"/>
    <w:rsid w:val="00877160"/>
    <w:rsid w:val="00877212"/>
    <w:rsid w:val="008774B1"/>
    <w:rsid w:val="0087788D"/>
    <w:rsid w:val="008778AD"/>
    <w:rsid w:val="00877B0A"/>
    <w:rsid w:val="00877BA3"/>
    <w:rsid w:val="00880BFD"/>
    <w:rsid w:val="00880CFF"/>
    <w:rsid w:val="00880D08"/>
    <w:rsid w:val="00880F5A"/>
    <w:rsid w:val="00880FAC"/>
    <w:rsid w:val="00881126"/>
    <w:rsid w:val="00881308"/>
    <w:rsid w:val="0088131B"/>
    <w:rsid w:val="008814C0"/>
    <w:rsid w:val="008816D9"/>
    <w:rsid w:val="0088177E"/>
    <w:rsid w:val="008818DA"/>
    <w:rsid w:val="008819A9"/>
    <w:rsid w:val="00881C60"/>
    <w:rsid w:val="00881F68"/>
    <w:rsid w:val="00881F8A"/>
    <w:rsid w:val="0088245D"/>
    <w:rsid w:val="008825E5"/>
    <w:rsid w:val="00882867"/>
    <w:rsid w:val="00882907"/>
    <w:rsid w:val="00882A50"/>
    <w:rsid w:val="00882BAC"/>
    <w:rsid w:val="00882E9A"/>
    <w:rsid w:val="00882FCD"/>
    <w:rsid w:val="0088351F"/>
    <w:rsid w:val="0088361F"/>
    <w:rsid w:val="008837F0"/>
    <w:rsid w:val="008841EB"/>
    <w:rsid w:val="00884275"/>
    <w:rsid w:val="00884623"/>
    <w:rsid w:val="00884DCA"/>
    <w:rsid w:val="008856CB"/>
    <w:rsid w:val="00885719"/>
    <w:rsid w:val="008857BB"/>
    <w:rsid w:val="00885A65"/>
    <w:rsid w:val="00885C8C"/>
    <w:rsid w:val="00885E09"/>
    <w:rsid w:val="00885E15"/>
    <w:rsid w:val="00885EA8"/>
    <w:rsid w:val="00885ECE"/>
    <w:rsid w:val="008860FA"/>
    <w:rsid w:val="008865E4"/>
    <w:rsid w:val="008869C3"/>
    <w:rsid w:val="00886AF4"/>
    <w:rsid w:val="00886BC4"/>
    <w:rsid w:val="008878E3"/>
    <w:rsid w:val="00887CBB"/>
    <w:rsid w:val="00887DC4"/>
    <w:rsid w:val="00887E50"/>
    <w:rsid w:val="008907F5"/>
    <w:rsid w:val="00890AD5"/>
    <w:rsid w:val="00890B21"/>
    <w:rsid w:val="00890B2B"/>
    <w:rsid w:val="00890E6A"/>
    <w:rsid w:val="00891305"/>
    <w:rsid w:val="00891430"/>
    <w:rsid w:val="00891920"/>
    <w:rsid w:val="00891AAC"/>
    <w:rsid w:val="00891C34"/>
    <w:rsid w:val="008921C5"/>
    <w:rsid w:val="00892383"/>
    <w:rsid w:val="008926CA"/>
    <w:rsid w:val="00892DE9"/>
    <w:rsid w:val="00892EA3"/>
    <w:rsid w:val="00892ED7"/>
    <w:rsid w:val="00892F99"/>
    <w:rsid w:val="008931A2"/>
    <w:rsid w:val="008934E3"/>
    <w:rsid w:val="0089357E"/>
    <w:rsid w:val="008937C6"/>
    <w:rsid w:val="00894057"/>
    <w:rsid w:val="00894187"/>
    <w:rsid w:val="00894475"/>
    <w:rsid w:val="00894750"/>
    <w:rsid w:val="008947FC"/>
    <w:rsid w:val="00894DDD"/>
    <w:rsid w:val="00894EE9"/>
    <w:rsid w:val="0089500D"/>
    <w:rsid w:val="008954FD"/>
    <w:rsid w:val="008956BA"/>
    <w:rsid w:val="00895874"/>
    <w:rsid w:val="00895B3E"/>
    <w:rsid w:val="00895C2B"/>
    <w:rsid w:val="00895E90"/>
    <w:rsid w:val="008960BE"/>
    <w:rsid w:val="00896211"/>
    <w:rsid w:val="0089738E"/>
    <w:rsid w:val="0089744E"/>
    <w:rsid w:val="008974AA"/>
    <w:rsid w:val="00897635"/>
    <w:rsid w:val="00897B41"/>
    <w:rsid w:val="008A042E"/>
    <w:rsid w:val="008A0447"/>
    <w:rsid w:val="008A0456"/>
    <w:rsid w:val="008A06C9"/>
    <w:rsid w:val="008A0869"/>
    <w:rsid w:val="008A149F"/>
    <w:rsid w:val="008A1588"/>
    <w:rsid w:val="008A15C7"/>
    <w:rsid w:val="008A1B70"/>
    <w:rsid w:val="008A1B7B"/>
    <w:rsid w:val="008A1E85"/>
    <w:rsid w:val="008A1F58"/>
    <w:rsid w:val="008A2061"/>
    <w:rsid w:val="008A2086"/>
    <w:rsid w:val="008A212B"/>
    <w:rsid w:val="008A2466"/>
    <w:rsid w:val="008A2638"/>
    <w:rsid w:val="008A283D"/>
    <w:rsid w:val="008A2A02"/>
    <w:rsid w:val="008A2D48"/>
    <w:rsid w:val="008A2DB2"/>
    <w:rsid w:val="008A3395"/>
    <w:rsid w:val="008A3435"/>
    <w:rsid w:val="008A3917"/>
    <w:rsid w:val="008A3A44"/>
    <w:rsid w:val="008A3ACE"/>
    <w:rsid w:val="008A3B72"/>
    <w:rsid w:val="008A3BB6"/>
    <w:rsid w:val="008A3D8D"/>
    <w:rsid w:val="008A3E30"/>
    <w:rsid w:val="008A4862"/>
    <w:rsid w:val="008A4954"/>
    <w:rsid w:val="008A49F8"/>
    <w:rsid w:val="008A4D44"/>
    <w:rsid w:val="008A51C9"/>
    <w:rsid w:val="008A5335"/>
    <w:rsid w:val="008A552B"/>
    <w:rsid w:val="008A557D"/>
    <w:rsid w:val="008A5C8D"/>
    <w:rsid w:val="008A5CE8"/>
    <w:rsid w:val="008A6322"/>
    <w:rsid w:val="008A6749"/>
    <w:rsid w:val="008A6D80"/>
    <w:rsid w:val="008A6DA9"/>
    <w:rsid w:val="008A6E13"/>
    <w:rsid w:val="008A73DE"/>
    <w:rsid w:val="008A7748"/>
    <w:rsid w:val="008A7862"/>
    <w:rsid w:val="008A7CAE"/>
    <w:rsid w:val="008A7FF6"/>
    <w:rsid w:val="008B0327"/>
    <w:rsid w:val="008B0C96"/>
    <w:rsid w:val="008B0DDA"/>
    <w:rsid w:val="008B0EC3"/>
    <w:rsid w:val="008B1182"/>
    <w:rsid w:val="008B1185"/>
    <w:rsid w:val="008B1983"/>
    <w:rsid w:val="008B2300"/>
    <w:rsid w:val="008B233D"/>
    <w:rsid w:val="008B245E"/>
    <w:rsid w:val="008B2817"/>
    <w:rsid w:val="008B2853"/>
    <w:rsid w:val="008B2EAC"/>
    <w:rsid w:val="008B325A"/>
    <w:rsid w:val="008B366F"/>
    <w:rsid w:val="008B36C4"/>
    <w:rsid w:val="008B3E8B"/>
    <w:rsid w:val="008B413E"/>
    <w:rsid w:val="008B44D6"/>
    <w:rsid w:val="008B4539"/>
    <w:rsid w:val="008B4621"/>
    <w:rsid w:val="008B463A"/>
    <w:rsid w:val="008B4692"/>
    <w:rsid w:val="008B4870"/>
    <w:rsid w:val="008B5087"/>
    <w:rsid w:val="008B5697"/>
    <w:rsid w:val="008B56AF"/>
    <w:rsid w:val="008B585C"/>
    <w:rsid w:val="008B5964"/>
    <w:rsid w:val="008B5FA5"/>
    <w:rsid w:val="008B5FAB"/>
    <w:rsid w:val="008B64D1"/>
    <w:rsid w:val="008B709C"/>
    <w:rsid w:val="008B71B4"/>
    <w:rsid w:val="008B73F0"/>
    <w:rsid w:val="008B7E44"/>
    <w:rsid w:val="008C0319"/>
    <w:rsid w:val="008C0A04"/>
    <w:rsid w:val="008C0D6D"/>
    <w:rsid w:val="008C1296"/>
    <w:rsid w:val="008C1424"/>
    <w:rsid w:val="008C148C"/>
    <w:rsid w:val="008C1636"/>
    <w:rsid w:val="008C17AC"/>
    <w:rsid w:val="008C1897"/>
    <w:rsid w:val="008C1B1D"/>
    <w:rsid w:val="008C1DEA"/>
    <w:rsid w:val="008C2764"/>
    <w:rsid w:val="008C2EDD"/>
    <w:rsid w:val="008C3001"/>
    <w:rsid w:val="008C32F7"/>
    <w:rsid w:val="008C3357"/>
    <w:rsid w:val="008C34A8"/>
    <w:rsid w:val="008C34A9"/>
    <w:rsid w:val="008C35C8"/>
    <w:rsid w:val="008C37D6"/>
    <w:rsid w:val="008C3E2F"/>
    <w:rsid w:val="008C3EEE"/>
    <w:rsid w:val="008C43F4"/>
    <w:rsid w:val="008C444A"/>
    <w:rsid w:val="008C487C"/>
    <w:rsid w:val="008C518F"/>
    <w:rsid w:val="008C55D8"/>
    <w:rsid w:val="008C5C62"/>
    <w:rsid w:val="008C62E0"/>
    <w:rsid w:val="008C6509"/>
    <w:rsid w:val="008C65E0"/>
    <w:rsid w:val="008C68D5"/>
    <w:rsid w:val="008C69F4"/>
    <w:rsid w:val="008C6FEF"/>
    <w:rsid w:val="008C70C5"/>
    <w:rsid w:val="008C76CA"/>
    <w:rsid w:val="008D00F8"/>
    <w:rsid w:val="008D01E4"/>
    <w:rsid w:val="008D027F"/>
    <w:rsid w:val="008D0C5A"/>
    <w:rsid w:val="008D0DF2"/>
    <w:rsid w:val="008D1874"/>
    <w:rsid w:val="008D1F1B"/>
    <w:rsid w:val="008D2201"/>
    <w:rsid w:val="008D22F9"/>
    <w:rsid w:val="008D23FD"/>
    <w:rsid w:val="008D2677"/>
    <w:rsid w:val="008D26FD"/>
    <w:rsid w:val="008D2C71"/>
    <w:rsid w:val="008D2F7A"/>
    <w:rsid w:val="008D310E"/>
    <w:rsid w:val="008D3250"/>
    <w:rsid w:val="008D3314"/>
    <w:rsid w:val="008D36E8"/>
    <w:rsid w:val="008D37FF"/>
    <w:rsid w:val="008D3B6E"/>
    <w:rsid w:val="008D3FBB"/>
    <w:rsid w:val="008D453F"/>
    <w:rsid w:val="008D462F"/>
    <w:rsid w:val="008D4CD4"/>
    <w:rsid w:val="008D5AEF"/>
    <w:rsid w:val="008D5EE6"/>
    <w:rsid w:val="008D6EB1"/>
    <w:rsid w:val="008D6ED0"/>
    <w:rsid w:val="008D72D4"/>
    <w:rsid w:val="008D7317"/>
    <w:rsid w:val="008D7A34"/>
    <w:rsid w:val="008D7D8F"/>
    <w:rsid w:val="008D7EFC"/>
    <w:rsid w:val="008E05F7"/>
    <w:rsid w:val="008E06BF"/>
    <w:rsid w:val="008E07C3"/>
    <w:rsid w:val="008E0F12"/>
    <w:rsid w:val="008E1479"/>
    <w:rsid w:val="008E17A9"/>
    <w:rsid w:val="008E1F89"/>
    <w:rsid w:val="008E21CD"/>
    <w:rsid w:val="008E2C52"/>
    <w:rsid w:val="008E2CCB"/>
    <w:rsid w:val="008E3039"/>
    <w:rsid w:val="008E3372"/>
    <w:rsid w:val="008E3418"/>
    <w:rsid w:val="008E35B7"/>
    <w:rsid w:val="008E3F0A"/>
    <w:rsid w:val="008E3F7F"/>
    <w:rsid w:val="008E414E"/>
    <w:rsid w:val="008E472E"/>
    <w:rsid w:val="008E47E5"/>
    <w:rsid w:val="008E4BCE"/>
    <w:rsid w:val="008E4CE7"/>
    <w:rsid w:val="008E4D1B"/>
    <w:rsid w:val="008E52E8"/>
    <w:rsid w:val="008E56B0"/>
    <w:rsid w:val="008E5912"/>
    <w:rsid w:val="008E5A2C"/>
    <w:rsid w:val="008E5A8A"/>
    <w:rsid w:val="008E5AE5"/>
    <w:rsid w:val="008E6362"/>
    <w:rsid w:val="008E6451"/>
    <w:rsid w:val="008E6544"/>
    <w:rsid w:val="008E6764"/>
    <w:rsid w:val="008E69E9"/>
    <w:rsid w:val="008E715A"/>
    <w:rsid w:val="008E72BF"/>
    <w:rsid w:val="008E7807"/>
    <w:rsid w:val="008E7980"/>
    <w:rsid w:val="008E79EF"/>
    <w:rsid w:val="008F01C1"/>
    <w:rsid w:val="008F046F"/>
    <w:rsid w:val="008F064D"/>
    <w:rsid w:val="008F092F"/>
    <w:rsid w:val="008F09BE"/>
    <w:rsid w:val="008F0BD7"/>
    <w:rsid w:val="008F1BBD"/>
    <w:rsid w:val="008F1ED0"/>
    <w:rsid w:val="008F2140"/>
    <w:rsid w:val="008F21D5"/>
    <w:rsid w:val="008F2616"/>
    <w:rsid w:val="008F2D10"/>
    <w:rsid w:val="008F2F95"/>
    <w:rsid w:val="008F33E5"/>
    <w:rsid w:val="008F36D7"/>
    <w:rsid w:val="008F3C3B"/>
    <w:rsid w:val="008F45F6"/>
    <w:rsid w:val="008F4673"/>
    <w:rsid w:val="008F4E38"/>
    <w:rsid w:val="008F4F64"/>
    <w:rsid w:val="008F5283"/>
    <w:rsid w:val="008F5989"/>
    <w:rsid w:val="008F59E7"/>
    <w:rsid w:val="008F5F34"/>
    <w:rsid w:val="008F6567"/>
    <w:rsid w:val="008F67A4"/>
    <w:rsid w:val="008F69E8"/>
    <w:rsid w:val="008F6F36"/>
    <w:rsid w:val="008F72C8"/>
    <w:rsid w:val="008F73DF"/>
    <w:rsid w:val="008F7452"/>
    <w:rsid w:val="008F74A5"/>
    <w:rsid w:val="008F74B4"/>
    <w:rsid w:val="008F773F"/>
    <w:rsid w:val="008F783C"/>
    <w:rsid w:val="008F7D44"/>
    <w:rsid w:val="009008AF"/>
    <w:rsid w:val="00900A02"/>
    <w:rsid w:val="00900F08"/>
    <w:rsid w:val="00901E8F"/>
    <w:rsid w:val="00902196"/>
    <w:rsid w:val="00902426"/>
    <w:rsid w:val="0090275C"/>
    <w:rsid w:val="00902B99"/>
    <w:rsid w:val="00902D95"/>
    <w:rsid w:val="00902EEC"/>
    <w:rsid w:val="00902FF7"/>
    <w:rsid w:val="009032EB"/>
    <w:rsid w:val="00903504"/>
    <w:rsid w:val="00903578"/>
    <w:rsid w:val="0090415C"/>
    <w:rsid w:val="00904307"/>
    <w:rsid w:val="00904CEA"/>
    <w:rsid w:val="00904F31"/>
    <w:rsid w:val="00905048"/>
    <w:rsid w:val="00905AF4"/>
    <w:rsid w:val="00905D45"/>
    <w:rsid w:val="00905DFB"/>
    <w:rsid w:val="00905E9B"/>
    <w:rsid w:val="00905FBA"/>
    <w:rsid w:val="00905FDA"/>
    <w:rsid w:val="0090602A"/>
    <w:rsid w:val="0090609F"/>
    <w:rsid w:val="009060A4"/>
    <w:rsid w:val="00906668"/>
    <w:rsid w:val="009068E1"/>
    <w:rsid w:val="00906C3F"/>
    <w:rsid w:val="00906C9F"/>
    <w:rsid w:val="0090720E"/>
    <w:rsid w:val="00907937"/>
    <w:rsid w:val="00907F75"/>
    <w:rsid w:val="009100B5"/>
    <w:rsid w:val="0091049C"/>
    <w:rsid w:val="00910B82"/>
    <w:rsid w:val="00910EE1"/>
    <w:rsid w:val="009115BD"/>
    <w:rsid w:val="00911737"/>
    <w:rsid w:val="009117A6"/>
    <w:rsid w:val="00911AD4"/>
    <w:rsid w:val="00911DEB"/>
    <w:rsid w:val="00911E1D"/>
    <w:rsid w:val="009120F0"/>
    <w:rsid w:val="009121A9"/>
    <w:rsid w:val="00912354"/>
    <w:rsid w:val="00912902"/>
    <w:rsid w:val="00912951"/>
    <w:rsid w:val="00912AF1"/>
    <w:rsid w:val="009131A1"/>
    <w:rsid w:val="0091324C"/>
    <w:rsid w:val="00913640"/>
    <w:rsid w:val="0091375A"/>
    <w:rsid w:val="009139A1"/>
    <w:rsid w:val="00913D3B"/>
    <w:rsid w:val="00914AE8"/>
    <w:rsid w:val="00914D5D"/>
    <w:rsid w:val="00914DBA"/>
    <w:rsid w:val="00914FD7"/>
    <w:rsid w:val="0091542F"/>
    <w:rsid w:val="0091547F"/>
    <w:rsid w:val="00915A67"/>
    <w:rsid w:val="00915F14"/>
    <w:rsid w:val="00915FC6"/>
    <w:rsid w:val="009162DE"/>
    <w:rsid w:val="00916534"/>
    <w:rsid w:val="0091660F"/>
    <w:rsid w:val="009167A2"/>
    <w:rsid w:val="0091698C"/>
    <w:rsid w:val="00916DED"/>
    <w:rsid w:val="0091702A"/>
    <w:rsid w:val="0091747E"/>
    <w:rsid w:val="009174A3"/>
    <w:rsid w:val="00917530"/>
    <w:rsid w:val="00917898"/>
    <w:rsid w:val="0091791F"/>
    <w:rsid w:val="00917958"/>
    <w:rsid w:val="0091796E"/>
    <w:rsid w:val="00917BDF"/>
    <w:rsid w:val="00917CFE"/>
    <w:rsid w:val="00917FBA"/>
    <w:rsid w:val="00920050"/>
    <w:rsid w:val="00920172"/>
    <w:rsid w:val="009203AF"/>
    <w:rsid w:val="009204F8"/>
    <w:rsid w:val="00920606"/>
    <w:rsid w:val="00920792"/>
    <w:rsid w:val="00920BF7"/>
    <w:rsid w:val="009210B3"/>
    <w:rsid w:val="00921202"/>
    <w:rsid w:val="00921919"/>
    <w:rsid w:val="00921A02"/>
    <w:rsid w:val="00921B8E"/>
    <w:rsid w:val="00921BCA"/>
    <w:rsid w:val="00921D51"/>
    <w:rsid w:val="0092232F"/>
    <w:rsid w:val="009226AC"/>
    <w:rsid w:val="00922B42"/>
    <w:rsid w:val="00922D2E"/>
    <w:rsid w:val="00922D87"/>
    <w:rsid w:val="00922F1F"/>
    <w:rsid w:val="00923173"/>
    <w:rsid w:val="00923341"/>
    <w:rsid w:val="009235D9"/>
    <w:rsid w:val="00923DED"/>
    <w:rsid w:val="009240D8"/>
    <w:rsid w:val="009241FB"/>
    <w:rsid w:val="0092436C"/>
    <w:rsid w:val="009243D5"/>
    <w:rsid w:val="00924C6B"/>
    <w:rsid w:val="00924D1C"/>
    <w:rsid w:val="009250A7"/>
    <w:rsid w:val="0092524F"/>
    <w:rsid w:val="00925459"/>
    <w:rsid w:val="00925564"/>
    <w:rsid w:val="00925680"/>
    <w:rsid w:val="0092586F"/>
    <w:rsid w:val="00925935"/>
    <w:rsid w:val="00925E50"/>
    <w:rsid w:val="00925F3B"/>
    <w:rsid w:val="00925FAC"/>
    <w:rsid w:val="009261FE"/>
    <w:rsid w:val="009263A2"/>
    <w:rsid w:val="0092652C"/>
    <w:rsid w:val="00926579"/>
    <w:rsid w:val="009269B4"/>
    <w:rsid w:val="00926E44"/>
    <w:rsid w:val="00926E47"/>
    <w:rsid w:val="009270BE"/>
    <w:rsid w:val="00927106"/>
    <w:rsid w:val="009273D1"/>
    <w:rsid w:val="00927548"/>
    <w:rsid w:val="0092761F"/>
    <w:rsid w:val="00927C5B"/>
    <w:rsid w:val="00930075"/>
    <w:rsid w:val="0093012C"/>
    <w:rsid w:val="009303DC"/>
    <w:rsid w:val="009308AF"/>
    <w:rsid w:val="00930934"/>
    <w:rsid w:val="00930973"/>
    <w:rsid w:val="00930D7D"/>
    <w:rsid w:val="009316B0"/>
    <w:rsid w:val="00931953"/>
    <w:rsid w:val="00931ABC"/>
    <w:rsid w:val="00931CA5"/>
    <w:rsid w:val="00931D0B"/>
    <w:rsid w:val="009322B4"/>
    <w:rsid w:val="00932653"/>
    <w:rsid w:val="0093290A"/>
    <w:rsid w:val="00932AD4"/>
    <w:rsid w:val="00932EE1"/>
    <w:rsid w:val="00932F86"/>
    <w:rsid w:val="00933418"/>
    <w:rsid w:val="00933509"/>
    <w:rsid w:val="00933685"/>
    <w:rsid w:val="00934E5A"/>
    <w:rsid w:val="00934FA8"/>
    <w:rsid w:val="00935382"/>
    <w:rsid w:val="009354C9"/>
    <w:rsid w:val="0093573F"/>
    <w:rsid w:val="00935805"/>
    <w:rsid w:val="009359FE"/>
    <w:rsid w:val="00935A00"/>
    <w:rsid w:val="00935CAB"/>
    <w:rsid w:val="00935F27"/>
    <w:rsid w:val="00937111"/>
    <w:rsid w:val="0093726D"/>
    <w:rsid w:val="0093729C"/>
    <w:rsid w:val="00937B33"/>
    <w:rsid w:val="009401F3"/>
    <w:rsid w:val="009404CC"/>
    <w:rsid w:val="00940B07"/>
    <w:rsid w:val="00941B54"/>
    <w:rsid w:val="00941DAD"/>
    <w:rsid w:val="00942058"/>
    <w:rsid w:val="009423BD"/>
    <w:rsid w:val="009427B0"/>
    <w:rsid w:val="00942D72"/>
    <w:rsid w:val="00942E25"/>
    <w:rsid w:val="00942F1E"/>
    <w:rsid w:val="009433FD"/>
    <w:rsid w:val="00943758"/>
    <w:rsid w:val="009438CE"/>
    <w:rsid w:val="00943C3C"/>
    <w:rsid w:val="00943FCD"/>
    <w:rsid w:val="00944009"/>
    <w:rsid w:val="00944342"/>
    <w:rsid w:val="009445F5"/>
    <w:rsid w:val="009446ED"/>
    <w:rsid w:val="0094494B"/>
    <w:rsid w:val="00944BA5"/>
    <w:rsid w:val="00945052"/>
    <w:rsid w:val="00945366"/>
    <w:rsid w:val="0094560B"/>
    <w:rsid w:val="009457D3"/>
    <w:rsid w:val="00945A91"/>
    <w:rsid w:val="00945ADA"/>
    <w:rsid w:val="00945E6A"/>
    <w:rsid w:val="00945FD6"/>
    <w:rsid w:val="009460A8"/>
    <w:rsid w:val="0094630E"/>
    <w:rsid w:val="00946E20"/>
    <w:rsid w:val="009470B2"/>
    <w:rsid w:val="00947709"/>
    <w:rsid w:val="00947841"/>
    <w:rsid w:val="0095012C"/>
    <w:rsid w:val="009502DD"/>
    <w:rsid w:val="00950654"/>
    <w:rsid w:val="009507B1"/>
    <w:rsid w:val="00950FEE"/>
    <w:rsid w:val="0095136A"/>
    <w:rsid w:val="00951372"/>
    <w:rsid w:val="009518C6"/>
    <w:rsid w:val="00951A01"/>
    <w:rsid w:val="00951C7B"/>
    <w:rsid w:val="0095206F"/>
    <w:rsid w:val="009524C8"/>
    <w:rsid w:val="00952A65"/>
    <w:rsid w:val="00952B49"/>
    <w:rsid w:val="00952E70"/>
    <w:rsid w:val="009532FB"/>
    <w:rsid w:val="009537ED"/>
    <w:rsid w:val="00953BAB"/>
    <w:rsid w:val="00953E0C"/>
    <w:rsid w:val="00953F73"/>
    <w:rsid w:val="00953F77"/>
    <w:rsid w:val="0095418C"/>
    <w:rsid w:val="009541AB"/>
    <w:rsid w:val="0095445B"/>
    <w:rsid w:val="0095506C"/>
    <w:rsid w:val="00955297"/>
    <w:rsid w:val="0095548D"/>
    <w:rsid w:val="009556E0"/>
    <w:rsid w:val="00955776"/>
    <w:rsid w:val="0095577D"/>
    <w:rsid w:val="0095586B"/>
    <w:rsid w:val="00955A4B"/>
    <w:rsid w:val="00955C8E"/>
    <w:rsid w:val="009560D5"/>
    <w:rsid w:val="009564BB"/>
    <w:rsid w:val="00956925"/>
    <w:rsid w:val="00956ADA"/>
    <w:rsid w:val="009572A1"/>
    <w:rsid w:val="00957515"/>
    <w:rsid w:val="009575E8"/>
    <w:rsid w:val="00957A64"/>
    <w:rsid w:val="00957F53"/>
    <w:rsid w:val="009606F6"/>
    <w:rsid w:val="00960E07"/>
    <w:rsid w:val="00960E46"/>
    <w:rsid w:val="00961521"/>
    <w:rsid w:val="0096178E"/>
    <w:rsid w:val="00961DAC"/>
    <w:rsid w:val="00961EBC"/>
    <w:rsid w:val="00962022"/>
    <w:rsid w:val="009623DE"/>
    <w:rsid w:val="00962974"/>
    <w:rsid w:val="00962C7B"/>
    <w:rsid w:val="00963484"/>
    <w:rsid w:val="00963980"/>
    <w:rsid w:val="00963CD4"/>
    <w:rsid w:val="00963DEB"/>
    <w:rsid w:val="009640B8"/>
    <w:rsid w:val="00964296"/>
    <w:rsid w:val="00964B18"/>
    <w:rsid w:val="00964C34"/>
    <w:rsid w:val="00965391"/>
    <w:rsid w:val="00965414"/>
    <w:rsid w:val="00965AFA"/>
    <w:rsid w:val="00965EB5"/>
    <w:rsid w:val="009661AC"/>
    <w:rsid w:val="009666F4"/>
    <w:rsid w:val="00966A8E"/>
    <w:rsid w:val="00966E84"/>
    <w:rsid w:val="009676D8"/>
    <w:rsid w:val="0096790B"/>
    <w:rsid w:val="00967B49"/>
    <w:rsid w:val="00967CA3"/>
    <w:rsid w:val="00970285"/>
    <w:rsid w:val="0097050E"/>
    <w:rsid w:val="00970A60"/>
    <w:rsid w:val="00970B9E"/>
    <w:rsid w:val="00970F39"/>
    <w:rsid w:val="00970F69"/>
    <w:rsid w:val="00970F71"/>
    <w:rsid w:val="009712B7"/>
    <w:rsid w:val="0097156F"/>
    <w:rsid w:val="0097162D"/>
    <w:rsid w:val="0097163D"/>
    <w:rsid w:val="009718AF"/>
    <w:rsid w:val="009719A5"/>
    <w:rsid w:val="00971BFD"/>
    <w:rsid w:val="00971CDE"/>
    <w:rsid w:val="00971EBC"/>
    <w:rsid w:val="00971F92"/>
    <w:rsid w:val="00972390"/>
    <w:rsid w:val="009723E5"/>
    <w:rsid w:val="009725D5"/>
    <w:rsid w:val="00972759"/>
    <w:rsid w:val="009728C6"/>
    <w:rsid w:val="00972D54"/>
    <w:rsid w:val="00972F4E"/>
    <w:rsid w:val="009732E2"/>
    <w:rsid w:val="00973356"/>
    <w:rsid w:val="00973698"/>
    <w:rsid w:val="00973E03"/>
    <w:rsid w:val="009744AF"/>
    <w:rsid w:val="00974542"/>
    <w:rsid w:val="009746F3"/>
    <w:rsid w:val="009748B7"/>
    <w:rsid w:val="00974D82"/>
    <w:rsid w:val="00974D8D"/>
    <w:rsid w:val="0097628D"/>
    <w:rsid w:val="00976771"/>
    <w:rsid w:val="0097681B"/>
    <w:rsid w:val="0097683C"/>
    <w:rsid w:val="00977290"/>
    <w:rsid w:val="009773D4"/>
    <w:rsid w:val="009773E0"/>
    <w:rsid w:val="009773F3"/>
    <w:rsid w:val="00977676"/>
    <w:rsid w:val="0097781C"/>
    <w:rsid w:val="009778BA"/>
    <w:rsid w:val="00977C76"/>
    <w:rsid w:val="00977D75"/>
    <w:rsid w:val="00977D8C"/>
    <w:rsid w:val="00980226"/>
    <w:rsid w:val="00980389"/>
    <w:rsid w:val="00980835"/>
    <w:rsid w:val="00980A88"/>
    <w:rsid w:val="00980C29"/>
    <w:rsid w:val="00980C5E"/>
    <w:rsid w:val="00980D6D"/>
    <w:rsid w:val="0098109A"/>
    <w:rsid w:val="00981473"/>
    <w:rsid w:val="00981674"/>
    <w:rsid w:val="00981FE8"/>
    <w:rsid w:val="0098240A"/>
    <w:rsid w:val="00982813"/>
    <w:rsid w:val="00982891"/>
    <w:rsid w:val="009829C9"/>
    <w:rsid w:val="00983F0C"/>
    <w:rsid w:val="00984147"/>
    <w:rsid w:val="00984182"/>
    <w:rsid w:val="00984598"/>
    <w:rsid w:val="0098484A"/>
    <w:rsid w:val="00984AEF"/>
    <w:rsid w:val="009858A7"/>
    <w:rsid w:val="00985B6C"/>
    <w:rsid w:val="0098660B"/>
    <w:rsid w:val="009867C0"/>
    <w:rsid w:val="009868BB"/>
    <w:rsid w:val="00986C8E"/>
    <w:rsid w:val="00987043"/>
    <w:rsid w:val="0098717F"/>
    <w:rsid w:val="009875DA"/>
    <w:rsid w:val="00987936"/>
    <w:rsid w:val="00987FE8"/>
    <w:rsid w:val="0099007D"/>
    <w:rsid w:val="00990798"/>
    <w:rsid w:val="00990AB0"/>
    <w:rsid w:val="00990C2C"/>
    <w:rsid w:val="00990C49"/>
    <w:rsid w:val="00990C6A"/>
    <w:rsid w:val="00990D33"/>
    <w:rsid w:val="00990DA5"/>
    <w:rsid w:val="00991147"/>
    <w:rsid w:val="00991FD2"/>
    <w:rsid w:val="009924F5"/>
    <w:rsid w:val="0099269B"/>
    <w:rsid w:val="0099280E"/>
    <w:rsid w:val="00992CB3"/>
    <w:rsid w:val="00992D0E"/>
    <w:rsid w:val="00992D1A"/>
    <w:rsid w:val="009930A6"/>
    <w:rsid w:val="009932FA"/>
    <w:rsid w:val="0099332D"/>
    <w:rsid w:val="009933CA"/>
    <w:rsid w:val="009937B2"/>
    <w:rsid w:val="009937C8"/>
    <w:rsid w:val="009938B3"/>
    <w:rsid w:val="00993D3C"/>
    <w:rsid w:val="00994086"/>
    <w:rsid w:val="009945CF"/>
    <w:rsid w:val="00994FC0"/>
    <w:rsid w:val="00995206"/>
    <w:rsid w:val="00995235"/>
    <w:rsid w:val="009952EF"/>
    <w:rsid w:val="00995E13"/>
    <w:rsid w:val="0099616B"/>
    <w:rsid w:val="0099633C"/>
    <w:rsid w:val="00996534"/>
    <w:rsid w:val="0099657A"/>
    <w:rsid w:val="009968CD"/>
    <w:rsid w:val="009968D1"/>
    <w:rsid w:val="009969E1"/>
    <w:rsid w:val="00996C59"/>
    <w:rsid w:val="00996CB9"/>
    <w:rsid w:val="00996F13"/>
    <w:rsid w:val="00997283"/>
    <w:rsid w:val="009977DF"/>
    <w:rsid w:val="00997FCB"/>
    <w:rsid w:val="009A01BF"/>
    <w:rsid w:val="009A03A2"/>
    <w:rsid w:val="009A07F2"/>
    <w:rsid w:val="009A098E"/>
    <w:rsid w:val="009A0EB4"/>
    <w:rsid w:val="009A0F3B"/>
    <w:rsid w:val="009A1050"/>
    <w:rsid w:val="009A10A9"/>
    <w:rsid w:val="009A1295"/>
    <w:rsid w:val="009A1397"/>
    <w:rsid w:val="009A1755"/>
    <w:rsid w:val="009A178A"/>
    <w:rsid w:val="009A1D6A"/>
    <w:rsid w:val="009A1F62"/>
    <w:rsid w:val="009A25BC"/>
    <w:rsid w:val="009A2C6C"/>
    <w:rsid w:val="009A30E1"/>
    <w:rsid w:val="009A389F"/>
    <w:rsid w:val="009A39B7"/>
    <w:rsid w:val="009A3DC4"/>
    <w:rsid w:val="009A3FBC"/>
    <w:rsid w:val="009A4394"/>
    <w:rsid w:val="009A4A8B"/>
    <w:rsid w:val="009A4EC7"/>
    <w:rsid w:val="009A4F72"/>
    <w:rsid w:val="009A5114"/>
    <w:rsid w:val="009A5152"/>
    <w:rsid w:val="009A5407"/>
    <w:rsid w:val="009A5ADB"/>
    <w:rsid w:val="009A5D4E"/>
    <w:rsid w:val="009A5DC7"/>
    <w:rsid w:val="009A5E12"/>
    <w:rsid w:val="009A60E9"/>
    <w:rsid w:val="009A6134"/>
    <w:rsid w:val="009A6E4D"/>
    <w:rsid w:val="009A7112"/>
    <w:rsid w:val="009A7416"/>
    <w:rsid w:val="009B064D"/>
    <w:rsid w:val="009B0918"/>
    <w:rsid w:val="009B09FB"/>
    <w:rsid w:val="009B10C5"/>
    <w:rsid w:val="009B1527"/>
    <w:rsid w:val="009B16C6"/>
    <w:rsid w:val="009B16EF"/>
    <w:rsid w:val="009B1707"/>
    <w:rsid w:val="009B1B62"/>
    <w:rsid w:val="009B1D8F"/>
    <w:rsid w:val="009B1FEB"/>
    <w:rsid w:val="009B2321"/>
    <w:rsid w:val="009B2595"/>
    <w:rsid w:val="009B2BAD"/>
    <w:rsid w:val="009B2D52"/>
    <w:rsid w:val="009B3363"/>
    <w:rsid w:val="009B3442"/>
    <w:rsid w:val="009B36F1"/>
    <w:rsid w:val="009B37EC"/>
    <w:rsid w:val="009B39D4"/>
    <w:rsid w:val="009B4009"/>
    <w:rsid w:val="009B42EC"/>
    <w:rsid w:val="009B43A6"/>
    <w:rsid w:val="009B4B18"/>
    <w:rsid w:val="009B4C4C"/>
    <w:rsid w:val="009B504F"/>
    <w:rsid w:val="009B53BB"/>
    <w:rsid w:val="009B551B"/>
    <w:rsid w:val="009B660A"/>
    <w:rsid w:val="009B678B"/>
    <w:rsid w:val="009B6819"/>
    <w:rsid w:val="009B68B5"/>
    <w:rsid w:val="009B7284"/>
    <w:rsid w:val="009B7334"/>
    <w:rsid w:val="009B755D"/>
    <w:rsid w:val="009B7621"/>
    <w:rsid w:val="009B786A"/>
    <w:rsid w:val="009B7B8A"/>
    <w:rsid w:val="009B7C6E"/>
    <w:rsid w:val="009B7E42"/>
    <w:rsid w:val="009C0CC2"/>
    <w:rsid w:val="009C0CC8"/>
    <w:rsid w:val="009C1351"/>
    <w:rsid w:val="009C180A"/>
    <w:rsid w:val="009C192B"/>
    <w:rsid w:val="009C1A9F"/>
    <w:rsid w:val="009C1AAB"/>
    <w:rsid w:val="009C1BDB"/>
    <w:rsid w:val="009C1EDF"/>
    <w:rsid w:val="009C1F9F"/>
    <w:rsid w:val="009C2220"/>
    <w:rsid w:val="009C23D7"/>
    <w:rsid w:val="009C2715"/>
    <w:rsid w:val="009C2AD2"/>
    <w:rsid w:val="009C349A"/>
    <w:rsid w:val="009C3A1C"/>
    <w:rsid w:val="009C3B15"/>
    <w:rsid w:val="009C3C2E"/>
    <w:rsid w:val="009C3C86"/>
    <w:rsid w:val="009C3E07"/>
    <w:rsid w:val="009C3FB5"/>
    <w:rsid w:val="009C46E8"/>
    <w:rsid w:val="009C4792"/>
    <w:rsid w:val="009C48D9"/>
    <w:rsid w:val="009C4FC2"/>
    <w:rsid w:val="009C5599"/>
    <w:rsid w:val="009C5BC3"/>
    <w:rsid w:val="009C62AC"/>
    <w:rsid w:val="009C634E"/>
    <w:rsid w:val="009C6574"/>
    <w:rsid w:val="009C6978"/>
    <w:rsid w:val="009C69F2"/>
    <w:rsid w:val="009C6AA2"/>
    <w:rsid w:val="009C6AEC"/>
    <w:rsid w:val="009C6BA5"/>
    <w:rsid w:val="009C6FA0"/>
    <w:rsid w:val="009C72B3"/>
    <w:rsid w:val="009C7BFE"/>
    <w:rsid w:val="009D00DF"/>
    <w:rsid w:val="009D01A4"/>
    <w:rsid w:val="009D0D27"/>
    <w:rsid w:val="009D0EA9"/>
    <w:rsid w:val="009D1211"/>
    <w:rsid w:val="009D1D4E"/>
    <w:rsid w:val="009D1FA9"/>
    <w:rsid w:val="009D1FE5"/>
    <w:rsid w:val="009D20E7"/>
    <w:rsid w:val="009D21B5"/>
    <w:rsid w:val="009D233D"/>
    <w:rsid w:val="009D2346"/>
    <w:rsid w:val="009D3D77"/>
    <w:rsid w:val="009D3D81"/>
    <w:rsid w:val="009D3E62"/>
    <w:rsid w:val="009D41AF"/>
    <w:rsid w:val="009D484B"/>
    <w:rsid w:val="009D4A00"/>
    <w:rsid w:val="009D531A"/>
    <w:rsid w:val="009D54FE"/>
    <w:rsid w:val="009D57E0"/>
    <w:rsid w:val="009D599D"/>
    <w:rsid w:val="009D5C07"/>
    <w:rsid w:val="009D6044"/>
    <w:rsid w:val="009D626F"/>
    <w:rsid w:val="009D6884"/>
    <w:rsid w:val="009D69DC"/>
    <w:rsid w:val="009D69DD"/>
    <w:rsid w:val="009D6A6E"/>
    <w:rsid w:val="009D6CCB"/>
    <w:rsid w:val="009D7CBE"/>
    <w:rsid w:val="009D7D4E"/>
    <w:rsid w:val="009E0066"/>
    <w:rsid w:val="009E0506"/>
    <w:rsid w:val="009E07F8"/>
    <w:rsid w:val="009E0A7F"/>
    <w:rsid w:val="009E0BD5"/>
    <w:rsid w:val="009E0D64"/>
    <w:rsid w:val="009E0ECC"/>
    <w:rsid w:val="009E139E"/>
    <w:rsid w:val="009E1C9F"/>
    <w:rsid w:val="009E1F27"/>
    <w:rsid w:val="009E1F3D"/>
    <w:rsid w:val="009E2159"/>
    <w:rsid w:val="009E2552"/>
    <w:rsid w:val="009E2D2F"/>
    <w:rsid w:val="009E2D70"/>
    <w:rsid w:val="009E2ECA"/>
    <w:rsid w:val="009E2FB5"/>
    <w:rsid w:val="009E32C7"/>
    <w:rsid w:val="009E331C"/>
    <w:rsid w:val="009E3740"/>
    <w:rsid w:val="009E38D0"/>
    <w:rsid w:val="009E38DE"/>
    <w:rsid w:val="009E3A7D"/>
    <w:rsid w:val="009E449D"/>
    <w:rsid w:val="009E482A"/>
    <w:rsid w:val="009E490C"/>
    <w:rsid w:val="009E4B24"/>
    <w:rsid w:val="009E53D8"/>
    <w:rsid w:val="009E541B"/>
    <w:rsid w:val="009E592D"/>
    <w:rsid w:val="009E5C1C"/>
    <w:rsid w:val="009E5E8C"/>
    <w:rsid w:val="009E5FD6"/>
    <w:rsid w:val="009E6059"/>
    <w:rsid w:val="009E616E"/>
    <w:rsid w:val="009E6803"/>
    <w:rsid w:val="009E69B2"/>
    <w:rsid w:val="009E69EE"/>
    <w:rsid w:val="009E6A71"/>
    <w:rsid w:val="009E6B01"/>
    <w:rsid w:val="009E7101"/>
    <w:rsid w:val="009E7835"/>
    <w:rsid w:val="009E7AD2"/>
    <w:rsid w:val="009E7B6F"/>
    <w:rsid w:val="009E7C05"/>
    <w:rsid w:val="009E7C29"/>
    <w:rsid w:val="009E7F49"/>
    <w:rsid w:val="009F0293"/>
    <w:rsid w:val="009F05D6"/>
    <w:rsid w:val="009F0E86"/>
    <w:rsid w:val="009F0F77"/>
    <w:rsid w:val="009F1DDF"/>
    <w:rsid w:val="009F1DF4"/>
    <w:rsid w:val="009F22C7"/>
    <w:rsid w:val="009F2304"/>
    <w:rsid w:val="009F263C"/>
    <w:rsid w:val="009F28A0"/>
    <w:rsid w:val="009F2DB6"/>
    <w:rsid w:val="009F2DBC"/>
    <w:rsid w:val="009F3032"/>
    <w:rsid w:val="009F319F"/>
    <w:rsid w:val="009F34BA"/>
    <w:rsid w:val="009F391F"/>
    <w:rsid w:val="009F3E4D"/>
    <w:rsid w:val="009F4415"/>
    <w:rsid w:val="009F44E8"/>
    <w:rsid w:val="009F4731"/>
    <w:rsid w:val="009F4C33"/>
    <w:rsid w:val="009F4C67"/>
    <w:rsid w:val="009F50F4"/>
    <w:rsid w:val="009F53F7"/>
    <w:rsid w:val="009F5B03"/>
    <w:rsid w:val="009F614B"/>
    <w:rsid w:val="009F6398"/>
    <w:rsid w:val="009F683F"/>
    <w:rsid w:val="009F6979"/>
    <w:rsid w:val="009F6AB8"/>
    <w:rsid w:val="009F6DED"/>
    <w:rsid w:val="009F7919"/>
    <w:rsid w:val="009F794B"/>
    <w:rsid w:val="009F7A5A"/>
    <w:rsid w:val="00A00082"/>
    <w:rsid w:val="00A00350"/>
    <w:rsid w:val="00A00588"/>
    <w:rsid w:val="00A008DE"/>
    <w:rsid w:val="00A00A44"/>
    <w:rsid w:val="00A00D53"/>
    <w:rsid w:val="00A01317"/>
    <w:rsid w:val="00A019C4"/>
    <w:rsid w:val="00A01CA4"/>
    <w:rsid w:val="00A01F1B"/>
    <w:rsid w:val="00A02270"/>
    <w:rsid w:val="00A02394"/>
    <w:rsid w:val="00A023C9"/>
    <w:rsid w:val="00A0241C"/>
    <w:rsid w:val="00A02478"/>
    <w:rsid w:val="00A026B3"/>
    <w:rsid w:val="00A029C6"/>
    <w:rsid w:val="00A02F35"/>
    <w:rsid w:val="00A02F67"/>
    <w:rsid w:val="00A033AE"/>
    <w:rsid w:val="00A033E8"/>
    <w:rsid w:val="00A036BE"/>
    <w:rsid w:val="00A038E2"/>
    <w:rsid w:val="00A03C07"/>
    <w:rsid w:val="00A03D40"/>
    <w:rsid w:val="00A04228"/>
    <w:rsid w:val="00A0430E"/>
    <w:rsid w:val="00A04481"/>
    <w:rsid w:val="00A04A1A"/>
    <w:rsid w:val="00A05402"/>
    <w:rsid w:val="00A055D0"/>
    <w:rsid w:val="00A067D6"/>
    <w:rsid w:val="00A068E2"/>
    <w:rsid w:val="00A06C38"/>
    <w:rsid w:val="00A06E21"/>
    <w:rsid w:val="00A06EF0"/>
    <w:rsid w:val="00A079ED"/>
    <w:rsid w:val="00A07C35"/>
    <w:rsid w:val="00A07EDF"/>
    <w:rsid w:val="00A07F25"/>
    <w:rsid w:val="00A1025C"/>
    <w:rsid w:val="00A102C5"/>
    <w:rsid w:val="00A1032F"/>
    <w:rsid w:val="00A10770"/>
    <w:rsid w:val="00A108A0"/>
    <w:rsid w:val="00A10C6D"/>
    <w:rsid w:val="00A10DD7"/>
    <w:rsid w:val="00A113ED"/>
    <w:rsid w:val="00A11435"/>
    <w:rsid w:val="00A11657"/>
    <w:rsid w:val="00A1169A"/>
    <w:rsid w:val="00A1179C"/>
    <w:rsid w:val="00A117D9"/>
    <w:rsid w:val="00A118E4"/>
    <w:rsid w:val="00A11AB0"/>
    <w:rsid w:val="00A11D99"/>
    <w:rsid w:val="00A120C1"/>
    <w:rsid w:val="00A12387"/>
    <w:rsid w:val="00A12820"/>
    <w:rsid w:val="00A12AD0"/>
    <w:rsid w:val="00A12CBC"/>
    <w:rsid w:val="00A12D75"/>
    <w:rsid w:val="00A13192"/>
    <w:rsid w:val="00A132E7"/>
    <w:rsid w:val="00A13A3D"/>
    <w:rsid w:val="00A144D6"/>
    <w:rsid w:val="00A14965"/>
    <w:rsid w:val="00A14A16"/>
    <w:rsid w:val="00A154D3"/>
    <w:rsid w:val="00A15555"/>
    <w:rsid w:val="00A156F9"/>
    <w:rsid w:val="00A1589E"/>
    <w:rsid w:val="00A1609F"/>
    <w:rsid w:val="00A1616C"/>
    <w:rsid w:val="00A16308"/>
    <w:rsid w:val="00A165F3"/>
    <w:rsid w:val="00A1661C"/>
    <w:rsid w:val="00A1671C"/>
    <w:rsid w:val="00A16CC8"/>
    <w:rsid w:val="00A17039"/>
    <w:rsid w:val="00A178D5"/>
    <w:rsid w:val="00A17D20"/>
    <w:rsid w:val="00A17D63"/>
    <w:rsid w:val="00A20023"/>
    <w:rsid w:val="00A207D0"/>
    <w:rsid w:val="00A209A4"/>
    <w:rsid w:val="00A20F02"/>
    <w:rsid w:val="00A211C9"/>
    <w:rsid w:val="00A212C5"/>
    <w:rsid w:val="00A213FC"/>
    <w:rsid w:val="00A214F0"/>
    <w:rsid w:val="00A2180A"/>
    <w:rsid w:val="00A218AB"/>
    <w:rsid w:val="00A21BE5"/>
    <w:rsid w:val="00A21D38"/>
    <w:rsid w:val="00A21DE7"/>
    <w:rsid w:val="00A22188"/>
    <w:rsid w:val="00A22799"/>
    <w:rsid w:val="00A22A75"/>
    <w:rsid w:val="00A22AC8"/>
    <w:rsid w:val="00A22B59"/>
    <w:rsid w:val="00A23136"/>
    <w:rsid w:val="00A235FD"/>
    <w:rsid w:val="00A237E9"/>
    <w:rsid w:val="00A23964"/>
    <w:rsid w:val="00A23B61"/>
    <w:rsid w:val="00A23DB3"/>
    <w:rsid w:val="00A23FF3"/>
    <w:rsid w:val="00A24023"/>
    <w:rsid w:val="00A240C6"/>
    <w:rsid w:val="00A24C2A"/>
    <w:rsid w:val="00A24DCC"/>
    <w:rsid w:val="00A25067"/>
    <w:rsid w:val="00A25284"/>
    <w:rsid w:val="00A25645"/>
    <w:rsid w:val="00A2573B"/>
    <w:rsid w:val="00A2583D"/>
    <w:rsid w:val="00A25910"/>
    <w:rsid w:val="00A2594D"/>
    <w:rsid w:val="00A269FB"/>
    <w:rsid w:val="00A26AE8"/>
    <w:rsid w:val="00A26B32"/>
    <w:rsid w:val="00A26BBB"/>
    <w:rsid w:val="00A26F29"/>
    <w:rsid w:val="00A27062"/>
    <w:rsid w:val="00A27071"/>
    <w:rsid w:val="00A27092"/>
    <w:rsid w:val="00A2765B"/>
    <w:rsid w:val="00A27937"/>
    <w:rsid w:val="00A279F0"/>
    <w:rsid w:val="00A3073F"/>
    <w:rsid w:val="00A307C5"/>
    <w:rsid w:val="00A30B62"/>
    <w:rsid w:val="00A30C6B"/>
    <w:rsid w:val="00A31F55"/>
    <w:rsid w:val="00A32255"/>
    <w:rsid w:val="00A322C2"/>
    <w:rsid w:val="00A325D7"/>
    <w:rsid w:val="00A32633"/>
    <w:rsid w:val="00A3276F"/>
    <w:rsid w:val="00A32DE7"/>
    <w:rsid w:val="00A32FDB"/>
    <w:rsid w:val="00A332DD"/>
    <w:rsid w:val="00A332FA"/>
    <w:rsid w:val="00A335EB"/>
    <w:rsid w:val="00A3360F"/>
    <w:rsid w:val="00A33792"/>
    <w:rsid w:val="00A33D38"/>
    <w:rsid w:val="00A34B59"/>
    <w:rsid w:val="00A34B93"/>
    <w:rsid w:val="00A34EAA"/>
    <w:rsid w:val="00A359D8"/>
    <w:rsid w:val="00A35B0D"/>
    <w:rsid w:val="00A35CE4"/>
    <w:rsid w:val="00A35D14"/>
    <w:rsid w:val="00A36067"/>
    <w:rsid w:val="00A36163"/>
    <w:rsid w:val="00A3649F"/>
    <w:rsid w:val="00A36825"/>
    <w:rsid w:val="00A368CB"/>
    <w:rsid w:val="00A36E24"/>
    <w:rsid w:val="00A37570"/>
    <w:rsid w:val="00A375C8"/>
    <w:rsid w:val="00A377CE"/>
    <w:rsid w:val="00A37C8F"/>
    <w:rsid w:val="00A40C1D"/>
    <w:rsid w:val="00A40C78"/>
    <w:rsid w:val="00A41036"/>
    <w:rsid w:val="00A410F4"/>
    <w:rsid w:val="00A4132C"/>
    <w:rsid w:val="00A41405"/>
    <w:rsid w:val="00A41812"/>
    <w:rsid w:val="00A419D3"/>
    <w:rsid w:val="00A41B77"/>
    <w:rsid w:val="00A4216E"/>
    <w:rsid w:val="00A42557"/>
    <w:rsid w:val="00A42BCE"/>
    <w:rsid w:val="00A42C3D"/>
    <w:rsid w:val="00A42CC2"/>
    <w:rsid w:val="00A42FD9"/>
    <w:rsid w:val="00A4311A"/>
    <w:rsid w:val="00A43664"/>
    <w:rsid w:val="00A438D7"/>
    <w:rsid w:val="00A43910"/>
    <w:rsid w:val="00A443EA"/>
    <w:rsid w:val="00A446C0"/>
    <w:rsid w:val="00A44763"/>
    <w:rsid w:val="00A44928"/>
    <w:rsid w:val="00A44983"/>
    <w:rsid w:val="00A44984"/>
    <w:rsid w:val="00A44A06"/>
    <w:rsid w:val="00A44E04"/>
    <w:rsid w:val="00A4594D"/>
    <w:rsid w:val="00A459EB"/>
    <w:rsid w:val="00A45D67"/>
    <w:rsid w:val="00A4629A"/>
    <w:rsid w:val="00A4681F"/>
    <w:rsid w:val="00A46A57"/>
    <w:rsid w:val="00A4718B"/>
    <w:rsid w:val="00A475F0"/>
    <w:rsid w:val="00A50230"/>
    <w:rsid w:val="00A50360"/>
    <w:rsid w:val="00A5059E"/>
    <w:rsid w:val="00A5068D"/>
    <w:rsid w:val="00A50E1C"/>
    <w:rsid w:val="00A511C8"/>
    <w:rsid w:val="00A518A1"/>
    <w:rsid w:val="00A5194A"/>
    <w:rsid w:val="00A51CDB"/>
    <w:rsid w:val="00A524EC"/>
    <w:rsid w:val="00A52990"/>
    <w:rsid w:val="00A52AF8"/>
    <w:rsid w:val="00A52B25"/>
    <w:rsid w:val="00A52B3C"/>
    <w:rsid w:val="00A52DBA"/>
    <w:rsid w:val="00A532A6"/>
    <w:rsid w:val="00A537AF"/>
    <w:rsid w:val="00A53FC1"/>
    <w:rsid w:val="00A545DB"/>
    <w:rsid w:val="00A548C4"/>
    <w:rsid w:val="00A549A2"/>
    <w:rsid w:val="00A549DB"/>
    <w:rsid w:val="00A552C1"/>
    <w:rsid w:val="00A5535C"/>
    <w:rsid w:val="00A55519"/>
    <w:rsid w:val="00A55547"/>
    <w:rsid w:val="00A55820"/>
    <w:rsid w:val="00A55952"/>
    <w:rsid w:val="00A559E2"/>
    <w:rsid w:val="00A55BA1"/>
    <w:rsid w:val="00A56081"/>
    <w:rsid w:val="00A560A1"/>
    <w:rsid w:val="00A56671"/>
    <w:rsid w:val="00A566C4"/>
    <w:rsid w:val="00A56A5F"/>
    <w:rsid w:val="00A56C87"/>
    <w:rsid w:val="00A56DE3"/>
    <w:rsid w:val="00A56E12"/>
    <w:rsid w:val="00A570C6"/>
    <w:rsid w:val="00A57398"/>
    <w:rsid w:val="00A575D3"/>
    <w:rsid w:val="00A57BA8"/>
    <w:rsid w:val="00A57C7B"/>
    <w:rsid w:val="00A60ADB"/>
    <w:rsid w:val="00A613A7"/>
    <w:rsid w:val="00A618C0"/>
    <w:rsid w:val="00A6198B"/>
    <w:rsid w:val="00A61ADF"/>
    <w:rsid w:val="00A6236F"/>
    <w:rsid w:val="00A62435"/>
    <w:rsid w:val="00A62896"/>
    <w:rsid w:val="00A62D0B"/>
    <w:rsid w:val="00A62E07"/>
    <w:rsid w:val="00A63FA8"/>
    <w:rsid w:val="00A63FCD"/>
    <w:rsid w:val="00A64005"/>
    <w:rsid w:val="00A645D7"/>
    <w:rsid w:val="00A64845"/>
    <w:rsid w:val="00A64F7E"/>
    <w:rsid w:val="00A65166"/>
    <w:rsid w:val="00A65355"/>
    <w:rsid w:val="00A656E2"/>
    <w:rsid w:val="00A657AB"/>
    <w:rsid w:val="00A657C7"/>
    <w:rsid w:val="00A65AB3"/>
    <w:rsid w:val="00A65B9C"/>
    <w:rsid w:val="00A66038"/>
    <w:rsid w:val="00A6605C"/>
    <w:rsid w:val="00A6619A"/>
    <w:rsid w:val="00A66F55"/>
    <w:rsid w:val="00A67039"/>
    <w:rsid w:val="00A67050"/>
    <w:rsid w:val="00A67265"/>
    <w:rsid w:val="00A67D23"/>
    <w:rsid w:val="00A700ED"/>
    <w:rsid w:val="00A702B9"/>
    <w:rsid w:val="00A702C5"/>
    <w:rsid w:val="00A70851"/>
    <w:rsid w:val="00A70BE8"/>
    <w:rsid w:val="00A70D2E"/>
    <w:rsid w:val="00A71072"/>
    <w:rsid w:val="00A71203"/>
    <w:rsid w:val="00A713F6"/>
    <w:rsid w:val="00A715AA"/>
    <w:rsid w:val="00A7173A"/>
    <w:rsid w:val="00A71A08"/>
    <w:rsid w:val="00A71B7E"/>
    <w:rsid w:val="00A71BC0"/>
    <w:rsid w:val="00A71BF1"/>
    <w:rsid w:val="00A71D9C"/>
    <w:rsid w:val="00A71FB9"/>
    <w:rsid w:val="00A72042"/>
    <w:rsid w:val="00A72277"/>
    <w:rsid w:val="00A724CC"/>
    <w:rsid w:val="00A7266C"/>
    <w:rsid w:val="00A72928"/>
    <w:rsid w:val="00A72E57"/>
    <w:rsid w:val="00A72FB1"/>
    <w:rsid w:val="00A73215"/>
    <w:rsid w:val="00A7321D"/>
    <w:rsid w:val="00A734BF"/>
    <w:rsid w:val="00A734E2"/>
    <w:rsid w:val="00A738C2"/>
    <w:rsid w:val="00A73A06"/>
    <w:rsid w:val="00A73F4F"/>
    <w:rsid w:val="00A740D9"/>
    <w:rsid w:val="00A740E0"/>
    <w:rsid w:val="00A746F8"/>
    <w:rsid w:val="00A74818"/>
    <w:rsid w:val="00A748B7"/>
    <w:rsid w:val="00A74A72"/>
    <w:rsid w:val="00A74B20"/>
    <w:rsid w:val="00A74B75"/>
    <w:rsid w:val="00A751E3"/>
    <w:rsid w:val="00A7541F"/>
    <w:rsid w:val="00A757BD"/>
    <w:rsid w:val="00A75862"/>
    <w:rsid w:val="00A75B32"/>
    <w:rsid w:val="00A7605B"/>
    <w:rsid w:val="00A76092"/>
    <w:rsid w:val="00A76453"/>
    <w:rsid w:val="00A7650E"/>
    <w:rsid w:val="00A767E7"/>
    <w:rsid w:val="00A768F4"/>
    <w:rsid w:val="00A76A76"/>
    <w:rsid w:val="00A771DD"/>
    <w:rsid w:val="00A771E5"/>
    <w:rsid w:val="00A77428"/>
    <w:rsid w:val="00A776BD"/>
    <w:rsid w:val="00A776E8"/>
    <w:rsid w:val="00A779D0"/>
    <w:rsid w:val="00A77E20"/>
    <w:rsid w:val="00A77F41"/>
    <w:rsid w:val="00A805B0"/>
    <w:rsid w:val="00A80A17"/>
    <w:rsid w:val="00A80A46"/>
    <w:rsid w:val="00A813F0"/>
    <w:rsid w:val="00A81638"/>
    <w:rsid w:val="00A818D3"/>
    <w:rsid w:val="00A81F0B"/>
    <w:rsid w:val="00A822CD"/>
    <w:rsid w:val="00A824D4"/>
    <w:rsid w:val="00A825E3"/>
    <w:rsid w:val="00A82997"/>
    <w:rsid w:val="00A82A27"/>
    <w:rsid w:val="00A82B8A"/>
    <w:rsid w:val="00A83161"/>
    <w:rsid w:val="00A83678"/>
    <w:rsid w:val="00A83937"/>
    <w:rsid w:val="00A83A49"/>
    <w:rsid w:val="00A83E60"/>
    <w:rsid w:val="00A84002"/>
    <w:rsid w:val="00A84108"/>
    <w:rsid w:val="00A8439A"/>
    <w:rsid w:val="00A8471B"/>
    <w:rsid w:val="00A84BC4"/>
    <w:rsid w:val="00A84C38"/>
    <w:rsid w:val="00A84E49"/>
    <w:rsid w:val="00A8557E"/>
    <w:rsid w:val="00A85DB7"/>
    <w:rsid w:val="00A861BD"/>
    <w:rsid w:val="00A86F9F"/>
    <w:rsid w:val="00A871B6"/>
    <w:rsid w:val="00A87F6A"/>
    <w:rsid w:val="00A90190"/>
    <w:rsid w:val="00A90249"/>
    <w:rsid w:val="00A908E2"/>
    <w:rsid w:val="00A9095B"/>
    <w:rsid w:val="00A909F5"/>
    <w:rsid w:val="00A90C35"/>
    <w:rsid w:val="00A90EE3"/>
    <w:rsid w:val="00A915A5"/>
    <w:rsid w:val="00A91768"/>
    <w:rsid w:val="00A92099"/>
    <w:rsid w:val="00A920EA"/>
    <w:rsid w:val="00A922D4"/>
    <w:rsid w:val="00A9242D"/>
    <w:rsid w:val="00A92AF0"/>
    <w:rsid w:val="00A92AF5"/>
    <w:rsid w:val="00A93009"/>
    <w:rsid w:val="00A93297"/>
    <w:rsid w:val="00A93328"/>
    <w:rsid w:val="00A93374"/>
    <w:rsid w:val="00A9356B"/>
    <w:rsid w:val="00A93F11"/>
    <w:rsid w:val="00A940B5"/>
    <w:rsid w:val="00A9414A"/>
    <w:rsid w:val="00A94427"/>
    <w:rsid w:val="00A94A61"/>
    <w:rsid w:val="00A94B3C"/>
    <w:rsid w:val="00A94F1E"/>
    <w:rsid w:val="00A94FA9"/>
    <w:rsid w:val="00A950F5"/>
    <w:rsid w:val="00A95692"/>
    <w:rsid w:val="00A959D6"/>
    <w:rsid w:val="00A95AE6"/>
    <w:rsid w:val="00A96821"/>
    <w:rsid w:val="00A96C4A"/>
    <w:rsid w:val="00A96EB9"/>
    <w:rsid w:val="00A9718B"/>
    <w:rsid w:val="00A97516"/>
    <w:rsid w:val="00A97B76"/>
    <w:rsid w:val="00A97CF1"/>
    <w:rsid w:val="00A97EDC"/>
    <w:rsid w:val="00AA0228"/>
    <w:rsid w:val="00AA0346"/>
    <w:rsid w:val="00AA0658"/>
    <w:rsid w:val="00AA07B7"/>
    <w:rsid w:val="00AA0999"/>
    <w:rsid w:val="00AA1102"/>
    <w:rsid w:val="00AA1136"/>
    <w:rsid w:val="00AA133F"/>
    <w:rsid w:val="00AA139D"/>
    <w:rsid w:val="00AA174C"/>
    <w:rsid w:val="00AA2B61"/>
    <w:rsid w:val="00AA2EC7"/>
    <w:rsid w:val="00AA36FC"/>
    <w:rsid w:val="00AA3E6C"/>
    <w:rsid w:val="00AA4075"/>
    <w:rsid w:val="00AA410B"/>
    <w:rsid w:val="00AA4468"/>
    <w:rsid w:val="00AA4668"/>
    <w:rsid w:val="00AA4825"/>
    <w:rsid w:val="00AA4B02"/>
    <w:rsid w:val="00AA4C22"/>
    <w:rsid w:val="00AA4C8E"/>
    <w:rsid w:val="00AA4CE8"/>
    <w:rsid w:val="00AA5050"/>
    <w:rsid w:val="00AA5372"/>
    <w:rsid w:val="00AA5E63"/>
    <w:rsid w:val="00AA60BA"/>
    <w:rsid w:val="00AA629E"/>
    <w:rsid w:val="00AA62B4"/>
    <w:rsid w:val="00AA6806"/>
    <w:rsid w:val="00AA6B0F"/>
    <w:rsid w:val="00AA6B32"/>
    <w:rsid w:val="00AA6E9C"/>
    <w:rsid w:val="00AA7143"/>
    <w:rsid w:val="00AA758F"/>
    <w:rsid w:val="00AA7E49"/>
    <w:rsid w:val="00AB0C90"/>
    <w:rsid w:val="00AB0D39"/>
    <w:rsid w:val="00AB0DFF"/>
    <w:rsid w:val="00AB11A8"/>
    <w:rsid w:val="00AB1556"/>
    <w:rsid w:val="00AB1856"/>
    <w:rsid w:val="00AB1C64"/>
    <w:rsid w:val="00AB22E1"/>
    <w:rsid w:val="00AB2352"/>
    <w:rsid w:val="00AB23F8"/>
    <w:rsid w:val="00AB2C6A"/>
    <w:rsid w:val="00AB2E65"/>
    <w:rsid w:val="00AB333E"/>
    <w:rsid w:val="00AB41B2"/>
    <w:rsid w:val="00AB42F1"/>
    <w:rsid w:val="00AB43C8"/>
    <w:rsid w:val="00AB4488"/>
    <w:rsid w:val="00AB449B"/>
    <w:rsid w:val="00AB44CB"/>
    <w:rsid w:val="00AB4869"/>
    <w:rsid w:val="00AB4964"/>
    <w:rsid w:val="00AB4A31"/>
    <w:rsid w:val="00AB4B46"/>
    <w:rsid w:val="00AB4C22"/>
    <w:rsid w:val="00AB4DDF"/>
    <w:rsid w:val="00AB4F53"/>
    <w:rsid w:val="00AB4F96"/>
    <w:rsid w:val="00AB52D7"/>
    <w:rsid w:val="00AB559A"/>
    <w:rsid w:val="00AB56BE"/>
    <w:rsid w:val="00AB5B0F"/>
    <w:rsid w:val="00AB5D67"/>
    <w:rsid w:val="00AB5DDA"/>
    <w:rsid w:val="00AB60F0"/>
    <w:rsid w:val="00AB6143"/>
    <w:rsid w:val="00AB6850"/>
    <w:rsid w:val="00AB6E4C"/>
    <w:rsid w:val="00AB7163"/>
    <w:rsid w:val="00AB729C"/>
    <w:rsid w:val="00AB7457"/>
    <w:rsid w:val="00AB7900"/>
    <w:rsid w:val="00AB7D44"/>
    <w:rsid w:val="00AB7EBF"/>
    <w:rsid w:val="00AC021B"/>
    <w:rsid w:val="00AC0388"/>
    <w:rsid w:val="00AC0564"/>
    <w:rsid w:val="00AC0C3D"/>
    <w:rsid w:val="00AC0EEB"/>
    <w:rsid w:val="00AC16E2"/>
    <w:rsid w:val="00AC1956"/>
    <w:rsid w:val="00AC1BEA"/>
    <w:rsid w:val="00AC1CF1"/>
    <w:rsid w:val="00AC1D5B"/>
    <w:rsid w:val="00AC1D7F"/>
    <w:rsid w:val="00AC1EEC"/>
    <w:rsid w:val="00AC232F"/>
    <w:rsid w:val="00AC2844"/>
    <w:rsid w:val="00AC2A7F"/>
    <w:rsid w:val="00AC2E15"/>
    <w:rsid w:val="00AC3316"/>
    <w:rsid w:val="00AC34BF"/>
    <w:rsid w:val="00AC3F2C"/>
    <w:rsid w:val="00AC435A"/>
    <w:rsid w:val="00AC4E61"/>
    <w:rsid w:val="00AC4EDE"/>
    <w:rsid w:val="00AC5230"/>
    <w:rsid w:val="00AC5551"/>
    <w:rsid w:val="00AC629A"/>
    <w:rsid w:val="00AC6306"/>
    <w:rsid w:val="00AC6537"/>
    <w:rsid w:val="00AC69E1"/>
    <w:rsid w:val="00AC6DA2"/>
    <w:rsid w:val="00AC6FF3"/>
    <w:rsid w:val="00AC727C"/>
    <w:rsid w:val="00AC729F"/>
    <w:rsid w:val="00AC75D6"/>
    <w:rsid w:val="00AC7630"/>
    <w:rsid w:val="00AC791C"/>
    <w:rsid w:val="00AC7A90"/>
    <w:rsid w:val="00AC7F82"/>
    <w:rsid w:val="00AD021B"/>
    <w:rsid w:val="00AD0460"/>
    <w:rsid w:val="00AD08CB"/>
    <w:rsid w:val="00AD0A1A"/>
    <w:rsid w:val="00AD0C1D"/>
    <w:rsid w:val="00AD0F55"/>
    <w:rsid w:val="00AD0FE7"/>
    <w:rsid w:val="00AD1498"/>
    <w:rsid w:val="00AD1888"/>
    <w:rsid w:val="00AD1940"/>
    <w:rsid w:val="00AD252E"/>
    <w:rsid w:val="00AD27AD"/>
    <w:rsid w:val="00AD2BB5"/>
    <w:rsid w:val="00AD458F"/>
    <w:rsid w:val="00AD4876"/>
    <w:rsid w:val="00AD4D2B"/>
    <w:rsid w:val="00AD53F0"/>
    <w:rsid w:val="00AD596C"/>
    <w:rsid w:val="00AD5E68"/>
    <w:rsid w:val="00AD612B"/>
    <w:rsid w:val="00AD633B"/>
    <w:rsid w:val="00AD6471"/>
    <w:rsid w:val="00AD65F5"/>
    <w:rsid w:val="00AD666D"/>
    <w:rsid w:val="00AD66D0"/>
    <w:rsid w:val="00AD67D7"/>
    <w:rsid w:val="00AD67F4"/>
    <w:rsid w:val="00AD68D8"/>
    <w:rsid w:val="00AD6D98"/>
    <w:rsid w:val="00AD6DC6"/>
    <w:rsid w:val="00AD6EE1"/>
    <w:rsid w:val="00AD7337"/>
    <w:rsid w:val="00AD7621"/>
    <w:rsid w:val="00AE0339"/>
    <w:rsid w:val="00AE0903"/>
    <w:rsid w:val="00AE09CA"/>
    <w:rsid w:val="00AE0A99"/>
    <w:rsid w:val="00AE0C84"/>
    <w:rsid w:val="00AE0ECD"/>
    <w:rsid w:val="00AE1587"/>
    <w:rsid w:val="00AE1D09"/>
    <w:rsid w:val="00AE23EC"/>
    <w:rsid w:val="00AE2510"/>
    <w:rsid w:val="00AE286C"/>
    <w:rsid w:val="00AE2886"/>
    <w:rsid w:val="00AE2DAE"/>
    <w:rsid w:val="00AE30E3"/>
    <w:rsid w:val="00AE312E"/>
    <w:rsid w:val="00AE34DC"/>
    <w:rsid w:val="00AE3825"/>
    <w:rsid w:val="00AE3C07"/>
    <w:rsid w:val="00AE3D55"/>
    <w:rsid w:val="00AE3DF0"/>
    <w:rsid w:val="00AE3E15"/>
    <w:rsid w:val="00AE3F6B"/>
    <w:rsid w:val="00AE4187"/>
    <w:rsid w:val="00AE4254"/>
    <w:rsid w:val="00AE448C"/>
    <w:rsid w:val="00AE492D"/>
    <w:rsid w:val="00AE4DBE"/>
    <w:rsid w:val="00AE4E4F"/>
    <w:rsid w:val="00AE4EFB"/>
    <w:rsid w:val="00AE551A"/>
    <w:rsid w:val="00AE55BC"/>
    <w:rsid w:val="00AE5A68"/>
    <w:rsid w:val="00AE5AF5"/>
    <w:rsid w:val="00AE5E4B"/>
    <w:rsid w:val="00AE5E4C"/>
    <w:rsid w:val="00AE5F3D"/>
    <w:rsid w:val="00AE639B"/>
    <w:rsid w:val="00AE64B6"/>
    <w:rsid w:val="00AE6811"/>
    <w:rsid w:val="00AE682B"/>
    <w:rsid w:val="00AE6BB4"/>
    <w:rsid w:val="00AE6C82"/>
    <w:rsid w:val="00AE6C87"/>
    <w:rsid w:val="00AE6EDA"/>
    <w:rsid w:val="00AE6FC4"/>
    <w:rsid w:val="00AE7150"/>
    <w:rsid w:val="00AE71D3"/>
    <w:rsid w:val="00AE758F"/>
    <w:rsid w:val="00AE7712"/>
    <w:rsid w:val="00AE799C"/>
    <w:rsid w:val="00AE7A78"/>
    <w:rsid w:val="00AE7B30"/>
    <w:rsid w:val="00AE7F3A"/>
    <w:rsid w:val="00AE7F4E"/>
    <w:rsid w:val="00AF01FB"/>
    <w:rsid w:val="00AF03D7"/>
    <w:rsid w:val="00AF040D"/>
    <w:rsid w:val="00AF04AF"/>
    <w:rsid w:val="00AF072F"/>
    <w:rsid w:val="00AF09FD"/>
    <w:rsid w:val="00AF0A9A"/>
    <w:rsid w:val="00AF0BEF"/>
    <w:rsid w:val="00AF0BF3"/>
    <w:rsid w:val="00AF1031"/>
    <w:rsid w:val="00AF114F"/>
    <w:rsid w:val="00AF1197"/>
    <w:rsid w:val="00AF11F8"/>
    <w:rsid w:val="00AF181D"/>
    <w:rsid w:val="00AF1A3C"/>
    <w:rsid w:val="00AF203B"/>
    <w:rsid w:val="00AF22B0"/>
    <w:rsid w:val="00AF2300"/>
    <w:rsid w:val="00AF2665"/>
    <w:rsid w:val="00AF3B6B"/>
    <w:rsid w:val="00AF4476"/>
    <w:rsid w:val="00AF44CB"/>
    <w:rsid w:val="00AF48A2"/>
    <w:rsid w:val="00AF4DD0"/>
    <w:rsid w:val="00AF5205"/>
    <w:rsid w:val="00AF5217"/>
    <w:rsid w:val="00AF55B3"/>
    <w:rsid w:val="00AF564A"/>
    <w:rsid w:val="00AF5AD4"/>
    <w:rsid w:val="00AF5DA4"/>
    <w:rsid w:val="00AF68CD"/>
    <w:rsid w:val="00AF6BA3"/>
    <w:rsid w:val="00AF731A"/>
    <w:rsid w:val="00AF7750"/>
    <w:rsid w:val="00AF780D"/>
    <w:rsid w:val="00AF7940"/>
    <w:rsid w:val="00AF7B40"/>
    <w:rsid w:val="00AF7B7B"/>
    <w:rsid w:val="00AF7C53"/>
    <w:rsid w:val="00AF7FB6"/>
    <w:rsid w:val="00B001C6"/>
    <w:rsid w:val="00B00368"/>
    <w:rsid w:val="00B00633"/>
    <w:rsid w:val="00B00736"/>
    <w:rsid w:val="00B009D9"/>
    <w:rsid w:val="00B00D0E"/>
    <w:rsid w:val="00B012AC"/>
    <w:rsid w:val="00B01455"/>
    <w:rsid w:val="00B01636"/>
    <w:rsid w:val="00B0182E"/>
    <w:rsid w:val="00B0218B"/>
    <w:rsid w:val="00B0257A"/>
    <w:rsid w:val="00B025DC"/>
    <w:rsid w:val="00B02686"/>
    <w:rsid w:val="00B02BFA"/>
    <w:rsid w:val="00B02EED"/>
    <w:rsid w:val="00B030DA"/>
    <w:rsid w:val="00B0396C"/>
    <w:rsid w:val="00B03B3B"/>
    <w:rsid w:val="00B03BF9"/>
    <w:rsid w:val="00B0520E"/>
    <w:rsid w:val="00B05667"/>
    <w:rsid w:val="00B05A88"/>
    <w:rsid w:val="00B05D2E"/>
    <w:rsid w:val="00B05D85"/>
    <w:rsid w:val="00B0731F"/>
    <w:rsid w:val="00B07939"/>
    <w:rsid w:val="00B07B84"/>
    <w:rsid w:val="00B07C32"/>
    <w:rsid w:val="00B07D98"/>
    <w:rsid w:val="00B10010"/>
    <w:rsid w:val="00B1016D"/>
    <w:rsid w:val="00B102EA"/>
    <w:rsid w:val="00B1076C"/>
    <w:rsid w:val="00B1093C"/>
    <w:rsid w:val="00B10F6F"/>
    <w:rsid w:val="00B11349"/>
    <w:rsid w:val="00B117F9"/>
    <w:rsid w:val="00B11813"/>
    <w:rsid w:val="00B1187E"/>
    <w:rsid w:val="00B11BF7"/>
    <w:rsid w:val="00B11D07"/>
    <w:rsid w:val="00B11F97"/>
    <w:rsid w:val="00B120BA"/>
    <w:rsid w:val="00B1264A"/>
    <w:rsid w:val="00B128C7"/>
    <w:rsid w:val="00B12AF7"/>
    <w:rsid w:val="00B12B20"/>
    <w:rsid w:val="00B12E06"/>
    <w:rsid w:val="00B12E9E"/>
    <w:rsid w:val="00B130DB"/>
    <w:rsid w:val="00B130EE"/>
    <w:rsid w:val="00B133BC"/>
    <w:rsid w:val="00B1382F"/>
    <w:rsid w:val="00B139C4"/>
    <w:rsid w:val="00B13A37"/>
    <w:rsid w:val="00B14481"/>
    <w:rsid w:val="00B1479D"/>
    <w:rsid w:val="00B14AA1"/>
    <w:rsid w:val="00B14AB0"/>
    <w:rsid w:val="00B14B8D"/>
    <w:rsid w:val="00B151DD"/>
    <w:rsid w:val="00B1533D"/>
    <w:rsid w:val="00B15D69"/>
    <w:rsid w:val="00B161E6"/>
    <w:rsid w:val="00B163FA"/>
    <w:rsid w:val="00B16719"/>
    <w:rsid w:val="00B169DF"/>
    <w:rsid w:val="00B16F26"/>
    <w:rsid w:val="00B16F3D"/>
    <w:rsid w:val="00B173EB"/>
    <w:rsid w:val="00B1767F"/>
    <w:rsid w:val="00B1775B"/>
    <w:rsid w:val="00B17C3F"/>
    <w:rsid w:val="00B17DC6"/>
    <w:rsid w:val="00B20A55"/>
    <w:rsid w:val="00B212D6"/>
    <w:rsid w:val="00B214F4"/>
    <w:rsid w:val="00B21787"/>
    <w:rsid w:val="00B21806"/>
    <w:rsid w:val="00B21C08"/>
    <w:rsid w:val="00B221A9"/>
    <w:rsid w:val="00B223D4"/>
    <w:rsid w:val="00B22A3C"/>
    <w:rsid w:val="00B22AD3"/>
    <w:rsid w:val="00B22EEC"/>
    <w:rsid w:val="00B22F9B"/>
    <w:rsid w:val="00B2301C"/>
    <w:rsid w:val="00B23048"/>
    <w:rsid w:val="00B23298"/>
    <w:rsid w:val="00B23414"/>
    <w:rsid w:val="00B23779"/>
    <w:rsid w:val="00B23AE0"/>
    <w:rsid w:val="00B23F63"/>
    <w:rsid w:val="00B240C6"/>
    <w:rsid w:val="00B242D3"/>
    <w:rsid w:val="00B2433F"/>
    <w:rsid w:val="00B247EF"/>
    <w:rsid w:val="00B24BC2"/>
    <w:rsid w:val="00B24BF2"/>
    <w:rsid w:val="00B24D3F"/>
    <w:rsid w:val="00B24FB0"/>
    <w:rsid w:val="00B252BD"/>
    <w:rsid w:val="00B2598A"/>
    <w:rsid w:val="00B25B73"/>
    <w:rsid w:val="00B25BC1"/>
    <w:rsid w:val="00B263AE"/>
    <w:rsid w:val="00B26685"/>
    <w:rsid w:val="00B2672B"/>
    <w:rsid w:val="00B26CE0"/>
    <w:rsid w:val="00B27132"/>
    <w:rsid w:val="00B27281"/>
    <w:rsid w:val="00B27D3F"/>
    <w:rsid w:val="00B304D7"/>
    <w:rsid w:val="00B308E9"/>
    <w:rsid w:val="00B308F3"/>
    <w:rsid w:val="00B30FDF"/>
    <w:rsid w:val="00B30FEF"/>
    <w:rsid w:val="00B319A0"/>
    <w:rsid w:val="00B31E75"/>
    <w:rsid w:val="00B31F3D"/>
    <w:rsid w:val="00B3231B"/>
    <w:rsid w:val="00B3294A"/>
    <w:rsid w:val="00B32950"/>
    <w:rsid w:val="00B32B57"/>
    <w:rsid w:val="00B32E07"/>
    <w:rsid w:val="00B33209"/>
    <w:rsid w:val="00B3323D"/>
    <w:rsid w:val="00B33816"/>
    <w:rsid w:val="00B33FC6"/>
    <w:rsid w:val="00B340D8"/>
    <w:rsid w:val="00B3423C"/>
    <w:rsid w:val="00B3464D"/>
    <w:rsid w:val="00B346F3"/>
    <w:rsid w:val="00B3494B"/>
    <w:rsid w:val="00B34BEB"/>
    <w:rsid w:val="00B34D68"/>
    <w:rsid w:val="00B34D7C"/>
    <w:rsid w:val="00B34EEC"/>
    <w:rsid w:val="00B36442"/>
    <w:rsid w:val="00B3665C"/>
    <w:rsid w:val="00B36797"/>
    <w:rsid w:val="00B36D3E"/>
    <w:rsid w:val="00B36F5F"/>
    <w:rsid w:val="00B37112"/>
    <w:rsid w:val="00B3733B"/>
    <w:rsid w:val="00B37460"/>
    <w:rsid w:val="00B3760A"/>
    <w:rsid w:val="00B3785A"/>
    <w:rsid w:val="00B3786E"/>
    <w:rsid w:val="00B37C53"/>
    <w:rsid w:val="00B405E8"/>
    <w:rsid w:val="00B40718"/>
    <w:rsid w:val="00B4096A"/>
    <w:rsid w:val="00B40D7C"/>
    <w:rsid w:val="00B40E8C"/>
    <w:rsid w:val="00B41AEA"/>
    <w:rsid w:val="00B41B14"/>
    <w:rsid w:val="00B41E6B"/>
    <w:rsid w:val="00B4226F"/>
    <w:rsid w:val="00B42554"/>
    <w:rsid w:val="00B42913"/>
    <w:rsid w:val="00B42A79"/>
    <w:rsid w:val="00B42C8F"/>
    <w:rsid w:val="00B42CA8"/>
    <w:rsid w:val="00B43116"/>
    <w:rsid w:val="00B432B1"/>
    <w:rsid w:val="00B43343"/>
    <w:rsid w:val="00B4358A"/>
    <w:rsid w:val="00B43643"/>
    <w:rsid w:val="00B437FA"/>
    <w:rsid w:val="00B43DEB"/>
    <w:rsid w:val="00B4405D"/>
    <w:rsid w:val="00B4419B"/>
    <w:rsid w:val="00B441B3"/>
    <w:rsid w:val="00B442FA"/>
    <w:rsid w:val="00B4467D"/>
    <w:rsid w:val="00B4473E"/>
    <w:rsid w:val="00B44B85"/>
    <w:rsid w:val="00B44BB9"/>
    <w:rsid w:val="00B44CBB"/>
    <w:rsid w:val="00B44D5C"/>
    <w:rsid w:val="00B44D92"/>
    <w:rsid w:val="00B451EC"/>
    <w:rsid w:val="00B452E3"/>
    <w:rsid w:val="00B453C0"/>
    <w:rsid w:val="00B45A58"/>
    <w:rsid w:val="00B4607E"/>
    <w:rsid w:val="00B4672D"/>
    <w:rsid w:val="00B47404"/>
    <w:rsid w:val="00B474CD"/>
    <w:rsid w:val="00B47939"/>
    <w:rsid w:val="00B47D4D"/>
    <w:rsid w:val="00B50271"/>
    <w:rsid w:val="00B505CF"/>
    <w:rsid w:val="00B50F7E"/>
    <w:rsid w:val="00B50FED"/>
    <w:rsid w:val="00B51274"/>
    <w:rsid w:val="00B517DB"/>
    <w:rsid w:val="00B51893"/>
    <w:rsid w:val="00B518AA"/>
    <w:rsid w:val="00B51933"/>
    <w:rsid w:val="00B51972"/>
    <w:rsid w:val="00B524B9"/>
    <w:rsid w:val="00B52683"/>
    <w:rsid w:val="00B528A4"/>
    <w:rsid w:val="00B52916"/>
    <w:rsid w:val="00B52F7A"/>
    <w:rsid w:val="00B531CA"/>
    <w:rsid w:val="00B53759"/>
    <w:rsid w:val="00B53A6D"/>
    <w:rsid w:val="00B53A96"/>
    <w:rsid w:val="00B54182"/>
    <w:rsid w:val="00B54D27"/>
    <w:rsid w:val="00B554B7"/>
    <w:rsid w:val="00B557E9"/>
    <w:rsid w:val="00B559C7"/>
    <w:rsid w:val="00B55F07"/>
    <w:rsid w:val="00B5651A"/>
    <w:rsid w:val="00B565BB"/>
    <w:rsid w:val="00B566B3"/>
    <w:rsid w:val="00B56EF9"/>
    <w:rsid w:val="00B5732E"/>
    <w:rsid w:val="00B574E1"/>
    <w:rsid w:val="00B57D1A"/>
    <w:rsid w:val="00B57EDF"/>
    <w:rsid w:val="00B60134"/>
    <w:rsid w:val="00B60614"/>
    <w:rsid w:val="00B6062E"/>
    <w:rsid w:val="00B60741"/>
    <w:rsid w:val="00B60C3B"/>
    <w:rsid w:val="00B60E16"/>
    <w:rsid w:val="00B60F11"/>
    <w:rsid w:val="00B60F1B"/>
    <w:rsid w:val="00B612E5"/>
    <w:rsid w:val="00B6238E"/>
    <w:rsid w:val="00B623FB"/>
    <w:rsid w:val="00B626F7"/>
    <w:rsid w:val="00B62A1F"/>
    <w:rsid w:val="00B62AE9"/>
    <w:rsid w:val="00B63669"/>
    <w:rsid w:val="00B63947"/>
    <w:rsid w:val="00B63C72"/>
    <w:rsid w:val="00B64150"/>
    <w:rsid w:val="00B642B8"/>
    <w:rsid w:val="00B6453C"/>
    <w:rsid w:val="00B64A83"/>
    <w:rsid w:val="00B64F77"/>
    <w:rsid w:val="00B65240"/>
    <w:rsid w:val="00B6529A"/>
    <w:rsid w:val="00B6542A"/>
    <w:rsid w:val="00B65514"/>
    <w:rsid w:val="00B65549"/>
    <w:rsid w:val="00B659E1"/>
    <w:rsid w:val="00B65CB3"/>
    <w:rsid w:val="00B65FC4"/>
    <w:rsid w:val="00B66255"/>
    <w:rsid w:val="00B662FF"/>
    <w:rsid w:val="00B663EC"/>
    <w:rsid w:val="00B66B00"/>
    <w:rsid w:val="00B66B71"/>
    <w:rsid w:val="00B66BB7"/>
    <w:rsid w:val="00B66CA5"/>
    <w:rsid w:val="00B66DD0"/>
    <w:rsid w:val="00B66DEF"/>
    <w:rsid w:val="00B670E4"/>
    <w:rsid w:val="00B672DE"/>
    <w:rsid w:val="00B677F1"/>
    <w:rsid w:val="00B67E41"/>
    <w:rsid w:val="00B67EBE"/>
    <w:rsid w:val="00B67EFD"/>
    <w:rsid w:val="00B700A2"/>
    <w:rsid w:val="00B7010F"/>
    <w:rsid w:val="00B705BE"/>
    <w:rsid w:val="00B71112"/>
    <w:rsid w:val="00B71187"/>
    <w:rsid w:val="00B7126E"/>
    <w:rsid w:val="00B71376"/>
    <w:rsid w:val="00B71709"/>
    <w:rsid w:val="00B71A99"/>
    <w:rsid w:val="00B71AA8"/>
    <w:rsid w:val="00B71B10"/>
    <w:rsid w:val="00B71C5B"/>
    <w:rsid w:val="00B71FBA"/>
    <w:rsid w:val="00B71FFE"/>
    <w:rsid w:val="00B7237D"/>
    <w:rsid w:val="00B7297F"/>
    <w:rsid w:val="00B72A12"/>
    <w:rsid w:val="00B72AFB"/>
    <w:rsid w:val="00B72D79"/>
    <w:rsid w:val="00B72F90"/>
    <w:rsid w:val="00B73A05"/>
    <w:rsid w:val="00B73BFD"/>
    <w:rsid w:val="00B73DE4"/>
    <w:rsid w:val="00B740CF"/>
    <w:rsid w:val="00B74475"/>
    <w:rsid w:val="00B74E5A"/>
    <w:rsid w:val="00B755D9"/>
    <w:rsid w:val="00B7573B"/>
    <w:rsid w:val="00B7581C"/>
    <w:rsid w:val="00B75B6B"/>
    <w:rsid w:val="00B76355"/>
    <w:rsid w:val="00B76445"/>
    <w:rsid w:val="00B76570"/>
    <w:rsid w:val="00B7658A"/>
    <w:rsid w:val="00B76680"/>
    <w:rsid w:val="00B766A6"/>
    <w:rsid w:val="00B76885"/>
    <w:rsid w:val="00B775E1"/>
    <w:rsid w:val="00B77889"/>
    <w:rsid w:val="00B77BFE"/>
    <w:rsid w:val="00B77DEB"/>
    <w:rsid w:val="00B77F3A"/>
    <w:rsid w:val="00B80435"/>
    <w:rsid w:val="00B80689"/>
    <w:rsid w:val="00B806EB"/>
    <w:rsid w:val="00B809B6"/>
    <w:rsid w:val="00B811AD"/>
    <w:rsid w:val="00B8133F"/>
    <w:rsid w:val="00B81726"/>
    <w:rsid w:val="00B8185F"/>
    <w:rsid w:val="00B81D8E"/>
    <w:rsid w:val="00B81D9B"/>
    <w:rsid w:val="00B81E41"/>
    <w:rsid w:val="00B821F4"/>
    <w:rsid w:val="00B82BA5"/>
    <w:rsid w:val="00B82E2E"/>
    <w:rsid w:val="00B83110"/>
    <w:rsid w:val="00B83121"/>
    <w:rsid w:val="00B83666"/>
    <w:rsid w:val="00B83A4F"/>
    <w:rsid w:val="00B83B04"/>
    <w:rsid w:val="00B83BAD"/>
    <w:rsid w:val="00B83C88"/>
    <w:rsid w:val="00B84715"/>
    <w:rsid w:val="00B84B4F"/>
    <w:rsid w:val="00B85317"/>
    <w:rsid w:val="00B85335"/>
    <w:rsid w:val="00B8541B"/>
    <w:rsid w:val="00B8574D"/>
    <w:rsid w:val="00B858FE"/>
    <w:rsid w:val="00B859BF"/>
    <w:rsid w:val="00B85A29"/>
    <w:rsid w:val="00B85BE3"/>
    <w:rsid w:val="00B86013"/>
    <w:rsid w:val="00B86BF2"/>
    <w:rsid w:val="00B86DD1"/>
    <w:rsid w:val="00B86FBB"/>
    <w:rsid w:val="00B875C3"/>
    <w:rsid w:val="00B875F2"/>
    <w:rsid w:val="00B90463"/>
    <w:rsid w:val="00B90514"/>
    <w:rsid w:val="00B907AC"/>
    <w:rsid w:val="00B90987"/>
    <w:rsid w:val="00B90E7B"/>
    <w:rsid w:val="00B90F29"/>
    <w:rsid w:val="00B910B9"/>
    <w:rsid w:val="00B91140"/>
    <w:rsid w:val="00B912BF"/>
    <w:rsid w:val="00B912E5"/>
    <w:rsid w:val="00B91309"/>
    <w:rsid w:val="00B913A9"/>
    <w:rsid w:val="00B917DB"/>
    <w:rsid w:val="00B91881"/>
    <w:rsid w:val="00B9229B"/>
    <w:rsid w:val="00B92378"/>
    <w:rsid w:val="00B92604"/>
    <w:rsid w:val="00B92D48"/>
    <w:rsid w:val="00B92F15"/>
    <w:rsid w:val="00B932DD"/>
    <w:rsid w:val="00B935CF"/>
    <w:rsid w:val="00B9392A"/>
    <w:rsid w:val="00B93C48"/>
    <w:rsid w:val="00B93CCA"/>
    <w:rsid w:val="00B93DEA"/>
    <w:rsid w:val="00B93F31"/>
    <w:rsid w:val="00B9461B"/>
    <w:rsid w:val="00B94726"/>
    <w:rsid w:val="00B94938"/>
    <w:rsid w:val="00B949A6"/>
    <w:rsid w:val="00B94CFB"/>
    <w:rsid w:val="00B9549B"/>
    <w:rsid w:val="00B957B6"/>
    <w:rsid w:val="00B95F2B"/>
    <w:rsid w:val="00B961D0"/>
    <w:rsid w:val="00B9673B"/>
    <w:rsid w:val="00B96BEF"/>
    <w:rsid w:val="00B96D01"/>
    <w:rsid w:val="00B972F3"/>
    <w:rsid w:val="00B97F87"/>
    <w:rsid w:val="00BA02CD"/>
    <w:rsid w:val="00BA02E1"/>
    <w:rsid w:val="00BA04FB"/>
    <w:rsid w:val="00BA0584"/>
    <w:rsid w:val="00BA0598"/>
    <w:rsid w:val="00BA08D0"/>
    <w:rsid w:val="00BA09BD"/>
    <w:rsid w:val="00BA0C44"/>
    <w:rsid w:val="00BA0D56"/>
    <w:rsid w:val="00BA1222"/>
    <w:rsid w:val="00BA12C7"/>
    <w:rsid w:val="00BA142B"/>
    <w:rsid w:val="00BA19D3"/>
    <w:rsid w:val="00BA1D60"/>
    <w:rsid w:val="00BA1EF3"/>
    <w:rsid w:val="00BA2172"/>
    <w:rsid w:val="00BA23E8"/>
    <w:rsid w:val="00BA24F3"/>
    <w:rsid w:val="00BA2C36"/>
    <w:rsid w:val="00BA3D27"/>
    <w:rsid w:val="00BA45E2"/>
    <w:rsid w:val="00BA4901"/>
    <w:rsid w:val="00BA51E0"/>
    <w:rsid w:val="00BA52D8"/>
    <w:rsid w:val="00BA5333"/>
    <w:rsid w:val="00BA5940"/>
    <w:rsid w:val="00BA5E93"/>
    <w:rsid w:val="00BA5FE8"/>
    <w:rsid w:val="00BA6079"/>
    <w:rsid w:val="00BA625C"/>
    <w:rsid w:val="00BA6629"/>
    <w:rsid w:val="00BA6A04"/>
    <w:rsid w:val="00BA6A6E"/>
    <w:rsid w:val="00BA7023"/>
    <w:rsid w:val="00BA7C7E"/>
    <w:rsid w:val="00BA7D04"/>
    <w:rsid w:val="00BB03C2"/>
    <w:rsid w:val="00BB0937"/>
    <w:rsid w:val="00BB0A46"/>
    <w:rsid w:val="00BB0C6A"/>
    <w:rsid w:val="00BB1235"/>
    <w:rsid w:val="00BB15DD"/>
    <w:rsid w:val="00BB179A"/>
    <w:rsid w:val="00BB19B0"/>
    <w:rsid w:val="00BB1FD2"/>
    <w:rsid w:val="00BB2A00"/>
    <w:rsid w:val="00BB32F3"/>
    <w:rsid w:val="00BB3484"/>
    <w:rsid w:val="00BB38BD"/>
    <w:rsid w:val="00BB3E3B"/>
    <w:rsid w:val="00BB3ED0"/>
    <w:rsid w:val="00BB4020"/>
    <w:rsid w:val="00BB4225"/>
    <w:rsid w:val="00BB478A"/>
    <w:rsid w:val="00BB48B6"/>
    <w:rsid w:val="00BB5085"/>
    <w:rsid w:val="00BB534B"/>
    <w:rsid w:val="00BB539D"/>
    <w:rsid w:val="00BB55D9"/>
    <w:rsid w:val="00BB5C6A"/>
    <w:rsid w:val="00BB6163"/>
    <w:rsid w:val="00BB626B"/>
    <w:rsid w:val="00BB6582"/>
    <w:rsid w:val="00BB6657"/>
    <w:rsid w:val="00BB676C"/>
    <w:rsid w:val="00BB6922"/>
    <w:rsid w:val="00BB6B5F"/>
    <w:rsid w:val="00BB71B4"/>
    <w:rsid w:val="00BB720F"/>
    <w:rsid w:val="00BB764B"/>
    <w:rsid w:val="00BB7BF4"/>
    <w:rsid w:val="00BC0434"/>
    <w:rsid w:val="00BC0518"/>
    <w:rsid w:val="00BC053D"/>
    <w:rsid w:val="00BC0A18"/>
    <w:rsid w:val="00BC0C38"/>
    <w:rsid w:val="00BC1BAD"/>
    <w:rsid w:val="00BC1D92"/>
    <w:rsid w:val="00BC1E5E"/>
    <w:rsid w:val="00BC220A"/>
    <w:rsid w:val="00BC2AD3"/>
    <w:rsid w:val="00BC2E0B"/>
    <w:rsid w:val="00BC326F"/>
    <w:rsid w:val="00BC37C0"/>
    <w:rsid w:val="00BC4811"/>
    <w:rsid w:val="00BC4BD8"/>
    <w:rsid w:val="00BC4BF8"/>
    <w:rsid w:val="00BC4CBF"/>
    <w:rsid w:val="00BC4D59"/>
    <w:rsid w:val="00BC5019"/>
    <w:rsid w:val="00BC55E2"/>
    <w:rsid w:val="00BC5895"/>
    <w:rsid w:val="00BC5909"/>
    <w:rsid w:val="00BC59FD"/>
    <w:rsid w:val="00BC5BE3"/>
    <w:rsid w:val="00BC5BFD"/>
    <w:rsid w:val="00BC60C8"/>
    <w:rsid w:val="00BC6504"/>
    <w:rsid w:val="00BC6A43"/>
    <w:rsid w:val="00BC6D5F"/>
    <w:rsid w:val="00BC74DF"/>
    <w:rsid w:val="00BC7759"/>
    <w:rsid w:val="00BC784C"/>
    <w:rsid w:val="00BC78F2"/>
    <w:rsid w:val="00BC7EA3"/>
    <w:rsid w:val="00BC7F5A"/>
    <w:rsid w:val="00BC7FEC"/>
    <w:rsid w:val="00BD049A"/>
    <w:rsid w:val="00BD08B7"/>
    <w:rsid w:val="00BD0A3C"/>
    <w:rsid w:val="00BD14F8"/>
    <w:rsid w:val="00BD1790"/>
    <w:rsid w:val="00BD1BFC"/>
    <w:rsid w:val="00BD2670"/>
    <w:rsid w:val="00BD272E"/>
    <w:rsid w:val="00BD2C7E"/>
    <w:rsid w:val="00BD2E74"/>
    <w:rsid w:val="00BD347F"/>
    <w:rsid w:val="00BD3C75"/>
    <w:rsid w:val="00BD4D39"/>
    <w:rsid w:val="00BD4DCE"/>
    <w:rsid w:val="00BD51A2"/>
    <w:rsid w:val="00BD51AB"/>
    <w:rsid w:val="00BD5AF8"/>
    <w:rsid w:val="00BD5B57"/>
    <w:rsid w:val="00BD5B88"/>
    <w:rsid w:val="00BD5C2A"/>
    <w:rsid w:val="00BD5F0E"/>
    <w:rsid w:val="00BD64D4"/>
    <w:rsid w:val="00BD6B62"/>
    <w:rsid w:val="00BD6D45"/>
    <w:rsid w:val="00BD6D74"/>
    <w:rsid w:val="00BD78DC"/>
    <w:rsid w:val="00BD7E58"/>
    <w:rsid w:val="00BE0A7C"/>
    <w:rsid w:val="00BE0D90"/>
    <w:rsid w:val="00BE0F91"/>
    <w:rsid w:val="00BE128A"/>
    <w:rsid w:val="00BE13D2"/>
    <w:rsid w:val="00BE1D54"/>
    <w:rsid w:val="00BE1D5D"/>
    <w:rsid w:val="00BE20E1"/>
    <w:rsid w:val="00BE2290"/>
    <w:rsid w:val="00BE2436"/>
    <w:rsid w:val="00BE2775"/>
    <w:rsid w:val="00BE29DE"/>
    <w:rsid w:val="00BE2A7E"/>
    <w:rsid w:val="00BE2F38"/>
    <w:rsid w:val="00BE311B"/>
    <w:rsid w:val="00BE31B1"/>
    <w:rsid w:val="00BE3951"/>
    <w:rsid w:val="00BE3C46"/>
    <w:rsid w:val="00BE40FB"/>
    <w:rsid w:val="00BE41CA"/>
    <w:rsid w:val="00BE42F2"/>
    <w:rsid w:val="00BE45BE"/>
    <w:rsid w:val="00BE4D4A"/>
    <w:rsid w:val="00BE64FF"/>
    <w:rsid w:val="00BE6F47"/>
    <w:rsid w:val="00BE7102"/>
    <w:rsid w:val="00BE715B"/>
    <w:rsid w:val="00BE7319"/>
    <w:rsid w:val="00BE7A35"/>
    <w:rsid w:val="00BE7F22"/>
    <w:rsid w:val="00BE7F6D"/>
    <w:rsid w:val="00BF0115"/>
    <w:rsid w:val="00BF014B"/>
    <w:rsid w:val="00BF07E4"/>
    <w:rsid w:val="00BF0935"/>
    <w:rsid w:val="00BF1C33"/>
    <w:rsid w:val="00BF1C83"/>
    <w:rsid w:val="00BF1EF1"/>
    <w:rsid w:val="00BF1FE3"/>
    <w:rsid w:val="00BF2E2F"/>
    <w:rsid w:val="00BF31ED"/>
    <w:rsid w:val="00BF3625"/>
    <w:rsid w:val="00BF36DA"/>
    <w:rsid w:val="00BF3E08"/>
    <w:rsid w:val="00BF4027"/>
    <w:rsid w:val="00BF44DF"/>
    <w:rsid w:val="00BF4A44"/>
    <w:rsid w:val="00BF4DE7"/>
    <w:rsid w:val="00BF4F7F"/>
    <w:rsid w:val="00BF5288"/>
    <w:rsid w:val="00BF59B8"/>
    <w:rsid w:val="00BF607B"/>
    <w:rsid w:val="00BF60BA"/>
    <w:rsid w:val="00BF622B"/>
    <w:rsid w:val="00BF6742"/>
    <w:rsid w:val="00BF6B17"/>
    <w:rsid w:val="00BF7193"/>
    <w:rsid w:val="00BF72C7"/>
    <w:rsid w:val="00BF7484"/>
    <w:rsid w:val="00C002B5"/>
    <w:rsid w:val="00C005E6"/>
    <w:rsid w:val="00C006DA"/>
    <w:rsid w:val="00C00CFD"/>
    <w:rsid w:val="00C0133B"/>
    <w:rsid w:val="00C01588"/>
    <w:rsid w:val="00C01597"/>
    <w:rsid w:val="00C0160E"/>
    <w:rsid w:val="00C017FC"/>
    <w:rsid w:val="00C0184E"/>
    <w:rsid w:val="00C01A37"/>
    <w:rsid w:val="00C01D4B"/>
    <w:rsid w:val="00C021F4"/>
    <w:rsid w:val="00C0233F"/>
    <w:rsid w:val="00C02470"/>
    <w:rsid w:val="00C02AC4"/>
    <w:rsid w:val="00C03073"/>
    <w:rsid w:val="00C0312E"/>
    <w:rsid w:val="00C03362"/>
    <w:rsid w:val="00C03704"/>
    <w:rsid w:val="00C03B03"/>
    <w:rsid w:val="00C03CAC"/>
    <w:rsid w:val="00C040F7"/>
    <w:rsid w:val="00C0423C"/>
    <w:rsid w:val="00C0489D"/>
    <w:rsid w:val="00C048BF"/>
    <w:rsid w:val="00C0494C"/>
    <w:rsid w:val="00C04A49"/>
    <w:rsid w:val="00C04E0B"/>
    <w:rsid w:val="00C0516E"/>
    <w:rsid w:val="00C051F6"/>
    <w:rsid w:val="00C0524B"/>
    <w:rsid w:val="00C052C4"/>
    <w:rsid w:val="00C05523"/>
    <w:rsid w:val="00C057DB"/>
    <w:rsid w:val="00C058B3"/>
    <w:rsid w:val="00C05AD1"/>
    <w:rsid w:val="00C05ECB"/>
    <w:rsid w:val="00C064F6"/>
    <w:rsid w:val="00C06A41"/>
    <w:rsid w:val="00C06A8F"/>
    <w:rsid w:val="00C06ADB"/>
    <w:rsid w:val="00C06C8C"/>
    <w:rsid w:val="00C06D83"/>
    <w:rsid w:val="00C06FA7"/>
    <w:rsid w:val="00C07058"/>
    <w:rsid w:val="00C077CF"/>
    <w:rsid w:val="00C07A26"/>
    <w:rsid w:val="00C07BDB"/>
    <w:rsid w:val="00C103E7"/>
    <w:rsid w:val="00C10822"/>
    <w:rsid w:val="00C108DA"/>
    <w:rsid w:val="00C10913"/>
    <w:rsid w:val="00C1092D"/>
    <w:rsid w:val="00C10AD7"/>
    <w:rsid w:val="00C10EC4"/>
    <w:rsid w:val="00C110D6"/>
    <w:rsid w:val="00C111F6"/>
    <w:rsid w:val="00C115D4"/>
    <w:rsid w:val="00C11E80"/>
    <w:rsid w:val="00C11FB9"/>
    <w:rsid w:val="00C1216F"/>
    <w:rsid w:val="00C121C9"/>
    <w:rsid w:val="00C12498"/>
    <w:rsid w:val="00C1253B"/>
    <w:rsid w:val="00C12BAA"/>
    <w:rsid w:val="00C12C5E"/>
    <w:rsid w:val="00C12F17"/>
    <w:rsid w:val="00C13460"/>
    <w:rsid w:val="00C135A1"/>
    <w:rsid w:val="00C1371A"/>
    <w:rsid w:val="00C137C8"/>
    <w:rsid w:val="00C13B88"/>
    <w:rsid w:val="00C13BC5"/>
    <w:rsid w:val="00C13C93"/>
    <w:rsid w:val="00C13E82"/>
    <w:rsid w:val="00C149E9"/>
    <w:rsid w:val="00C14D1E"/>
    <w:rsid w:val="00C1576D"/>
    <w:rsid w:val="00C15C20"/>
    <w:rsid w:val="00C15C26"/>
    <w:rsid w:val="00C15CD6"/>
    <w:rsid w:val="00C16810"/>
    <w:rsid w:val="00C16B8D"/>
    <w:rsid w:val="00C172ED"/>
    <w:rsid w:val="00C173C8"/>
    <w:rsid w:val="00C1777F"/>
    <w:rsid w:val="00C17A89"/>
    <w:rsid w:val="00C17CE4"/>
    <w:rsid w:val="00C17DCB"/>
    <w:rsid w:val="00C20481"/>
    <w:rsid w:val="00C2058A"/>
    <w:rsid w:val="00C20616"/>
    <w:rsid w:val="00C20660"/>
    <w:rsid w:val="00C20A66"/>
    <w:rsid w:val="00C20EFF"/>
    <w:rsid w:val="00C218DA"/>
    <w:rsid w:val="00C21FAC"/>
    <w:rsid w:val="00C223A8"/>
    <w:rsid w:val="00C22429"/>
    <w:rsid w:val="00C22CDF"/>
    <w:rsid w:val="00C22E73"/>
    <w:rsid w:val="00C22F1D"/>
    <w:rsid w:val="00C2331C"/>
    <w:rsid w:val="00C23409"/>
    <w:rsid w:val="00C234E6"/>
    <w:rsid w:val="00C23538"/>
    <w:rsid w:val="00C2377F"/>
    <w:rsid w:val="00C241BE"/>
    <w:rsid w:val="00C24228"/>
    <w:rsid w:val="00C2443A"/>
    <w:rsid w:val="00C245B3"/>
    <w:rsid w:val="00C245F0"/>
    <w:rsid w:val="00C246F1"/>
    <w:rsid w:val="00C24B87"/>
    <w:rsid w:val="00C24C92"/>
    <w:rsid w:val="00C252C9"/>
    <w:rsid w:val="00C25646"/>
    <w:rsid w:val="00C25652"/>
    <w:rsid w:val="00C25740"/>
    <w:rsid w:val="00C257E4"/>
    <w:rsid w:val="00C25869"/>
    <w:rsid w:val="00C25A1D"/>
    <w:rsid w:val="00C25A9F"/>
    <w:rsid w:val="00C25CC3"/>
    <w:rsid w:val="00C2637C"/>
    <w:rsid w:val="00C26A74"/>
    <w:rsid w:val="00C26D16"/>
    <w:rsid w:val="00C26DDB"/>
    <w:rsid w:val="00C26E5D"/>
    <w:rsid w:val="00C270D7"/>
    <w:rsid w:val="00C272C1"/>
    <w:rsid w:val="00C275F1"/>
    <w:rsid w:val="00C27620"/>
    <w:rsid w:val="00C2767C"/>
    <w:rsid w:val="00C30545"/>
    <w:rsid w:val="00C3061A"/>
    <w:rsid w:val="00C30943"/>
    <w:rsid w:val="00C309AA"/>
    <w:rsid w:val="00C30E69"/>
    <w:rsid w:val="00C3103B"/>
    <w:rsid w:val="00C31041"/>
    <w:rsid w:val="00C31273"/>
    <w:rsid w:val="00C312DF"/>
    <w:rsid w:val="00C313B6"/>
    <w:rsid w:val="00C31D86"/>
    <w:rsid w:val="00C31FC8"/>
    <w:rsid w:val="00C32237"/>
    <w:rsid w:val="00C3231A"/>
    <w:rsid w:val="00C32A6C"/>
    <w:rsid w:val="00C32B49"/>
    <w:rsid w:val="00C3323C"/>
    <w:rsid w:val="00C33567"/>
    <w:rsid w:val="00C335E4"/>
    <w:rsid w:val="00C33EA1"/>
    <w:rsid w:val="00C341E2"/>
    <w:rsid w:val="00C3420C"/>
    <w:rsid w:val="00C34350"/>
    <w:rsid w:val="00C34792"/>
    <w:rsid w:val="00C3485E"/>
    <w:rsid w:val="00C34A3B"/>
    <w:rsid w:val="00C34CB0"/>
    <w:rsid w:val="00C34D36"/>
    <w:rsid w:val="00C34E66"/>
    <w:rsid w:val="00C35084"/>
    <w:rsid w:val="00C353AA"/>
    <w:rsid w:val="00C35991"/>
    <w:rsid w:val="00C35D05"/>
    <w:rsid w:val="00C362A8"/>
    <w:rsid w:val="00C3674B"/>
    <w:rsid w:val="00C36C15"/>
    <w:rsid w:val="00C36D0E"/>
    <w:rsid w:val="00C3741D"/>
    <w:rsid w:val="00C37E39"/>
    <w:rsid w:val="00C400B2"/>
    <w:rsid w:val="00C40828"/>
    <w:rsid w:val="00C4099E"/>
    <w:rsid w:val="00C40B61"/>
    <w:rsid w:val="00C40D21"/>
    <w:rsid w:val="00C40E27"/>
    <w:rsid w:val="00C40F66"/>
    <w:rsid w:val="00C40F9A"/>
    <w:rsid w:val="00C411ED"/>
    <w:rsid w:val="00C413BB"/>
    <w:rsid w:val="00C4145D"/>
    <w:rsid w:val="00C416AE"/>
    <w:rsid w:val="00C41AF2"/>
    <w:rsid w:val="00C41B3F"/>
    <w:rsid w:val="00C41CF3"/>
    <w:rsid w:val="00C41E82"/>
    <w:rsid w:val="00C41F01"/>
    <w:rsid w:val="00C42519"/>
    <w:rsid w:val="00C4257B"/>
    <w:rsid w:val="00C42CC0"/>
    <w:rsid w:val="00C42FA5"/>
    <w:rsid w:val="00C446F8"/>
    <w:rsid w:val="00C447D5"/>
    <w:rsid w:val="00C447DF"/>
    <w:rsid w:val="00C4494F"/>
    <w:rsid w:val="00C44CDF"/>
    <w:rsid w:val="00C44D72"/>
    <w:rsid w:val="00C44DF4"/>
    <w:rsid w:val="00C45197"/>
    <w:rsid w:val="00C453B9"/>
    <w:rsid w:val="00C4545F"/>
    <w:rsid w:val="00C4562C"/>
    <w:rsid w:val="00C45799"/>
    <w:rsid w:val="00C45AAA"/>
    <w:rsid w:val="00C46037"/>
    <w:rsid w:val="00C4790E"/>
    <w:rsid w:val="00C47BD3"/>
    <w:rsid w:val="00C47C80"/>
    <w:rsid w:val="00C47D16"/>
    <w:rsid w:val="00C50EB9"/>
    <w:rsid w:val="00C515D8"/>
    <w:rsid w:val="00C51954"/>
    <w:rsid w:val="00C519CA"/>
    <w:rsid w:val="00C51B2B"/>
    <w:rsid w:val="00C51E45"/>
    <w:rsid w:val="00C52952"/>
    <w:rsid w:val="00C5295E"/>
    <w:rsid w:val="00C52AFD"/>
    <w:rsid w:val="00C52C12"/>
    <w:rsid w:val="00C53242"/>
    <w:rsid w:val="00C533AA"/>
    <w:rsid w:val="00C5379F"/>
    <w:rsid w:val="00C54086"/>
    <w:rsid w:val="00C540DB"/>
    <w:rsid w:val="00C54137"/>
    <w:rsid w:val="00C5460D"/>
    <w:rsid w:val="00C548FB"/>
    <w:rsid w:val="00C5493A"/>
    <w:rsid w:val="00C54D71"/>
    <w:rsid w:val="00C54E59"/>
    <w:rsid w:val="00C55049"/>
    <w:rsid w:val="00C55152"/>
    <w:rsid w:val="00C55528"/>
    <w:rsid w:val="00C556C6"/>
    <w:rsid w:val="00C557DF"/>
    <w:rsid w:val="00C55D18"/>
    <w:rsid w:val="00C55D77"/>
    <w:rsid w:val="00C55E44"/>
    <w:rsid w:val="00C56011"/>
    <w:rsid w:val="00C56166"/>
    <w:rsid w:val="00C56371"/>
    <w:rsid w:val="00C56E87"/>
    <w:rsid w:val="00C57024"/>
    <w:rsid w:val="00C5734C"/>
    <w:rsid w:val="00C57418"/>
    <w:rsid w:val="00C575D6"/>
    <w:rsid w:val="00C577C9"/>
    <w:rsid w:val="00C57A17"/>
    <w:rsid w:val="00C57D30"/>
    <w:rsid w:val="00C57E51"/>
    <w:rsid w:val="00C57ED7"/>
    <w:rsid w:val="00C60368"/>
    <w:rsid w:val="00C603B6"/>
    <w:rsid w:val="00C608A0"/>
    <w:rsid w:val="00C61040"/>
    <w:rsid w:val="00C613FE"/>
    <w:rsid w:val="00C61464"/>
    <w:rsid w:val="00C615B6"/>
    <w:rsid w:val="00C6165E"/>
    <w:rsid w:val="00C61796"/>
    <w:rsid w:val="00C618EA"/>
    <w:rsid w:val="00C62820"/>
    <w:rsid w:val="00C62D99"/>
    <w:rsid w:val="00C62E5E"/>
    <w:rsid w:val="00C630F7"/>
    <w:rsid w:val="00C63569"/>
    <w:rsid w:val="00C63BBD"/>
    <w:rsid w:val="00C6453B"/>
    <w:rsid w:val="00C645B9"/>
    <w:rsid w:val="00C647E0"/>
    <w:rsid w:val="00C65285"/>
    <w:rsid w:val="00C6539C"/>
    <w:rsid w:val="00C653A6"/>
    <w:rsid w:val="00C65456"/>
    <w:rsid w:val="00C65A17"/>
    <w:rsid w:val="00C65A1F"/>
    <w:rsid w:val="00C65C75"/>
    <w:rsid w:val="00C65D7A"/>
    <w:rsid w:val="00C660FF"/>
    <w:rsid w:val="00C668AB"/>
    <w:rsid w:val="00C66BCC"/>
    <w:rsid w:val="00C66E0F"/>
    <w:rsid w:val="00C66E8B"/>
    <w:rsid w:val="00C66F99"/>
    <w:rsid w:val="00C66FB5"/>
    <w:rsid w:val="00C67421"/>
    <w:rsid w:val="00C676FA"/>
    <w:rsid w:val="00C67F89"/>
    <w:rsid w:val="00C705A5"/>
    <w:rsid w:val="00C70664"/>
    <w:rsid w:val="00C707D4"/>
    <w:rsid w:val="00C70AD6"/>
    <w:rsid w:val="00C70D66"/>
    <w:rsid w:val="00C70E14"/>
    <w:rsid w:val="00C713FA"/>
    <w:rsid w:val="00C714D3"/>
    <w:rsid w:val="00C716D4"/>
    <w:rsid w:val="00C71934"/>
    <w:rsid w:val="00C71B5A"/>
    <w:rsid w:val="00C71C67"/>
    <w:rsid w:val="00C71D0B"/>
    <w:rsid w:val="00C7242C"/>
    <w:rsid w:val="00C724EB"/>
    <w:rsid w:val="00C72C62"/>
    <w:rsid w:val="00C72FEB"/>
    <w:rsid w:val="00C74169"/>
    <w:rsid w:val="00C743F2"/>
    <w:rsid w:val="00C74875"/>
    <w:rsid w:val="00C74B39"/>
    <w:rsid w:val="00C74BE2"/>
    <w:rsid w:val="00C74DDC"/>
    <w:rsid w:val="00C74FB5"/>
    <w:rsid w:val="00C7504C"/>
    <w:rsid w:val="00C7536C"/>
    <w:rsid w:val="00C75453"/>
    <w:rsid w:val="00C7579D"/>
    <w:rsid w:val="00C75A1D"/>
    <w:rsid w:val="00C75A97"/>
    <w:rsid w:val="00C75AED"/>
    <w:rsid w:val="00C7632C"/>
    <w:rsid w:val="00C76695"/>
    <w:rsid w:val="00C76768"/>
    <w:rsid w:val="00C77074"/>
    <w:rsid w:val="00C771BF"/>
    <w:rsid w:val="00C77754"/>
    <w:rsid w:val="00C77860"/>
    <w:rsid w:val="00C77AAB"/>
    <w:rsid w:val="00C77DAD"/>
    <w:rsid w:val="00C8047D"/>
    <w:rsid w:val="00C8074F"/>
    <w:rsid w:val="00C80ABE"/>
    <w:rsid w:val="00C80AE0"/>
    <w:rsid w:val="00C80B6C"/>
    <w:rsid w:val="00C8113A"/>
    <w:rsid w:val="00C81278"/>
    <w:rsid w:val="00C812CC"/>
    <w:rsid w:val="00C812E0"/>
    <w:rsid w:val="00C81519"/>
    <w:rsid w:val="00C815A3"/>
    <w:rsid w:val="00C81673"/>
    <w:rsid w:val="00C81D1B"/>
    <w:rsid w:val="00C81E5F"/>
    <w:rsid w:val="00C823FB"/>
    <w:rsid w:val="00C82FA3"/>
    <w:rsid w:val="00C83597"/>
    <w:rsid w:val="00C8368E"/>
    <w:rsid w:val="00C83899"/>
    <w:rsid w:val="00C838F7"/>
    <w:rsid w:val="00C83B7F"/>
    <w:rsid w:val="00C83BF8"/>
    <w:rsid w:val="00C83F2F"/>
    <w:rsid w:val="00C842B2"/>
    <w:rsid w:val="00C84753"/>
    <w:rsid w:val="00C84E84"/>
    <w:rsid w:val="00C856E3"/>
    <w:rsid w:val="00C8596A"/>
    <w:rsid w:val="00C85B49"/>
    <w:rsid w:val="00C85C89"/>
    <w:rsid w:val="00C85E8C"/>
    <w:rsid w:val="00C85F39"/>
    <w:rsid w:val="00C862EF"/>
    <w:rsid w:val="00C8692F"/>
    <w:rsid w:val="00C8704D"/>
    <w:rsid w:val="00C872B0"/>
    <w:rsid w:val="00C873FB"/>
    <w:rsid w:val="00C876E1"/>
    <w:rsid w:val="00C87809"/>
    <w:rsid w:val="00C90239"/>
    <w:rsid w:val="00C90542"/>
    <w:rsid w:val="00C907BC"/>
    <w:rsid w:val="00C90B09"/>
    <w:rsid w:val="00C90E8A"/>
    <w:rsid w:val="00C90F11"/>
    <w:rsid w:val="00C91101"/>
    <w:rsid w:val="00C91119"/>
    <w:rsid w:val="00C91653"/>
    <w:rsid w:val="00C9179F"/>
    <w:rsid w:val="00C917A6"/>
    <w:rsid w:val="00C9184C"/>
    <w:rsid w:val="00C91B68"/>
    <w:rsid w:val="00C922F2"/>
    <w:rsid w:val="00C92481"/>
    <w:rsid w:val="00C9265C"/>
    <w:rsid w:val="00C92662"/>
    <w:rsid w:val="00C92A51"/>
    <w:rsid w:val="00C92F23"/>
    <w:rsid w:val="00C92FC4"/>
    <w:rsid w:val="00C93098"/>
    <w:rsid w:val="00C930B8"/>
    <w:rsid w:val="00C937CC"/>
    <w:rsid w:val="00C9380D"/>
    <w:rsid w:val="00C93952"/>
    <w:rsid w:val="00C93FEA"/>
    <w:rsid w:val="00C94203"/>
    <w:rsid w:val="00C94229"/>
    <w:rsid w:val="00C94AB8"/>
    <w:rsid w:val="00C94AD7"/>
    <w:rsid w:val="00C9512E"/>
    <w:rsid w:val="00C953F5"/>
    <w:rsid w:val="00C953F8"/>
    <w:rsid w:val="00C954A7"/>
    <w:rsid w:val="00C95530"/>
    <w:rsid w:val="00C9581F"/>
    <w:rsid w:val="00C961DE"/>
    <w:rsid w:val="00C9638E"/>
    <w:rsid w:val="00C965ED"/>
    <w:rsid w:val="00C96F8A"/>
    <w:rsid w:val="00C970BE"/>
    <w:rsid w:val="00C9764A"/>
    <w:rsid w:val="00C97A31"/>
    <w:rsid w:val="00C97A35"/>
    <w:rsid w:val="00C97A78"/>
    <w:rsid w:val="00C97AD5"/>
    <w:rsid w:val="00C97B9F"/>
    <w:rsid w:val="00C97C40"/>
    <w:rsid w:val="00C97FF7"/>
    <w:rsid w:val="00CA011F"/>
    <w:rsid w:val="00CA07A7"/>
    <w:rsid w:val="00CA07C3"/>
    <w:rsid w:val="00CA1203"/>
    <w:rsid w:val="00CA12EF"/>
    <w:rsid w:val="00CA15D0"/>
    <w:rsid w:val="00CA15F2"/>
    <w:rsid w:val="00CA2227"/>
    <w:rsid w:val="00CA2924"/>
    <w:rsid w:val="00CA2DBC"/>
    <w:rsid w:val="00CA2E2E"/>
    <w:rsid w:val="00CA33AA"/>
    <w:rsid w:val="00CA3491"/>
    <w:rsid w:val="00CA3FB3"/>
    <w:rsid w:val="00CA415B"/>
    <w:rsid w:val="00CA43B2"/>
    <w:rsid w:val="00CA482B"/>
    <w:rsid w:val="00CA4B75"/>
    <w:rsid w:val="00CA509D"/>
    <w:rsid w:val="00CA512A"/>
    <w:rsid w:val="00CA57FE"/>
    <w:rsid w:val="00CA5B0C"/>
    <w:rsid w:val="00CA611D"/>
    <w:rsid w:val="00CA7064"/>
    <w:rsid w:val="00CA71D8"/>
    <w:rsid w:val="00CA76DF"/>
    <w:rsid w:val="00CA772C"/>
    <w:rsid w:val="00CA7F0A"/>
    <w:rsid w:val="00CB00FC"/>
    <w:rsid w:val="00CB03A3"/>
    <w:rsid w:val="00CB03F9"/>
    <w:rsid w:val="00CB0435"/>
    <w:rsid w:val="00CB04BC"/>
    <w:rsid w:val="00CB0636"/>
    <w:rsid w:val="00CB0A73"/>
    <w:rsid w:val="00CB0B1A"/>
    <w:rsid w:val="00CB0B90"/>
    <w:rsid w:val="00CB0C67"/>
    <w:rsid w:val="00CB0FFF"/>
    <w:rsid w:val="00CB1157"/>
    <w:rsid w:val="00CB14C8"/>
    <w:rsid w:val="00CB17D1"/>
    <w:rsid w:val="00CB1D9C"/>
    <w:rsid w:val="00CB1FBE"/>
    <w:rsid w:val="00CB2168"/>
    <w:rsid w:val="00CB2199"/>
    <w:rsid w:val="00CB26CC"/>
    <w:rsid w:val="00CB27C5"/>
    <w:rsid w:val="00CB2B92"/>
    <w:rsid w:val="00CB38EB"/>
    <w:rsid w:val="00CB39EE"/>
    <w:rsid w:val="00CB3A0F"/>
    <w:rsid w:val="00CB3A1D"/>
    <w:rsid w:val="00CB3DEC"/>
    <w:rsid w:val="00CB41FE"/>
    <w:rsid w:val="00CB4C53"/>
    <w:rsid w:val="00CB4ED2"/>
    <w:rsid w:val="00CB5190"/>
    <w:rsid w:val="00CB51F1"/>
    <w:rsid w:val="00CB57E2"/>
    <w:rsid w:val="00CB58DD"/>
    <w:rsid w:val="00CB5911"/>
    <w:rsid w:val="00CB5C81"/>
    <w:rsid w:val="00CB5D4D"/>
    <w:rsid w:val="00CB5DF1"/>
    <w:rsid w:val="00CB6101"/>
    <w:rsid w:val="00CB6D32"/>
    <w:rsid w:val="00CB7584"/>
    <w:rsid w:val="00CB7798"/>
    <w:rsid w:val="00CB795C"/>
    <w:rsid w:val="00CB7DEB"/>
    <w:rsid w:val="00CB7FA1"/>
    <w:rsid w:val="00CC02BF"/>
    <w:rsid w:val="00CC0371"/>
    <w:rsid w:val="00CC067D"/>
    <w:rsid w:val="00CC0877"/>
    <w:rsid w:val="00CC0D8A"/>
    <w:rsid w:val="00CC193C"/>
    <w:rsid w:val="00CC1EC7"/>
    <w:rsid w:val="00CC2309"/>
    <w:rsid w:val="00CC2380"/>
    <w:rsid w:val="00CC24AB"/>
    <w:rsid w:val="00CC2683"/>
    <w:rsid w:val="00CC2A73"/>
    <w:rsid w:val="00CC2E1E"/>
    <w:rsid w:val="00CC2F32"/>
    <w:rsid w:val="00CC35B6"/>
    <w:rsid w:val="00CC3989"/>
    <w:rsid w:val="00CC3A90"/>
    <w:rsid w:val="00CC4038"/>
    <w:rsid w:val="00CC4CCE"/>
    <w:rsid w:val="00CC4D7C"/>
    <w:rsid w:val="00CC4E1A"/>
    <w:rsid w:val="00CC4FA4"/>
    <w:rsid w:val="00CC5491"/>
    <w:rsid w:val="00CC5A05"/>
    <w:rsid w:val="00CC5CA5"/>
    <w:rsid w:val="00CC5D1D"/>
    <w:rsid w:val="00CC5FA6"/>
    <w:rsid w:val="00CC636C"/>
    <w:rsid w:val="00CC67C6"/>
    <w:rsid w:val="00CC6980"/>
    <w:rsid w:val="00CC6997"/>
    <w:rsid w:val="00CC6B20"/>
    <w:rsid w:val="00CC6C9F"/>
    <w:rsid w:val="00CC7134"/>
    <w:rsid w:val="00CC76A2"/>
    <w:rsid w:val="00CC793F"/>
    <w:rsid w:val="00CC7E6D"/>
    <w:rsid w:val="00CC7FD4"/>
    <w:rsid w:val="00CD00C5"/>
    <w:rsid w:val="00CD00C7"/>
    <w:rsid w:val="00CD01A3"/>
    <w:rsid w:val="00CD0491"/>
    <w:rsid w:val="00CD0814"/>
    <w:rsid w:val="00CD0BEB"/>
    <w:rsid w:val="00CD13F0"/>
    <w:rsid w:val="00CD1503"/>
    <w:rsid w:val="00CD16E8"/>
    <w:rsid w:val="00CD18DF"/>
    <w:rsid w:val="00CD1B58"/>
    <w:rsid w:val="00CD20C8"/>
    <w:rsid w:val="00CD23CE"/>
    <w:rsid w:val="00CD26E6"/>
    <w:rsid w:val="00CD2A05"/>
    <w:rsid w:val="00CD362B"/>
    <w:rsid w:val="00CD39CA"/>
    <w:rsid w:val="00CD3AA6"/>
    <w:rsid w:val="00CD3D07"/>
    <w:rsid w:val="00CD468D"/>
    <w:rsid w:val="00CD4697"/>
    <w:rsid w:val="00CD47E6"/>
    <w:rsid w:val="00CD515F"/>
    <w:rsid w:val="00CD5CDD"/>
    <w:rsid w:val="00CD624A"/>
    <w:rsid w:val="00CD64A7"/>
    <w:rsid w:val="00CD6563"/>
    <w:rsid w:val="00CD6E4F"/>
    <w:rsid w:val="00CD7397"/>
    <w:rsid w:val="00CD7593"/>
    <w:rsid w:val="00CD777F"/>
    <w:rsid w:val="00CD7D58"/>
    <w:rsid w:val="00CE08B8"/>
    <w:rsid w:val="00CE0D07"/>
    <w:rsid w:val="00CE0DF6"/>
    <w:rsid w:val="00CE0E2F"/>
    <w:rsid w:val="00CE0E56"/>
    <w:rsid w:val="00CE10CE"/>
    <w:rsid w:val="00CE1C1C"/>
    <w:rsid w:val="00CE2004"/>
    <w:rsid w:val="00CE2045"/>
    <w:rsid w:val="00CE23FD"/>
    <w:rsid w:val="00CE2791"/>
    <w:rsid w:val="00CE2882"/>
    <w:rsid w:val="00CE3006"/>
    <w:rsid w:val="00CE3986"/>
    <w:rsid w:val="00CE3E10"/>
    <w:rsid w:val="00CE3E82"/>
    <w:rsid w:val="00CE40A9"/>
    <w:rsid w:val="00CE506D"/>
    <w:rsid w:val="00CE552D"/>
    <w:rsid w:val="00CE556C"/>
    <w:rsid w:val="00CE5729"/>
    <w:rsid w:val="00CE5F22"/>
    <w:rsid w:val="00CE6599"/>
    <w:rsid w:val="00CE6C28"/>
    <w:rsid w:val="00CE6E1E"/>
    <w:rsid w:val="00CE6EBB"/>
    <w:rsid w:val="00CE7654"/>
    <w:rsid w:val="00CE78CC"/>
    <w:rsid w:val="00CE7B19"/>
    <w:rsid w:val="00CE7C0B"/>
    <w:rsid w:val="00CF0009"/>
    <w:rsid w:val="00CF01F2"/>
    <w:rsid w:val="00CF04F4"/>
    <w:rsid w:val="00CF0D5C"/>
    <w:rsid w:val="00CF130F"/>
    <w:rsid w:val="00CF18C0"/>
    <w:rsid w:val="00CF1C3A"/>
    <w:rsid w:val="00CF1F2A"/>
    <w:rsid w:val="00CF1F89"/>
    <w:rsid w:val="00CF2142"/>
    <w:rsid w:val="00CF21F7"/>
    <w:rsid w:val="00CF2A53"/>
    <w:rsid w:val="00CF2ABC"/>
    <w:rsid w:val="00CF2C0E"/>
    <w:rsid w:val="00CF2EE6"/>
    <w:rsid w:val="00CF3614"/>
    <w:rsid w:val="00CF3CCD"/>
    <w:rsid w:val="00CF4752"/>
    <w:rsid w:val="00CF4954"/>
    <w:rsid w:val="00CF49F9"/>
    <w:rsid w:val="00CF4AD4"/>
    <w:rsid w:val="00CF4B2A"/>
    <w:rsid w:val="00CF50C2"/>
    <w:rsid w:val="00CF584A"/>
    <w:rsid w:val="00CF5ACF"/>
    <w:rsid w:val="00CF5D04"/>
    <w:rsid w:val="00CF61BA"/>
    <w:rsid w:val="00CF6460"/>
    <w:rsid w:val="00CF6D0F"/>
    <w:rsid w:val="00CF71F6"/>
    <w:rsid w:val="00CF74C4"/>
    <w:rsid w:val="00CF763D"/>
    <w:rsid w:val="00CF782D"/>
    <w:rsid w:val="00CF7CAB"/>
    <w:rsid w:val="00CF7D8E"/>
    <w:rsid w:val="00D00443"/>
    <w:rsid w:val="00D004C3"/>
    <w:rsid w:val="00D00C08"/>
    <w:rsid w:val="00D00F44"/>
    <w:rsid w:val="00D01299"/>
    <w:rsid w:val="00D01615"/>
    <w:rsid w:val="00D0172C"/>
    <w:rsid w:val="00D019C0"/>
    <w:rsid w:val="00D01A30"/>
    <w:rsid w:val="00D01B7D"/>
    <w:rsid w:val="00D01C43"/>
    <w:rsid w:val="00D01CBE"/>
    <w:rsid w:val="00D01E5A"/>
    <w:rsid w:val="00D02258"/>
    <w:rsid w:val="00D023AC"/>
    <w:rsid w:val="00D026F8"/>
    <w:rsid w:val="00D02954"/>
    <w:rsid w:val="00D02977"/>
    <w:rsid w:val="00D02996"/>
    <w:rsid w:val="00D029CE"/>
    <w:rsid w:val="00D02CF4"/>
    <w:rsid w:val="00D030C6"/>
    <w:rsid w:val="00D03118"/>
    <w:rsid w:val="00D03385"/>
    <w:rsid w:val="00D03728"/>
    <w:rsid w:val="00D038A4"/>
    <w:rsid w:val="00D04132"/>
    <w:rsid w:val="00D04601"/>
    <w:rsid w:val="00D04F72"/>
    <w:rsid w:val="00D04F81"/>
    <w:rsid w:val="00D0512C"/>
    <w:rsid w:val="00D051DA"/>
    <w:rsid w:val="00D0531E"/>
    <w:rsid w:val="00D053A1"/>
    <w:rsid w:val="00D056C5"/>
    <w:rsid w:val="00D058E8"/>
    <w:rsid w:val="00D05BA7"/>
    <w:rsid w:val="00D06697"/>
    <w:rsid w:val="00D07013"/>
    <w:rsid w:val="00D07029"/>
    <w:rsid w:val="00D0736C"/>
    <w:rsid w:val="00D077B1"/>
    <w:rsid w:val="00D0792B"/>
    <w:rsid w:val="00D0797D"/>
    <w:rsid w:val="00D07CC0"/>
    <w:rsid w:val="00D1057E"/>
    <w:rsid w:val="00D10938"/>
    <w:rsid w:val="00D10B04"/>
    <w:rsid w:val="00D10BA1"/>
    <w:rsid w:val="00D112A1"/>
    <w:rsid w:val="00D118AF"/>
    <w:rsid w:val="00D11A5B"/>
    <w:rsid w:val="00D11CAC"/>
    <w:rsid w:val="00D11EA7"/>
    <w:rsid w:val="00D11EB0"/>
    <w:rsid w:val="00D1200F"/>
    <w:rsid w:val="00D12194"/>
    <w:rsid w:val="00D121D8"/>
    <w:rsid w:val="00D12370"/>
    <w:rsid w:val="00D123C6"/>
    <w:rsid w:val="00D124BD"/>
    <w:rsid w:val="00D12AB9"/>
    <w:rsid w:val="00D12CC3"/>
    <w:rsid w:val="00D1300D"/>
    <w:rsid w:val="00D1315F"/>
    <w:rsid w:val="00D131C5"/>
    <w:rsid w:val="00D13789"/>
    <w:rsid w:val="00D13989"/>
    <w:rsid w:val="00D151BC"/>
    <w:rsid w:val="00D158DC"/>
    <w:rsid w:val="00D15FB4"/>
    <w:rsid w:val="00D16235"/>
    <w:rsid w:val="00D164C8"/>
    <w:rsid w:val="00D17098"/>
    <w:rsid w:val="00D17115"/>
    <w:rsid w:val="00D171E0"/>
    <w:rsid w:val="00D17325"/>
    <w:rsid w:val="00D17346"/>
    <w:rsid w:val="00D174F2"/>
    <w:rsid w:val="00D17637"/>
    <w:rsid w:val="00D17A4E"/>
    <w:rsid w:val="00D17B93"/>
    <w:rsid w:val="00D17C60"/>
    <w:rsid w:val="00D20187"/>
    <w:rsid w:val="00D202DC"/>
    <w:rsid w:val="00D20545"/>
    <w:rsid w:val="00D20AE5"/>
    <w:rsid w:val="00D2103E"/>
    <w:rsid w:val="00D2133A"/>
    <w:rsid w:val="00D213D5"/>
    <w:rsid w:val="00D217C4"/>
    <w:rsid w:val="00D21A39"/>
    <w:rsid w:val="00D21A9F"/>
    <w:rsid w:val="00D21D0A"/>
    <w:rsid w:val="00D21D46"/>
    <w:rsid w:val="00D21D52"/>
    <w:rsid w:val="00D2200B"/>
    <w:rsid w:val="00D227C0"/>
    <w:rsid w:val="00D228E1"/>
    <w:rsid w:val="00D22EB6"/>
    <w:rsid w:val="00D22F99"/>
    <w:rsid w:val="00D23020"/>
    <w:rsid w:val="00D23084"/>
    <w:rsid w:val="00D232F0"/>
    <w:rsid w:val="00D23411"/>
    <w:rsid w:val="00D2346C"/>
    <w:rsid w:val="00D2371C"/>
    <w:rsid w:val="00D2382D"/>
    <w:rsid w:val="00D23BDE"/>
    <w:rsid w:val="00D244C6"/>
    <w:rsid w:val="00D24D2C"/>
    <w:rsid w:val="00D24EF5"/>
    <w:rsid w:val="00D2551E"/>
    <w:rsid w:val="00D25705"/>
    <w:rsid w:val="00D25824"/>
    <w:rsid w:val="00D25964"/>
    <w:rsid w:val="00D25AAB"/>
    <w:rsid w:val="00D25DBC"/>
    <w:rsid w:val="00D26823"/>
    <w:rsid w:val="00D269AD"/>
    <w:rsid w:val="00D26BEE"/>
    <w:rsid w:val="00D26C4F"/>
    <w:rsid w:val="00D26DE9"/>
    <w:rsid w:val="00D27164"/>
    <w:rsid w:val="00D27686"/>
    <w:rsid w:val="00D27987"/>
    <w:rsid w:val="00D27BB3"/>
    <w:rsid w:val="00D27BF0"/>
    <w:rsid w:val="00D3006F"/>
    <w:rsid w:val="00D305CA"/>
    <w:rsid w:val="00D30857"/>
    <w:rsid w:val="00D30DF3"/>
    <w:rsid w:val="00D31120"/>
    <w:rsid w:val="00D31A8E"/>
    <w:rsid w:val="00D31ADB"/>
    <w:rsid w:val="00D31D37"/>
    <w:rsid w:val="00D31D4B"/>
    <w:rsid w:val="00D31D65"/>
    <w:rsid w:val="00D31D71"/>
    <w:rsid w:val="00D31D7A"/>
    <w:rsid w:val="00D32242"/>
    <w:rsid w:val="00D322C4"/>
    <w:rsid w:val="00D32712"/>
    <w:rsid w:val="00D32AA8"/>
    <w:rsid w:val="00D3314E"/>
    <w:rsid w:val="00D3321C"/>
    <w:rsid w:val="00D33307"/>
    <w:rsid w:val="00D33533"/>
    <w:rsid w:val="00D33A08"/>
    <w:rsid w:val="00D33FE7"/>
    <w:rsid w:val="00D34470"/>
    <w:rsid w:val="00D346FE"/>
    <w:rsid w:val="00D34A80"/>
    <w:rsid w:val="00D34E21"/>
    <w:rsid w:val="00D34E40"/>
    <w:rsid w:val="00D35154"/>
    <w:rsid w:val="00D351C3"/>
    <w:rsid w:val="00D354D8"/>
    <w:rsid w:val="00D35808"/>
    <w:rsid w:val="00D35A42"/>
    <w:rsid w:val="00D35A44"/>
    <w:rsid w:val="00D35B7D"/>
    <w:rsid w:val="00D369E3"/>
    <w:rsid w:val="00D36A7E"/>
    <w:rsid w:val="00D36B2F"/>
    <w:rsid w:val="00D373E9"/>
    <w:rsid w:val="00D374DE"/>
    <w:rsid w:val="00D37624"/>
    <w:rsid w:val="00D37BB1"/>
    <w:rsid w:val="00D37C92"/>
    <w:rsid w:val="00D37F87"/>
    <w:rsid w:val="00D4036E"/>
    <w:rsid w:val="00D40622"/>
    <w:rsid w:val="00D40897"/>
    <w:rsid w:val="00D40AE3"/>
    <w:rsid w:val="00D41113"/>
    <w:rsid w:val="00D41762"/>
    <w:rsid w:val="00D41827"/>
    <w:rsid w:val="00D41958"/>
    <w:rsid w:val="00D41EF8"/>
    <w:rsid w:val="00D421A4"/>
    <w:rsid w:val="00D42512"/>
    <w:rsid w:val="00D426BC"/>
    <w:rsid w:val="00D42D1C"/>
    <w:rsid w:val="00D43393"/>
    <w:rsid w:val="00D434D9"/>
    <w:rsid w:val="00D434F0"/>
    <w:rsid w:val="00D43E0E"/>
    <w:rsid w:val="00D43FCE"/>
    <w:rsid w:val="00D442A5"/>
    <w:rsid w:val="00D443DA"/>
    <w:rsid w:val="00D444A4"/>
    <w:rsid w:val="00D4478E"/>
    <w:rsid w:val="00D447F1"/>
    <w:rsid w:val="00D44A48"/>
    <w:rsid w:val="00D44D48"/>
    <w:rsid w:val="00D450D5"/>
    <w:rsid w:val="00D452AA"/>
    <w:rsid w:val="00D459DF"/>
    <w:rsid w:val="00D45A7F"/>
    <w:rsid w:val="00D45BD7"/>
    <w:rsid w:val="00D45C4D"/>
    <w:rsid w:val="00D45CA5"/>
    <w:rsid w:val="00D45DE1"/>
    <w:rsid w:val="00D45E48"/>
    <w:rsid w:val="00D45E95"/>
    <w:rsid w:val="00D45FA4"/>
    <w:rsid w:val="00D45FCB"/>
    <w:rsid w:val="00D466EA"/>
    <w:rsid w:val="00D467B9"/>
    <w:rsid w:val="00D46FB3"/>
    <w:rsid w:val="00D47075"/>
    <w:rsid w:val="00D47106"/>
    <w:rsid w:val="00D47249"/>
    <w:rsid w:val="00D472B5"/>
    <w:rsid w:val="00D475D3"/>
    <w:rsid w:val="00D47740"/>
    <w:rsid w:val="00D47A79"/>
    <w:rsid w:val="00D47C4F"/>
    <w:rsid w:val="00D500E8"/>
    <w:rsid w:val="00D5020B"/>
    <w:rsid w:val="00D50502"/>
    <w:rsid w:val="00D507DE"/>
    <w:rsid w:val="00D50828"/>
    <w:rsid w:val="00D50D75"/>
    <w:rsid w:val="00D50F9D"/>
    <w:rsid w:val="00D513B2"/>
    <w:rsid w:val="00D513DB"/>
    <w:rsid w:val="00D5146D"/>
    <w:rsid w:val="00D5155A"/>
    <w:rsid w:val="00D51C5D"/>
    <w:rsid w:val="00D51F52"/>
    <w:rsid w:val="00D51FE3"/>
    <w:rsid w:val="00D528F7"/>
    <w:rsid w:val="00D52F3A"/>
    <w:rsid w:val="00D536EC"/>
    <w:rsid w:val="00D53848"/>
    <w:rsid w:val="00D5388F"/>
    <w:rsid w:val="00D53944"/>
    <w:rsid w:val="00D53B02"/>
    <w:rsid w:val="00D53B05"/>
    <w:rsid w:val="00D53D1A"/>
    <w:rsid w:val="00D545BE"/>
    <w:rsid w:val="00D54C72"/>
    <w:rsid w:val="00D54DF5"/>
    <w:rsid w:val="00D54F50"/>
    <w:rsid w:val="00D55207"/>
    <w:rsid w:val="00D553E6"/>
    <w:rsid w:val="00D5546E"/>
    <w:rsid w:val="00D55595"/>
    <w:rsid w:val="00D5562C"/>
    <w:rsid w:val="00D5580E"/>
    <w:rsid w:val="00D56089"/>
    <w:rsid w:val="00D5646B"/>
    <w:rsid w:val="00D565ED"/>
    <w:rsid w:val="00D56922"/>
    <w:rsid w:val="00D56B0D"/>
    <w:rsid w:val="00D56F04"/>
    <w:rsid w:val="00D57278"/>
    <w:rsid w:val="00D57459"/>
    <w:rsid w:val="00D575A6"/>
    <w:rsid w:val="00D5779C"/>
    <w:rsid w:val="00D579AC"/>
    <w:rsid w:val="00D60160"/>
    <w:rsid w:val="00D6027C"/>
    <w:rsid w:val="00D603EB"/>
    <w:rsid w:val="00D60A0B"/>
    <w:rsid w:val="00D60C7A"/>
    <w:rsid w:val="00D60FCA"/>
    <w:rsid w:val="00D61104"/>
    <w:rsid w:val="00D61364"/>
    <w:rsid w:val="00D61988"/>
    <w:rsid w:val="00D61A4A"/>
    <w:rsid w:val="00D62289"/>
    <w:rsid w:val="00D62739"/>
    <w:rsid w:val="00D6280E"/>
    <w:rsid w:val="00D62930"/>
    <w:rsid w:val="00D62E55"/>
    <w:rsid w:val="00D63044"/>
    <w:rsid w:val="00D63137"/>
    <w:rsid w:val="00D63261"/>
    <w:rsid w:val="00D633F5"/>
    <w:rsid w:val="00D63533"/>
    <w:rsid w:val="00D63659"/>
    <w:rsid w:val="00D63994"/>
    <w:rsid w:val="00D63C50"/>
    <w:rsid w:val="00D63E51"/>
    <w:rsid w:val="00D63F4E"/>
    <w:rsid w:val="00D6437A"/>
    <w:rsid w:val="00D647BE"/>
    <w:rsid w:val="00D6493B"/>
    <w:rsid w:val="00D6504A"/>
    <w:rsid w:val="00D65795"/>
    <w:rsid w:val="00D65ABD"/>
    <w:rsid w:val="00D65DB8"/>
    <w:rsid w:val="00D66619"/>
    <w:rsid w:val="00D666C8"/>
    <w:rsid w:val="00D66CEB"/>
    <w:rsid w:val="00D66FDB"/>
    <w:rsid w:val="00D67567"/>
    <w:rsid w:val="00D675FF"/>
    <w:rsid w:val="00D6780F"/>
    <w:rsid w:val="00D67811"/>
    <w:rsid w:val="00D679F6"/>
    <w:rsid w:val="00D67A43"/>
    <w:rsid w:val="00D67F4F"/>
    <w:rsid w:val="00D703C0"/>
    <w:rsid w:val="00D708D9"/>
    <w:rsid w:val="00D71695"/>
    <w:rsid w:val="00D7187F"/>
    <w:rsid w:val="00D718BB"/>
    <w:rsid w:val="00D7190F"/>
    <w:rsid w:val="00D719EE"/>
    <w:rsid w:val="00D71B47"/>
    <w:rsid w:val="00D72561"/>
    <w:rsid w:val="00D727C0"/>
    <w:rsid w:val="00D727E7"/>
    <w:rsid w:val="00D72838"/>
    <w:rsid w:val="00D728FB"/>
    <w:rsid w:val="00D72943"/>
    <w:rsid w:val="00D73367"/>
    <w:rsid w:val="00D733CB"/>
    <w:rsid w:val="00D734F9"/>
    <w:rsid w:val="00D73A65"/>
    <w:rsid w:val="00D73AA3"/>
    <w:rsid w:val="00D74123"/>
    <w:rsid w:val="00D7449F"/>
    <w:rsid w:val="00D74FE7"/>
    <w:rsid w:val="00D75032"/>
    <w:rsid w:val="00D7504D"/>
    <w:rsid w:val="00D75136"/>
    <w:rsid w:val="00D752FF"/>
    <w:rsid w:val="00D757CA"/>
    <w:rsid w:val="00D75E1D"/>
    <w:rsid w:val="00D7601D"/>
    <w:rsid w:val="00D763DE"/>
    <w:rsid w:val="00D76498"/>
    <w:rsid w:val="00D765D6"/>
    <w:rsid w:val="00D767A0"/>
    <w:rsid w:val="00D76BAA"/>
    <w:rsid w:val="00D76C95"/>
    <w:rsid w:val="00D76E94"/>
    <w:rsid w:val="00D76F28"/>
    <w:rsid w:val="00D76F8F"/>
    <w:rsid w:val="00D77047"/>
    <w:rsid w:val="00D812FE"/>
    <w:rsid w:val="00D81551"/>
    <w:rsid w:val="00D81AFF"/>
    <w:rsid w:val="00D81DCD"/>
    <w:rsid w:val="00D82873"/>
    <w:rsid w:val="00D83015"/>
    <w:rsid w:val="00D83955"/>
    <w:rsid w:val="00D83D8C"/>
    <w:rsid w:val="00D841EF"/>
    <w:rsid w:val="00D8444B"/>
    <w:rsid w:val="00D849A6"/>
    <w:rsid w:val="00D85153"/>
    <w:rsid w:val="00D8528A"/>
    <w:rsid w:val="00D852AD"/>
    <w:rsid w:val="00D853AB"/>
    <w:rsid w:val="00D8546F"/>
    <w:rsid w:val="00D85581"/>
    <w:rsid w:val="00D8567E"/>
    <w:rsid w:val="00D8571C"/>
    <w:rsid w:val="00D86156"/>
    <w:rsid w:val="00D86913"/>
    <w:rsid w:val="00D86E8F"/>
    <w:rsid w:val="00D870F2"/>
    <w:rsid w:val="00D87296"/>
    <w:rsid w:val="00D87335"/>
    <w:rsid w:val="00D8743C"/>
    <w:rsid w:val="00D87512"/>
    <w:rsid w:val="00D876E5"/>
    <w:rsid w:val="00D87768"/>
    <w:rsid w:val="00D87B31"/>
    <w:rsid w:val="00D87DA8"/>
    <w:rsid w:val="00D87FF3"/>
    <w:rsid w:val="00D901A2"/>
    <w:rsid w:val="00D9054E"/>
    <w:rsid w:val="00D90DB2"/>
    <w:rsid w:val="00D91156"/>
    <w:rsid w:val="00D91491"/>
    <w:rsid w:val="00D9158B"/>
    <w:rsid w:val="00D91592"/>
    <w:rsid w:val="00D915B0"/>
    <w:rsid w:val="00D916FD"/>
    <w:rsid w:val="00D91896"/>
    <w:rsid w:val="00D91C5B"/>
    <w:rsid w:val="00D922BD"/>
    <w:rsid w:val="00D92600"/>
    <w:rsid w:val="00D92789"/>
    <w:rsid w:val="00D92B36"/>
    <w:rsid w:val="00D92B4B"/>
    <w:rsid w:val="00D92BD6"/>
    <w:rsid w:val="00D92CAE"/>
    <w:rsid w:val="00D92F65"/>
    <w:rsid w:val="00D93185"/>
    <w:rsid w:val="00D93228"/>
    <w:rsid w:val="00D938F2"/>
    <w:rsid w:val="00D93A05"/>
    <w:rsid w:val="00D9435B"/>
    <w:rsid w:val="00D9480A"/>
    <w:rsid w:val="00D9537D"/>
    <w:rsid w:val="00D95412"/>
    <w:rsid w:val="00D9572E"/>
    <w:rsid w:val="00D9598D"/>
    <w:rsid w:val="00D95C68"/>
    <w:rsid w:val="00D95E0E"/>
    <w:rsid w:val="00D966D1"/>
    <w:rsid w:val="00D966DB"/>
    <w:rsid w:val="00D96D31"/>
    <w:rsid w:val="00D96EE9"/>
    <w:rsid w:val="00D97160"/>
    <w:rsid w:val="00D97176"/>
    <w:rsid w:val="00D97512"/>
    <w:rsid w:val="00D97AF5"/>
    <w:rsid w:val="00DA0485"/>
    <w:rsid w:val="00DA0933"/>
    <w:rsid w:val="00DA0EC8"/>
    <w:rsid w:val="00DA0FDD"/>
    <w:rsid w:val="00DA14B4"/>
    <w:rsid w:val="00DA1632"/>
    <w:rsid w:val="00DA19F0"/>
    <w:rsid w:val="00DA1A24"/>
    <w:rsid w:val="00DA1B1C"/>
    <w:rsid w:val="00DA1EC4"/>
    <w:rsid w:val="00DA24B7"/>
    <w:rsid w:val="00DA259C"/>
    <w:rsid w:val="00DA2729"/>
    <w:rsid w:val="00DA27DE"/>
    <w:rsid w:val="00DA288C"/>
    <w:rsid w:val="00DA291D"/>
    <w:rsid w:val="00DA2927"/>
    <w:rsid w:val="00DA2A98"/>
    <w:rsid w:val="00DA2F3D"/>
    <w:rsid w:val="00DA309F"/>
    <w:rsid w:val="00DA30CD"/>
    <w:rsid w:val="00DA3154"/>
    <w:rsid w:val="00DA317C"/>
    <w:rsid w:val="00DA3C54"/>
    <w:rsid w:val="00DA3F22"/>
    <w:rsid w:val="00DA43BA"/>
    <w:rsid w:val="00DA4411"/>
    <w:rsid w:val="00DA4672"/>
    <w:rsid w:val="00DA4777"/>
    <w:rsid w:val="00DA48AE"/>
    <w:rsid w:val="00DA4B91"/>
    <w:rsid w:val="00DA4DA7"/>
    <w:rsid w:val="00DA5040"/>
    <w:rsid w:val="00DA511C"/>
    <w:rsid w:val="00DA5366"/>
    <w:rsid w:val="00DA59D2"/>
    <w:rsid w:val="00DA5A5D"/>
    <w:rsid w:val="00DA5BC1"/>
    <w:rsid w:val="00DA628A"/>
    <w:rsid w:val="00DA66B1"/>
    <w:rsid w:val="00DA6BAB"/>
    <w:rsid w:val="00DA6D11"/>
    <w:rsid w:val="00DA7593"/>
    <w:rsid w:val="00DA760E"/>
    <w:rsid w:val="00DA77B3"/>
    <w:rsid w:val="00DA7862"/>
    <w:rsid w:val="00DA79B5"/>
    <w:rsid w:val="00DB04C5"/>
    <w:rsid w:val="00DB0C6B"/>
    <w:rsid w:val="00DB1350"/>
    <w:rsid w:val="00DB2006"/>
    <w:rsid w:val="00DB2343"/>
    <w:rsid w:val="00DB24C0"/>
    <w:rsid w:val="00DB24C5"/>
    <w:rsid w:val="00DB25D6"/>
    <w:rsid w:val="00DB2730"/>
    <w:rsid w:val="00DB2F26"/>
    <w:rsid w:val="00DB31FC"/>
    <w:rsid w:val="00DB33CE"/>
    <w:rsid w:val="00DB35FF"/>
    <w:rsid w:val="00DB370E"/>
    <w:rsid w:val="00DB3D4B"/>
    <w:rsid w:val="00DB3DAC"/>
    <w:rsid w:val="00DB4080"/>
    <w:rsid w:val="00DB43BC"/>
    <w:rsid w:val="00DB4956"/>
    <w:rsid w:val="00DB4B8A"/>
    <w:rsid w:val="00DB4D20"/>
    <w:rsid w:val="00DB4E36"/>
    <w:rsid w:val="00DB5078"/>
    <w:rsid w:val="00DB54B6"/>
    <w:rsid w:val="00DB564E"/>
    <w:rsid w:val="00DB5763"/>
    <w:rsid w:val="00DB57A5"/>
    <w:rsid w:val="00DB5DA7"/>
    <w:rsid w:val="00DB665E"/>
    <w:rsid w:val="00DB68CE"/>
    <w:rsid w:val="00DB6EEA"/>
    <w:rsid w:val="00DB70B1"/>
    <w:rsid w:val="00DB73D3"/>
    <w:rsid w:val="00DB7523"/>
    <w:rsid w:val="00DB7A9A"/>
    <w:rsid w:val="00DB7F96"/>
    <w:rsid w:val="00DC0029"/>
    <w:rsid w:val="00DC04B1"/>
    <w:rsid w:val="00DC06E1"/>
    <w:rsid w:val="00DC0C7D"/>
    <w:rsid w:val="00DC0E26"/>
    <w:rsid w:val="00DC0F38"/>
    <w:rsid w:val="00DC1159"/>
    <w:rsid w:val="00DC1C77"/>
    <w:rsid w:val="00DC1FC4"/>
    <w:rsid w:val="00DC216A"/>
    <w:rsid w:val="00DC2757"/>
    <w:rsid w:val="00DC27CE"/>
    <w:rsid w:val="00DC290C"/>
    <w:rsid w:val="00DC3504"/>
    <w:rsid w:val="00DC35E5"/>
    <w:rsid w:val="00DC3785"/>
    <w:rsid w:val="00DC40B7"/>
    <w:rsid w:val="00DC4337"/>
    <w:rsid w:val="00DC4B54"/>
    <w:rsid w:val="00DC52EF"/>
    <w:rsid w:val="00DC54C1"/>
    <w:rsid w:val="00DC5726"/>
    <w:rsid w:val="00DC57CF"/>
    <w:rsid w:val="00DC58E2"/>
    <w:rsid w:val="00DC5AF2"/>
    <w:rsid w:val="00DC5C27"/>
    <w:rsid w:val="00DC5F27"/>
    <w:rsid w:val="00DC601B"/>
    <w:rsid w:val="00DC630D"/>
    <w:rsid w:val="00DC66BB"/>
    <w:rsid w:val="00DC6843"/>
    <w:rsid w:val="00DC6AF3"/>
    <w:rsid w:val="00DC6BD2"/>
    <w:rsid w:val="00DC6CE9"/>
    <w:rsid w:val="00DC6CF7"/>
    <w:rsid w:val="00DC6D4D"/>
    <w:rsid w:val="00DC7901"/>
    <w:rsid w:val="00DC79A5"/>
    <w:rsid w:val="00DC79EC"/>
    <w:rsid w:val="00DC7B57"/>
    <w:rsid w:val="00DC7FA7"/>
    <w:rsid w:val="00DD00EE"/>
    <w:rsid w:val="00DD0134"/>
    <w:rsid w:val="00DD0C80"/>
    <w:rsid w:val="00DD0E72"/>
    <w:rsid w:val="00DD0EEA"/>
    <w:rsid w:val="00DD0F1B"/>
    <w:rsid w:val="00DD1467"/>
    <w:rsid w:val="00DD1559"/>
    <w:rsid w:val="00DD1E9A"/>
    <w:rsid w:val="00DD2A2D"/>
    <w:rsid w:val="00DD2E66"/>
    <w:rsid w:val="00DD324B"/>
    <w:rsid w:val="00DD35EB"/>
    <w:rsid w:val="00DD36D4"/>
    <w:rsid w:val="00DD3CCC"/>
    <w:rsid w:val="00DD48F0"/>
    <w:rsid w:val="00DD506B"/>
    <w:rsid w:val="00DD519E"/>
    <w:rsid w:val="00DD522F"/>
    <w:rsid w:val="00DD52F4"/>
    <w:rsid w:val="00DD599E"/>
    <w:rsid w:val="00DD5E57"/>
    <w:rsid w:val="00DD61DC"/>
    <w:rsid w:val="00DD6262"/>
    <w:rsid w:val="00DD63D3"/>
    <w:rsid w:val="00DD6423"/>
    <w:rsid w:val="00DD67EB"/>
    <w:rsid w:val="00DD68FA"/>
    <w:rsid w:val="00DD6C09"/>
    <w:rsid w:val="00DD7CA1"/>
    <w:rsid w:val="00DD7CE9"/>
    <w:rsid w:val="00DE025E"/>
    <w:rsid w:val="00DE0587"/>
    <w:rsid w:val="00DE0870"/>
    <w:rsid w:val="00DE0CE1"/>
    <w:rsid w:val="00DE0D2F"/>
    <w:rsid w:val="00DE0EEE"/>
    <w:rsid w:val="00DE1002"/>
    <w:rsid w:val="00DE131F"/>
    <w:rsid w:val="00DE14C7"/>
    <w:rsid w:val="00DE14C9"/>
    <w:rsid w:val="00DE18D9"/>
    <w:rsid w:val="00DE1AEB"/>
    <w:rsid w:val="00DE2015"/>
    <w:rsid w:val="00DE2056"/>
    <w:rsid w:val="00DE259D"/>
    <w:rsid w:val="00DE2947"/>
    <w:rsid w:val="00DE2E30"/>
    <w:rsid w:val="00DE3377"/>
    <w:rsid w:val="00DE362E"/>
    <w:rsid w:val="00DE3CB7"/>
    <w:rsid w:val="00DE3F9A"/>
    <w:rsid w:val="00DE4A7A"/>
    <w:rsid w:val="00DE4CE8"/>
    <w:rsid w:val="00DE4FC3"/>
    <w:rsid w:val="00DE5D2C"/>
    <w:rsid w:val="00DE5DDD"/>
    <w:rsid w:val="00DE5E72"/>
    <w:rsid w:val="00DE5F8D"/>
    <w:rsid w:val="00DE6424"/>
    <w:rsid w:val="00DE6B01"/>
    <w:rsid w:val="00DE6DD4"/>
    <w:rsid w:val="00DE6FA9"/>
    <w:rsid w:val="00DE70FC"/>
    <w:rsid w:val="00DE7578"/>
    <w:rsid w:val="00DE774B"/>
    <w:rsid w:val="00DE7BAE"/>
    <w:rsid w:val="00DE7C9F"/>
    <w:rsid w:val="00DE7EF8"/>
    <w:rsid w:val="00DF0135"/>
    <w:rsid w:val="00DF088E"/>
    <w:rsid w:val="00DF0926"/>
    <w:rsid w:val="00DF0FF3"/>
    <w:rsid w:val="00DF1218"/>
    <w:rsid w:val="00DF12E2"/>
    <w:rsid w:val="00DF14E0"/>
    <w:rsid w:val="00DF150E"/>
    <w:rsid w:val="00DF15B6"/>
    <w:rsid w:val="00DF1DA9"/>
    <w:rsid w:val="00DF2447"/>
    <w:rsid w:val="00DF24CF"/>
    <w:rsid w:val="00DF264F"/>
    <w:rsid w:val="00DF275D"/>
    <w:rsid w:val="00DF2DEF"/>
    <w:rsid w:val="00DF3238"/>
    <w:rsid w:val="00DF39FF"/>
    <w:rsid w:val="00DF3C9A"/>
    <w:rsid w:val="00DF43B7"/>
    <w:rsid w:val="00DF474C"/>
    <w:rsid w:val="00DF4A49"/>
    <w:rsid w:val="00DF4C36"/>
    <w:rsid w:val="00DF4CDE"/>
    <w:rsid w:val="00DF4F03"/>
    <w:rsid w:val="00DF505E"/>
    <w:rsid w:val="00DF50B6"/>
    <w:rsid w:val="00DF5280"/>
    <w:rsid w:val="00DF5343"/>
    <w:rsid w:val="00DF5430"/>
    <w:rsid w:val="00DF5D14"/>
    <w:rsid w:val="00DF5EE4"/>
    <w:rsid w:val="00DF5F29"/>
    <w:rsid w:val="00DF6036"/>
    <w:rsid w:val="00DF608E"/>
    <w:rsid w:val="00DF6153"/>
    <w:rsid w:val="00DF63F1"/>
    <w:rsid w:val="00DF6A17"/>
    <w:rsid w:val="00DF6A92"/>
    <w:rsid w:val="00DF6CAB"/>
    <w:rsid w:val="00DF73E8"/>
    <w:rsid w:val="00DF7640"/>
    <w:rsid w:val="00DF7647"/>
    <w:rsid w:val="00DF7735"/>
    <w:rsid w:val="00DF7A1C"/>
    <w:rsid w:val="00DF7B15"/>
    <w:rsid w:val="00DF7FB2"/>
    <w:rsid w:val="00E0036D"/>
    <w:rsid w:val="00E0075F"/>
    <w:rsid w:val="00E00971"/>
    <w:rsid w:val="00E00CC0"/>
    <w:rsid w:val="00E01429"/>
    <w:rsid w:val="00E014B0"/>
    <w:rsid w:val="00E0167F"/>
    <w:rsid w:val="00E016BA"/>
    <w:rsid w:val="00E022E7"/>
    <w:rsid w:val="00E025D6"/>
    <w:rsid w:val="00E0296C"/>
    <w:rsid w:val="00E0300B"/>
    <w:rsid w:val="00E035D6"/>
    <w:rsid w:val="00E0379A"/>
    <w:rsid w:val="00E0395F"/>
    <w:rsid w:val="00E03CA2"/>
    <w:rsid w:val="00E03D68"/>
    <w:rsid w:val="00E04294"/>
    <w:rsid w:val="00E043E7"/>
    <w:rsid w:val="00E046DA"/>
    <w:rsid w:val="00E049D6"/>
    <w:rsid w:val="00E04A28"/>
    <w:rsid w:val="00E04A52"/>
    <w:rsid w:val="00E04C4B"/>
    <w:rsid w:val="00E05277"/>
    <w:rsid w:val="00E052CE"/>
    <w:rsid w:val="00E0536F"/>
    <w:rsid w:val="00E059E5"/>
    <w:rsid w:val="00E05A88"/>
    <w:rsid w:val="00E05B6C"/>
    <w:rsid w:val="00E05BA6"/>
    <w:rsid w:val="00E05CD6"/>
    <w:rsid w:val="00E05E5F"/>
    <w:rsid w:val="00E05EC6"/>
    <w:rsid w:val="00E06064"/>
    <w:rsid w:val="00E06614"/>
    <w:rsid w:val="00E069B6"/>
    <w:rsid w:val="00E06CB0"/>
    <w:rsid w:val="00E06D43"/>
    <w:rsid w:val="00E07123"/>
    <w:rsid w:val="00E07A49"/>
    <w:rsid w:val="00E07D0D"/>
    <w:rsid w:val="00E07DDD"/>
    <w:rsid w:val="00E10993"/>
    <w:rsid w:val="00E10AC6"/>
    <w:rsid w:val="00E10D1B"/>
    <w:rsid w:val="00E10E2A"/>
    <w:rsid w:val="00E11873"/>
    <w:rsid w:val="00E11FAB"/>
    <w:rsid w:val="00E120C7"/>
    <w:rsid w:val="00E12100"/>
    <w:rsid w:val="00E12123"/>
    <w:rsid w:val="00E12180"/>
    <w:rsid w:val="00E123D8"/>
    <w:rsid w:val="00E12752"/>
    <w:rsid w:val="00E1297C"/>
    <w:rsid w:val="00E12AF9"/>
    <w:rsid w:val="00E12B47"/>
    <w:rsid w:val="00E12F7F"/>
    <w:rsid w:val="00E13954"/>
    <w:rsid w:val="00E139EA"/>
    <w:rsid w:val="00E13A89"/>
    <w:rsid w:val="00E13E80"/>
    <w:rsid w:val="00E13F54"/>
    <w:rsid w:val="00E14052"/>
    <w:rsid w:val="00E14121"/>
    <w:rsid w:val="00E14150"/>
    <w:rsid w:val="00E14D42"/>
    <w:rsid w:val="00E14ED1"/>
    <w:rsid w:val="00E1515C"/>
    <w:rsid w:val="00E151C6"/>
    <w:rsid w:val="00E1596F"/>
    <w:rsid w:val="00E15A31"/>
    <w:rsid w:val="00E15F58"/>
    <w:rsid w:val="00E16083"/>
    <w:rsid w:val="00E16144"/>
    <w:rsid w:val="00E163AB"/>
    <w:rsid w:val="00E16C91"/>
    <w:rsid w:val="00E16D66"/>
    <w:rsid w:val="00E17283"/>
    <w:rsid w:val="00E17BE5"/>
    <w:rsid w:val="00E17C31"/>
    <w:rsid w:val="00E17CD9"/>
    <w:rsid w:val="00E20081"/>
    <w:rsid w:val="00E20165"/>
    <w:rsid w:val="00E2090F"/>
    <w:rsid w:val="00E2091C"/>
    <w:rsid w:val="00E209C2"/>
    <w:rsid w:val="00E2100B"/>
    <w:rsid w:val="00E210E6"/>
    <w:rsid w:val="00E21404"/>
    <w:rsid w:val="00E214B4"/>
    <w:rsid w:val="00E21743"/>
    <w:rsid w:val="00E218D3"/>
    <w:rsid w:val="00E218EA"/>
    <w:rsid w:val="00E219DA"/>
    <w:rsid w:val="00E21A19"/>
    <w:rsid w:val="00E21AA6"/>
    <w:rsid w:val="00E21ADA"/>
    <w:rsid w:val="00E21CB8"/>
    <w:rsid w:val="00E221E6"/>
    <w:rsid w:val="00E223CC"/>
    <w:rsid w:val="00E22506"/>
    <w:rsid w:val="00E226D9"/>
    <w:rsid w:val="00E226F2"/>
    <w:rsid w:val="00E22D48"/>
    <w:rsid w:val="00E2386A"/>
    <w:rsid w:val="00E23A89"/>
    <w:rsid w:val="00E23C43"/>
    <w:rsid w:val="00E23E39"/>
    <w:rsid w:val="00E241FC"/>
    <w:rsid w:val="00E24292"/>
    <w:rsid w:val="00E246FF"/>
    <w:rsid w:val="00E248FC"/>
    <w:rsid w:val="00E24BCE"/>
    <w:rsid w:val="00E25310"/>
    <w:rsid w:val="00E253CF"/>
    <w:rsid w:val="00E2579D"/>
    <w:rsid w:val="00E25871"/>
    <w:rsid w:val="00E25938"/>
    <w:rsid w:val="00E26171"/>
    <w:rsid w:val="00E264EF"/>
    <w:rsid w:val="00E2658F"/>
    <w:rsid w:val="00E26699"/>
    <w:rsid w:val="00E26AC0"/>
    <w:rsid w:val="00E26D7F"/>
    <w:rsid w:val="00E26E77"/>
    <w:rsid w:val="00E2702D"/>
    <w:rsid w:val="00E2715B"/>
    <w:rsid w:val="00E272BA"/>
    <w:rsid w:val="00E27CC7"/>
    <w:rsid w:val="00E27CF0"/>
    <w:rsid w:val="00E27F73"/>
    <w:rsid w:val="00E30039"/>
    <w:rsid w:val="00E30101"/>
    <w:rsid w:val="00E30955"/>
    <w:rsid w:val="00E30B4B"/>
    <w:rsid w:val="00E30E19"/>
    <w:rsid w:val="00E30FAA"/>
    <w:rsid w:val="00E3110B"/>
    <w:rsid w:val="00E31460"/>
    <w:rsid w:val="00E316B5"/>
    <w:rsid w:val="00E32174"/>
    <w:rsid w:val="00E325FD"/>
    <w:rsid w:val="00E327EC"/>
    <w:rsid w:val="00E33206"/>
    <w:rsid w:val="00E3326A"/>
    <w:rsid w:val="00E3329F"/>
    <w:rsid w:val="00E33705"/>
    <w:rsid w:val="00E33754"/>
    <w:rsid w:val="00E33ADE"/>
    <w:rsid w:val="00E344DC"/>
    <w:rsid w:val="00E34787"/>
    <w:rsid w:val="00E34957"/>
    <w:rsid w:val="00E34C7A"/>
    <w:rsid w:val="00E34CED"/>
    <w:rsid w:val="00E34D7F"/>
    <w:rsid w:val="00E35BDB"/>
    <w:rsid w:val="00E35ED9"/>
    <w:rsid w:val="00E36388"/>
    <w:rsid w:val="00E364F6"/>
    <w:rsid w:val="00E367F3"/>
    <w:rsid w:val="00E36982"/>
    <w:rsid w:val="00E36A68"/>
    <w:rsid w:val="00E36FD8"/>
    <w:rsid w:val="00E37098"/>
    <w:rsid w:val="00E378FC"/>
    <w:rsid w:val="00E40161"/>
    <w:rsid w:val="00E40307"/>
    <w:rsid w:val="00E40315"/>
    <w:rsid w:val="00E408A4"/>
    <w:rsid w:val="00E4097B"/>
    <w:rsid w:val="00E40CFE"/>
    <w:rsid w:val="00E412DB"/>
    <w:rsid w:val="00E41378"/>
    <w:rsid w:val="00E413E4"/>
    <w:rsid w:val="00E4141C"/>
    <w:rsid w:val="00E414B9"/>
    <w:rsid w:val="00E41E09"/>
    <w:rsid w:val="00E41E60"/>
    <w:rsid w:val="00E42150"/>
    <w:rsid w:val="00E42210"/>
    <w:rsid w:val="00E42CD5"/>
    <w:rsid w:val="00E42D07"/>
    <w:rsid w:val="00E431E3"/>
    <w:rsid w:val="00E43787"/>
    <w:rsid w:val="00E438D2"/>
    <w:rsid w:val="00E43A72"/>
    <w:rsid w:val="00E43A9D"/>
    <w:rsid w:val="00E43F89"/>
    <w:rsid w:val="00E44434"/>
    <w:rsid w:val="00E4472F"/>
    <w:rsid w:val="00E44970"/>
    <w:rsid w:val="00E44B44"/>
    <w:rsid w:val="00E44DE8"/>
    <w:rsid w:val="00E44DEC"/>
    <w:rsid w:val="00E44DED"/>
    <w:rsid w:val="00E454DF"/>
    <w:rsid w:val="00E45979"/>
    <w:rsid w:val="00E45BB8"/>
    <w:rsid w:val="00E45D55"/>
    <w:rsid w:val="00E45FF2"/>
    <w:rsid w:val="00E462F3"/>
    <w:rsid w:val="00E465AE"/>
    <w:rsid w:val="00E46AB5"/>
    <w:rsid w:val="00E46B7E"/>
    <w:rsid w:val="00E474B8"/>
    <w:rsid w:val="00E474C0"/>
    <w:rsid w:val="00E47587"/>
    <w:rsid w:val="00E47DD3"/>
    <w:rsid w:val="00E47FA0"/>
    <w:rsid w:val="00E503EB"/>
    <w:rsid w:val="00E506F6"/>
    <w:rsid w:val="00E506F9"/>
    <w:rsid w:val="00E50771"/>
    <w:rsid w:val="00E50A27"/>
    <w:rsid w:val="00E512D7"/>
    <w:rsid w:val="00E51C68"/>
    <w:rsid w:val="00E51DD5"/>
    <w:rsid w:val="00E52028"/>
    <w:rsid w:val="00E526BE"/>
    <w:rsid w:val="00E52E9E"/>
    <w:rsid w:val="00E53063"/>
    <w:rsid w:val="00E530A5"/>
    <w:rsid w:val="00E53148"/>
    <w:rsid w:val="00E53297"/>
    <w:rsid w:val="00E53E61"/>
    <w:rsid w:val="00E54C0E"/>
    <w:rsid w:val="00E54C62"/>
    <w:rsid w:val="00E55DEC"/>
    <w:rsid w:val="00E56247"/>
    <w:rsid w:val="00E5649B"/>
    <w:rsid w:val="00E56603"/>
    <w:rsid w:val="00E5664C"/>
    <w:rsid w:val="00E56AB3"/>
    <w:rsid w:val="00E56DBE"/>
    <w:rsid w:val="00E5785C"/>
    <w:rsid w:val="00E60387"/>
    <w:rsid w:val="00E60823"/>
    <w:rsid w:val="00E616C6"/>
    <w:rsid w:val="00E617AC"/>
    <w:rsid w:val="00E617F9"/>
    <w:rsid w:val="00E624CF"/>
    <w:rsid w:val="00E62D8A"/>
    <w:rsid w:val="00E62ECF"/>
    <w:rsid w:val="00E634E2"/>
    <w:rsid w:val="00E635BA"/>
    <w:rsid w:val="00E63E87"/>
    <w:rsid w:val="00E63ECC"/>
    <w:rsid w:val="00E64380"/>
    <w:rsid w:val="00E65267"/>
    <w:rsid w:val="00E65492"/>
    <w:rsid w:val="00E656B2"/>
    <w:rsid w:val="00E65748"/>
    <w:rsid w:val="00E65970"/>
    <w:rsid w:val="00E65D1F"/>
    <w:rsid w:val="00E65ECE"/>
    <w:rsid w:val="00E66031"/>
    <w:rsid w:val="00E660D6"/>
    <w:rsid w:val="00E663CE"/>
    <w:rsid w:val="00E664F0"/>
    <w:rsid w:val="00E667C3"/>
    <w:rsid w:val="00E668AC"/>
    <w:rsid w:val="00E669CB"/>
    <w:rsid w:val="00E66BAE"/>
    <w:rsid w:val="00E66D3C"/>
    <w:rsid w:val="00E66F0F"/>
    <w:rsid w:val="00E67348"/>
    <w:rsid w:val="00E674B7"/>
    <w:rsid w:val="00E678BB"/>
    <w:rsid w:val="00E70204"/>
    <w:rsid w:val="00E70300"/>
    <w:rsid w:val="00E70931"/>
    <w:rsid w:val="00E70F0D"/>
    <w:rsid w:val="00E7127D"/>
    <w:rsid w:val="00E71342"/>
    <w:rsid w:val="00E716C8"/>
    <w:rsid w:val="00E7190F"/>
    <w:rsid w:val="00E7194A"/>
    <w:rsid w:val="00E7219B"/>
    <w:rsid w:val="00E72238"/>
    <w:rsid w:val="00E72926"/>
    <w:rsid w:val="00E72AC9"/>
    <w:rsid w:val="00E72BB4"/>
    <w:rsid w:val="00E730FE"/>
    <w:rsid w:val="00E73154"/>
    <w:rsid w:val="00E73192"/>
    <w:rsid w:val="00E73561"/>
    <w:rsid w:val="00E7367C"/>
    <w:rsid w:val="00E73B99"/>
    <w:rsid w:val="00E73BC6"/>
    <w:rsid w:val="00E73E88"/>
    <w:rsid w:val="00E740BA"/>
    <w:rsid w:val="00E74900"/>
    <w:rsid w:val="00E74962"/>
    <w:rsid w:val="00E74B23"/>
    <w:rsid w:val="00E755B5"/>
    <w:rsid w:val="00E75C5A"/>
    <w:rsid w:val="00E76950"/>
    <w:rsid w:val="00E76CC7"/>
    <w:rsid w:val="00E771EF"/>
    <w:rsid w:val="00E77277"/>
    <w:rsid w:val="00E77349"/>
    <w:rsid w:val="00E776CE"/>
    <w:rsid w:val="00E77818"/>
    <w:rsid w:val="00E7794A"/>
    <w:rsid w:val="00E779A7"/>
    <w:rsid w:val="00E77A8E"/>
    <w:rsid w:val="00E77E37"/>
    <w:rsid w:val="00E803A4"/>
    <w:rsid w:val="00E80D8E"/>
    <w:rsid w:val="00E80ED3"/>
    <w:rsid w:val="00E810B7"/>
    <w:rsid w:val="00E812E1"/>
    <w:rsid w:val="00E8147C"/>
    <w:rsid w:val="00E8150D"/>
    <w:rsid w:val="00E81755"/>
    <w:rsid w:val="00E8265D"/>
    <w:rsid w:val="00E82BA5"/>
    <w:rsid w:val="00E82CD7"/>
    <w:rsid w:val="00E82E94"/>
    <w:rsid w:val="00E8333B"/>
    <w:rsid w:val="00E83357"/>
    <w:rsid w:val="00E8338F"/>
    <w:rsid w:val="00E834FA"/>
    <w:rsid w:val="00E83953"/>
    <w:rsid w:val="00E83B2C"/>
    <w:rsid w:val="00E83B89"/>
    <w:rsid w:val="00E83D4F"/>
    <w:rsid w:val="00E83E82"/>
    <w:rsid w:val="00E83F6A"/>
    <w:rsid w:val="00E84123"/>
    <w:rsid w:val="00E8422E"/>
    <w:rsid w:val="00E84600"/>
    <w:rsid w:val="00E84637"/>
    <w:rsid w:val="00E846A9"/>
    <w:rsid w:val="00E8476E"/>
    <w:rsid w:val="00E84AAE"/>
    <w:rsid w:val="00E84ADF"/>
    <w:rsid w:val="00E84D55"/>
    <w:rsid w:val="00E850F6"/>
    <w:rsid w:val="00E852BC"/>
    <w:rsid w:val="00E854F9"/>
    <w:rsid w:val="00E85680"/>
    <w:rsid w:val="00E8575A"/>
    <w:rsid w:val="00E85775"/>
    <w:rsid w:val="00E85A4E"/>
    <w:rsid w:val="00E8654C"/>
    <w:rsid w:val="00E86CA1"/>
    <w:rsid w:val="00E86CB9"/>
    <w:rsid w:val="00E87245"/>
    <w:rsid w:val="00E87513"/>
    <w:rsid w:val="00E8768C"/>
    <w:rsid w:val="00E87DA7"/>
    <w:rsid w:val="00E87FA2"/>
    <w:rsid w:val="00E90D22"/>
    <w:rsid w:val="00E913C1"/>
    <w:rsid w:val="00E91C89"/>
    <w:rsid w:val="00E91D10"/>
    <w:rsid w:val="00E91F85"/>
    <w:rsid w:val="00E922CC"/>
    <w:rsid w:val="00E92823"/>
    <w:rsid w:val="00E92BF1"/>
    <w:rsid w:val="00E931E8"/>
    <w:rsid w:val="00E935DA"/>
    <w:rsid w:val="00E9365E"/>
    <w:rsid w:val="00E938A4"/>
    <w:rsid w:val="00E939E6"/>
    <w:rsid w:val="00E93EFF"/>
    <w:rsid w:val="00E93FD0"/>
    <w:rsid w:val="00E94136"/>
    <w:rsid w:val="00E94DCB"/>
    <w:rsid w:val="00E94E04"/>
    <w:rsid w:val="00E95235"/>
    <w:rsid w:val="00E9530B"/>
    <w:rsid w:val="00E95BCB"/>
    <w:rsid w:val="00E95CA9"/>
    <w:rsid w:val="00E9616C"/>
    <w:rsid w:val="00E964A6"/>
    <w:rsid w:val="00E96B0D"/>
    <w:rsid w:val="00E96C1B"/>
    <w:rsid w:val="00E972FB"/>
    <w:rsid w:val="00E9746F"/>
    <w:rsid w:val="00E97C61"/>
    <w:rsid w:val="00E97E71"/>
    <w:rsid w:val="00E97FC7"/>
    <w:rsid w:val="00E97FF3"/>
    <w:rsid w:val="00EA0010"/>
    <w:rsid w:val="00EA015A"/>
    <w:rsid w:val="00EA0224"/>
    <w:rsid w:val="00EA0414"/>
    <w:rsid w:val="00EA0706"/>
    <w:rsid w:val="00EA0717"/>
    <w:rsid w:val="00EA08E7"/>
    <w:rsid w:val="00EA102E"/>
    <w:rsid w:val="00EA1422"/>
    <w:rsid w:val="00EA16AD"/>
    <w:rsid w:val="00EA1BFD"/>
    <w:rsid w:val="00EA1DB5"/>
    <w:rsid w:val="00EA2F3A"/>
    <w:rsid w:val="00EA314D"/>
    <w:rsid w:val="00EA4209"/>
    <w:rsid w:val="00EA45A4"/>
    <w:rsid w:val="00EA4B73"/>
    <w:rsid w:val="00EA534E"/>
    <w:rsid w:val="00EA59B4"/>
    <w:rsid w:val="00EA5B0B"/>
    <w:rsid w:val="00EA5EA7"/>
    <w:rsid w:val="00EA64B1"/>
    <w:rsid w:val="00EA6763"/>
    <w:rsid w:val="00EA6E5F"/>
    <w:rsid w:val="00EA7237"/>
    <w:rsid w:val="00EA723F"/>
    <w:rsid w:val="00EA7563"/>
    <w:rsid w:val="00EA75BD"/>
    <w:rsid w:val="00EA7781"/>
    <w:rsid w:val="00EA7B24"/>
    <w:rsid w:val="00EA7D02"/>
    <w:rsid w:val="00EA7E65"/>
    <w:rsid w:val="00EB014B"/>
    <w:rsid w:val="00EB037C"/>
    <w:rsid w:val="00EB0934"/>
    <w:rsid w:val="00EB0F1A"/>
    <w:rsid w:val="00EB1708"/>
    <w:rsid w:val="00EB176A"/>
    <w:rsid w:val="00EB1E19"/>
    <w:rsid w:val="00EB1E4C"/>
    <w:rsid w:val="00EB22FC"/>
    <w:rsid w:val="00EB26E0"/>
    <w:rsid w:val="00EB2C97"/>
    <w:rsid w:val="00EB2F65"/>
    <w:rsid w:val="00EB355C"/>
    <w:rsid w:val="00EB356E"/>
    <w:rsid w:val="00EB35C8"/>
    <w:rsid w:val="00EB3E57"/>
    <w:rsid w:val="00EB3F36"/>
    <w:rsid w:val="00EB3FD3"/>
    <w:rsid w:val="00EB4467"/>
    <w:rsid w:val="00EB4831"/>
    <w:rsid w:val="00EB48D3"/>
    <w:rsid w:val="00EB503F"/>
    <w:rsid w:val="00EB50EC"/>
    <w:rsid w:val="00EB5111"/>
    <w:rsid w:val="00EB5150"/>
    <w:rsid w:val="00EB5488"/>
    <w:rsid w:val="00EB553E"/>
    <w:rsid w:val="00EB55E1"/>
    <w:rsid w:val="00EB5AB6"/>
    <w:rsid w:val="00EB5EBF"/>
    <w:rsid w:val="00EB5EDD"/>
    <w:rsid w:val="00EB6082"/>
    <w:rsid w:val="00EB6240"/>
    <w:rsid w:val="00EB6441"/>
    <w:rsid w:val="00EB64B7"/>
    <w:rsid w:val="00EB677A"/>
    <w:rsid w:val="00EB699D"/>
    <w:rsid w:val="00EB6CDE"/>
    <w:rsid w:val="00EB715F"/>
    <w:rsid w:val="00EB75A3"/>
    <w:rsid w:val="00EB793A"/>
    <w:rsid w:val="00EB7999"/>
    <w:rsid w:val="00EB7C66"/>
    <w:rsid w:val="00EB7D89"/>
    <w:rsid w:val="00EB7DCB"/>
    <w:rsid w:val="00EB7DF2"/>
    <w:rsid w:val="00EB7E9A"/>
    <w:rsid w:val="00EC01C1"/>
    <w:rsid w:val="00EC0337"/>
    <w:rsid w:val="00EC0566"/>
    <w:rsid w:val="00EC08A3"/>
    <w:rsid w:val="00EC0D82"/>
    <w:rsid w:val="00EC10AA"/>
    <w:rsid w:val="00EC150F"/>
    <w:rsid w:val="00EC1BA2"/>
    <w:rsid w:val="00EC270B"/>
    <w:rsid w:val="00EC2BBA"/>
    <w:rsid w:val="00EC2D99"/>
    <w:rsid w:val="00EC2ED5"/>
    <w:rsid w:val="00EC330F"/>
    <w:rsid w:val="00EC37CC"/>
    <w:rsid w:val="00EC3B3F"/>
    <w:rsid w:val="00EC3DC5"/>
    <w:rsid w:val="00EC3EC2"/>
    <w:rsid w:val="00EC41C9"/>
    <w:rsid w:val="00EC4864"/>
    <w:rsid w:val="00EC492E"/>
    <w:rsid w:val="00EC49B6"/>
    <w:rsid w:val="00EC4A94"/>
    <w:rsid w:val="00EC4B8A"/>
    <w:rsid w:val="00EC51E5"/>
    <w:rsid w:val="00EC5909"/>
    <w:rsid w:val="00EC6052"/>
    <w:rsid w:val="00EC65B6"/>
    <w:rsid w:val="00EC66FD"/>
    <w:rsid w:val="00EC6962"/>
    <w:rsid w:val="00EC69E3"/>
    <w:rsid w:val="00EC6C72"/>
    <w:rsid w:val="00EC6E00"/>
    <w:rsid w:val="00EC7072"/>
    <w:rsid w:val="00EC740C"/>
    <w:rsid w:val="00EC7743"/>
    <w:rsid w:val="00EC7B15"/>
    <w:rsid w:val="00EC7FAB"/>
    <w:rsid w:val="00EC7FBE"/>
    <w:rsid w:val="00ED021A"/>
    <w:rsid w:val="00ED02C6"/>
    <w:rsid w:val="00ED0885"/>
    <w:rsid w:val="00ED08FE"/>
    <w:rsid w:val="00ED0D82"/>
    <w:rsid w:val="00ED0FBB"/>
    <w:rsid w:val="00ED117E"/>
    <w:rsid w:val="00ED126F"/>
    <w:rsid w:val="00ED1575"/>
    <w:rsid w:val="00ED16B1"/>
    <w:rsid w:val="00ED1776"/>
    <w:rsid w:val="00ED17B2"/>
    <w:rsid w:val="00ED17D2"/>
    <w:rsid w:val="00ED1A9F"/>
    <w:rsid w:val="00ED1AEE"/>
    <w:rsid w:val="00ED1E97"/>
    <w:rsid w:val="00ED24B5"/>
    <w:rsid w:val="00ED2764"/>
    <w:rsid w:val="00ED2AB4"/>
    <w:rsid w:val="00ED31FA"/>
    <w:rsid w:val="00ED3533"/>
    <w:rsid w:val="00ED3A53"/>
    <w:rsid w:val="00ED3C94"/>
    <w:rsid w:val="00ED42B3"/>
    <w:rsid w:val="00ED44D7"/>
    <w:rsid w:val="00ED479C"/>
    <w:rsid w:val="00ED479E"/>
    <w:rsid w:val="00ED4E05"/>
    <w:rsid w:val="00ED4EE4"/>
    <w:rsid w:val="00ED4EEF"/>
    <w:rsid w:val="00ED6080"/>
    <w:rsid w:val="00ED625D"/>
    <w:rsid w:val="00ED7085"/>
    <w:rsid w:val="00ED7667"/>
    <w:rsid w:val="00ED7849"/>
    <w:rsid w:val="00ED78E0"/>
    <w:rsid w:val="00ED7AB6"/>
    <w:rsid w:val="00ED7D00"/>
    <w:rsid w:val="00ED7F09"/>
    <w:rsid w:val="00ED7F82"/>
    <w:rsid w:val="00EE0065"/>
    <w:rsid w:val="00EE015F"/>
    <w:rsid w:val="00EE0418"/>
    <w:rsid w:val="00EE10F0"/>
    <w:rsid w:val="00EE13C5"/>
    <w:rsid w:val="00EE1805"/>
    <w:rsid w:val="00EE1945"/>
    <w:rsid w:val="00EE1FA5"/>
    <w:rsid w:val="00EE2B20"/>
    <w:rsid w:val="00EE2B34"/>
    <w:rsid w:val="00EE2EDA"/>
    <w:rsid w:val="00EE2FDA"/>
    <w:rsid w:val="00EE327B"/>
    <w:rsid w:val="00EE35D4"/>
    <w:rsid w:val="00EE43BA"/>
    <w:rsid w:val="00EE4A12"/>
    <w:rsid w:val="00EE4CA3"/>
    <w:rsid w:val="00EE4DFD"/>
    <w:rsid w:val="00EE5046"/>
    <w:rsid w:val="00EE52AA"/>
    <w:rsid w:val="00EE5399"/>
    <w:rsid w:val="00EE5529"/>
    <w:rsid w:val="00EE57A5"/>
    <w:rsid w:val="00EE5A8A"/>
    <w:rsid w:val="00EE5E11"/>
    <w:rsid w:val="00EE5F4B"/>
    <w:rsid w:val="00EE6A4A"/>
    <w:rsid w:val="00EE756F"/>
    <w:rsid w:val="00EE7805"/>
    <w:rsid w:val="00EE7C08"/>
    <w:rsid w:val="00EE7D5F"/>
    <w:rsid w:val="00EE7D63"/>
    <w:rsid w:val="00EE7DB8"/>
    <w:rsid w:val="00EE7E8A"/>
    <w:rsid w:val="00EF0550"/>
    <w:rsid w:val="00EF0A62"/>
    <w:rsid w:val="00EF0A7D"/>
    <w:rsid w:val="00EF0C8E"/>
    <w:rsid w:val="00EF0D6D"/>
    <w:rsid w:val="00EF0DDD"/>
    <w:rsid w:val="00EF0E36"/>
    <w:rsid w:val="00EF1057"/>
    <w:rsid w:val="00EF1257"/>
    <w:rsid w:val="00EF1473"/>
    <w:rsid w:val="00EF1A35"/>
    <w:rsid w:val="00EF1D32"/>
    <w:rsid w:val="00EF224B"/>
    <w:rsid w:val="00EF23B9"/>
    <w:rsid w:val="00EF2469"/>
    <w:rsid w:val="00EF247C"/>
    <w:rsid w:val="00EF2A05"/>
    <w:rsid w:val="00EF3292"/>
    <w:rsid w:val="00EF3573"/>
    <w:rsid w:val="00EF3C24"/>
    <w:rsid w:val="00EF3D9B"/>
    <w:rsid w:val="00EF3EFB"/>
    <w:rsid w:val="00EF4345"/>
    <w:rsid w:val="00EF437C"/>
    <w:rsid w:val="00EF4485"/>
    <w:rsid w:val="00EF4ACF"/>
    <w:rsid w:val="00EF4CA5"/>
    <w:rsid w:val="00EF4DCD"/>
    <w:rsid w:val="00EF5374"/>
    <w:rsid w:val="00EF580C"/>
    <w:rsid w:val="00EF6125"/>
    <w:rsid w:val="00EF6301"/>
    <w:rsid w:val="00EF6537"/>
    <w:rsid w:val="00EF6687"/>
    <w:rsid w:val="00EF66B6"/>
    <w:rsid w:val="00EF6777"/>
    <w:rsid w:val="00EF6B8C"/>
    <w:rsid w:val="00EF6D97"/>
    <w:rsid w:val="00EF7079"/>
    <w:rsid w:val="00EF709D"/>
    <w:rsid w:val="00EF7783"/>
    <w:rsid w:val="00EF796B"/>
    <w:rsid w:val="00EF7E90"/>
    <w:rsid w:val="00F0001E"/>
    <w:rsid w:val="00F00053"/>
    <w:rsid w:val="00F003EF"/>
    <w:rsid w:val="00F0066E"/>
    <w:rsid w:val="00F006BF"/>
    <w:rsid w:val="00F00AB5"/>
    <w:rsid w:val="00F01207"/>
    <w:rsid w:val="00F01369"/>
    <w:rsid w:val="00F015AF"/>
    <w:rsid w:val="00F01757"/>
    <w:rsid w:val="00F017DE"/>
    <w:rsid w:val="00F01FC3"/>
    <w:rsid w:val="00F0224C"/>
    <w:rsid w:val="00F0288C"/>
    <w:rsid w:val="00F02DA4"/>
    <w:rsid w:val="00F03477"/>
    <w:rsid w:val="00F03582"/>
    <w:rsid w:val="00F0361D"/>
    <w:rsid w:val="00F036DA"/>
    <w:rsid w:val="00F0372A"/>
    <w:rsid w:val="00F03895"/>
    <w:rsid w:val="00F03988"/>
    <w:rsid w:val="00F039EF"/>
    <w:rsid w:val="00F03B15"/>
    <w:rsid w:val="00F03EFB"/>
    <w:rsid w:val="00F04BAC"/>
    <w:rsid w:val="00F04C64"/>
    <w:rsid w:val="00F050E5"/>
    <w:rsid w:val="00F0522C"/>
    <w:rsid w:val="00F054D5"/>
    <w:rsid w:val="00F057DE"/>
    <w:rsid w:val="00F06137"/>
    <w:rsid w:val="00F06F94"/>
    <w:rsid w:val="00F070E1"/>
    <w:rsid w:val="00F071DF"/>
    <w:rsid w:val="00F071FF"/>
    <w:rsid w:val="00F07990"/>
    <w:rsid w:val="00F10018"/>
    <w:rsid w:val="00F10C80"/>
    <w:rsid w:val="00F10D67"/>
    <w:rsid w:val="00F11001"/>
    <w:rsid w:val="00F11057"/>
    <w:rsid w:val="00F11E52"/>
    <w:rsid w:val="00F11E98"/>
    <w:rsid w:val="00F11FD2"/>
    <w:rsid w:val="00F120C0"/>
    <w:rsid w:val="00F1244D"/>
    <w:rsid w:val="00F12883"/>
    <w:rsid w:val="00F128F6"/>
    <w:rsid w:val="00F12CB7"/>
    <w:rsid w:val="00F130A8"/>
    <w:rsid w:val="00F130B3"/>
    <w:rsid w:val="00F132C6"/>
    <w:rsid w:val="00F137DD"/>
    <w:rsid w:val="00F1396B"/>
    <w:rsid w:val="00F13E03"/>
    <w:rsid w:val="00F1405F"/>
    <w:rsid w:val="00F140B1"/>
    <w:rsid w:val="00F142F8"/>
    <w:rsid w:val="00F14677"/>
    <w:rsid w:val="00F14A33"/>
    <w:rsid w:val="00F150DF"/>
    <w:rsid w:val="00F15237"/>
    <w:rsid w:val="00F1523B"/>
    <w:rsid w:val="00F152D7"/>
    <w:rsid w:val="00F15A01"/>
    <w:rsid w:val="00F15CC1"/>
    <w:rsid w:val="00F15D2B"/>
    <w:rsid w:val="00F15EA1"/>
    <w:rsid w:val="00F16799"/>
    <w:rsid w:val="00F16818"/>
    <w:rsid w:val="00F16AB8"/>
    <w:rsid w:val="00F16C75"/>
    <w:rsid w:val="00F16FD5"/>
    <w:rsid w:val="00F17088"/>
    <w:rsid w:val="00F17204"/>
    <w:rsid w:val="00F17223"/>
    <w:rsid w:val="00F176C1"/>
    <w:rsid w:val="00F179FD"/>
    <w:rsid w:val="00F17B92"/>
    <w:rsid w:val="00F17FB3"/>
    <w:rsid w:val="00F204B8"/>
    <w:rsid w:val="00F20F28"/>
    <w:rsid w:val="00F211FE"/>
    <w:rsid w:val="00F214F3"/>
    <w:rsid w:val="00F21E2B"/>
    <w:rsid w:val="00F22221"/>
    <w:rsid w:val="00F225DC"/>
    <w:rsid w:val="00F2260E"/>
    <w:rsid w:val="00F2300E"/>
    <w:rsid w:val="00F23B39"/>
    <w:rsid w:val="00F23B3A"/>
    <w:rsid w:val="00F23CBB"/>
    <w:rsid w:val="00F23EA7"/>
    <w:rsid w:val="00F24193"/>
    <w:rsid w:val="00F24205"/>
    <w:rsid w:val="00F243AC"/>
    <w:rsid w:val="00F244B7"/>
    <w:rsid w:val="00F2470A"/>
    <w:rsid w:val="00F24A07"/>
    <w:rsid w:val="00F25131"/>
    <w:rsid w:val="00F25744"/>
    <w:rsid w:val="00F25E66"/>
    <w:rsid w:val="00F25FD6"/>
    <w:rsid w:val="00F2606D"/>
    <w:rsid w:val="00F2631C"/>
    <w:rsid w:val="00F26D86"/>
    <w:rsid w:val="00F27319"/>
    <w:rsid w:val="00F2733F"/>
    <w:rsid w:val="00F27401"/>
    <w:rsid w:val="00F278A1"/>
    <w:rsid w:val="00F2796C"/>
    <w:rsid w:val="00F27A5C"/>
    <w:rsid w:val="00F27ABF"/>
    <w:rsid w:val="00F27BA7"/>
    <w:rsid w:val="00F27EE5"/>
    <w:rsid w:val="00F30139"/>
    <w:rsid w:val="00F30786"/>
    <w:rsid w:val="00F307B6"/>
    <w:rsid w:val="00F30AEB"/>
    <w:rsid w:val="00F30B7B"/>
    <w:rsid w:val="00F30D83"/>
    <w:rsid w:val="00F31478"/>
    <w:rsid w:val="00F315E9"/>
    <w:rsid w:val="00F31970"/>
    <w:rsid w:val="00F31F25"/>
    <w:rsid w:val="00F3200F"/>
    <w:rsid w:val="00F326AC"/>
    <w:rsid w:val="00F3286B"/>
    <w:rsid w:val="00F32BC8"/>
    <w:rsid w:val="00F32C90"/>
    <w:rsid w:val="00F32D3E"/>
    <w:rsid w:val="00F32FF8"/>
    <w:rsid w:val="00F333F9"/>
    <w:rsid w:val="00F336D0"/>
    <w:rsid w:val="00F33D94"/>
    <w:rsid w:val="00F33DE7"/>
    <w:rsid w:val="00F33E55"/>
    <w:rsid w:val="00F3448F"/>
    <w:rsid w:val="00F34FA8"/>
    <w:rsid w:val="00F35793"/>
    <w:rsid w:val="00F35901"/>
    <w:rsid w:val="00F359E2"/>
    <w:rsid w:val="00F35AA3"/>
    <w:rsid w:val="00F35C22"/>
    <w:rsid w:val="00F361DC"/>
    <w:rsid w:val="00F36315"/>
    <w:rsid w:val="00F36C65"/>
    <w:rsid w:val="00F36D57"/>
    <w:rsid w:val="00F36EF6"/>
    <w:rsid w:val="00F372D4"/>
    <w:rsid w:val="00F37502"/>
    <w:rsid w:val="00F378C2"/>
    <w:rsid w:val="00F37C06"/>
    <w:rsid w:val="00F37C35"/>
    <w:rsid w:val="00F37DCD"/>
    <w:rsid w:val="00F400DE"/>
    <w:rsid w:val="00F400FF"/>
    <w:rsid w:val="00F40B8B"/>
    <w:rsid w:val="00F40F6A"/>
    <w:rsid w:val="00F4101E"/>
    <w:rsid w:val="00F4114B"/>
    <w:rsid w:val="00F4129A"/>
    <w:rsid w:val="00F41563"/>
    <w:rsid w:val="00F41AB4"/>
    <w:rsid w:val="00F41C22"/>
    <w:rsid w:val="00F41C2E"/>
    <w:rsid w:val="00F41E95"/>
    <w:rsid w:val="00F42138"/>
    <w:rsid w:val="00F421A8"/>
    <w:rsid w:val="00F4258F"/>
    <w:rsid w:val="00F42803"/>
    <w:rsid w:val="00F429AF"/>
    <w:rsid w:val="00F42A38"/>
    <w:rsid w:val="00F42B33"/>
    <w:rsid w:val="00F42CC8"/>
    <w:rsid w:val="00F430BF"/>
    <w:rsid w:val="00F432CC"/>
    <w:rsid w:val="00F43515"/>
    <w:rsid w:val="00F437F9"/>
    <w:rsid w:val="00F43A53"/>
    <w:rsid w:val="00F43F68"/>
    <w:rsid w:val="00F44221"/>
    <w:rsid w:val="00F44771"/>
    <w:rsid w:val="00F448CD"/>
    <w:rsid w:val="00F44C75"/>
    <w:rsid w:val="00F452FB"/>
    <w:rsid w:val="00F453FD"/>
    <w:rsid w:val="00F45DD3"/>
    <w:rsid w:val="00F46827"/>
    <w:rsid w:val="00F46D6E"/>
    <w:rsid w:val="00F47012"/>
    <w:rsid w:val="00F474B9"/>
    <w:rsid w:val="00F47AA1"/>
    <w:rsid w:val="00F503CC"/>
    <w:rsid w:val="00F5056C"/>
    <w:rsid w:val="00F513F2"/>
    <w:rsid w:val="00F515DE"/>
    <w:rsid w:val="00F5177B"/>
    <w:rsid w:val="00F51887"/>
    <w:rsid w:val="00F519B9"/>
    <w:rsid w:val="00F51D6E"/>
    <w:rsid w:val="00F5263B"/>
    <w:rsid w:val="00F528F6"/>
    <w:rsid w:val="00F529D3"/>
    <w:rsid w:val="00F52E11"/>
    <w:rsid w:val="00F52FBD"/>
    <w:rsid w:val="00F531DC"/>
    <w:rsid w:val="00F5363E"/>
    <w:rsid w:val="00F53C08"/>
    <w:rsid w:val="00F53CA1"/>
    <w:rsid w:val="00F54515"/>
    <w:rsid w:val="00F54558"/>
    <w:rsid w:val="00F54739"/>
    <w:rsid w:val="00F549AB"/>
    <w:rsid w:val="00F54B02"/>
    <w:rsid w:val="00F54BAC"/>
    <w:rsid w:val="00F55476"/>
    <w:rsid w:val="00F555DD"/>
    <w:rsid w:val="00F5560B"/>
    <w:rsid w:val="00F56488"/>
    <w:rsid w:val="00F5659F"/>
    <w:rsid w:val="00F5677A"/>
    <w:rsid w:val="00F5679B"/>
    <w:rsid w:val="00F569D6"/>
    <w:rsid w:val="00F56A00"/>
    <w:rsid w:val="00F56BFB"/>
    <w:rsid w:val="00F57035"/>
    <w:rsid w:val="00F57D9B"/>
    <w:rsid w:val="00F600D6"/>
    <w:rsid w:val="00F608BA"/>
    <w:rsid w:val="00F60C01"/>
    <w:rsid w:val="00F610D4"/>
    <w:rsid w:val="00F611B6"/>
    <w:rsid w:val="00F61D27"/>
    <w:rsid w:val="00F620F5"/>
    <w:rsid w:val="00F622E6"/>
    <w:rsid w:val="00F6234C"/>
    <w:rsid w:val="00F629CC"/>
    <w:rsid w:val="00F62CF9"/>
    <w:rsid w:val="00F62E9C"/>
    <w:rsid w:val="00F63360"/>
    <w:rsid w:val="00F63C60"/>
    <w:rsid w:val="00F6402D"/>
    <w:rsid w:val="00F64039"/>
    <w:rsid w:val="00F642D7"/>
    <w:rsid w:val="00F6481C"/>
    <w:rsid w:val="00F64992"/>
    <w:rsid w:val="00F64A6E"/>
    <w:rsid w:val="00F64AB7"/>
    <w:rsid w:val="00F64BA0"/>
    <w:rsid w:val="00F65B8B"/>
    <w:rsid w:val="00F65BC0"/>
    <w:rsid w:val="00F65BDB"/>
    <w:rsid w:val="00F6696A"/>
    <w:rsid w:val="00F66A99"/>
    <w:rsid w:val="00F66E25"/>
    <w:rsid w:val="00F66FAA"/>
    <w:rsid w:val="00F67308"/>
    <w:rsid w:val="00F67411"/>
    <w:rsid w:val="00F67519"/>
    <w:rsid w:val="00F67901"/>
    <w:rsid w:val="00F6795C"/>
    <w:rsid w:val="00F67A56"/>
    <w:rsid w:val="00F67B3E"/>
    <w:rsid w:val="00F67E01"/>
    <w:rsid w:val="00F67EA1"/>
    <w:rsid w:val="00F67EAF"/>
    <w:rsid w:val="00F70084"/>
    <w:rsid w:val="00F704C8"/>
    <w:rsid w:val="00F704CB"/>
    <w:rsid w:val="00F70819"/>
    <w:rsid w:val="00F709DC"/>
    <w:rsid w:val="00F70A9B"/>
    <w:rsid w:val="00F70BD4"/>
    <w:rsid w:val="00F70D4A"/>
    <w:rsid w:val="00F70EE3"/>
    <w:rsid w:val="00F710C9"/>
    <w:rsid w:val="00F71729"/>
    <w:rsid w:val="00F718F9"/>
    <w:rsid w:val="00F719EB"/>
    <w:rsid w:val="00F71D17"/>
    <w:rsid w:val="00F71EFC"/>
    <w:rsid w:val="00F71FC3"/>
    <w:rsid w:val="00F72023"/>
    <w:rsid w:val="00F72091"/>
    <w:rsid w:val="00F7212C"/>
    <w:rsid w:val="00F72583"/>
    <w:rsid w:val="00F726F1"/>
    <w:rsid w:val="00F727BD"/>
    <w:rsid w:val="00F727EF"/>
    <w:rsid w:val="00F72AB6"/>
    <w:rsid w:val="00F72B01"/>
    <w:rsid w:val="00F72FCE"/>
    <w:rsid w:val="00F734E6"/>
    <w:rsid w:val="00F735D0"/>
    <w:rsid w:val="00F73723"/>
    <w:rsid w:val="00F7390A"/>
    <w:rsid w:val="00F73947"/>
    <w:rsid w:val="00F739FE"/>
    <w:rsid w:val="00F73AB7"/>
    <w:rsid w:val="00F73B2C"/>
    <w:rsid w:val="00F73BAC"/>
    <w:rsid w:val="00F73ECE"/>
    <w:rsid w:val="00F74097"/>
    <w:rsid w:val="00F749EE"/>
    <w:rsid w:val="00F74B72"/>
    <w:rsid w:val="00F74F95"/>
    <w:rsid w:val="00F74F9F"/>
    <w:rsid w:val="00F75A5B"/>
    <w:rsid w:val="00F75A67"/>
    <w:rsid w:val="00F75AE5"/>
    <w:rsid w:val="00F75B0A"/>
    <w:rsid w:val="00F7612B"/>
    <w:rsid w:val="00F76388"/>
    <w:rsid w:val="00F76851"/>
    <w:rsid w:val="00F76CE1"/>
    <w:rsid w:val="00F76EB3"/>
    <w:rsid w:val="00F7724A"/>
    <w:rsid w:val="00F77945"/>
    <w:rsid w:val="00F802A6"/>
    <w:rsid w:val="00F802CD"/>
    <w:rsid w:val="00F80389"/>
    <w:rsid w:val="00F80544"/>
    <w:rsid w:val="00F806BE"/>
    <w:rsid w:val="00F8072A"/>
    <w:rsid w:val="00F80D04"/>
    <w:rsid w:val="00F81043"/>
    <w:rsid w:val="00F811BC"/>
    <w:rsid w:val="00F81277"/>
    <w:rsid w:val="00F81780"/>
    <w:rsid w:val="00F81807"/>
    <w:rsid w:val="00F81C7A"/>
    <w:rsid w:val="00F81FAF"/>
    <w:rsid w:val="00F81FC9"/>
    <w:rsid w:val="00F82177"/>
    <w:rsid w:val="00F824A7"/>
    <w:rsid w:val="00F827EB"/>
    <w:rsid w:val="00F829C6"/>
    <w:rsid w:val="00F82BCA"/>
    <w:rsid w:val="00F82EC7"/>
    <w:rsid w:val="00F82F46"/>
    <w:rsid w:val="00F83024"/>
    <w:rsid w:val="00F8319F"/>
    <w:rsid w:val="00F8364B"/>
    <w:rsid w:val="00F838D1"/>
    <w:rsid w:val="00F83F74"/>
    <w:rsid w:val="00F8446E"/>
    <w:rsid w:val="00F8492B"/>
    <w:rsid w:val="00F84C90"/>
    <w:rsid w:val="00F84F42"/>
    <w:rsid w:val="00F850B6"/>
    <w:rsid w:val="00F854FA"/>
    <w:rsid w:val="00F85572"/>
    <w:rsid w:val="00F85C7A"/>
    <w:rsid w:val="00F85DB7"/>
    <w:rsid w:val="00F85E71"/>
    <w:rsid w:val="00F861A5"/>
    <w:rsid w:val="00F86268"/>
    <w:rsid w:val="00F86805"/>
    <w:rsid w:val="00F86B62"/>
    <w:rsid w:val="00F86BD5"/>
    <w:rsid w:val="00F86BD7"/>
    <w:rsid w:val="00F86DDC"/>
    <w:rsid w:val="00F86E82"/>
    <w:rsid w:val="00F8724C"/>
    <w:rsid w:val="00F873AF"/>
    <w:rsid w:val="00F875DB"/>
    <w:rsid w:val="00F8778D"/>
    <w:rsid w:val="00F877EC"/>
    <w:rsid w:val="00F87899"/>
    <w:rsid w:val="00F87977"/>
    <w:rsid w:val="00F87B07"/>
    <w:rsid w:val="00F90185"/>
    <w:rsid w:val="00F9024A"/>
    <w:rsid w:val="00F904BD"/>
    <w:rsid w:val="00F909FB"/>
    <w:rsid w:val="00F90EEF"/>
    <w:rsid w:val="00F9112C"/>
    <w:rsid w:val="00F919A2"/>
    <w:rsid w:val="00F91CE7"/>
    <w:rsid w:val="00F920FF"/>
    <w:rsid w:val="00F924D6"/>
    <w:rsid w:val="00F92920"/>
    <w:rsid w:val="00F92A7A"/>
    <w:rsid w:val="00F92D01"/>
    <w:rsid w:val="00F92E8F"/>
    <w:rsid w:val="00F9311A"/>
    <w:rsid w:val="00F93655"/>
    <w:rsid w:val="00F93BA2"/>
    <w:rsid w:val="00F93C85"/>
    <w:rsid w:val="00F93EB3"/>
    <w:rsid w:val="00F9414C"/>
    <w:rsid w:val="00F947D4"/>
    <w:rsid w:val="00F94C90"/>
    <w:rsid w:val="00F94D8C"/>
    <w:rsid w:val="00F95494"/>
    <w:rsid w:val="00F954C9"/>
    <w:rsid w:val="00F95632"/>
    <w:rsid w:val="00F956B7"/>
    <w:rsid w:val="00F963C7"/>
    <w:rsid w:val="00F96782"/>
    <w:rsid w:val="00F9693F"/>
    <w:rsid w:val="00F96A0D"/>
    <w:rsid w:val="00F96B0B"/>
    <w:rsid w:val="00F97171"/>
    <w:rsid w:val="00F976A7"/>
    <w:rsid w:val="00F97CA4"/>
    <w:rsid w:val="00FA0275"/>
    <w:rsid w:val="00FA02C8"/>
    <w:rsid w:val="00FA0AB9"/>
    <w:rsid w:val="00FA13B8"/>
    <w:rsid w:val="00FA19D9"/>
    <w:rsid w:val="00FA1A4B"/>
    <w:rsid w:val="00FA1A66"/>
    <w:rsid w:val="00FA1BD8"/>
    <w:rsid w:val="00FA1E15"/>
    <w:rsid w:val="00FA24A6"/>
    <w:rsid w:val="00FA2B12"/>
    <w:rsid w:val="00FA2F22"/>
    <w:rsid w:val="00FA2F30"/>
    <w:rsid w:val="00FA35BE"/>
    <w:rsid w:val="00FA396A"/>
    <w:rsid w:val="00FA40CC"/>
    <w:rsid w:val="00FA48A2"/>
    <w:rsid w:val="00FA55DA"/>
    <w:rsid w:val="00FA583A"/>
    <w:rsid w:val="00FA5A78"/>
    <w:rsid w:val="00FA5B04"/>
    <w:rsid w:val="00FA5DBD"/>
    <w:rsid w:val="00FA5E9F"/>
    <w:rsid w:val="00FA6009"/>
    <w:rsid w:val="00FA6930"/>
    <w:rsid w:val="00FA6C71"/>
    <w:rsid w:val="00FA7082"/>
    <w:rsid w:val="00FA777A"/>
    <w:rsid w:val="00FA7AE5"/>
    <w:rsid w:val="00FA7B75"/>
    <w:rsid w:val="00FA7D9E"/>
    <w:rsid w:val="00FB025A"/>
    <w:rsid w:val="00FB0426"/>
    <w:rsid w:val="00FB0452"/>
    <w:rsid w:val="00FB04F6"/>
    <w:rsid w:val="00FB0557"/>
    <w:rsid w:val="00FB098A"/>
    <w:rsid w:val="00FB0B7E"/>
    <w:rsid w:val="00FB1123"/>
    <w:rsid w:val="00FB1235"/>
    <w:rsid w:val="00FB1621"/>
    <w:rsid w:val="00FB1998"/>
    <w:rsid w:val="00FB1AB0"/>
    <w:rsid w:val="00FB22D9"/>
    <w:rsid w:val="00FB25F4"/>
    <w:rsid w:val="00FB27FA"/>
    <w:rsid w:val="00FB2BAB"/>
    <w:rsid w:val="00FB2E55"/>
    <w:rsid w:val="00FB2E6E"/>
    <w:rsid w:val="00FB3029"/>
    <w:rsid w:val="00FB33A1"/>
    <w:rsid w:val="00FB33BF"/>
    <w:rsid w:val="00FB3723"/>
    <w:rsid w:val="00FB3828"/>
    <w:rsid w:val="00FB3C1B"/>
    <w:rsid w:val="00FB41A2"/>
    <w:rsid w:val="00FB424D"/>
    <w:rsid w:val="00FB4B2C"/>
    <w:rsid w:val="00FB554F"/>
    <w:rsid w:val="00FB55F6"/>
    <w:rsid w:val="00FB569D"/>
    <w:rsid w:val="00FB5A1B"/>
    <w:rsid w:val="00FB5B4B"/>
    <w:rsid w:val="00FB5C7D"/>
    <w:rsid w:val="00FB6066"/>
    <w:rsid w:val="00FB6407"/>
    <w:rsid w:val="00FB6489"/>
    <w:rsid w:val="00FB6664"/>
    <w:rsid w:val="00FB66FE"/>
    <w:rsid w:val="00FB694D"/>
    <w:rsid w:val="00FB7531"/>
    <w:rsid w:val="00FB78E3"/>
    <w:rsid w:val="00FB7FF0"/>
    <w:rsid w:val="00FC0034"/>
    <w:rsid w:val="00FC010E"/>
    <w:rsid w:val="00FC015C"/>
    <w:rsid w:val="00FC0427"/>
    <w:rsid w:val="00FC04E7"/>
    <w:rsid w:val="00FC053F"/>
    <w:rsid w:val="00FC0C03"/>
    <w:rsid w:val="00FC17EB"/>
    <w:rsid w:val="00FC1AB6"/>
    <w:rsid w:val="00FC1BE8"/>
    <w:rsid w:val="00FC2071"/>
    <w:rsid w:val="00FC25C7"/>
    <w:rsid w:val="00FC267E"/>
    <w:rsid w:val="00FC2E62"/>
    <w:rsid w:val="00FC32BB"/>
    <w:rsid w:val="00FC32FA"/>
    <w:rsid w:val="00FC366F"/>
    <w:rsid w:val="00FC36F6"/>
    <w:rsid w:val="00FC3950"/>
    <w:rsid w:val="00FC3A3B"/>
    <w:rsid w:val="00FC3A81"/>
    <w:rsid w:val="00FC3C7F"/>
    <w:rsid w:val="00FC3CF5"/>
    <w:rsid w:val="00FC3F40"/>
    <w:rsid w:val="00FC4016"/>
    <w:rsid w:val="00FC4226"/>
    <w:rsid w:val="00FC4678"/>
    <w:rsid w:val="00FC47CF"/>
    <w:rsid w:val="00FC4CA2"/>
    <w:rsid w:val="00FC4CBC"/>
    <w:rsid w:val="00FC4D08"/>
    <w:rsid w:val="00FC5244"/>
    <w:rsid w:val="00FC53C6"/>
    <w:rsid w:val="00FC57E6"/>
    <w:rsid w:val="00FC57E7"/>
    <w:rsid w:val="00FC5A9D"/>
    <w:rsid w:val="00FC5C20"/>
    <w:rsid w:val="00FC6236"/>
    <w:rsid w:val="00FC684C"/>
    <w:rsid w:val="00FC6ADB"/>
    <w:rsid w:val="00FC6EBA"/>
    <w:rsid w:val="00FC7477"/>
    <w:rsid w:val="00FC77B4"/>
    <w:rsid w:val="00FC7A58"/>
    <w:rsid w:val="00FC7ADC"/>
    <w:rsid w:val="00FD06A6"/>
    <w:rsid w:val="00FD0A5C"/>
    <w:rsid w:val="00FD0B9F"/>
    <w:rsid w:val="00FD0F04"/>
    <w:rsid w:val="00FD0F9C"/>
    <w:rsid w:val="00FD1309"/>
    <w:rsid w:val="00FD17DD"/>
    <w:rsid w:val="00FD18B5"/>
    <w:rsid w:val="00FD1C8B"/>
    <w:rsid w:val="00FD21F4"/>
    <w:rsid w:val="00FD26BB"/>
    <w:rsid w:val="00FD2EF7"/>
    <w:rsid w:val="00FD2F62"/>
    <w:rsid w:val="00FD38A6"/>
    <w:rsid w:val="00FD3D38"/>
    <w:rsid w:val="00FD3E9B"/>
    <w:rsid w:val="00FD3F58"/>
    <w:rsid w:val="00FD4026"/>
    <w:rsid w:val="00FD4132"/>
    <w:rsid w:val="00FD41A4"/>
    <w:rsid w:val="00FD436E"/>
    <w:rsid w:val="00FD444F"/>
    <w:rsid w:val="00FD448C"/>
    <w:rsid w:val="00FD4556"/>
    <w:rsid w:val="00FD4F06"/>
    <w:rsid w:val="00FD505B"/>
    <w:rsid w:val="00FD5AA8"/>
    <w:rsid w:val="00FD5D6C"/>
    <w:rsid w:val="00FD5E45"/>
    <w:rsid w:val="00FD5E5F"/>
    <w:rsid w:val="00FD63B1"/>
    <w:rsid w:val="00FD69F2"/>
    <w:rsid w:val="00FD6CE5"/>
    <w:rsid w:val="00FD6FCD"/>
    <w:rsid w:val="00FD7289"/>
    <w:rsid w:val="00FD7886"/>
    <w:rsid w:val="00FD7A6A"/>
    <w:rsid w:val="00FD7F9A"/>
    <w:rsid w:val="00FE126A"/>
    <w:rsid w:val="00FE12E1"/>
    <w:rsid w:val="00FE144B"/>
    <w:rsid w:val="00FE14E9"/>
    <w:rsid w:val="00FE1709"/>
    <w:rsid w:val="00FE1BD2"/>
    <w:rsid w:val="00FE1F9C"/>
    <w:rsid w:val="00FE2222"/>
    <w:rsid w:val="00FE25BE"/>
    <w:rsid w:val="00FE268E"/>
    <w:rsid w:val="00FE2740"/>
    <w:rsid w:val="00FE277E"/>
    <w:rsid w:val="00FE28BA"/>
    <w:rsid w:val="00FE3859"/>
    <w:rsid w:val="00FE3A91"/>
    <w:rsid w:val="00FE3E4E"/>
    <w:rsid w:val="00FE3F5F"/>
    <w:rsid w:val="00FE412E"/>
    <w:rsid w:val="00FE4988"/>
    <w:rsid w:val="00FE5F0B"/>
    <w:rsid w:val="00FE601F"/>
    <w:rsid w:val="00FE6205"/>
    <w:rsid w:val="00FE63D0"/>
    <w:rsid w:val="00FE63DA"/>
    <w:rsid w:val="00FE66F6"/>
    <w:rsid w:val="00FE66FF"/>
    <w:rsid w:val="00FE6832"/>
    <w:rsid w:val="00FE6ACF"/>
    <w:rsid w:val="00FE6B65"/>
    <w:rsid w:val="00FE6D52"/>
    <w:rsid w:val="00FE6E57"/>
    <w:rsid w:val="00FE719D"/>
    <w:rsid w:val="00FE74C9"/>
    <w:rsid w:val="00FE7895"/>
    <w:rsid w:val="00FE7DDD"/>
    <w:rsid w:val="00FF026B"/>
    <w:rsid w:val="00FF035A"/>
    <w:rsid w:val="00FF0588"/>
    <w:rsid w:val="00FF0ECD"/>
    <w:rsid w:val="00FF1223"/>
    <w:rsid w:val="00FF12D5"/>
    <w:rsid w:val="00FF1760"/>
    <w:rsid w:val="00FF1771"/>
    <w:rsid w:val="00FF18E0"/>
    <w:rsid w:val="00FF23A6"/>
    <w:rsid w:val="00FF24BB"/>
    <w:rsid w:val="00FF2BE5"/>
    <w:rsid w:val="00FF2C2A"/>
    <w:rsid w:val="00FF2D17"/>
    <w:rsid w:val="00FF2F2D"/>
    <w:rsid w:val="00FF3109"/>
    <w:rsid w:val="00FF342A"/>
    <w:rsid w:val="00FF3573"/>
    <w:rsid w:val="00FF359C"/>
    <w:rsid w:val="00FF3696"/>
    <w:rsid w:val="00FF38B8"/>
    <w:rsid w:val="00FF3F00"/>
    <w:rsid w:val="00FF403A"/>
    <w:rsid w:val="00FF4450"/>
    <w:rsid w:val="00FF4675"/>
    <w:rsid w:val="00FF4929"/>
    <w:rsid w:val="00FF4C17"/>
    <w:rsid w:val="00FF4DE6"/>
    <w:rsid w:val="00FF4FC2"/>
    <w:rsid w:val="00FF5081"/>
    <w:rsid w:val="00FF52E9"/>
    <w:rsid w:val="00FF57B0"/>
    <w:rsid w:val="00FF5878"/>
    <w:rsid w:val="00FF5978"/>
    <w:rsid w:val="00FF5E98"/>
    <w:rsid w:val="00FF60CF"/>
    <w:rsid w:val="00FF6408"/>
    <w:rsid w:val="00FF64EB"/>
    <w:rsid w:val="00FF68C4"/>
    <w:rsid w:val="00FF6A88"/>
    <w:rsid w:val="00FF6C11"/>
    <w:rsid w:val="00FF76FC"/>
    <w:rsid w:val="00FF7A37"/>
    <w:rsid w:val="00FF7AF4"/>
    <w:rsid w:val="00FF7B78"/>
    <w:rsid w:val="00FF7B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table of figures" w:uiPriority="0"/>
    <w:lsdException w:name="line number" w:uiPriority="0"/>
    <w:lsdException w:name="page number" w:uiPriority="0"/>
    <w:lsdException w:name="endnote text" w:uiPriority="0"/>
    <w:lsdException w:name="toa heading" w:uiPriority="0"/>
    <w:lsdException w:name="List" w:uiPriority="0"/>
    <w:lsdException w:name="List Bullet 2"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Address" w:uiPriority="0"/>
    <w:lsdException w:name="HTML Preformatted"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E172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7404C"/>
    <w:pPr>
      <w:keepNext/>
      <w:jc w:val="center"/>
      <w:outlineLvl w:val="0"/>
    </w:pPr>
    <w:rPr>
      <w:rFonts w:eastAsia="Arial Unicode MS"/>
      <w:b/>
      <w:bCs/>
      <w:sz w:val="26"/>
    </w:rPr>
  </w:style>
  <w:style w:type="paragraph" w:styleId="2">
    <w:name w:val="heading 2"/>
    <w:basedOn w:val="a"/>
    <w:next w:val="a"/>
    <w:link w:val="20"/>
    <w:uiPriority w:val="9"/>
    <w:qFormat/>
    <w:rsid w:val="0017404C"/>
    <w:pPr>
      <w:keepNext/>
      <w:jc w:val="center"/>
      <w:outlineLvl w:val="1"/>
    </w:pPr>
    <w:rPr>
      <w:rFonts w:eastAsia="Arial Unicode MS"/>
      <w:b/>
      <w:bCs/>
      <w:sz w:val="32"/>
    </w:rPr>
  </w:style>
  <w:style w:type="paragraph" w:styleId="3">
    <w:name w:val="heading 3"/>
    <w:basedOn w:val="a"/>
    <w:next w:val="a"/>
    <w:link w:val="30"/>
    <w:uiPriority w:val="9"/>
    <w:qFormat/>
    <w:rsid w:val="004A20CA"/>
    <w:pPr>
      <w:keepNext/>
      <w:keepLines/>
      <w:spacing w:after="300" w:line="276" w:lineRule="auto"/>
      <w:contextualSpacing/>
      <w:jc w:val="center"/>
      <w:outlineLvl w:val="2"/>
    </w:pPr>
    <w:rPr>
      <w:b/>
      <w:bCs/>
      <w:szCs w:val="20"/>
      <w:lang w:eastAsia="zh-CN"/>
    </w:rPr>
  </w:style>
  <w:style w:type="paragraph" w:styleId="4">
    <w:name w:val="heading 4"/>
    <w:basedOn w:val="a"/>
    <w:next w:val="a"/>
    <w:link w:val="40"/>
    <w:unhideWhenUsed/>
    <w:qFormat/>
    <w:rsid w:val="00FC4226"/>
    <w:pPr>
      <w:keepNext/>
      <w:spacing w:before="240" w:after="60"/>
      <w:outlineLvl w:val="3"/>
    </w:pPr>
    <w:rPr>
      <w:rFonts w:ascii="Calibri" w:hAnsi="Calibri"/>
      <w:b/>
      <w:bCs/>
      <w:sz w:val="28"/>
      <w:szCs w:val="28"/>
    </w:rPr>
  </w:style>
  <w:style w:type="paragraph" w:styleId="5">
    <w:name w:val="heading 5"/>
    <w:basedOn w:val="a"/>
    <w:next w:val="a"/>
    <w:link w:val="50"/>
    <w:qFormat/>
    <w:rsid w:val="004A20CA"/>
    <w:pPr>
      <w:keepNext/>
      <w:keepLines/>
      <w:spacing w:before="200" w:line="360" w:lineRule="auto"/>
      <w:ind w:left="3600" w:hanging="360"/>
      <w:outlineLvl w:val="4"/>
    </w:pPr>
    <w:rPr>
      <w:rFonts w:ascii="Cambria" w:hAnsi="Cambria" w:cs="Cambria"/>
      <w:color w:val="243F60"/>
      <w:szCs w:val="20"/>
      <w:lang w:eastAsia="zh-CN"/>
    </w:rPr>
  </w:style>
  <w:style w:type="paragraph" w:styleId="6">
    <w:name w:val="heading 6"/>
    <w:basedOn w:val="a"/>
    <w:next w:val="a"/>
    <w:link w:val="60"/>
    <w:qFormat/>
    <w:rsid w:val="004A20CA"/>
    <w:pPr>
      <w:spacing w:before="240" w:after="60"/>
      <w:outlineLvl w:val="5"/>
    </w:pPr>
    <w:rPr>
      <w:b/>
      <w:bCs/>
      <w:sz w:val="22"/>
      <w:szCs w:val="22"/>
      <w:lang w:eastAsia="zh-CN"/>
    </w:rPr>
  </w:style>
  <w:style w:type="paragraph" w:styleId="7">
    <w:name w:val="heading 7"/>
    <w:basedOn w:val="a"/>
    <w:next w:val="a"/>
    <w:link w:val="70"/>
    <w:qFormat/>
    <w:rsid w:val="004A20CA"/>
    <w:pPr>
      <w:spacing w:before="240" w:after="60" w:line="360" w:lineRule="auto"/>
      <w:ind w:left="5040" w:hanging="360"/>
      <w:outlineLvl w:val="6"/>
    </w:pPr>
    <w:rPr>
      <w:lang w:eastAsia="zh-CN"/>
    </w:rPr>
  </w:style>
  <w:style w:type="paragraph" w:styleId="8">
    <w:name w:val="heading 8"/>
    <w:basedOn w:val="a"/>
    <w:next w:val="a"/>
    <w:link w:val="80"/>
    <w:qFormat/>
    <w:rsid w:val="004A20CA"/>
    <w:pPr>
      <w:keepNext/>
      <w:tabs>
        <w:tab w:val="left" w:pos="0"/>
      </w:tabs>
      <w:suppressAutoHyphens/>
      <w:spacing w:line="360" w:lineRule="auto"/>
      <w:ind w:left="720"/>
      <w:jc w:val="center"/>
      <w:outlineLvl w:val="7"/>
    </w:pPr>
    <w:rPr>
      <w:b/>
      <w:szCs w:val="20"/>
      <w:u w:val="single"/>
      <w:lang w:eastAsia="zh-CN"/>
    </w:rPr>
  </w:style>
  <w:style w:type="paragraph" w:styleId="9">
    <w:name w:val="heading 9"/>
    <w:basedOn w:val="a"/>
    <w:next w:val="a"/>
    <w:link w:val="90"/>
    <w:qFormat/>
    <w:rsid w:val="00FC422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404C"/>
    <w:rPr>
      <w:rFonts w:ascii="Times New Roman" w:eastAsia="Arial Unicode MS" w:hAnsi="Times New Roman" w:cs="Times New Roman"/>
      <w:b/>
      <w:bCs/>
      <w:sz w:val="26"/>
      <w:szCs w:val="24"/>
      <w:lang w:eastAsia="ru-RU"/>
    </w:rPr>
  </w:style>
  <w:style w:type="character" w:customStyle="1" w:styleId="20">
    <w:name w:val="Заголовок 2 Знак"/>
    <w:basedOn w:val="a0"/>
    <w:link w:val="2"/>
    <w:uiPriority w:val="9"/>
    <w:rsid w:val="0017404C"/>
    <w:rPr>
      <w:rFonts w:ascii="Times New Roman" w:eastAsia="Arial Unicode MS" w:hAnsi="Times New Roman" w:cs="Times New Roman"/>
      <w:b/>
      <w:bCs/>
      <w:sz w:val="32"/>
      <w:szCs w:val="24"/>
      <w:lang w:eastAsia="ru-RU"/>
    </w:rPr>
  </w:style>
  <w:style w:type="paragraph" w:styleId="a3">
    <w:name w:val="Balloon Text"/>
    <w:basedOn w:val="a"/>
    <w:link w:val="a4"/>
    <w:unhideWhenUsed/>
    <w:rsid w:val="00E17283"/>
    <w:rPr>
      <w:rFonts w:ascii="Tahoma" w:hAnsi="Tahoma" w:cs="Tahoma"/>
      <w:sz w:val="16"/>
      <w:szCs w:val="16"/>
    </w:rPr>
  </w:style>
  <w:style w:type="character" w:customStyle="1" w:styleId="a4">
    <w:name w:val="Текст выноски Знак"/>
    <w:basedOn w:val="a0"/>
    <w:link w:val="a3"/>
    <w:rsid w:val="00E17283"/>
    <w:rPr>
      <w:rFonts w:ascii="Tahoma" w:hAnsi="Tahoma" w:cs="Tahoma"/>
      <w:sz w:val="16"/>
      <w:szCs w:val="16"/>
    </w:rPr>
  </w:style>
  <w:style w:type="paragraph" w:customStyle="1" w:styleId="Oaieaaaa">
    <w:name w:val="Oaiea (aa?a)"/>
    <w:basedOn w:val="a"/>
    <w:rsid w:val="00E17283"/>
    <w:pPr>
      <w:jc w:val="right"/>
    </w:pPr>
    <w:rPr>
      <w:rFonts w:ascii="Century Schoolbook" w:hAnsi="Century Schoolbook"/>
      <w:szCs w:val="20"/>
    </w:rPr>
  </w:style>
  <w:style w:type="paragraph" w:styleId="a5">
    <w:name w:val="List Paragraph"/>
    <w:basedOn w:val="a"/>
    <w:uiPriority w:val="34"/>
    <w:qFormat/>
    <w:rsid w:val="00E17283"/>
    <w:pPr>
      <w:ind w:left="720"/>
      <w:contextualSpacing/>
    </w:pPr>
  </w:style>
  <w:style w:type="paragraph" w:customStyle="1" w:styleId="ConsPlusTitle">
    <w:name w:val="ConsPlusTitle"/>
    <w:rsid w:val="00CD18DF"/>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6">
    <w:name w:val="Шапка (герб)"/>
    <w:basedOn w:val="a"/>
    <w:rsid w:val="00CD18DF"/>
    <w:pPr>
      <w:overflowPunct w:val="0"/>
      <w:autoSpaceDE w:val="0"/>
      <w:autoSpaceDN w:val="0"/>
      <w:adjustRightInd w:val="0"/>
      <w:jc w:val="right"/>
      <w:textAlignment w:val="baseline"/>
    </w:pPr>
    <w:rPr>
      <w:rFonts w:ascii="Century Schoolbook" w:hAnsi="Century Schoolbook"/>
      <w:szCs w:val="20"/>
    </w:rPr>
  </w:style>
  <w:style w:type="table" w:styleId="a7">
    <w:name w:val="Table Grid"/>
    <w:basedOn w:val="a1"/>
    <w:uiPriority w:val="59"/>
    <w:rsid w:val="000129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Indent"/>
    <w:basedOn w:val="a"/>
    <w:link w:val="a9"/>
    <w:rsid w:val="0017404C"/>
    <w:pPr>
      <w:ind w:left="720" w:hanging="360"/>
    </w:pPr>
  </w:style>
  <w:style w:type="character" w:customStyle="1" w:styleId="a9">
    <w:name w:val="Основной текст с отступом Знак"/>
    <w:basedOn w:val="a0"/>
    <w:link w:val="a8"/>
    <w:rsid w:val="0017404C"/>
    <w:rPr>
      <w:rFonts w:ascii="Times New Roman" w:eastAsia="Times New Roman" w:hAnsi="Times New Roman" w:cs="Times New Roman"/>
      <w:sz w:val="24"/>
      <w:szCs w:val="24"/>
      <w:lang w:eastAsia="ru-RU"/>
    </w:rPr>
  </w:style>
  <w:style w:type="paragraph" w:styleId="21">
    <w:name w:val="Body Text Indent 2"/>
    <w:basedOn w:val="a"/>
    <w:link w:val="22"/>
    <w:rsid w:val="0017404C"/>
    <w:pPr>
      <w:ind w:left="720"/>
    </w:pPr>
  </w:style>
  <w:style w:type="character" w:customStyle="1" w:styleId="22">
    <w:name w:val="Основной текст с отступом 2 Знак"/>
    <w:basedOn w:val="a0"/>
    <w:link w:val="21"/>
    <w:rsid w:val="0017404C"/>
    <w:rPr>
      <w:rFonts w:ascii="Times New Roman" w:eastAsia="Times New Roman" w:hAnsi="Times New Roman" w:cs="Times New Roman"/>
      <w:sz w:val="24"/>
      <w:szCs w:val="24"/>
      <w:lang w:eastAsia="ru-RU"/>
    </w:rPr>
  </w:style>
  <w:style w:type="paragraph" w:styleId="31">
    <w:name w:val="Body Text Indent 3"/>
    <w:basedOn w:val="a"/>
    <w:link w:val="32"/>
    <w:rsid w:val="0017404C"/>
    <w:pPr>
      <w:ind w:left="900" w:hanging="480"/>
    </w:pPr>
  </w:style>
  <w:style w:type="character" w:customStyle="1" w:styleId="32">
    <w:name w:val="Основной текст с отступом 3 Знак"/>
    <w:basedOn w:val="a0"/>
    <w:link w:val="31"/>
    <w:rsid w:val="0017404C"/>
    <w:rPr>
      <w:rFonts w:ascii="Times New Roman" w:eastAsia="Times New Roman" w:hAnsi="Times New Roman" w:cs="Times New Roman"/>
      <w:sz w:val="24"/>
      <w:szCs w:val="24"/>
      <w:lang w:eastAsia="ru-RU"/>
    </w:rPr>
  </w:style>
  <w:style w:type="paragraph" w:styleId="aa">
    <w:name w:val="Document Map"/>
    <w:basedOn w:val="a"/>
    <w:link w:val="ab"/>
    <w:semiHidden/>
    <w:rsid w:val="0017404C"/>
    <w:pPr>
      <w:shd w:val="clear" w:color="auto" w:fill="000080"/>
    </w:pPr>
    <w:rPr>
      <w:rFonts w:ascii="Tahoma" w:hAnsi="Tahoma" w:cs="Tahoma"/>
    </w:rPr>
  </w:style>
  <w:style w:type="character" w:customStyle="1" w:styleId="ab">
    <w:name w:val="Схема документа Знак"/>
    <w:basedOn w:val="a0"/>
    <w:link w:val="aa"/>
    <w:rsid w:val="0017404C"/>
    <w:rPr>
      <w:rFonts w:ascii="Tahoma" w:eastAsia="Times New Roman" w:hAnsi="Tahoma" w:cs="Tahoma"/>
      <w:sz w:val="24"/>
      <w:szCs w:val="24"/>
      <w:shd w:val="clear" w:color="auto" w:fill="000080"/>
      <w:lang w:eastAsia="ru-RU"/>
    </w:rPr>
  </w:style>
  <w:style w:type="paragraph" w:styleId="ac">
    <w:name w:val="footer"/>
    <w:basedOn w:val="a"/>
    <w:link w:val="ad"/>
    <w:uiPriority w:val="99"/>
    <w:rsid w:val="0017404C"/>
    <w:pPr>
      <w:tabs>
        <w:tab w:val="center" w:pos="4677"/>
        <w:tab w:val="right" w:pos="9355"/>
      </w:tabs>
    </w:pPr>
  </w:style>
  <w:style w:type="character" w:customStyle="1" w:styleId="ad">
    <w:name w:val="Нижний колонтитул Знак"/>
    <w:basedOn w:val="a0"/>
    <w:link w:val="ac"/>
    <w:uiPriority w:val="99"/>
    <w:rsid w:val="0017404C"/>
    <w:rPr>
      <w:rFonts w:ascii="Times New Roman" w:eastAsia="Times New Roman" w:hAnsi="Times New Roman" w:cs="Times New Roman"/>
      <w:sz w:val="24"/>
      <w:szCs w:val="24"/>
      <w:lang w:eastAsia="ru-RU"/>
    </w:rPr>
  </w:style>
  <w:style w:type="character" w:styleId="ae">
    <w:name w:val="page number"/>
    <w:basedOn w:val="a0"/>
    <w:rsid w:val="0017404C"/>
  </w:style>
  <w:style w:type="paragraph" w:customStyle="1" w:styleId="ConsPlusNormal">
    <w:name w:val="ConsPlusNormal"/>
    <w:rsid w:val="0017404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header"/>
    <w:basedOn w:val="a"/>
    <w:link w:val="af0"/>
    <w:uiPriority w:val="99"/>
    <w:rsid w:val="0017404C"/>
    <w:pPr>
      <w:tabs>
        <w:tab w:val="center" w:pos="4677"/>
        <w:tab w:val="right" w:pos="9355"/>
      </w:tabs>
    </w:pPr>
  </w:style>
  <w:style w:type="character" w:customStyle="1" w:styleId="af0">
    <w:name w:val="Верхний колонтитул Знак"/>
    <w:basedOn w:val="a0"/>
    <w:link w:val="af"/>
    <w:uiPriority w:val="99"/>
    <w:rsid w:val="0017404C"/>
    <w:rPr>
      <w:rFonts w:ascii="Times New Roman" w:eastAsia="Times New Roman" w:hAnsi="Times New Roman" w:cs="Times New Roman"/>
      <w:sz w:val="24"/>
      <w:szCs w:val="24"/>
      <w:lang w:eastAsia="ru-RU"/>
    </w:rPr>
  </w:style>
  <w:style w:type="paragraph" w:customStyle="1" w:styleId="ConsPlusNormalTimesNewRoman">
    <w:name w:val="ConsPlusNormal + Times New Roman"/>
    <w:aliases w:val="12 пт,По ширине,Первая строка:  0,95 см,Обычный + 12 пт"/>
    <w:basedOn w:val="ConsPlusNormal"/>
    <w:rsid w:val="002C0E7E"/>
    <w:pPr>
      <w:ind w:firstLine="540"/>
      <w:jc w:val="both"/>
    </w:pPr>
    <w:rPr>
      <w:rFonts w:ascii="Times New Roman" w:hAnsi="Times New Roman" w:cs="Times New Roman"/>
      <w:sz w:val="24"/>
      <w:szCs w:val="24"/>
    </w:rPr>
  </w:style>
  <w:style w:type="paragraph" w:styleId="af1">
    <w:name w:val="No Spacing"/>
    <w:uiPriority w:val="1"/>
    <w:qFormat/>
    <w:rsid w:val="002C0E7E"/>
    <w:pPr>
      <w:spacing w:after="0" w:line="240" w:lineRule="auto"/>
    </w:pPr>
    <w:rPr>
      <w:rFonts w:ascii="Calibri" w:eastAsia="Times New Roman" w:hAnsi="Calibri" w:cs="Times New Roman"/>
      <w:lang w:eastAsia="ru-RU"/>
    </w:rPr>
  </w:style>
  <w:style w:type="character" w:styleId="af2">
    <w:name w:val="Hyperlink"/>
    <w:basedOn w:val="a0"/>
    <w:uiPriority w:val="99"/>
    <w:unhideWhenUsed/>
    <w:rsid w:val="002C0E7E"/>
    <w:rPr>
      <w:color w:val="0000FF"/>
      <w:u w:val="single"/>
    </w:rPr>
  </w:style>
  <w:style w:type="paragraph" w:customStyle="1" w:styleId="ConsNonformat">
    <w:name w:val="ConsNonformat"/>
    <w:rsid w:val="00D43393"/>
    <w:pPr>
      <w:snapToGrid w:val="0"/>
      <w:spacing w:after="0" w:line="240" w:lineRule="auto"/>
    </w:pPr>
    <w:rPr>
      <w:rFonts w:ascii="Courier New" w:eastAsia="Calibri" w:hAnsi="Courier New" w:cs="Times New Roman"/>
      <w:sz w:val="20"/>
      <w:szCs w:val="20"/>
      <w:lang w:eastAsia="ru-RU"/>
    </w:rPr>
  </w:style>
  <w:style w:type="paragraph" w:customStyle="1" w:styleId="ConsNormal">
    <w:name w:val="ConsNormal"/>
    <w:rsid w:val="00D43393"/>
    <w:pPr>
      <w:spacing w:after="0" w:line="240" w:lineRule="auto"/>
      <w:ind w:firstLine="720"/>
    </w:pPr>
    <w:rPr>
      <w:rFonts w:ascii="Arial" w:eastAsia="Calibri" w:hAnsi="Arial" w:cs="Times New Roman"/>
      <w:sz w:val="20"/>
      <w:szCs w:val="20"/>
      <w:lang w:eastAsia="ru-RU"/>
    </w:rPr>
  </w:style>
  <w:style w:type="paragraph" w:styleId="af3">
    <w:name w:val="Body Text"/>
    <w:basedOn w:val="a"/>
    <w:link w:val="af4"/>
    <w:unhideWhenUsed/>
    <w:rsid w:val="00D43393"/>
    <w:pPr>
      <w:spacing w:after="120"/>
    </w:pPr>
  </w:style>
  <w:style w:type="character" w:customStyle="1" w:styleId="af4">
    <w:name w:val="Основной текст Знак"/>
    <w:basedOn w:val="a0"/>
    <w:link w:val="af3"/>
    <w:rsid w:val="00D43393"/>
    <w:rPr>
      <w:rFonts w:ascii="Times New Roman" w:eastAsia="Times New Roman" w:hAnsi="Times New Roman" w:cs="Times New Roman"/>
      <w:sz w:val="24"/>
      <w:szCs w:val="24"/>
      <w:lang w:eastAsia="ru-RU"/>
    </w:rPr>
  </w:style>
  <w:style w:type="paragraph" w:customStyle="1" w:styleId="af5">
    <w:name w:val="Нормальный (таблица)"/>
    <w:basedOn w:val="a"/>
    <w:next w:val="a"/>
    <w:rsid w:val="00D43393"/>
    <w:pPr>
      <w:autoSpaceDE w:val="0"/>
      <w:autoSpaceDN w:val="0"/>
      <w:adjustRightInd w:val="0"/>
      <w:jc w:val="both"/>
    </w:pPr>
    <w:rPr>
      <w:rFonts w:ascii="Arial" w:hAnsi="Arial"/>
    </w:rPr>
  </w:style>
  <w:style w:type="paragraph" w:styleId="af6">
    <w:name w:val="Title"/>
    <w:basedOn w:val="a"/>
    <w:link w:val="af7"/>
    <w:qFormat/>
    <w:rsid w:val="00D43393"/>
    <w:pPr>
      <w:jc w:val="center"/>
    </w:pPr>
    <w:rPr>
      <w:b/>
      <w:bCs/>
      <w:sz w:val="28"/>
    </w:rPr>
  </w:style>
  <w:style w:type="character" w:customStyle="1" w:styleId="af7">
    <w:name w:val="Название Знак"/>
    <w:basedOn w:val="a0"/>
    <w:link w:val="af6"/>
    <w:rsid w:val="00D43393"/>
    <w:rPr>
      <w:rFonts w:ascii="Times New Roman" w:eastAsia="Times New Roman" w:hAnsi="Times New Roman" w:cs="Times New Roman"/>
      <w:b/>
      <w:bCs/>
      <w:sz w:val="28"/>
      <w:szCs w:val="24"/>
      <w:lang w:eastAsia="ru-RU"/>
    </w:rPr>
  </w:style>
  <w:style w:type="character" w:styleId="af8">
    <w:name w:val="Strong"/>
    <w:basedOn w:val="a0"/>
    <w:uiPriority w:val="22"/>
    <w:qFormat/>
    <w:rsid w:val="00D43393"/>
    <w:rPr>
      <w:b/>
      <w:bCs/>
    </w:rPr>
  </w:style>
  <w:style w:type="paragraph" w:customStyle="1" w:styleId="af9">
    <w:name w:val="Знак Знак Знак"/>
    <w:basedOn w:val="a"/>
    <w:link w:val="afa"/>
    <w:rsid w:val="00B83110"/>
    <w:rPr>
      <w:rFonts w:ascii="Verdana" w:hAnsi="Verdana" w:cs="Verdana"/>
      <w:sz w:val="20"/>
      <w:szCs w:val="20"/>
      <w:lang w:val="en-US" w:eastAsia="en-US"/>
    </w:rPr>
  </w:style>
  <w:style w:type="character" w:customStyle="1" w:styleId="afa">
    <w:name w:val="Знак Знак Знак Знак"/>
    <w:link w:val="af9"/>
    <w:rsid w:val="00B83110"/>
    <w:rPr>
      <w:rFonts w:ascii="Verdana" w:eastAsia="Times New Roman" w:hAnsi="Verdana" w:cs="Verdana"/>
      <w:sz w:val="20"/>
      <w:szCs w:val="20"/>
      <w:lang w:val="en-US"/>
    </w:rPr>
  </w:style>
  <w:style w:type="paragraph" w:styleId="afb">
    <w:name w:val="Normal (Web)"/>
    <w:basedOn w:val="a"/>
    <w:uiPriority w:val="99"/>
    <w:unhideWhenUsed/>
    <w:rsid w:val="003F791A"/>
    <w:pPr>
      <w:spacing w:before="100" w:beforeAutospacing="1" w:after="100" w:afterAutospacing="1"/>
    </w:pPr>
  </w:style>
  <w:style w:type="character" w:customStyle="1" w:styleId="afc">
    <w:name w:val="Цветовое выделение"/>
    <w:rsid w:val="001A4B6F"/>
    <w:rPr>
      <w:b/>
      <w:bCs w:val="0"/>
      <w:color w:val="000080"/>
    </w:rPr>
  </w:style>
  <w:style w:type="paragraph" w:customStyle="1" w:styleId="ConsPlusNonformat">
    <w:name w:val="ConsPlusNonformat"/>
    <w:rsid w:val="00FC422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C4226"/>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blk">
    <w:name w:val="blk"/>
    <w:basedOn w:val="a0"/>
    <w:rsid w:val="00FC4226"/>
    <w:rPr>
      <w:rFonts w:cs="Times New Roman"/>
    </w:rPr>
  </w:style>
  <w:style w:type="character" w:customStyle="1" w:styleId="40">
    <w:name w:val="Заголовок 4 Знак"/>
    <w:basedOn w:val="a0"/>
    <w:link w:val="4"/>
    <w:rsid w:val="00FC4226"/>
    <w:rPr>
      <w:rFonts w:ascii="Calibri" w:eastAsia="Times New Roman" w:hAnsi="Calibri" w:cs="Times New Roman"/>
      <w:b/>
      <w:bCs/>
      <w:sz w:val="28"/>
      <w:szCs w:val="28"/>
      <w:lang w:eastAsia="ru-RU"/>
    </w:rPr>
  </w:style>
  <w:style w:type="character" w:customStyle="1" w:styleId="90">
    <w:name w:val="Заголовок 9 Знак"/>
    <w:basedOn w:val="a0"/>
    <w:link w:val="9"/>
    <w:rsid w:val="00FC4226"/>
    <w:rPr>
      <w:rFonts w:ascii="Arial" w:eastAsia="Times New Roman" w:hAnsi="Arial" w:cs="Arial"/>
      <w:lang w:eastAsia="ru-RU"/>
    </w:rPr>
  </w:style>
  <w:style w:type="paragraph" w:customStyle="1" w:styleId="afd">
    <w:name w:val="Знак Знак Знак"/>
    <w:basedOn w:val="a"/>
    <w:link w:val="afe"/>
    <w:rsid w:val="00FC4226"/>
    <w:rPr>
      <w:rFonts w:ascii="Verdana" w:hAnsi="Verdana" w:cs="Verdana"/>
      <w:sz w:val="20"/>
      <w:szCs w:val="20"/>
      <w:lang w:val="en-US" w:eastAsia="en-US"/>
    </w:rPr>
  </w:style>
  <w:style w:type="character" w:customStyle="1" w:styleId="afe">
    <w:name w:val="Знак Знак Знак Знак"/>
    <w:basedOn w:val="a0"/>
    <w:link w:val="afd"/>
    <w:rsid w:val="00FC4226"/>
    <w:rPr>
      <w:rFonts w:ascii="Verdana" w:eastAsia="Times New Roman" w:hAnsi="Verdana" w:cs="Verdana"/>
      <w:sz w:val="20"/>
      <w:szCs w:val="20"/>
      <w:lang w:val="en-US"/>
    </w:rPr>
  </w:style>
  <w:style w:type="character" w:styleId="aff">
    <w:name w:val="Emphasis"/>
    <w:basedOn w:val="a0"/>
    <w:uiPriority w:val="20"/>
    <w:qFormat/>
    <w:rsid w:val="00921BCA"/>
    <w:rPr>
      <w:rFonts w:cs="Times New Roman"/>
      <w:i/>
      <w:iCs/>
    </w:rPr>
  </w:style>
  <w:style w:type="paragraph" w:customStyle="1" w:styleId="ConsPlusDocList">
    <w:name w:val="ConsPlusDocList"/>
    <w:rsid w:val="00FB30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B302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B3029"/>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30">
    <w:name w:val="Заголовок 3 Знак"/>
    <w:basedOn w:val="a0"/>
    <w:link w:val="3"/>
    <w:uiPriority w:val="9"/>
    <w:rsid w:val="004A20CA"/>
    <w:rPr>
      <w:rFonts w:ascii="Times New Roman" w:eastAsia="Times New Roman" w:hAnsi="Times New Roman" w:cs="Times New Roman"/>
      <w:b/>
      <w:bCs/>
      <w:sz w:val="24"/>
      <w:szCs w:val="20"/>
      <w:lang w:eastAsia="zh-CN"/>
    </w:rPr>
  </w:style>
  <w:style w:type="character" w:customStyle="1" w:styleId="50">
    <w:name w:val="Заголовок 5 Знак"/>
    <w:basedOn w:val="a0"/>
    <w:link w:val="5"/>
    <w:rsid w:val="004A20CA"/>
    <w:rPr>
      <w:rFonts w:ascii="Cambria" w:eastAsia="Times New Roman" w:hAnsi="Cambria" w:cs="Cambria"/>
      <w:color w:val="243F60"/>
      <w:sz w:val="24"/>
      <w:szCs w:val="20"/>
      <w:lang w:eastAsia="zh-CN"/>
    </w:rPr>
  </w:style>
  <w:style w:type="character" w:customStyle="1" w:styleId="60">
    <w:name w:val="Заголовок 6 Знак"/>
    <w:basedOn w:val="a0"/>
    <w:link w:val="6"/>
    <w:rsid w:val="004A20CA"/>
    <w:rPr>
      <w:rFonts w:ascii="Times New Roman" w:eastAsia="Times New Roman" w:hAnsi="Times New Roman" w:cs="Times New Roman"/>
      <w:b/>
      <w:bCs/>
      <w:lang w:eastAsia="zh-CN"/>
    </w:rPr>
  </w:style>
  <w:style w:type="character" w:customStyle="1" w:styleId="70">
    <w:name w:val="Заголовок 7 Знак"/>
    <w:basedOn w:val="a0"/>
    <w:link w:val="7"/>
    <w:rsid w:val="004A20CA"/>
    <w:rPr>
      <w:rFonts w:ascii="Times New Roman" w:eastAsia="Times New Roman" w:hAnsi="Times New Roman" w:cs="Times New Roman"/>
      <w:sz w:val="24"/>
      <w:szCs w:val="24"/>
      <w:lang w:eastAsia="zh-CN"/>
    </w:rPr>
  </w:style>
  <w:style w:type="character" w:customStyle="1" w:styleId="80">
    <w:name w:val="Заголовок 8 Знак"/>
    <w:basedOn w:val="a0"/>
    <w:link w:val="8"/>
    <w:rsid w:val="004A20CA"/>
    <w:rPr>
      <w:rFonts w:ascii="Times New Roman" w:eastAsia="Times New Roman" w:hAnsi="Times New Roman" w:cs="Times New Roman"/>
      <w:b/>
      <w:sz w:val="24"/>
      <w:szCs w:val="20"/>
      <w:u w:val="single"/>
      <w:lang w:eastAsia="zh-CN"/>
    </w:rPr>
  </w:style>
  <w:style w:type="character" w:customStyle="1" w:styleId="WW8Num1z0">
    <w:name w:val="WW8Num1z0"/>
    <w:rsid w:val="004A20CA"/>
    <w:rPr>
      <w:b/>
    </w:rPr>
  </w:style>
  <w:style w:type="character" w:customStyle="1" w:styleId="WW8Num1z2">
    <w:name w:val="WW8Num1z2"/>
    <w:rsid w:val="004A20CA"/>
  </w:style>
  <w:style w:type="character" w:customStyle="1" w:styleId="WW8Num1z3">
    <w:name w:val="WW8Num1z3"/>
    <w:rsid w:val="004A20CA"/>
  </w:style>
  <w:style w:type="character" w:customStyle="1" w:styleId="WW8Num1z4">
    <w:name w:val="WW8Num1z4"/>
    <w:rsid w:val="004A20CA"/>
  </w:style>
  <w:style w:type="character" w:customStyle="1" w:styleId="WW8Num1z5">
    <w:name w:val="WW8Num1z5"/>
    <w:rsid w:val="004A20CA"/>
  </w:style>
  <w:style w:type="character" w:customStyle="1" w:styleId="WW8Num1z6">
    <w:name w:val="WW8Num1z6"/>
    <w:rsid w:val="004A20CA"/>
  </w:style>
  <w:style w:type="character" w:customStyle="1" w:styleId="WW8Num1z7">
    <w:name w:val="WW8Num1z7"/>
    <w:rsid w:val="004A20CA"/>
  </w:style>
  <w:style w:type="character" w:customStyle="1" w:styleId="WW8Num1z8">
    <w:name w:val="WW8Num1z8"/>
    <w:rsid w:val="004A20CA"/>
  </w:style>
  <w:style w:type="character" w:customStyle="1" w:styleId="WW8Num2z0">
    <w:name w:val="WW8Num2z0"/>
    <w:rsid w:val="004A20CA"/>
    <w:rPr>
      <w:rFonts w:ascii="Symbol" w:hAnsi="Symbol" w:cs="Symbol"/>
    </w:rPr>
  </w:style>
  <w:style w:type="character" w:customStyle="1" w:styleId="WW8Num3z0">
    <w:name w:val="WW8Num3z0"/>
    <w:rsid w:val="004A20CA"/>
    <w:rPr>
      <w:rFonts w:ascii="Symbol" w:hAnsi="Symbol" w:cs="Symbol"/>
    </w:rPr>
  </w:style>
  <w:style w:type="character" w:customStyle="1" w:styleId="WW8Num4z0">
    <w:name w:val="WW8Num4z0"/>
    <w:rsid w:val="004A20CA"/>
    <w:rPr>
      <w:rFonts w:ascii="Symbol" w:hAnsi="Symbol" w:cs="Symbol"/>
    </w:rPr>
  </w:style>
  <w:style w:type="character" w:customStyle="1" w:styleId="WW8Num5z0">
    <w:name w:val="WW8Num5z0"/>
    <w:rsid w:val="004A20CA"/>
    <w:rPr>
      <w:rFonts w:ascii="Symbol" w:hAnsi="Symbol" w:cs="Symbol"/>
    </w:rPr>
  </w:style>
  <w:style w:type="character" w:customStyle="1" w:styleId="WW8Num6z0">
    <w:name w:val="WW8Num6z0"/>
    <w:rsid w:val="004A20CA"/>
    <w:rPr>
      <w:rFonts w:cs="Times New Roman"/>
      <w:szCs w:val="24"/>
    </w:rPr>
  </w:style>
  <w:style w:type="character" w:customStyle="1" w:styleId="WW8Num7z0">
    <w:name w:val="WW8Num7z0"/>
    <w:rsid w:val="004A20CA"/>
    <w:rPr>
      <w:rFonts w:ascii="Times New Roman" w:hAnsi="Times New Roman" w:cs="Times New Roman"/>
      <w:szCs w:val="24"/>
    </w:rPr>
  </w:style>
  <w:style w:type="character" w:customStyle="1" w:styleId="WW8Num8z0">
    <w:name w:val="WW8Num8z0"/>
    <w:rsid w:val="004A20CA"/>
    <w:rPr>
      <w:rFonts w:ascii="Symbol" w:hAnsi="Symbol" w:cs="Symbol"/>
    </w:rPr>
  </w:style>
  <w:style w:type="character" w:customStyle="1" w:styleId="WW8Num9z0">
    <w:name w:val="WW8Num9z0"/>
    <w:rsid w:val="004A20CA"/>
    <w:rPr>
      <w:rFonts w:ascii="Times New Roman" w:hAnsi="Times New Roman" w:cs="Times New Roman"/>
      <w:szCs w:val="24"/>
    </w:rPr>
  </w:style>
  <w:style w:type="character" w:customStyle="1" w:styleId="WW8Num10z0">
    <w:name w:val="WW8Num10z0"/>
    <w:rsid w:val="004A20CA"/>
    <w:rPr>
      <w:rFonts w:ascii="Symbol" w:hAnsi="Symbol" w:cs="Symbol"/>
      <w:szCs w:val="24"/>
    </w:rPr>
  </w:style>
  <w:style w:type="character" w:customStyle="1" w:styleId="WW8Num11z0">
    <w:name w:val="WW8Num11z0"/>
    <w:rsid w:val="004A20CA"/>
    <w:rPr>
      <w:rFonts w:ascii="Times New Roman" w:hAnsi="Times New Roman" w:cs="Times New Roman"/>
      <w:szCs w:val="24"/>
    </w:rPr>
  </w:style>
  <w:style w:type="character" w:customStyle="1" w:styleId="WW8Num12z0">
    <w:name w:val="WW8Num12z0"/>
    <w:rsid w:val="004A20CA"/>
    <w:rPr>
      <w:rFonts w:ascii="Symbol" w:hAnsi="Symbol" w:cs="Symbol"/>
      <w:szCs w:val="24"/>
    </w:rPr>
  </w:style>
  <w:style w:type="character" w:customStyle="1" w:styleId="WW8Num13z0">
    <w:name w:val="WW8Num13z0"/>
    <w:rsid w:val="004A20CA"/>
    <w:rPr>
      <w:rFonts w:ascii="Symbol" w:hAnsi="Symbol" w:cs="Symbol"/>
      <w:szCs w:val="24"/>
    </w:rPr>
  </w:style>
  <w:style w:type="character" w:customStyle="1" w:styleId="WW8Num14z0">
    <w:name w:val="WW8Num14z0"/>
    <w:rsid w:val="004A20CA"/>
    <w:rPr>
      <w:rFonts w:ascii="Symbol" w:hAnsi="Symbol" w:cs="Symbol"/>
      <w:szCs w:val="24"/>
    </w:rPr>
  </w:style>
  <w:style w:type="character" w:customStyle="1" w:styleId="WW8Num15z0">
    <w:name w:val="WW8Num15z0"/>
    <w:rsid w:val="004A20CA"/>
    <w:rPr>
      <w:rFonts w:ascii="Symbol" w:hAnsi="Symbol" w:cs="Symbol"/>
    </w:rPr>
  </w:style>
  <w:style w:type="character" w:customStyle="1" w:styleId="WW8Num16z0">
    <w:name w:val="WW8Num16z0"/>
    <w:rsid w:val="004A20CA"/>
    <w:rPr>
      <w:b/>
    </w:rPr>
  </w:style>
  <w:style w:type="character" w:customStyle="1" w:styleId="WW8Num16z2">
    <w:name w:val="WW8Num16z2"/>
    <w:rsid w:val="004A20CA"/>
  </w:style>
  <w:style w:type="character" w:customStyle="1" w:styleId="WW8Num16z3">
    <w:name w:val="WW8Num16z3"/>
    <w:rsid w:val="004A20CA"/>
  </w:style>
  <w:style w:type="character" w:customStyle="1" w:styleId="WW8Num16z4">
    <w:name w:val="WW8Num16z4"/>
    <w:rsid w:val="004A20CA"/>
  </w:style>
  <w:style w:type="character" w:customStyle="1" w:styleId="WW8Num16z5">
    <w:name w:val="WW8Num16z5"/>
    <w:rsid w:val="004A20CA"/>
  </w:style>
  <w:style w:type="character" w:customStyle="1" w:styleId="WW8Num16z6">
    <w:name w:val="WW8Num16z6"/>
    <w:rsid w:val="004A20CA"/>
  </w:style>
  <w:style w:type="character" w:customStyle="1" w:styleId="WW8Num16z7">
    <w:name w:val="WW8Num16z7"/>
    <w:rsid w:val="004A20CA"/>
  </w:style>
  <w:style w:type="character" w:customStyle="1" w:styleId="WW8Num16z8">
    <w:name w:val="WW8Num16z8"/>
    <w:rsid w:val="004A20CA"/>
  </w:style>
  <w:style w:type="character" w:customStyle="1" w:styleId="WW8Num17z0">
    <w:name w:val="WW8Num17z0"/>
    <w:rsid w:val="004A20CA"/>
    <w:rPr>
      <w:rFonts w:ascii="Symbol" w:hAnsi="Symbol" w:cs="Symbol"/>
      <w:szCs w:val="24"/>
    </w:rPr>
  </w:style>
  <w:style w:type="character" w:customStyle="1" w:styleId="WW8Num18z0">
    <w:name w:val="WW8Num18z0"/>
    <w:rsid w:val="004A20CA"/>
    <w:rPr>
      <w:rFonts w:ascii="Times New Roman" w:hAnsi="Times New Roman" w:cs="Times New Roman"/>
      <w:b w:val="0"/>
      <w:szCs w:val="24"/>
    </w:rPr>
  </w:style>
  <w:style w:type="character" w:customStyle="1" w:styleId="WW8Num19z0">
    <w:name w:val="WW8Num19z0"/>
    <w:rsid w:val="004A20CA"/>
    <w:rPr>
      <w:rFonts w:ascii="Times New Roman" w:hAnsi="Times New Roman" w:cs="Times New Roman"/>
      <w:szCs w:val="24"/>
    </w:rPr>
  </w:style>
  <w:style w:type="character" w:customStyle="1" w:styleId="WW8Num20z0">
    <w:name w:val="WW8Num20z0"/>
    <w:rsid w:val="004A20CA"/>
    <w:rPr>
      <w:rFonts w:ascii="Times New Roman" w:hAnsi="Times New Roman" w:cs="Times New Roman"/>
      <w:szCs w:val="24"/>
    </w:rPr>
  </w:style>
  <w:style w:type="character" w:customStyle="1" w:styleId="WW8Num21z0">
    <w:name w:val="WW8Num21z0"/>
    <w:rsid w:val="004A20CA"/>
    <w:rPr>
      <w:rFonts w:ascii="Times New Roman" w:hAnsi="Times New Roman" w:cs="Times New Roman"/>
      <w:szCs w:val="24"/>
    </w:rPr>
  </w:style>
  <w:style w:type="character" w:customStyle="1" w:styleId="WW8Num22z0">
    <w:name w:val="WW8Num22z0"/>
    <w:rsid w:val="004A20CA"/>
    <w:rPr>
      <w:rFonts w:cs="Times New Roman"/>
      <w:kern w:val="1"/>
      <w:szCs w:val="24"/>
    </w:rPr>
  </w:style>
  <w:style w:type="character" w:customStyle="1" w:styleId="WW8Num23z0">
    <w:name w:val="WW8Num23z0"/>
    <w:rsid w:val="004A20CA"/>
    <w:rPr>
      <w:rFonts w:ascii="Times New Roman" w:hAnsi="Times New Roman" w:cs="Times New Roman"/>
      <w:szCs w:val="24"/>
    </w:rPr>
  </w:style>
  <w:style w:type="character" w:customStyle="1" w:styleId="WW8Num24z0">
    <w:name w:val="WW8Num24z0"/>
    <w:rsid w:val="004A20CA"/>
    <w:rPr>
      <w:rFonts w:ascii="Symbol" w:hAnsi="Symbol" w:cs="Symbol"/>
      <w:szCs w:val="24"/>
    </w:rPr>
  </w:style>
  <w:style w:type="character" w:customStyle="1" w:styleId="WW8Num25z0">
    <w:name w:val="WW8Num25z0"/>
    <w:rsid w:val="004A20CA"/>
    <w:rPr>
      <w:rFonts w:cs="Times New Roman"/>
      <w:szCs w:val="24"/>
    </w:rPr>
  </w:style>
  <w:style w:type="character" w:customStyle="1" w:styleId="WW8Num26z0">
    <w:name w:val="WW8Num26z0"/>
    <w:rsid w:val="004A20CA"/>
    <w:rPr>
      <w:rFonts w:ascii="Times New Roman" w:hAnsi="Times New Roman" w:cs="Times New Roman"/>
      <w:szCs w:val="24"/>
    </w:rPr>
  </w:style>
  <w:style w:type="character" w:customStyle="1" w:styleId="WW8Num27z0">
    <w:name w:val="WW8Num27z0"/>
    <w:rsid w:val="004A20CA"/>
    <w:rPr>
      <w:rFonts w:ascii="Symbol" w:hAnsi="Symbol" w:cs="Symbol"/>
      <w:szCs w:val="24"/>
    </w:rPr>
  </w:style>
  <w:style w:type="character" w:customStyle="1" w:styleId="WW8Num28z0">
    <w:name w:val="WW8Num28z0"/>
    <w:rsid w:val="004A20CA"/>
    <w:rPr>
      <w:rFonts w:ascii="Symbol" w:hAnsi="Symbol" w:cs="Symbol"/>
    </w:rPr>
  </w:style>
  <w:style w:type="character" w:customStyle="1" w:styleId="WW8Num29z0">
    <w:name w:val="WW8Num29z0"/>
    <w:rsid w:val="004A20CA"/>
    <w:rPr>
      <w:rFonts w:ascii="Symbol" w:hAnsi="Symbol" w:cs="Symbol"/>
      <w:szCs w:val="24"/>
    </w:rPr>
  </w:style>
  <w:style w:type="character" w:customStyle="1" w:styleId="WW8Num30z0">
    <w:name w:val="WW8Num30z0"/>
    <w:rsid w:val="004A20CA"/>
    <w:rPr>
      <w:rFonts w:cs="Times New Roman"/>
      <w:szCs w:val="24"/>
    </w:rPr>
  </w:style>
  <w:style w:type="character" w:customStyle="1" w:styleId="WW8Num31z0">
    <w:name w:val="WW8Num31z0"/>
    <w:rsid w:val="004A20CA"/>
    <w:rPr>
      <w:rFonts w:cs="Times New Roman"/>
      <w:color w:val="000000"/>
      <w:szCs w:val="24"/>
    </w:rPr>
  </w:style>
  <w:style w:type="character" w:customStyle="1" w:styleId="WW8Num32z0">
    <w:name w:val="WW8Num32z0"/>
    <w:rsid w:val="004A20CA"/>
    <w:rPr>
      <w:rFonts w:cs="Times New Roman"/>
      <w:szCs w:val="24"/>
    </w:rPr>
  </w:style>
  <w:style w:type="character" w:customStyle="1" w:styleId="WW8Num33z0">
    <w:name w:val="WW8Num33z0"/>
    <w:rsid w:val="004A20CA"/>
    <w:rPr>
      <w:rFonts w:cs="Times New Roman"/>
      <w:color w:val="000000"/>
      <w:szCs w:val="24"/>
    </w:rPr>
  </w:style>
  <w:style w:type="character" w:customStyle="1" w:styleId="WW8Num34z0">
    <w:name w:val="WW8Num34z0"/>
    <w:rsid w:val="004A20CA"/>
    <w:rPr>
      <w:rFonts w:cs="Times New Roman"/>
      <w:szCs w:val="24"/>
    </w:rPr>
  </w:style>
  <w:style w:type="character" w:customStyle="1" w:styleId="WW8Num35z0">
    <w:name w:val="WW8Num35z0"/>
    <w:rsid w:val="004A20CA"/>
    <w:rPr>
      <w:rFonts w:ascii="Symbol" w:hAnsi="Symbol" w:cs="Symbol"/>
    </w:rPr>
  </w:style>
  <w:style w:type="character" w:customStyle="1" w:styleId="WW8Num36z0">
    <w:name w:val="WW8Num36z0"/>
    <w:rsid w:val="004A20CA"/>
    <w:rPr>
      <w:rFonts w:ascii="Symbol" w:hAnsi="Symbol" w:cs="Symbol"/>
    </w:rPr>
  </w:style>
  <w:style w:type="character" w:customStyle="1" w:styleId="WW8Num36z1">
    <w:name w:val="WW8Num36z1"/>
    <w:rsid w:val="004A20CA"/>
    <w:rPr>
      <w:rFonts w:ascii="Courier New" w:hAnsi="Courier New" w:cs="Courier New"/>
    </w:rPr>
  </w:style>
  <w:style w:type="character" w:customStyle="1" w:styleId="WW8Num36z2">
    <w:name w:val="WW8Num36z2"/>
    <w:rsid w:val="004A20CA"/>
    <w:rPr>
      <w:rFonts w:ascii="Wingdings" w:hAnsi="Wingdings" w:cs="Wingdings"/>
    </w:rPr>
  </w:style>
  <w:style w:type="character" w:customStyle="1" w:styleId="WW8Num37z0">
    <w:name w:val="WW8Num37z0"/>
    <w:rsid w:val="004A20CA"/>
    <w:rPr>
      <w:rFonts w:cs="Times New Roman"/>
      <w:bCs/>
      <w:szCs w:val="24"/>
    </w:rPr>
  </w:style>
  <w:style w:type="character" w:customStyle="1" w:styleId="WW8Num38z0">
    <w:name w:val="WW8Num38z0"/>
    <w:rsid w:val="004A20CA"/>
    <w:rPr>
      <w:rFonts w:ascii="Times New Roman" w:hAnsi="Times New Roman" w:cs="Times New Roman"/>
      <w:szCs w:val="24"/>
    </w:rPr>
  </w:style>
  <w:style w:type="character" w:customStyle="1" w:styleId="WW8Num3z1">
    <w:name w:val="WW8Num3z1"/>
    <w:rsid w:val="004A20CA"/>
    <w:rPr>
      <w:rFonts w:ascii="Symbol" w:hAnsi="Symbol" w:cs="Symbol"/>
    </w:rPr>
  </w:style>
  <w:style w:type="character" w:customStyle="1" w:styleId="WW8Num3z2">
    <w:name w:val="WW8Num3z2"/>
    <w:rsid w:val="004A20CA"/>
    <w:rPr>
      <w:rFonts w:ascii="Wingdings" w:hAnsi="Wingdings" w:cs="Wingdings"/>
    </w:rPr>
  </w:style>
  <w:style w:type="character" w:customStyle="1" w:styleId="WW8Num3z4">
    <w:name w:val="WW8Num3z4"/>
    <w:rsid w:val="004A20CA"/>
    <w:rPr>
      <w:rFonts w:ascii="Courier New" w:hAnsi="Courier New" w:cs="Courier New"/>
    </w:rPr>
  </w:style>
  <w:style w:type="character" w:customStyle="1" w:styleId="WW8Num6z1">
    <w:name w:val="WW8Num6z1"/>
    <w:rsid w:val="004A20CA"/>
    <w:rPr>
      <w:rFonts w:ascii="Symbol" w:hAnsi="Symbol" w:cs="Symbol"/>
    </w:rPr>
  </w:style>
  <w:style w:type="character" w:customStyle="1" w:styleId="WW8Num6z2">
    <w:name w:val="WW8Num6z2"/>
    <w:rsid w:val="004A20CA"/>
    <w:rPr>
      <w:rFonts w:ascii="Wingdings" w:hAnsi="Wingdings" w:cs="Wingdings"/>
    </w:rPr>
  </w:style>
  <w:style w:type="character" w:customStyle="1" w:styleId="WW8Num6z4">
    <w:name w:val="WW8Num6z4"/>
    <w:rsid w:val="004A20CA"/>
    <w:rPr>
      <w:rFonts w:ascii="Courier New" w:hAnsi="Courier New" w:cs="Courier New"/>
    </w:rPr>
  </w:style>
  <w:style w:type="character" w:customStyle="1" w:styleId="WW8Num7z2">
    <w:name w:val="WW8Num7z2"/>
    <w:rsid w:val="004A20CA"/>
    <w:rPr>
      <w:rFonts w:ascii="Wingdings" w:hAnsi="Wingdings" w:cs="Wingdings"/>
    </w:rPr>
  </w:style>
  <w:style w:type="character" w:customStyle="1" w:styleId="WW8Num7z4">
    <w:name w:val="WW8Num7z4"/>
    <w:rsid w:val="004A20CA"/>
    <w:rPr>
      <w:rFonts w:ascii="Courier New" w:hAnsi="Courier New" w:cs="Courier New"/>
    </w:rPr>
  </w:style>
  <w:style w:type="character" w:customStyle="1" w:styleId="WW8Num8z2">
    <w:name w:val="WW8Num8z2"/>
    <w:rsid w:val="004A20CA"/>
    <w:rPr>
      <w:rFonts w:ascii="Wingdings" w:hAnsi="Wingdings" w:cs="Wingdings"/>
    </w:rPr>
  </w:style>
  <w:style w:type="character" w:customStyle="1" w:styleId="WW8Num8z4">
    <w:name w:val="WW8Num8z4"/>
    <w:rsid w:val="004A20CA"/>
    <w:rPr>
      <w:rFonts w:ascii="Courier New" w:hAnsi="Courier New" w:cs="Courier New"/>
    </w:rPr>
  </w:style>
  <w:style w:type="character" w:customStyle="1" w:styleId="WW8Num9z1">
    <w:name w:val="WW8Num9z1"/>
    <w:rsid w:val="004A20CA"/>
    <w:rPr>
      <w:rFonts w:ascii="Symbol" w:hAnsi="Symbol" w:cs="Symbol"/>
    </w:rPr>
  </w:style>
  <w:style w:type="character" w:customStyle="1" w:styleId="WW8Num9z2">
    <w:name w:val="WW8Num9z2"/>
    <w:rsid w:val="004A20CA"/>
    <w:rPr>
      <w:rFonts w:ascii="Wingdings" w:hAnsi="Wingdings" w:cs="Wingdings"/>
    </w:rPr>
  </w:style>
  <w:style w:type="character" w:customStyle="1" w:styleId="WW8Num9z4">
    <w:name w:val="WW8Num9z4"/>
    <w:rsid w:val="004A20CA"/>
    <w:rPr>
      <w:rFonts w:ascii="Courier New" w:hAnsi="Courier New" w:cs="Courier New"/>
    </w:rPr>
  </w:style>
  <w:style w:type="character" w:customStyle="1" w:styleId="WW8Num10z1">
    <w:name w:val="WW8Num10z1"/>
    <w:rsid w:val="004A20CA"/>
    <w:rPr>
      <w:rFonts w:ascii="Symbol" w:hAnsi="Symbol" w:cs="Courier New"/>
    </w:rPr>
  </w:style>
  <w:style w:type="character" w:customStyle="1" w:styleId="WW8Num10z2">
    <w:name w:val="WW8Num10z2"/>
    <w:rsid w:val="004A20CA"/>
    <w:rPr>
      <w:rFonts w:ascii="Wingdings" w:hAnsi="Wingdings" w:cs="Wingdings"/>
    </w:rPr>
  </w:style>
  <w:style w:type="character" w:customStyle="1" w:styleId="WW8Num10z4">
    <w:name w:val="WW8Num10z4"/>
    <w:rsid w:val="004A20CA"/>
    <w:rPr>
      <w:rFonts w:ascii="Courier New" w:hAnsi="Courier New" w:cs="Courier New"/>
    </w:rPr>
  </w:style>
  <w:style w:type="character" w:customStyle="1" w:styleId="WW8Num11z1">
    <w:name w:val="WW8Num11z1"/>
    <w:rsid w:val="004A20CA"/>
    <w:rPr>
      <w:rFonts w:ascii="Symbol" w:hAnsi="Symbol" w:cs="Courier New"/>
    </w:rPr>
  </w:style>
  <w:style w:type="character" w:customStyle="1" w:styleId="WW8Num11z2">
    <w:name w:val="WW8Num11z2"/>
    <w:rsid w:val="004A20CA"/>
    <w:rPr>
      <w:rFonts w:ascii="Wingdings" w:hAnsi="Wingdings" w:cs="Wingdings"/>
    </w:rPr>
  </w:style>
  <w:style w:type="character" w:customStyle="1" w:styleId="WW8Num11z4">
    <w:name w:val="WW8Num11z4"/>
    <w:rsid w:val="004A20CA"/>
    <w:rPr>
      <w:rFonts w:ascii="Courier New" w:hAnsi="Courier New" w:cs="Courier New"/>
    </w:rPr>
  </w:style>
  <w:style w:type="character" w:customStyle="1" w:styleId="WW8Num12z1">
    <w:name w:val="WW8Num12z1"/>
    <w:rsid w:val="004A20CA"/>
    <w:rPr>
      <w:rFonts w:ascii="Symbol" w:hAnsi="Symbol" w:cs="Symbol"/>
    </w:rPr>
  </w:style>
  <w:style w:type="character" w:customStyle="1" w:styleId="WW8Num12z2">
    <w:name w:val="WW8Num12z2"/>
    <w:rsid w:val="004A20CA"/>
    <w:rPr>
      <w:rFonts w:ascii="Wingdings" w:hAnsi="Wingdings" w:cs="Wingdings"/>
    </w:rPr>
  </w:style>
  <w:style w:type="character" w:customStyle="1" w:styleId="WW8Num12z4">
    <w:name w:val="WW8Num12z4"/>
    <w:rsid w:val="004A20CA"/>
    <w:rPr>
      <w:rFonts w:ascii="Courier New" w:hAnsi="Courier New" w:cs="Courier New"/>
    </w:rPr>
  </w:style>
  <w:style w:type="character" w:customStyle="1" w:styleId="WW8Num13z1">
    <w:name w:val="WW8Num13z1"/>
    <w:rsid w:val="004A20CA"/>
    <w:rPr>
      <w:rFonts w:ascii="Symbol" w:hAnsi="Symbol" w:cs="Symbol"/>
    </w:rPr>
  </w:style>
  <w:style w:type="character" w:customStyle="1" w:styleId="WW8Num13z2">
    <w:name w:val="WW8Num13z2"/>
    <w:rsid w:val="004A20CA"/>
    <w:rPr>
      <w:rFonts w:ascii="Wingdings" w:hAnsi="Wingdings" w:cs="Wingdings"/>
    </w:rPr>
  </w:style>
  <w:style w:type="character" w:customStyle="1" w:styleId="WW8Num13z4">
    <w:name w:val="WW8Num13z4"/>
    <w:rsid w:val="004A20CA"/>
    <w:rPr>
      <w:rFonts w:ascii="Courier New" w:hAnsi="Courier New" w:cs="Courier New"/>
    </w:rPr>
  </w:style>
  <w:style w:type="character" w:customStyle="1" w:styleId="WW8Num14z1">
    <w:name w:val="WW8Num14z1"/>
    <w:rsid w:val="004A20CA"/>
    <w:rPr>
      <w:rFonts w:ascii="Symbol" w:hAnsi="Symbol" w:cs="Symbol"/>
    </w:rPr>
  </w:style>
  <w:style w:type="character" w:customStyle="1" w:styleId="WW8Num14z2">
    <w:name w:val="WW8Num14z2"/>
    <w:rsid w:val="004A20CA"/>
    <w:rPr>
      <w:rFonts w:ascii="Wingdings" w:hAnsi="Wingdings" w:cs="Wingdings"/>
    </w:rPr>
  </w:style>
  <w:style w:type="character" w:customStyle="1" w:styleId="WW8Num14z4">
    <w:name w:val="WW8Num14z4"/>
    <w:rsid w:val="004A20CA"/>
    <w:rPr>
      <w:rFonts w:ascii="Courier New" w:hAnsi="Courier New" w:cs="Courier New"/>
    </w:rPr>
  </w:style>
  <w:style w:type="character" w:customStyle="1" w:styleId="WW8Num15z1">
    <w:name w:val="WW8Num15z1"/>
    <w:rsid w:val="004A20CA"/>
    <w:rPr>
      <w:rFonts w:ascii="Symbol" w:hAnsi="Symbol" w:cs="Courier New"/>
    </w:rPr>
  </w:style>
  <w:style w:type="character" w:customStyle="1" w:styleId="WW8Num15z2">
    <w:name w:val="WW8Num15z2"/>
    <w:rsid w:val="004A20CA"/>
    <w:rPr>
      <w:rFonts w:ascii="Wingdings" w:hAnsi="Wingdings" w:cs="Wingdings"/>
    </w:rPr>
  </w:style>
  <w:style w:type="character" w:customStyle="1" w:styleId="WW8Num15z4">
    <w:name w:val="WW8Num15z4"/>
    <w:rsid w:val="004A20CA"/>
    <w:rPr>
      <w:rFonts w:ascii="Courier New" w:hAnsi="Courier New" w:cs="Courier New"/>
    </w:rPr>
  </w:style>
  <w:style w:type="character" w:customStyle="1" w:styleId="WW8Num16z1">
    <w:name w:val="WW8Num16z1"/>
    <w:rsid w:val="004A20CA"/>
    <w:rPr>
      <w:rFonts w:ascii="Symbol" w:hAnsi="Symbol" w:cs="Symbol"/>
    </w:rPr>
  </w:style>
  <w:style w:type="character" w:customStyle="1" w:styleId="WW8Num17z1">
    <w:name w:val="WW8Num17z1"/>
    <w:rsid w:val="004A20CA"/>
    <w:rPr>
      <w:rFonts w:ascii="Symbol" w:hAnsi="Symbol" w:cs="Symbol"/>
    </w:rPr>
  </w:style>
  <w:style w:type="character" w:customStyle="1" w:styleId="WW8Num17z2">
    <w:name w:val="WW8Num17z2"/>
    <w:rsid w:val="004A20CA"/>
    <w:rPr>
      <w:rFonts w:ascii="Wingdings" w:hAnsi="Wingdings" w:cs="Wingdings"/>
    </w:rPr>
  </w:style>
  <w:style w:type="character" w:customStyle="1" w:styleId="WW8Num17z4">
    <w:name w:val="WW8Num17z4"/>
    <w:rsid w:val="004A20CA"/>
    <w:rPr>
      <w:rFonts w:ascii="Courier New" w:hAnsi="Courier New" w:cs="Courier New"/>
    </w:rPr>
  </w:style>
  <w:style w:type="character" w:customStyle="1" w:styleId="WW8Num18z1">
    <w:name w:val="WW8Num18z1"/>
    <w:rsid w:val="004A20CA"/>
    <w:rPr>
      <w:rFonts w:ascii="Symbol" w:hAnsi="Symbol" w:cs="Courier New"/>
    </w:rPr>
  </w:style>
  <w:style w:type="character" w:customStyle="1" w:styleId="WW8Num18z2">
    <w:name w:val="WW8Num18z2"/>
    <w:rsid w:val="004A20CA"/>
    <w:rPr>
      <w:rFonts w:ascii="Wingdings" w:hAnsi="Wingdings" w:cs="Wingdings"/>
    </w:rPr>
  </w:style>
  <w:style w:type="character" w:customStyle="1" w:styleId="WW8Num18z4">
    <w:name w:val="WW8Num18z4"/>
    <w:rsid w:val="004A20CA"/>
    <w:rPr>
      <w:rFonts w:ascii="Courier New" w:hAnsi="Courier New" w:cs="Courier New"/>
    </w:rPr>
  </w:style>
  <w:style w:type="character" w:customStyle="1" w:styleId="WW8Num19z1">
    <w:name w:val="WW8Num19z1"/>
    <w:rsid w:val="004A20CA"/>
    <w:rPr>
      <w:rFonts w:ascii="Symbol" w:hAnsi="Symbol" w:cs="Symbol"/>
    </w:rPr>
  </w:style>
  <w:style w:type="character" w:customStyle="1" w:styleId="WW8Num19z2">
    <w:name w:val="WW8Num19z2"/>
    <w:rsid w:val="004A20CA"/>
    <w:rPr>
      <w:rFonts w:ascii="Wingdings" w:hAnsi="Wingdings" w:cs="Wingdings"/>
    </w:rPr>
  </w:style>
  <w:style w:type="character" w:customStyle="1" w:styleId="WW8Num19z4">
    <w:name w:val="WW8Num19z4"/>
    <w:rsid w:val="004A20CA"/>
    <w:rPr>
      <w:rFonts w:ascii="Courier New" w:hAnsi="Courier New" w:cs="Courier New"/>
    </w:rPr>
  </w:style>
  <w:style w:type="character" w:customStyle="1" w:styleId="WW8Num21z1">
    <w:name w:val="WW8Num21z1"/>
    <w:rsid w:val="004A20CA"/>
    <w:rPr>
      <w:rFonts w:ascii="Symbol" w:hAnsi="Symbol" w:cs="Courier New"/>
    </w:rPr>
  </w:style>
  <w:style w:type="character" w:customStyle="1" w:styleId="WW8Num21z2">
    <w:name w:val="WW8Num21z2"/>
    <w:rsid w:val="004A20CA"/>
    <w:rPr>
      <w:rFonts w:ascii="Wingdings" w:hAnsi="Wingdings" w:cs="Wingdings"/>
    </w:rPr>
  </w:style>
  <w:style w:type="character" w:customStyle="1" w:styleId="WW8Num21z4">
    <w:name w:val="WW8Num21z4"/>
    <w:rsid w:val="004A20CA"/>
    <w:rPr>
      <w:rFonts w:ascii="Courier New" w:hAnsi="Courier New" w:cs="Courier New"/>
    </w:rPr>
  </w:style>
  <w:style w:type="character" w:customStyle="1" w:styleId="WW8Num22z1">
    <w:name w:val="WW8Num22z1"/>
    <w:rsid w:val="004A20CA"/>
    <w:rPr>
      <w:rFonts w:ascii="Symbol" w:hAnsi="Symbol" w:cs="Symbol"/>
    </w:rPr>
  </w:style>
  <w:style w:type="character" w:customStyle="1" w:styleId="WW8Num22z2">
    <w:name w:val="WW8Num22z2"/>
    <w:rsid w:val="004A20CA"/>
    <w:rPr>
      <w:rFonts w:ascii="Wingdings" w:hAnsi="Wingdings" w:cs="Wingdings"/>
    </w:rPr>
  </w:style>
  <w:style w:type="character" w:customStyle="1" w:styleId="WW8Num22z4">
    <w:name w:val="WW8Num22z4"/>
    <w:rsid w:val="004A20CA"/>
    <w:rPr>
      <w:rFonts w:ascii="Courier New" w:hAnsi="Courier New" w:cs="Courier New"/>
    </w:rPr>
  </w:style>
  <w:style w:type="character" w:customStyle="1" w:styleId="WW8Num23z1">
    <w:name w:val="WW8Num23z1"/>
    <w:rsid w:val="004A20CA"/>
  </w:style>
  <w:style w:type="character" w:customStyle="1" w:styleId="WW8Num23z2">
    <w:name w:val="WW8Num23z2"/>
    <w:rsid w:val="004A20CA"/>
  </w:style>
  <w:style w:type="character" w:customStyle="1" w:styleId="WW8Num23z3">
    <w:name w:val="WW8Num23z3"/>
    <w:rsid w:val="004A20CA"/>
  </w:style>
  <w:style w:type="character" w:customStyle="1" w:styleId="WW8Num23z4">
    <w:name w:val="WW8Num23z4"/>
    <w:rsid w:val="004A20CA"/>
  </w:style>
  <w:style w:type="character" w:customStyle="1" w:styleId="WW8Num23z5">
    <w:name w:val="WW8Num23z5"/>
    <w:rsid w:val="004A20CA"/>
  </w:style>
  <w:style w:type="character" w:customStyle="1" w:styleId="WW8Num23z6">
    <w:name w:val="WW8Num23z6"/>
    <w:rsid w:val="004A20CA"/>
  </w:style>
  <w:style w:type="character" w:customStyle="1" w:styleId="WW8Num23z7">
    <w:name w:val="WW8Num23z7"/>
    <w:rsid w:val="004A20CA"/>
  </w:style>
  <w:style w:type="character" w:customStyle="1" w:styleId="WW8Num23z8">
    <w:name w:val="WW8Num23z8"/>
    <w:rsid w:val="004A20CA"/>
  </w:style>
  <w:style w:type="character" w:customStyle="1" w:styleId="WW8Num35z1">
    <w:name w:val="WW8Num35z1"/>
    <w:rsid w:val="004A20CA"/>
    <w:rPr>
      <w:rFonts w:ascii="Courier New" w:hAnsi="Courier New" w:cs="Courier New"/>
    </w:rPr>
  </w:style>
  <w:style w:type="character" w:customStyle="1" w:styleId="WW8Num35z2">
    <w:name w:val="WW8Num35z2"/>
    <w:rsid w:val="004A20CA"/>
    <w:rPr>
      <w:rFonts w:ascii="Wingdings" w:hAnsi="Wingdings" w:cs="Wingdings"/>
    </w:rPr>
  </w:style>
  <w:style w:type="character" w:customStyle="1" w:styleId="WW8Num39z0">
    <w:name w:val="WW8Num39z0"/>
    <w:rsid w:val="004A20CA"/>
    <w:rPr>
      <w:rFonts w:ascii="Symbol" w:hAnsi="Symbol" w:cs="Symbol"/>
    </w:rPr>
  </w:style>
  <w:style w:type="character" w:customStyle="1" w:styleId="WW8Num39z1">
    <w:name w:val="WW8Num39z1"/>
    <w:rsid w:val="004A20CA"/>
    <w:rPr>
      <w:rFonts w:ascii="Courier New" w:hAnsi="Courier New" w:cs="Courier New"/>
    </w:rPr>
  </w:style>
  <w:style w:type="character" w:customStyle="1" w:styleId="WW8Num39z2">
    <w:name w:val="WW8Num39z2"/>
    <w:rsid w:val="004A20CA"/>
    <w:rPr>
      <w:rFonts w:ascii="Wingdings" w:hAnsi="Wingdings" w:cs="Wingdings"/>
    </w:rPr>
  </w:style>
  <w:style w:type="character" w:customStyle="1" w:styleId="WW8Num40z0">
    <w:name w:val="WW8Num40z0"/>
    <w:rsid w:val="004A20CA"/>
    <w:rPr>
      <w:rFonts w:ascii="Times New Roman" w:hAnsi="Times New Roman" w:cs="Times New Roman"/>
      <w:szCs w:val="24"/>
    </w:rPr>
  </w:style>
  <w:style w:type="character" w:customStyle="1" w:styleId="WW8Num41z0">
    <w:name w:val="WW8Num41z0"/>
    <w:rsid w:val="004A20CA"/>
    <w:rPr>
      <w:rFonts w:ascii="Symbol" w:hAnsi="Symbol" w:cs="Symbol"/>
      <w:szCs w:val="24"/>
    </w:rPr>
  </w:style>
  <w:style w:type="character" w:customStyle="1" w:styleId="WW8Num41z1">
    <w:name w:val="WW8Num41z1"/>
    <w:rsid w:val="004A20CA"/>
    <w:rPr>
      <w:rFonts w:ascii="Courier New" w:hAnsi="Courier New" w:cs="Courier New"/>
    </w:rPr>
  </w:style>
  <w:style w:type="character" w:customStyle="1" w:styleId="WW8Num41z2">
    <w:name w:val="WW8Num41z2"/>
    <w:rsid w:val="004A20CA"/>
    <w:rPr>
      <w:rFonts w:ascii="Wingdings" w:hAnsi="Wingdings" w:cs="Wingdings"/>
    </w:rPr>
  </w:style>
  <w:style w:type="character" w:customStyle="1" w:styleId="WW8Num42z0">
    <w:name w:val="WW8Num42z0"/>
    <w:rsid w:val="004A20CA"/>
    <w:rPr>
      <w:rFonts w:ascii="Times New Roman" w:hAnsi="Times New Roman" w:cs="Times New Roman"/>
      <w:szCs w:val="24"/>
    </w:rPr>
  </w:style>
  <w:style w:type="character" w:customStyle="1" w:styleId="WW8Num43z0">
    <w:name w:val="WW8Num43z0"/>
    <w:rsid w:val="004A20CA"/>
    <w:rPr>
      <w:rFonts w:ascii="Symbol" w:hAnsi="Symbol" w:cs="Symbol"/>
      <w:szCs w:val="24"/>
    </w:rPr>
  </w:style>
  <w:style w:type="character" w:customStyle="1" w:styleId="WW8Num43z1">
    <w:name w:val="WW8Num43z1"/>
    <w:rsid w:val="004A20CA"/>
    <w:rPr>
      <w:rFonts w:ascii="Courier New" w:hAnsi="Courier New" w:cs="Courier New"/>
    </w:rPr>
  </w:style>
  <w:style w:type="character" w:customStyle="1" w:styleId="WW8Num43z2">
    <w:name w:val="WW8Num43z2"/>
    <w:rsid w:val="004A20CA"/>
    <w:rPr>
      <w:rFonts w:ascii="Wingdings" w:hAnsi="Wingdings" w:cs="Wingdings"/>
    </w:rPr>
  </w:style>
  <w:style w:type="character" w:customStyle="1" w:styleId="WW8Num44z0">
    <w:name w:val="WW8Num44z0"/>
    <w:rsid w:val="004A20CA"/>
    <w:rPr>
      <w:rFonts w:ascii="Symbol" w:hAnsi="Symbol" w:cs="Symbol"/>
      <w:szCs w:val="24"/>
    </w:rPr>
  </w:style>
  <w:style w:type="character" w:customStyle="1" w:styleId="WW8Num44z1">
    <w:name w:val="WW8Num44z1"/>
    <w:rsid w:val="004A20CA"/>
    <w:rPr>
      <w:rFonts w:ascii="Courier New" w:hAnsi="Courier New" w:cs="Courier New"/>
    </w:rPr>
  </w:style>
  <w:style w:type="character" w:customStyle="1" w:styleId="WW8Num44z2">
    <w:name w:val="WW8Num44z2"/>
    <w:rsid w:val="004A20CA"/>
    <w:rPr>
      <w:rFonts w:ascii="Wingdings" w:hAnsi="Wingdings" w:cs="Wingdings"/>
    </w:rPr>
  </w:style>
  <w:style w:type="character" w:customStyle="1" w:styleId="WW8Num45z0">
    <w:name w:val="WW8Num45z0"/>
    <w:rsid w:val="004A20CA"/>
    <w:rPr>
      <w:rFonts w:ascii="Symbol" w:hAnsi="Symbol" w:cs="Symbol"/>
      <w:szCs w:val="24"/>
    </w:rPr>
  </w:style>
  <w:style w:type="character" w:customStyle="1" w:styleId="WW8Num45z1">
    <w:name w:val="WW8Num45z1"/>
    <w:rsid w:val="004A20CA"/>
    <w:rPr>
      <w:rFonts w:ascii="Courier New" w:hAnsi="Courier New" w:cs="Courier New"/>
    </w:rPr>
  </w:style>
  <w:style w:type="character" w:customStyle="1" w:styleId="WW8Num45z2">
    <w:name w:val="WW8Num45z2"/>
    <w:rsid w:val="004A20CA"/>
    <w:rPr>
      <w:rFonts w:ascii="Wingdings" w:hAnsi="Wingdings" w:cs="Wingdings"/>
    </w:rPr>
  </w:style>
  <w:style w:type="character" w:customStyle="1" w:styleId="WW8Num46z0">
    <w:name w:val="WW8Num46z0"/>
    <w:rsid w:val="004A20CA"/>
    <w:rPr>
      <w:rFonts w:ascii="Symbol" w:hAnsi="Symbol" w:cs="Symbol"/>
    </w:rPr>
  </w:style>
  <w:style w:type="character" w:customStyle="1" w:styleId="WW8Num46z1">
    <w:name w:val="WW8Num46z1"/>
    <w:rsid w:val="004A20CA"/>
    <w:rPr>
      <w:rFonts w:ascii="Courier New" w:hAnsi="Courier New" w:cs="Courier New"/>
    </w:rPr>
  </w:style>
  <w:style w:type="character" w:customStyle="1" w:styleId="WW8Num46z2">
    <w:name w:val="WW8Num46z2"/>
    <w:rsid w:val="004A20CA"/>
    <w:rPr>
      <w:rFonts w:ascii="Wingdings" w:hAnsi="Wingdings" w:cs="Wingdings"/>
    </w:rPr>
  </w:style>
  <w:style w:type="character" w:customStyle="1" w:styleId="WW8Num47z0">
    <w:name w:val="WW8Num47z0"/>
    <w:rsid w:val="004A20CA"/>
    <w:rPr>
      <w:b/>
    </w:rPr>
  </w:style>
  <w:style w:type="character" w:customStyle="1" w:styleId="WW8Num47z2">
    <w:name w:val="WW8Num47z2"/>
    <w:rsid w:val="004A20CA"/>
  </w:style>
  <w:style w:type="character" w:customStyle="1" w:styleId="WW8Num47z3">
    <w:name w:val="WW8Num47z3"/>
    <w:rsid w:val="004A20CA"/>
  </w:style>
  <w:style w:type="character" w:customStyle="1" w:styleId="WW8Num47z4">
    <w:name w:val="WW8Num47z4"/>
    <w:rsid w:val="004A20CA"/>
  </w:style>
  <w:style w:type="character" w:customStyle="1" w:styleId="WW8Num47z5">
    <w:name w:val="WW8Num47z5"/>
    <w:rsid w:val="004A20CA"/>
  </w:style>
  <w:style w:type="character" w:customStyle="1" w:styleId="WW8Num47z6">
    <w:name w:val="WW8Num47z6"/>
    <w:rsid w:val="004A20CA"/>
  </w:style>
  <w:style w:type="character" w:customStyle="1" w:styleId="WW8Num47z7">
    <w:name w:val="WW8Num47z7"/>
    <w:rsid w:val="004A20CA"/>
  </w:style>
  <w:style w:type="character" w:customStyle="1" w:styleId="WW8Num47z8">
    <w:name w:val="WW8Num47z8"/>
    <w:rsid w:val="004A20CA"/>
  </w:style>
  <w:style w:type="character" w:customStyle="1" w:styleId="WW8Num48z0">
    <w:name w:val="WW8Num48z0"/>
    <w:rsid w:val="004A20CA"/>
    <w:rPr>
      <w:rFonts w:ascii="Symbol" w:hAnsi="Symbol" w:cs="Symbol"/>
      <w:szCs w:val="24"/>
    </w:rPr>
  </w:style>
  <w:style w:type="character" w:customStyle="1" w:styleId="WW8Num48z1">
    <w:name w:val="WW8Num48z1"/>
    <w:rsid w:val="004A20CA"/>
    <w:rPr>
      <w:rFonts w:ascii="Courier New" w:hAnsi="Courier New" w:cs="Courier New"/>
    </w:rPr>
  </w:style>
  <w:style w:type="character" w:customStyle="1" w:styleId="WW8Num48z2">
    <w:name w:val="WW8Num48z2"/>
    <w:rsid w:val="004A20CA"/>
    <w:rPr>
      <w:rFonts w:ascii="Wingdings" w:hAnsi="Wingdings" w:cs="Wingdings"/>
    </w:rPr>
  </w:style>
  <w:style w:type="character" w:customStyle="1" w:styleId="WW8Num49z0">
    <w:name w:val="WW8Num49z0"/>
    <w:rsid w:val="004A20CA"/>
    <w:rPr>
      <w:rFonts w:ascii="Times New Roman" w:hAnsi="Times New Roman" w:cs="Times New Roman"/>
      <w:b w:val="0"/>
      <w:szCs w:val="24"/>
    </w:rPr>
  </w:style>
  <w:style w:type="character" w:customStyle="1" w:styleId="WW8Num50z0">
    <w:name w:val="WW8Num50z0"/>
    <w:rsid w:val="004A20CA"/>
    <w:rPr>
      <w:rFonts w:ascii="Times New Roman" w:hAnsi="Times New Roman" w:cs="Times New Roman"/>
      <w:szCs w:val="24"/>
    </w:rPr>
  </w:style>
  <w:style w:type="character" w:customStyle="1" w:styleId="WW8Num51z0">
    <w:name w:val="WW8Num51z0"/>
    <w:rsid w:val="004A20CA"/>
    <w:rPr>
      <w:rFonts w:ascii="Times New Roman" w:hAnsi="Times New Roman" w:cs="Times New Roman"/>
      <w:szCs w:val="24"/>
    </w:rPr>
  </w:style>
  <w:style w:type="character" w:customStyle="1" w:styleId="WW8Num52z0">
    <w:name w:val="WW8Num52z0"/>
    <w:rsid w:val="004A20CA"/>
    <w:rPr>
      <w:rFonts w:ascii="Times New Roman" w:hAnsi="Times New Roman" w:cs="Times New Roman"/>
      <w:szCs w:val="24"/>
    </w:rPr>
  </w:style>
  <w:style w:type="character" w:customStyle="1" w:styleId="WW8Num53z0">
    <w:name w:val="WW8Num53z0"/>
    <w:rsid w:val="004A20CA"/>
    <w:rPr>
      <w:rFonts w:cs="Times New Roman"/>
      <w:kern w:val="1"/>
      <w:szCs w:val="24"/>
    </w:rPr>
  </w:style>
  <w:style w:type="character" w:customStyle="1" w:styleId="WW8Num54z0">
    <w:name w:val="WW8Num54z0"/>
    <w:rsid w:val="004A20CA"/>
    <w:rPr>
      <w:rFonts w:ascii="Times New Roman" w:hAnsi="Times New Roman" w:cs="Times New Roman"/>
      <w:szCs w:val="24"/>
    </w:rPr>
  </w:style>
  <w:style w:type="character" w:customStyle="1" w:styleId="WW8Num55z0">
    <w:name w:val="WW8Num55z0"/>
    <w:rsid w:val="004A20CA"/>
    <w:rPr>
      <w:rFonts w:ascii="Symbol" w:hAnsi="Symbol" w:cs="Symbol"/>
      <w:szCs w:val="24"/>
    </w:rPr>
  </w:style>
  <w:style w:type="character" w:customStyle="1" w:styleId="WW8Num55z1">
    <w:name w:val="WW8Num55z1"/>
    <w:rsid w:val="004A20CA"/>
    <w:rPr>
      <w:rFonts w:ascii="Courier New" w:hAnsi="Courier New" w:cs="Courier New"/>
    </w:rPr>
  </w:style>
  <w:style w:type="character" w:customStyle="1" w:styleId="WW8Num55z2">
    <w:name w:val="WW8Num55z2"/>
    <w:rsid w:val="004A20CA"/>
    <w:rPr>
      <w:rFonts w:ascii="Wingdings" w:hAnsi="Wingdings" w:cs="Wingdings"/>
    </w:rPr>
  </w:style>
  <w:style w:type="character" w:customStyle="1" w:styleId="WW8Num56z0">
    <w:name w:val="WW8Num56z0"/>
    <w:rsid w:val="004A20CA"/>
    <w:rPr>
      <w:rFonts w:cs="Times New Roman"/>
      <w:szCs w:val="24"/>
    </w:rPr>
  </w:style>
  <w:style w:type="character" w:customStyle="1" w:styleId="WW8Num57z0">
    <w:name w:val="WW8Num57z0"/>
    <w:rsid w:val="004A20CA"/>
    <w:rPr>
      <w:rFonts w:ascii="Times New Roman" w:hAnsi="Times New Roman" w:cs="Times New Roman"/>
      <w:szCs w:val="24"/>
    </w:rPr>
  </w:style>
  <w:style w:type="character" w:customStyle="1" w:styleId="WW8Num58z0">
    <w:name w:val="WW8Num58z0"/>
    <w:rsid w:val="004A20CA"/>
    <w:rPr>
      <w:rFonts w:cs="Times New Roman"/>
      <w:bCs/>
      <w:szCs w:val="24"/>
    </w:rPr>
  </w:style>
  <w:style w:type="character" w:customStyle="1" w:styleId="WW8Num59z0">
    <w:name w:val="WW8Num59z0"/>
    <w:rsid w:val="004A20CA"/>
    <w:rPr>
      <w:rFonts w:ascii="Symbol" w:hAnsi="Symbol" w:cs="Symbol"/>
      <w:szCs w:val="24"/>
    </w:rPr>
  </w:style>
  <w:style w:type="character" w:customStyle="1" w:styleId="WW8Num59z1">
    <w:name w:val="WW8Num59z1"/>
    <w:rsid w:val="004A20CA"/>
    <w:rPr>
      <w:rFonts w:ascii="Courier New" w:hAnsi="Courier New" w:cs="Courier New"/>
    </w:rPr>
  </w:style>
  <w:style w:type="character" w:customStyle="1" w:styleId="WW8Num59z2">
    <w:name w:val="WW8Num59z2"/>
    <w:rsid w:val="004A20CA"/>
    <w:rPr>
      <w:rFonts w:ascii="Wingdings" w:hAnsi="Wingdings" w:cs="Wingdings"/>
    </w:rPr>
  </w:style>
  <w:style w:type="character" w:customStyle="1" w:styleId="WW8Num60z0">
    <w:name w:val="WW8Num60z0"/>
    <w:rsid w:val="004A20CA"/>
    <w:rPr>
      <w:rFonts w:ascii="Symbol" w:hAnsi="Symbol" w:cs="Symbol"/>
    </w:rPr>
  </w:style>
  <w:style w:type="character" w:customStyle="1" w:styleId="WW8Num60z1">
    <w:name w:val="WW8Num60z1"/>
    <w:rsid w:val="004A20CA"/>
    <w:rPr>
      <w:rFonts w:ascii="Courier New" w:hAnsi="Courier New" w:cs="Courier New"/>
    </w:rPr>
  </w:style>
  <w:style w:type="character" w:customStyle="1" w:styleId="WW8Num60z2">
    <w:name w:val="WW8Num60z2"/>
    <w:rsid w:val="004A20CA"/>
    <w:rPr>
      <w:rFonts w:ascii="Wingdings" w:hAnsi="Wingdings" w:cs="Wingdings"/>
    </w:rPr>
  </w:style>
  <w:style w:type="character" w:customStyle="1" w:styleId="WW8Num61z0">
    <w:name w:val="WW8Num61z0"/>
    <w:rsid w:val="004A20CA"/>
    <w:rPr>
      <w:rFonts w:ascii="Symbol" w:hAnsi="Symbol" w:cs="Symbol"/>
      <w:szCs w:val="24"/>
    </w:rPr>
  </w:style>
  <w:style w:type="character" w:customStyle="1" w:styleId="WW8Num61z1">
    <w:name w:val="WW8Num61z1"/>
    <w:rsid w:val="004A20CA"/>
    <w:rPr>
      <w:rFonts w:ascii="Courier New" w:hAnsi="Courier New" w:cs="Courier New"/>
    </w:rPr>
  </w:style>
  <w:style w:type="character" w:customStyle="1" w:styleId="WW8Num61z2">
    <w:name w:val="WW8Num61z2"/>
    <w:rsid w:val="004A20CA"/>
    <w:rPr>
      <w:rFonts w:ascii="Wingdings" w:hAnsi="Wingdings" w:cs="Wingdings"/>
    </w:rPr>
  </w:style>
  <w:style w:type="character" w:customStyle="1" w:styleId="WW8Num62z0">
    <w:name w:val="WW8Num62z0"/>
    <w:rsid w:val="004A20CA"/>
    <w:rPr>
      <w:rFonts w:cs="Times New Roman"/>
      <w:szCs w:val="24"/>
    </w:rPr>
  </w:style>
  <w:style w:type="character" w:customStyle="1" w:styleId="WW8Num63z0">
    <w:name w:val="WW8Num63z0"/>
    <w:rsid w:val="004A20CA"/>
    <w:rPr>
      <w:rFonts w:cs="Times New Roman"/>
      <w:color w:val="000000"/>
      <w:szCs w:val="24"/>
    </w:rPr>
  </w:style>
  <w:style w:type="character" w:customStyle="1" w:styleId="WW8Num63z1">
    <w:name w:val="WW8Num63z1"/>
    <w:rsid w:val="004A20CA"/>
    <w:rPr>
      <w:rFonts w:cs="Times New Roman"/>
    </w:rPr>
  </w:style>
  <w:style w:type="character" w:customStyle="1" w:styleId="WW8Num64z0">
    <w:name w:val="WW8Num64z0"/>
    <w:rsid w:val="004A20CA"/>
    <w:rPr>
      <w:rFonts w:cs="Times New Roman"/>
      <w:szCs w:val="24"/>
    </w:rPr>
  </w:style>
  <w:style w:type="character" w:customStyle="1" w:styleId="WW8Num65z0">
    <w:name w:val="WW8Num65z0"/>
    <w:rsid w:val="004A20CA"/>
    <w:rPr>
      <w:rFonts w:cs="Times New Roman"/>
      <w:color w:val="000000"/>
      <w:szCs w:val="24"/>
    </w:rPr>
  </w:style>
  <w:style w:type="character" w:customStyle="1" w:styleId="WW8Num65z1">
    <w:name w:val="WW8Num65z1"/>
    <w:rsid w:val="004A20CA"/>
    <w:rPr>
      <w:rFonts w:cs="Times New Roman"/>
    </w:rPr>
  </w:style>
  <w:style w:type="character" w:customStyle="1" w:styleId="WW8Num66z0">
    <w:name w:val="WW8Num66z0"/>
    <w:rsid w:val="004A20CA"/>
    <w:rPr>
      <w:rFonts w:cs="Times New Roman"/>
      <w:szCs w:val="24"/>
    </w:rPr>
  </w:style>
  <w:style w:type="character" w:customStyle="1" w:styleId="WW8Num67z0">
    <w:name w:val="WW8Num67z0"/>
    <w:rsid w:val="004A20CA"/>
    <w:rPr>
      <w:rFonts w:ascii="Symbol" w:hAnsi="Symbol" w:cs="Symbol"/>
    </w:rPr>
  </w:style>
  <w:style w:type="character" w:customStyle="1" w:styleId="WW8Num67z1">
    <w:name w:val="WW8Num67z1"/>
    <w:rsid w:val="004A20CA"/>
    <w:rPr>
      <w:rFonts w:ascii="Courier New" w:hAnsi="Courier New" w:cs="Courier New"/>
    </w:rPr>
  </w:style>
  <w:style w:type="character" w:customStyle="1" w:styleId="WW8Num67z2">
    <w:name w:val="WW8Num67z2"/>
    <w:rsid w:val="004A20CA"/>
    <w:rPr>
      <w:rFonts w:ascii="Wingdings" w:hAnsi="Wingdings" w:cs="Wingdings"/>
    </w:rPr>
  </w:style>
  <w:style w:type="character" w:customStyle="1" w:styleId="WW8NumSt21z0">
    <w:name w:val="WW8NumSt21z0"/>
    <w:rsid w:val="004A20CA"/>
    <w:rPr>
      <w:rFonts w:ascii="Times New Roman" w:hAnsi="Times New Roman" w:cs="Times New Roman"/>
      <w:szCs w:val="24"/>
    </w:rPr>
  </w:style>
  <w:style w:type="character" w:customStyle="1" w:styleId="91">
    <w:name w:val="Основной шрифт абзаца9"/>
    <w:rsid w:val="004A20CA"/>
  </w:style>
  <w:style w:type="character" w:customStyle="1" w:styleId="aff0">
    <w:name w:val="Подзаголовок Знак"/>
    <w:rsid w:val="004A20CA"/>
    <w:rPr>
      <w:rFonts w:ascii="Times New Roman" w:eastAsia="Times New Roman" w:hAnsi="Times New Roman" w:cs="Times New Roman"/>
      <w:b/>
      <w:sz w:val="24"/>
      <w:szCs w:val="24"/>
    </w:rPr>
  </w:style>
  <w:style w:type="character" w:styleId="aff1">
    <w:name w:val="FollowedHyperlink"/>
    <w:rsid w:val="004A20CA"/>
    <w:rPr>
      <w:color w:val="800080"/>
      <w:u w:val="single"/>
    </w:rPr>
  </w:style>
  <w:style w:type="character" w:styleId="aff2">
    <w:name w:val="Placeholder Text"/>
    <w:rsid w:val="004A20CA"/>
    <w:rPr>
      <w:color w:val="808080"/>
    </w:rPr>
  </w:style>
  <w:style w:type="character" w:customStyle="1" w:styleId="FontStyle13">
    <w:name w:val="Font Style13"/>
    <w:rsid w:val="004A20CA"/>
    <w:rPr>
      <w:rFonts w:ascii="MS Reference Sans Serif" w:hAnsi="MS Reference Sans Serif" w:cs="MS Reference Sans Serif"/>
      <w:sz w:val="20"/>
      <w:szCs w:val="20"/>
    </w:rPr>
  </w:style>
  <w:style w:type="character" w:customStyle="1" w:styleId="FontStyle11">
    <w:name w:val="Font Style11"/>
    <w:rsid w:val="004A20CA"/>
    <w:rPr>
      <w:rFonts w:ascii="MS Reference Sans Serif" w:hAnsi="MS Reference Sans Serif" w:cs="MS Reference Sans Serif"/>
      <w:b/>
      <w:bCs/>
      <w:i/>
      <w:iCs/>
      <w:spacing w:val="-10"/>
      <w:sz w:val="20"/>
      <w:szCs w:val="20"/>
    </w:rPr>
  </w:style>
  <w:style w:type="character" w:customStyle="1" w:styleId="FontStyle12">
    <w:name w:val="Font Style12"/>
    <w:rsid w:val="004A20CA"/>
    <w:rPr>
      <w:rFonts w:ascii="MS Reference Sans Serif" w:hAnsi="MS Reference Sans Serif" w:cs="MS Reference Sans Serif"/>
      <w:sz w:val="20"/>
      <w:szCs w:val="20"/>
    </w:rPr>
  </w:style>
  <w:style w:type="character" w:customStyle="1" w:styleId="FontStyle14">
    <w:name w:val="Font Style14"/>
    <w:rsid w:val="004A20CA"/>
    <w:rPr>
      <w:rFonts w:ascii="MS Reference Sans Serif" w:hAnsi="MS Reference Sans Serif" w:cs="MS Reference Sans Serif"/>
      <w:sz w:val="30"/>
      <w:szCs w:val="30"/>
    </w:rPr>
  </w:style>
  <w:style w:type="character" w:customStyle="1" w:styleId="FontStyle15">
    <w:name w:val="Font Style15"/>
    <w:rsid w:val="004A20CA"/>
    <w:rPr>
      <w:rFonts w:ascii="MS Reference Sans Serif" w:hAnsi="MS Reference Sans Serif" w:cs="MS Reference Sans Serif"/>
      <w:b/>
      <w:bCs/>
      <w:sz w:val="30"/>
      <w:szCs w:val="30"/>
    </w:rPr>
  </w:style>
  <w:style w:type="character" w:customStyle="1" w:styleId="FontStyle21">
    <w:name w:val="Font Style21"/>
    <w:rsid w:val="004A20CA"/>
    <w:rPr>
      <w:rFonts w:ascii="MS Reference Sans Serif" w:hAnsi="MS Reference Sans Serif" w:cs="MS Reference Sans Serif"/>
      <w:b/>
      <w:bCs/>
      <w:sz w:val="18"/>
      <w:szCs w:val="18"/>
    </w:rPr>
  </w:style>
  <w:style w:type="character" w:customStyle="1" w:styleId="FontStyle18">
    <w:name w:val="Font Style18"/>
    <w:rsid w:val="004A20CA"/>
    <w:rPr>
      <w:rFonts w:ascii="MS Reference Sans Serif" w:hAnsi="MS Reference Sans Serif" w:cs="MS Reference Sans Serif"/>
      <w:sz w:val="20"/>
      <w:szCs w:val="20"/>
    </w:rPr>
  </w:style>
  <w:style w:type="character" w:customStyle="1" w:styleId="FontStyle20">
    <w:name w:val="Font Style20"/>
    <w:rsid w:val="004A20CA"/>
    <w:rPr>
      <w:rFonts w:ascii="Consolas" w:hAnsi="Consolas" w:cs="Consolas"/>
      <w:b/>
      <w:bCs/>
      <w:sz w:val="22"/>
      <w:szCs w:val="22"/>
    </w:rPr>
  </w:style>
  <w:style w:type="character" w:customStyle="1" w:styleId="FontStyle16">
    <w:name w:val="Font Style16"/>
    <w:rsid w:val="004A20CA"/>
    <w:rPr>
      <w:rFonts w:ascii="MS Reference Sans Serif" w:hAnsi="MS Reference Sans Serif" w:cs="MS Reference Sans Serif"/>
      <w:sz w:val="18"/>
      <w:szCs w:val="18"/>
    </w:rPr>
  </w:style>
  <w:style w:type="character" w:customStyle="1" w:styleId="FontStyle17">
    <w:name w:val="Font Style17"/>
    <w:rsid w:val="004A20CA"/>
    <w:rPr>
      <w:rFonts w:ascii="MS Reference Sans Serif" w:hAnsi="MS Reference Sans Serif" w:cs="MS Reference Sans Serif"/>
      <w:b/>
      <w:bCs/>
      <w:spacing w:val="10"/>
      <w:sz w:val="14"/>
      <w:szCs w:val="14"/>
    </w:rPr>
  </w:style>
  <w:style w:type="character" w:customStyle="1" w:styleId="FontStyle19">
    <w:name w:val="Font Style19"/>
    <w:rsid w:val="004A20CA"/>
    <w:rPr>
      <w:rFonts w:ascii="MS Reference Sans Serif" w:hAnsi="MS Reference Sans Serif" w:cs="MS Reference Sans Serif"/>
      <w:sz w:val="18"/>
      <w:szCs w:val="18"/>
    </w:rPr>
  </w:style>
  <w:style w:type="character" w:customStyle="1" w:styleId="FontStyle22">
    <w:name w:val="Font Style22"/>
    <w:rsid w:val="004A20CA"/>
    <w:rPr>
      <w:rFonts w:ascii="MS Reference Sans Serif" w:hAnsi="MS Reference Sans Serif" w:cs="MS Reference Sans Serif"/>
      <w:b/>
      <w:bCs/>
      <w:sz w:val="18"/>
      <w:szCs w:val="18"/>
    </w:rPr>
  </w:style>
  <w:style w:type="character" w:customStyle="1" w:styleId="FontStyle23">
    <w:name w:val="Font Style23"/>
    <w:rsid w:val="004A20CA"/>
    <w:rPr>
      <w:rFonts w:ascii="Verdana" w:hAnsi="Verdana" w:cs="Verdana"/>
      <w:i/>
      <w:iCs/>
      <w:sz w:val="20"/>
      <w:szCs w:val="20"/>
    </w:rPr>
  </w:style>
  <w:style w:type="character" w:customStyle="1" w:styleId="FontStyle24">
    <w:name w:val="Font Style24"/>
    <w:rsid w:val="004A20CA"/>
    <w:rPr>
      <w:rFonts w:ascii="MS Reference Sans Serif" w:hAnsi="MS Reference Sans Serif" w:cs="MS Reference Sans Serif"/>
      <w:b/>
      <w:bCs/>
      <w:sz w:val="52"/>
      <w:szCs w:val="52"/>
    </w:rPr>
  </w:style>
  <w:style w:type="character" w:customStyle="1" w:styleId="FontStyle25">
    <w:name w:val="Font Style25"/>
    <w:rsid w:val="004A20CA"/>
    <w:rPr>
      <w:rFonts w:ascii="MS Reference Sans Serif" w:hAnsi="MS Reference Sans Serif" w:cs="MS Reference Sans Serif"/>
      <w:b/>
      <w:bCs/>
      <w:w w:val="20"/>
      <w:sz w:val="20"/>
      <w:szCs w:val="20"/>
    </w:rPr>
  </w:style>
  <w:style w:type="character" w:customStyle="1" w:styleId="S">
    <w:name w:val="S_Обычный Знак"/>
    <w:rsid w:val="004A20CA"/>
    <w:rPr>
      <w:rFonts w:ascii="Times New Roman" w:hAnsi="Times New Roman" w:cs="Times New Roman"/>
      <w:sz w:val="24"/>
      <w:szCs w:val="24"/>
    </w:rPr>
  </w:style>
  <w:style w:type="character" w:styleId="aff3">
    <w:name w:val="Intense Reference"/>
    <w:qFormat/>
    <w:rsid w:val="004A20CA"/>
    <w:rPr>
      <w:b/>
      <w:bCs/>
      <w:smallCaps/>
      <w:color w:val="C0504D"/>
      <w:spacing w:val="5"/>
      <w:u w:val="single"/>
    </w:rPr>
  </w:style>
  <w:style w:type="character" w:customStyle="1" w:styleId="23">
    <w:name w:val="Основной текст 2 Знак"/>
    <w:rsid w:val="004A20CA"/>
    <w:rPr>
      <w:rFonts w:ascii="Times New Roman" w:hAnsi="Times New Roman" w:cs="Times New Roman"/>
      <w:sz w:val="24"/>
    </w:rPr>
  </w:style>
  <w:style w:type="character" w:customStyle="1" w:styleId="aff4">
    <w:name w:val="Обычный в таблице Знак"/>
    <w:rsid w:val="004A20CA"/>
    <w:rPr>
      <w:rFonts w:ascii="Times New Roman" w:hAnsi="Times New Roman" w:cs="Times New Roman"/>
      <w:sz w:val="24"/>
      <w:szCs w:val="24"/>
    </w:rPr>
  </w:style>
  <w:style w:type="character" w:customStyle="1" w:styleId="33">
    <w:name w:val="Основной текст 3 Знак"/>
    <w:rsid w:val="004A20CA"/>
    <w:rPr>
      <w:rFonts w:ascii="Times New Roman" w:hAnsi="Times New Roman" w:cs="Times New Roman"/>
      <w:sz w:val="16"/>
      <w:szCs w:val="16"/>
    </w:rPr>
  </w:style>
  <w:style w:type="character" w:customStyle="1" w:styleId="S0">
    <w:name w:val="S_Маркированный Знак"/>
    <w:rsid w:val="004A20CA"/>
    <w:rPr>
      <w:rFonts w:ascii="Times New Roman" w:hAnsi="Times New Roman" w:cs="Times New Roman"/>
      <w:w w:val="109"/>
      <w:sz w:val="24"/>
      <w:szCs w:val="24"/>
    </w:rPr>
  </w:style>
  <w:style w:type="character" w:customStyle="1" w:styleId="aff5">
    <w:name w:val="Абзац рядовой Знак"/>
    <w:rsid w:val="004A20CA"/>
    <w:rPr>
      <w:rFonts w:ascii="Times New Roman" w:hAnsi="Times New Roman" w:cs="Times New Roman"/>
      <w:sz w:val="28"/>
      <w:szCs w:val="28"/>
    </w:rPr>
  </w:style>
  <w:style w:type="character" w:customStyle="1" w:styleId="aff6">
    <w:name w:val="Символ сноски"/>
    <w:rsid w:val="004A20CA"/>
    <w:rPr>
      <w:vertAlign w:val="superscript"/>
    </w:rPr>
  </w:style>
  <w:style w:type="character" w:customStyle="1" w:styleId="24">
    <w:name w:val="Текст сноски Знак2"/>
    <w:rsid w:val="004A20CA"/>
    <w:rPr>
      <w:szCs w:val="22"/>
      <w:lang w:val="ru-RU" w:bidi="ar-SA"/>
    </w:rPr>
  </w:style>
  <w:style w:type="character" w:customStyle="1" w:styleId="41">
    <w:name w:val="Знак Знак4"/>
    <w:rsid w:val="004A20CA"/>
    <w:rPr>
      <w:rFonts w:ascii="Calibri" w:hAnsi="Calibri" w:cs="Calibri"/>
      <w:sz w:val="24"/>
      <w:szCs w:val="22"/>
      <w:lang w:val="ru-RU" w:bidi="ar-SA"/>
    </w:rPr>
  </w:style>
  <w:style w:type="character" w:customStyle="1" w:styleId="13">
    <w:name w:val="Знак Знак13"/>
    <w:rsid w:val="004A20CA"/>
    <w:rPr>
      <w:bCs/>
      <w:sz w:val="28"/>
      <w:lang w:val="ru-RU" w:bidi="ar-SA"/>
    </w:rPr>
  </w:style>
  <w:style w:type="character" w:customStyle="1" w:styleId="aff7">
    <w:name w:val="Чертежный Знак"/>
    <w:rsid w:val="004A20CA"/>
    <w:rPr>
      <w:rFonts w:ascii="ISOCPEUR" w:hAnsi="ISOCPEUR" w:cs="ISOCPEUR"/>
      <w:i/>
      <w:sz w:val="28"/>
      <w:lang w:val="uk-UA" w:bidi="ar-SA"/>
    </w:rPr>
  </w:style>
  <w:style w:type="character" w:customStyle="1" w:styleId="aff8">
    <w:name w:val="Основной стиль Знак"/>
    <w:rsid w:val="004A20CA"/>
    <w:rPr>
      <w:rFonts w:ascii="Arial" w:hAnsi="Arial" w:cs="Arial"/>
      <w:sz w:val="24"/>
      <w:szCs w:val="28"/>
      <w:lang w:val="ru-RU" w:bidi="ar-SA"/>
    </w:rPr>
  </w:style>
  <w:style w:type="character" w:styleId="aff9">
    <w:name w:val="line number"/>
    <w:basedOn w:val="91"/>
    <w:rsid w:val="004A20CA"/>
  </w:style>
  <w:style w:type="character" w:customStyle="1" w:styleId="WW8Num4z2">
    <w:name w:val="WW8Num4z2"/>
    <w:rsid w:val="004A20CA"/>
    <w:rPr>
      <w:rFonts w:ascii="Wingdings" w:hAnsi="Wingdings" w:cs="Wingdings"/>
    </w:rPr>
  </w:style>
  <w:style w:type="character" w:customStyle="1" w:styleId="WW8Num4z4">
    <w:name w:val="WW8Num4z4"/>
    <w:rsid w:val="004A20CA"/>
    <w:rPr>
      <w:rFonts w:ascii="Courier New" w:hAnsi="Courier New" w:cs="Courier New"/>
    </w:rPr>
  </w:style>
  <w:style w:type="character" w:customStyle="1" w:styleId="WW8Num20z1">
    <w:name w:val="WW8Num20z1"/>
    <w:rsid w:val="004A20CA"/>
    <w:rPr>
      <w:rFonts w:ascii="Courier New" w:hAnsi="Courier New" w:cs="Courier New"/>
    </w:rPr>
  </w:style>
  <w:style w:type="character" w:customStyle="1" w:styleId="WW8Num20z2">
    <w:name w:val="WW8Num20z2"/>
    <w:rsid w:val="004A20CA"/>
    <w:rPr>
      <w:rFonts w:ascii="Wingdings" w:hAnsi="Wingdings" w:cs="Wingdings"/>
    </w:rPr>
  </w:style>
  <w:style w:type="character" w:customStyle="1" w:styleId="WW8Num24z1">
    <w:name w:val="WW8Num24z1"/>
    <w:rsid w:val="004A20CA"/>
    <w:rPr>
      <w:rFonts w:ascii="Courier New" w:hAnsi="Courier New" w:cs="Courier New"/>
    </w:rPr>
  </w:style>
  <w:style w:type="character" w:customStyle="1" w:styleId="WW8Num24z2">
    <w:name w:val="WW8Num24z2"/>
    <w:rsid w:val="004A20CA"/>
    <w:rPr>
      <w:rFonts w:ascii="Wingdings" w:hAnsi="Wingdings" w:cs="Wingdings"/>
    </w:rPr>
  </w:style>
  <w:style w:type="character" w:customStyle="1" w:styleId="WW8Num25z1">
    <w:name w:val="WW8Num25z1"/>
    <w:rsid w:val="004A20CA"/>
    <w:rPr>
      <w:rFonts w:ascii="Courier New" w:hAnsi="Courier New" w:cs="Courier New"/>
    </w:rPr>
  </w:style>
  <w:style w:type="character" w:customStyle="1" w:styleId="WW8Num25z2">
    <w:name w:val="WW8Num25z2"/>
    <w:rsid w:val="004A20CA"/>
    <w:rPr>
      <w:rFonts w:ascii="Wingdings" w:hAnsi="Wingdings" w:cs="Wingdings"/>
    </w:rPr>
  </w:style>
  <w:style w:type="character" w:customStyle="1" w:styleId="WW8Num27z1">
    <w:name w:val="WW8Num27z1"/>
    <w:rsid w:val="004A20CA"/>
    <w:rPr>
      <w:rFonts w:ascii="Courier New" w:hAnsi="Courier New" w:cs="Courier New"/>
    </w:rPr>
  </w:style>
  <w:style w:type="character" w:customStyle="1" w:styleId="WW8Num27z2">
    <w:name w:val="WW8Num27z2"/>
    <w:rsid w:val="004A20CA"/>
    <w:rPr>
      <w:rFonts w:ascii="Wingdings" w:hAnsi="Wingdings" w:cs="Wingdings"/>
    </w:rPr>
  </w:style>
  <w:style w:type="character" w:customStyle="1" w:styleId="WW8Num28z1">
    <w:name w:val="WW8Num28z1"/>
    <w:rsid w:val="004A20CA"/>
    <w:rPr>
      <w:rFonts w:ascii="Symbol" w:hAnsi="Symbol" w:cs="Symbol"/>
    </w:rPr>
  </w:style>
  <w:style w:type="character" w:customStyle="1" w:styleId="WW8Num28z2">
    <w:name w:val="WW8Num28z2"/>
    <w:rsid w:val="004A20CA"/>
    <w:rPr>
      <w:rFonts w:ascii="Wingdings" w:hAnsi="Wingdings" w:cs="Wingdings"/>
    </w:rPr>
  </w:style>
  <w:style w:type="character" w:customStyle="1" w:styleId="WW8Num28z4">
    <w:name w:val="WW8Num28z4"/>
    <w:rsid w:val="004A20CA"/>
    <w:rPr>
      <w:rFonts w:ascii="Courier New" w:hAnsi="Courier New" w:cs="Courier New"/>
    </w:rPr>
  </w:style>
  <w:style w:type="character" w:customStyle="1" w:styleId="WW8Num29z1">
    <w:name w:val="WW8Num29z1"/>
    <w:rsid w:val="004A20CA"/>
    <w:rPr>
      <w:rFonts w:ascii="Courier New" w:hAnsi="Courier New" w:cs="Courier New"/>
    </w:rPr>
  </w:style>
  <w:style w:type="character" w:customStyle="1" w:styleId="WW8Num29z2">
    <w:name w:val="WW8Num29z2"/>
    <w:rsid w:val="004A20CA"/>
    <w:rPr>
      <w:rFonts w:ascii="Wingdings" w:hAnsi="Wingdings" w:cs="Wingdings"/>
    </w:rPr>
  </w:style>
  <w:style w:type="character" w:customStyle="1" w:styleId="11">
    <w:name w:val="Основной шрифт абзаца1"/>
    <w:rsid w:val="004A20CA"/>
  </w:style>
  <w:style w:type="character" w:customStyle="1" w:styleId="f">
    <w:name w:val="f"/>
    <w:basedOn w:val="91"/>
    <w:rsid w:val="004A20CA"/>
  </w:style>
  <w:style w:type="character" w:customStyle="1" w:styleId="FontStyle102">
    <w:name w:val="Font Style102"/>
    <w:rsid w:val="004A20CA"/>
    <w:rPr>
      <w:b/>
      <w:bCs/>
      <w:sz w:val="22"/>
      <w:szCs w:val="22"/>
    </w:rPr>
  </w:style>
  <w:style w:type="character" w:customStyle="1" w:styleId="FontStyle103">
    <w:name w:val="Font Style103"/>
    <w:rsid w:val="004A20CA"/>
    <w:rPr>
      <w:sz w:val="22"/>
      <w:szCs w:val="22"/>
    </w:rPr>
  </w:style>
  <w:style w:type="character" w:customStyle="1" w:styleId="ep">
    <w:name w:val="ep"/>
    <w:basedOn w:val="91"/>
    <w:rsid w:val="004A20CA"/>
  </w:style>
  <w:style w:type="character" w:customStyle="1" w:styleId="apple-converted-space">
    <w:name w:val="apple-converted-space"/>
    <w:basedOn w:val="91"/>
    <w:rsid w:val="004A20CA"/>
  </w:style>
  <w:style w:type="character" w:customStyle="1" w:styleId="highlighthighlightactive">
    <w:name w:val="highlight highlight_active"/>
    <w:basedOn w:val="91"/>
    <w:rsid w:val="004A20CA"/>
  </w:style>
  <w:style w:type="character" w:customStyle="1" w:styleId="ConsNormal0">
    <w:name w:val="ConsNormal Знак"/>
    <w:rsid w:val="004A20CA"/>
    <w:rPr>
      <w:rFonts w:ascii="Arial" w:eastAsia="Arial" w:hAnsi="Arial" w:cs="Arial"/>
      <w:lang w:val="ru-RU" w:bidi="ar-SA"/>
    </w:rPr>
  </w:style>
  <w:style w:type="character" w:customStyle="1" w:styleId="-">
    <w:name w:val="Таблица - текст основной Знак"/>
    <w:rsid w:val="004A20CA"/>
    <w:rPr>
      <w:rFonts w:ascii="Arial" w:eastAsia="Calibri" w:hAnsi="Arial" w:cs="Arial"/>
      <w:color w:val="000000"/>
    </w:rPr>
  </w:style>
  <w:style w:type="character" w:customStyle="1" w:styleId="130">
    <w:name w:val="Знак Знак13"/>
    <w:rsid w:val="004A20CA"/>
    <w:rPr>
      <w:bCs/>
      <w:sz w:val="28"/>
      <w:lang w:val="ru-RU" w:bidi="ar-SA"/>
    </w:rPr>
  </w:style>
  <w:style w:type="character" w:customStyle="1" w:styleId="Normal">
    <w:name w:val="Normal Знак"/>
    <w:rsid w:val="004A20CA"/>
    <w:rPr>
      <w:rFonts w:ascii="Times New Roman" w:hAnsi="Times New Roman" w:cs="Times New Roman"/>
      <w:sz w:val="22"/>
      <w:szCs w:val="24"/>
      <w:lang w:val="ru-RU" w:bidi="ar-SA"/>
    </w:rPr>
  </w:style>
  <w:style w:type="character" w:customStyle="1" w:styleId="affa">
    <w:name w:val="ВерхКолонтитул Знак Знак"/>
    <w:rsid w:val="004A20CA"/>
    <w:rPr>
      <w:sz w:val="28"/>
    </w:rPr>
  </w:style>
  <w:style w:type="character" w:customStyle="1" w:styleId="12">
    <w:name w:val="Знак примечания1"/>
    <w:rsid w:val="004A20CA"/>
    <w:rPr>
      <w:sz w:val="16"/>
      <w:szCs w:val="16"/>
    </w:rPr>
  </w:style>
  <w:style w:type="character" w:customStyle="1" w:styleId="affb">
    <w:name w:val="Текст примечания Знак"/>
    <w:rsid w:val="004A20CA"/>
    <w:rPr>
      <w:rFonts w:eastAsia="Calibri"/>
    </w:rPr>
  </w:style>
  <w:style w:type="character" w:customStyle="1" w:styleId="affc">
    <w:name w:val="Тема примечания Знак"/>
    <w:rsid w:val="004A20CA"/>
    <w:rPr>
      <w:rFonts w:eastAsia="Calibri"/>
      <w:b/>
      <w:bCs/>
    </w:rPr>
  </w:style>
  <w:style w:type="character" w:customStyle="1" w:styleId="WW-1">
    <w:name w:val="WW- Знак1"/>
    <w:rsid w:val="004A20CA"/>
    <w:rPr>
      <w:sz w:val="24"/>
      <w:szCs w:val="24"/>
    </w:rPr>
  </w:style>
  <w:style w:type="character" w:customStyle="1" w:styleId="HTML">
    <w:name w:val="Стандартный HTML Знак"/>
    <w:rsid w:val="004A20CA"/>
    <w:rPr>
      <w:rFonts w:ascii="Courier New" w:hAnsi="Courier New" w:cs="Courier New"/>
    </w:rPr>
  </w:style>
  <w:style w:type="character" w:customStyle="1" w:styleId="WW-">
    <w:name w:val="WW-Символ сноски"/>
    <w:rsid w:val="004A20CA"/>
    <w:rPr>
      <w:vertAlign w:val="superscript"/>
    </w:rPr>
  </w:style>
  <w:style w:type="character" w:customStyle="1" w:styleId="WW8Num4z1">
    <w:name w:val="WW8Num4z1"/>
    <w:rsid w:val="004A20CA"/>
    <w:rPr>
      <w:rFonts w:ascii="Times New Roman" w:hAnsi="Times New Roman" w:cs="Courier New"/>
      <w:b/>
      <w:bCs/>
      <w:sz w:val="32"/>
      <w:szCs w:val="32"/>
    </w:rPr>
  </w:style>
  <w:style w:type="character" w:customStyle="1" w:styleId="WW8Num31z1">
    <w:name w:val="WW8Num31z1"/>
    <w:rsid w:val="004A20CA"/>
    <w:rPr>
      <w:rFonts w:ascii="Courier New" w:hAnsi="Courier New" w:cs="Courier New"/>
    </w:rPr>
  </w:style>
  <w:style w:type="character" w:customStyle="1" w:styleId="WW8Num31z2">
    <w:name w:val="WW8Num31z2"/>
    <w:rsid w:val="004A20CA"/>
    <w:rPr>
      <w:rFonts w:ascii="Wingdings" w:hAnsi="Wingdings" w:cs="Wingdings"/>
    </w:rPr>
  </w:style>
  <w:style w:type="character" w:customStyle="1" w:styleId="WW8Num32z1">
    <w:name w:val="WW8Num32z1"/>
    <w:rsid w:val="004A20CA"/>
    <w:rPr>
      <w:rFonts w:ascii="Courier New" w:hAnsi="Courier New" w:cs="Courier New"/>
    </w:rPr>
  </w:style>
  <w:style w:type="character" w:customStyle="1" w:styleId="WW8Num32z2">
    <w:name w:val="WW8Num32z2"/>
    <w:rsid w:val="004A20CA"/>
    <w:rPr>
      <w:rFonts w:ascii="Wingdings" w:hAnsi="Wingdings" w:cs="Wingdings"/>
    </w:rPr>
  </w:style>
  <w:style w:type="character" w:customStyle="1" w:styleId="WW8Num33z1">
    <w:name w:val="WW8Num33z1"/>
    <w:rsid w:val="004A20CA"/>
    <w:rPr>
      <w:rFonts w:ascii="Courier New" w:hAnsi="Courier New" w:cs="Courier New"/>
    </w:rPr>
  </w:style>
  <w:style w:type="character" w:customStyle="1" w:styleId="WW8Num33z2">
    <w:name w:val="WW8Num33z2"/>
    <w:rsid w:val="004A20CA"/>
    <w:rPr>
      <w:rFonts w:ascii="Wingdings" w:hAnsi="Wingdings" w:cs="Wingdings"/>
    </w:rPr>
  </w:style>
  <w:style w:type="character" w:customStyle="1" w:styleId="WW8Num34z1">
    <w:name w:val="WW8Num34z1"/>
    <w:rsid w:val="004A20CA"/>
    <w:rPr>
      <w:rFonts w:ascii="Courier New" w:hAnsi="Courier New" w:cs="Courier New"/>
    </w:rPr>
  </w:style>
  <w:style w:type="character" w:customStyle="1" w:styleId="WW8Num34z2">
    <w:name w:val="WW8Num34z2"/>
    <w:rsid w:val="004A20CA"/>
    <w:rPr>
      <w:rFonts w:ascii="Wingdings" w:hAnsi="Wingdings" w:cs="Wingdings"/>
    </w:rPr>
  </w:style>
  <w:style w:type="character" w:customStyle="1" w:styleId="WW8Num52z1">
    <w:name w:val="WW8Num52z1"/>
    <w:rsid w:val="004A20CA"/>
    <w:rPr>
      <w:rFonts w:ascii="Times New Roman" w:hAnsi="Times New Roman" w:cs="Times New Roman"/>
      <w:b/>
      <w:bCs/>
      <w:strike w:val="0"/>
      <w:dstrike w:val="0"/>
      <w:sz w:val="28"/>
      <w:szCs w:val="28"/>
    </w:rPr>
  </w:style>
  <w:style w:type="character" w:customStyle="1" w:styleId="WW8Num52z2">
    <w:name w:val="WW8Num52z2"/>
    <w:rsid w:val="004A20CA"/>
    <w:rPr>
      <w:rFonts w:ascii="StarSymbol" w:hAnsi="StarSymbol" w:cs="StarSymbol"/>
      <w:sz w:val="18"/>
      <w:szCs w:val="18"/>
    </w:rPr>
  </w:style>
  <w:style w:type="character" w:customStyle="1" w:styleId="WW8Num53z1">
    <w:name w:val="WW8Num53z1"/>
    <w:rsid w:val="004A20CA"/>
    <w:rPr>
      <w:rFonts w:ascii="Courier New" w:hAnsi="Courier New" w:cs="Courier New"/>
    </w:rPr>
  </w:style>
  <w:style w:type="character" w:customStyle="1" w:styleId="WW8Num53z2">
    <w:name w:val="WW8Num53z2"/>
    <w:rsid w:val="004A20CA"/>
    <w:rPr>
      <w:rFonts w:ascii="Wingdings" w:hAnsi="Wingdings" w:cs="Wingdings"/>
    </w:rPr>
  </w:style>
  <w:style w:type="character" w:customStyle="1" w:styleId="WW8Num54z1">
    <w:name w:val="WW8Num54z1"/>
    <w:rsid w:val="004A20CA"/>
    <w:rPr>
      <w:rFonts w:ascii="Courier New" w:hAnsi="Courier New" w:cs="Courier New"/>
    </w:rPr>
  </w:style>
  <w:style w:type="character" w:customStyle="1" w:styleId="WW8Num54z2">
    <w:name w:val="WW8Num54z2"/>
    <w:rsid w:val="004A20CA"/>
    <w:rPr>
      <w:rFonts w:ascii="StarSymbol" w:hAnsi="StarSymbol" w:cs="StarSymbol"/>
      <w:sz w:val="18"/>
      <w:szCs w:val="18"/>
    </w:rPr>
  </w:style>
  <w:style w:type="character" w:customStyle="1" w:styleId="WW8Num56z1">
    <w:name w:val="WW8Num56z1"/>
    <w:rsid w:val="004A20CA"/>
    <w:rPr>
      <w:rFonts w:ascii="Courier New" w:hAnsi="Courier New" w:cs="Courier New"/>
      <w:sz w:val="20"/>
    </w:rPr>
  </w:style>
  <w:style w:type="character" w:customStyle="1" w:styleId="WW8Num56z2">
    <w:name w:val="WW8Num56z2"/>
    <w:rsid w:val="004A20CA"/>
    <w:rPr>
      <w:rFonts w:ascii="Wingdings" w:hAnsi="Wingdings" w:cs="Wingdings"/>
      <w:sz w:val="20"/>
    </w:rPr>
  </w:style>
  <w:style w:type="character" w:customStyle="1" w:styleId="WW8Num57z1">
    <w:name w:val="WW8Num57z1"/>
    <w:rsid w:val="004A20CA"/>
    <w:rPr>
      <w:rFonts w:ascii="Wingdings 2" w:hAnsi="Wingdings 2" w:cs="StarSymbol"/>
      <w:sz w:val="18"/>
      <w:szCs w:val="18"/>
    </w:rPr>
  </w:style>
  <w:style w:type="character" w:customStyle="1" w:styleId="WW8Num57z2">
    <w:name w:val="WW8Num57z2"/>
    <w:rsid w:val="004A20CA"/>
    <w:rPr>
      <w:rFonts w:ascii="StarSymbol" w:hAnsi="StarSymbol" w:cs="StarSymbol"/>
      <w:sz w:val="18"/>
      <w:szCs w:val="18"/>
    </w:rPr>
  </w:style>
  <w:style w:type="character" w:customStyle="1" w:styleId="WW8Num58z1">
    <w:name w:val="WW8Num58z1"/>
    <w:rsid w:val="004A20CA"/>
    <w:rPr>
      <w:b w:val="0"/>
      <w:i w:val="0"/>
    </w:rPr>
  </w:style>
  <w:style w:type="character" w:customStyle="1" w:styleId="WW8Num58z2">
    <w:name w:val="WW8Num58z2"/>
    <w:rsid w:val="004A20CA"/>
    <w:rPr>
      <w:rFonts w:ascii="Wingdings" w:hAnsi="Wingdings" w:cs="Wingdings"/>
    </w:rPr>
  </w:style>
  <w:style w:type="character" w:customStyle="1" w:styleId="WW8Num62z1">
    <w:name w:val="WW8Num62z1"/>
    <w:rsid w:val="004A20CA"/>
    <w:rPr>
      <w:rFonts w:ascii="Courier New" w:hAnsi="Courier New" w:cs="Courier New"/>
    </w:rPr>
  </w:style>
  <w:style w:type="character" w:customStyle="1" w:styleId="WW8Num62z2">
    <w:name w:val="WW8Num62z2"/>
    <w:rsid w:val="004A20CA"/>
    <w:rPr>
      <w:rFonts w:ascii="Wingdings" w:hAnsi="Wingdings" w:cs="Wingdings"/>
    </w:rPr>
  </w:style>
  <w:style w:type="character" w:customStyle="1" w:styleId="WW8Num63z2">
    <w:name w:val="WW8Num63z2"/>
    <w:rsid w:val="004A20CA"/>
    <w:rPr>
      <w:rFonts w:ascii="Wingdings" w:hAnsi="Wingdings" w:cs="Wingdings"/>
    </w:rPr>
  </w:style>
  <w:style w:type="character" w:customStyle="1" w:styleId="WW8Num64z1">
    <w:name w:val="WW8Num64z1"/>
    <w:rsid w:val="004A20CA"/>
    <w:rPr>
      <w:b w:val="0"/>
      <w:i w:val="0"/>
    </w:rPr>
  </w:style>
  <w:style w:type="character" w:customStyle="1" w:styleId="WW8Num64z2">
    <w:name w:val="WW8Num64z2"/>
    <w:rsid w:val="004A20CA"/>
    <w:rPr>
      <w:rFonts w:ascii="Wingdings" w:hAnsi="Wingdings" w:cs="Wingdings"/>
    </w:rPr>
  </w:style>
  <w:style w:type="character" w:customStyle="1" w:styleId="WW8Num65z2">
    <w:name w:val="WW8Num65z2"/>
    <w:rsid w:val="004A20CA"/>
    <w:rPr>
      <w:rFonts w:ascii="Wingdings" w:hAnsi="Wingdings" w:cs="Wingdings"/>
    </w:rPr>
  </w:style>
  <w:style w:type="character" w:customStyle="1" w:styleId="WW8Num66z1">
    <w:name w:val="WW8Num66z1"/>
    <w:rsid w:val="004A20CA"/>
    <w:rPr>
      <w:rFonts w:ascii="Times New Roman" w:hAnsi="Times New Roman" w:cs="Times New Roman"/>
      <w:b/>
      <w:bCs/>
      <w:strike w:val="0"/>
      <w:dstrike w:val="0"/>
      <w:sz w:val="28"/>
      <w:szCs w:val="28"/>
    </w:rPr>
  </w:style>
  <w:style w:type="character" w:customStyle="1" w:styleId="WW8Num66z2">
    <w:name w:val="WW8Num66z2"/>
    <w:rsid w:val="004A20CA"/>
    <w:rPr>
      <w:rFonts w:ascii="Wingdings" w:hAnsi="Wingdings" w:cs="Wingdings"/>
    </w:rPr>
  </w:style>
  <w:style w:type="character" w:customStyle="1" w:styleId="WW8Num68z0">
    <w:name w:val="WW8Num68z0"/>
    <w:rsid w:val="004A20CA"/>
    <w:rPr>
      <w:rFonts w:ascii="Symbol" w:hAnsi="Symbol" w:cs="Symbol"/>
    </w:rPr>
  </w:style>
  <w:style w:type="character" w:customStyle="1" w:styleId="WW8Num68z1">
    <w:name w:val="WW8Num68z1"/>
    <w:rsid w:val="004A20CA"/>
    <w:rPr>
      <w:rFonts w:ascii="Wingdings 2" w:hAnsi="Wingdings 2" w:cs="StarSymbol"/>
      <w:sz w:val="18"/>
      <w:szCs w:val="18"/>
    </w:rPr>
  </w:style>
  <w:style w:type="character" w:customStyle="1" w:styleId="WW8Num68z2">
    <w:name w:val="WW8Num68z2"/>
    <w:rsid w:val="004A20CA"/>
    <w:rPr>
      <w:rFonts w:ascii="StarSymbol" w:hAnsi="StarSymbol" w:cs="StarSymbol"/>
      <w:sz w:val="18"/>
      <w:szCs w:val="18"/>
    </w:rPr>
  </w:style>
  <w:style w:type="character" w:customStyle="1" w:styleId="WW8Num69z0">
    <w:name w:val="WW8Num69z0"/>
    <w:rsid w:val="004A20CA"/>
    <w:rPr>
      <w:rFonts w:ascii="Symbol" w:hAnsi="Symbol" w:cs="Symbol"/>
    </w:rPr>
  </w:style>
  <w:style w:type="character" w:customStyle="1" w:styleId="WW8Num69z1">
    <w:name w:val="WW8Num69z1"/>
    <w:rsid w:val="004A20CA"/>
    <w:rPr>
      <w:rFonts w:ascii="Wingdings 2" w:hAnsi="Wingdings 2" w:cs="StarSymbol"/>
      <w:sz w:val="18"/>
      <w:szCs w:val="18"/>
    </w:rPr>
  </w:style>
  <w:style w:type="character" w:customStyle="1" w:styleId="WW8Num69z2">
    <w:name w:val="WW8Num69z2"/>
    <w:rsid w:val="004A20CA"/>
    <w:rPr>
      <w:rFonts w:ascii="StarSymbol" w:hAnsi="StarSymbol" w:cs="StarSymbol"/>
      <w:sz w:val="18"/>
      <w:szCs w:val="18"/>
    </w:rPr>
  </w:style>
  <w:style w:type="character" w:customStyle="1" w:styleId="WW8Num70z0">
    <w:name w:val="WW8Num70z0"/>
    <w:rsid w:val="004A20CA"/>
    <w:rPr>
      <w:rFonts w:ascii="Symbol" w:hAnsi="Symbol" w:cs="Symbol"/>
    </w:rPr>
  </w:style>
  <w:style w:type="character" w:customStyle="1" w:styleId="WW8Num70z1">
    <w:name w:val="WW8Num70z1"/>
    <w:rsid w:val="004A20CA"/>
    <w:rPr>
      <w:rFonts w:ascii="Wingdings 2" w:hAnsi="Wingdings 2" w:cs="StarSymbol"/>
      <w:sz w:val="18"/>
      <w:szCs w:val="18"/>
    </w:rPr>
  </w:style>
  <w:style w:type="character" w:customStyle="1" w:styleId="WW8Num70z2">
    <w:name w:val="WW8Num70z2"/>
    <w:rsid w:val="004A20CA"/>
    <w:rPr>
      <w:rFonts w:ascii="StarSymbol" w:hAnsi="StarSymbol" w:cs="StarSymbol"/>
      <w:sz w:val="18"/>
      <w:szCs w:val="18"/>
    </w:rPr>
  </w:style>
  <w:style w:type="character" w:customStyle="1" w:styleId="WW8Num71z0">
    <w:name w:val="WW8Num71z0"/>
    <w:rsid w:val="004A20CA"/>
    <w:rPr>
      <w:rFonts w:ascii="Times New Roman" w:hAnsi="Times New Roman" w:cs="Times New Roman"/>
      <w:b/>
      <w:bCs/>
      <w:sz w:val="32"/>
      <w:szCs w:val="32"/>
    </w:rPr>
  </w:style>
  <w:style w:type="character" w:customStyle="1" w:styleId="WW8Num71z1">
    <w:name w:val="WW8Num71z1"/>
    <w:rsid w:val="004A20CA"/>
    <w:rPr>
      <w:rFonts w:ascii="Wingdings 2" w:hAnsi="Wingdings 2" w:cs="StarSymbol"/>
      <w:sz w:val="18"/>
      <w:szCs w:val="18"/>
    </w:rPr>
  </w:style>
  <w:style w:type="character" w:customStyle="1" w:styleId="WW8Num71z2">
    <w:name w:val="WW8Num71z2"/>
    <w:rsid w:val="004A20CA"/>
    <w:rPr>
      <w:rFonts w:ascii="StarSymbol" w:hAnsi="StarSymbol" w:cs="StarSymbol"/>
      <w:sz w:val="18"/>
      <w:szCs w:val="18"/>
    </w:rPr>
  </w:style>
  <w:style w:type="character" w:customStyle="1" w:styleId="WW8Num72z0">
    <w:name w:val="WW8Num72z0"/>
    <w:rsid w:val="004A20CA"/>
    <w:rPr>
      <w:b/>
    </w:rPr>
  </w:style>
  <w:style w:type="character" w:customStyle="1" w:styleId="WW8Num72z1">
    <w:name w:val="WW8Num72z1"/>
    <w:rsid w:val="004A20CA"/>
    <w:rPr>
      <w:b w:val="0"/>
      <w:i w:val="0"/>
    </w:rPr>
  </w:style>
  <w:style w:type="character" w:customStyle="1" w:styleId="WW8Num72z2">
    <w:name w:val="WW8Num72z2"/>
    <w:rsid w:val="004A20CA"/>
    <w:rPr>
      <w:rFonts w:ascii="StarSymbol" w:hAnsi="StarSymbol" w:cs="StarSymbol"/>
      <w:sz w:val="18"/>
      <w:szCs w:val="18"/>
    </w:rPr>
  </w:style>
  <w:style w:type="character" w:customStyle="1" w:styleId="WW8Num73z0">
    <w:name w:val="WW8Num73z0"/>
    <w:rsid w:val="004A20CA"/>
    <w:rPr>
      <w:b/>
    </w:rPr>
  </w:style>
  <w:style w:type="character" w:customStyle="1" w:styleId="WW8Num73z1">
    <w:name w:val="WW8Num73z1"/>
    <w:rsid w:val="004A20CA"/>
    <w:rPr>
      <w:b w:val="0"/>
      <w:i w:val="0"/>
    </w:rPr>
  </w:style>
  <w:style w:type="character" w:customStyle="1" w:styleId="WW8Num73z2">
    <w:name w:val="WW8Num73z2"/>
    <w:rsid w:val="004A20CA"/>
    <w:rPr>
      <w:rFonts w:ascii="StarSymbol" w:hAnsi="StarSymbol" w:cs="StarSymbol"/>
      <w:sz w:val="18"/>
      <w:szCs w:val="18"/>
    </w:rPr>
  </w:style>
  <w:style w:type="character" w:customStyle="1" w:styleId="WW8Num74z0">
    <w:name w:val="WW8Num74z0"/>
    <w:rsid w:val="004A20CA"/>
    <w:rPr>
      <w:b/>
    </w:rPr>
  </w:style>
  <w:style w:type="character" w:customStyle="1" w:styleId="WW8Num74z1">
    <w:name w:val="WW8Num74z1"/>
    <w:rsid w:val="004A20CA"/>
    <w:rPr>
      <w:b w:val="0"/>
      <w:i w:val="0"/>
    </w:rPr>
  </w:style>
  <w:style w:type="character" w:customStyle="1" w:styleId="WW8Num74z2">
    <w:name w:val="WW8Num74z2"/>
    <w:rsid w:val="004A20CA"/>
    <w:rPr>
      <w:rFonts w:ascii="StarSymbol" w:hAnsi="StarSymbol" w:cs="StarSymbol"/>
      <w:sz w:val="18"/>
      <w:szCs w:val="18"/>
    </w:rPr>
  </w:style>
  <w:style w:type="character" w:customStyle="1" w:styleId="WW8Num75z0">
    <w:name w:val="WW8Num75z0"/>
    <w:rsid w:val="004A20CA"/>
    <w:rPr>
      <w:rFonts w:ascii="Symbol" w:hAnsi="Symbol" w:cs="Symbol"/>
    </w:rPr>
  </w:style>
  <w:style w:type="character" w:customStyle="1" w:styleId="WW8Num75z1">
    <w:name w:val="WW8Num75z1"/>
    <w:rsid w:val="004A20CA"/>
    <w:rPr>
      <w:rFonts w:ascii="Courier New" w:hAnsi="Courier New" w:cs="Courier New"/>
    </w:rPr>
  </w:style>
  <w:style w:type="character" w:customStyle="1" w:styleId="WW8Num75z2">
    <w:name w:val="WW8Num75z2"/>
    <w:rsid w:val="004A20CA"/>
    <w:rPr>
      <w:rFonts w:ascii="StarSymbol" w:hAnsi="StarSymbol" w:cs="StarSymbol"/>
      <w:sz w:val="18"/>
      <w:szCs w:val="18"/>
    </w:rPr>
  </w:style>
  <w:style w:type="character" w:customStyle="1" w:styleId="WW8Num76z0">
    <w:name w:val="WW8Num76z0"/>
    <w:rsid w:val="004A20CA"/>
    <w:rPr>
      <w:rFonts w:ascii="Times New Roman" w:hAnsi="Times New Roman" w:cs="Times New Roman"/>
      <w:sz w:val="18"/>
      <w:szCs w:val="18"/>
    </w:rPr>
  </w:style>
  <w:style w:type="character" w:customStyle="1" w:styleId="WW8Num76z1">
    <w:name w:val="WW8Num76z1"/>
    <w:rsid w:val="004A20CA"/>
    <w:rPr>
      <w:rFonts w:ascii="Courier New" w:hAnsi="Courier New" w:cs="Courier New"/>
    </w:rPr>
  </w:style>
  <w:style w:type="character" w:customStyle="1" w:styleId="WW8Num76z2">
    <w:name w:val="WW8Num76z2"/>
    <w:rsid w:val="004A20CA"/>
    <w:rPr>
      <w:rFonts w:ascii="Wingdings" w:hAnsi="Wingdings" w:cs="Wingdings"/>
    </w:rPr>
  </w:style>
  <w:style w:type="character" w:customStyle="1" w:styleId="WW8Num77z0">
    <w:name w:val="WW8Num77z0"/>
    <w:rsid w:val="004A20CA"/>
    <w:rPr>
      <w:rFonts w:ascii="Times New Roman" w:hAnsi="Times New Roman" w:cs="Times New Roman"/>
      <w:b/>
      <w:bCs/>
      <w:i w:val="0"/>
      <w:sz w:val="18"/>
      <w:szCs w:val="18"/>
    </w:rPr>
  </w:style>
  <w:style w:type="character" w:customStyle="1" w:styleId="WW8Num77z1">
    <w:name w:val="WW8Num77z1"/>
    <w:rsid w:val="004A20CA"/>
    <w:rPr>
      <w:rFonts w:ascii="Times New Roman" w:hAnsi="Times New Roman" w:cs="Times New Roman"/>
      <w:b/>
      <w:bCs/>
      <w:strike w:val="0"/>
      <w:dstrike w:val="0"/>
      <w:sz w:val="28"/>
      <w:szCs w:val="28"/>
    </w:rPr>
  </w:style>
  <w:style w:type="character" w:customStyle="1" w:styleId="WW8Num77z2">
    <w:name w:val="WW8Num77z2"/>
    <w:rsid w:val="004A20CA"/>
    <w:rPr>
      <w:rFonts w:ascii="StarSymbol" w:hAnsi="StarSymbol" w:cs="StarSymbol"/>
      <w:sz w:val="18"/>
      <w:szCs w:val="18"/>
    </w:rPr>
  </w:style>
  <w:style w:type="character" w:customStyle="1" w:styleId="Absatz-Standardschriftart">
    <w:name w:val="Absatz-Standardschriftart"/>
    <w:rsid w:val="004A20CA"/>
  </w:style>
  <w:style w:type="character" w:customStyle="1" w:styleId="WW8Num78z0">
    <w:name w:val="WW8Num78z0"/>
    <w:rsid w:val="004A20CA"/>
    <w:rPr>
      <w:rFonts w:ascii="Symbol" w:hAnsi="Symbol" w:cs="Symbol"/>
    </w:rPr>
  </w:style>
  <w:style w:type="character" w:customStyle="1" w:styleId="WW8Num78z1">
    <w:name w:val="WW8Num78z1"/>
    <w:rsid w:val="004A20CA"/>
    <w:rPr>
      <w:rFonts w:ascii="Courier New" w:hAnsi="Courier New" w:cs="Courier New"/>
    </w:rPr>
  </w:style>
  <w:style w:type="character" w:customStyle="1" w:styleId="WW8Num78z2">
    <w:name w:val="WW8Num78z2"/>
    <w:rsid w:val="004A20CA"/>
    <w:rPr>
      <w:rFonts w:ascii="StarSymbol" w:hAnsi="StarSymbol" w:cs="StarSymbol"/>
      <w:sz w:val="18"/>
      <w:szCs w:val="18"/>
    </w:rPr>
  </w:style>
  <w:style w:type="character" w:customStyle="1" w:styleId="81">
    <w:name w:val="Основной шрифт абзаца8"/>
    <w:rsid w:val="004A20CA"/>
  </w:style>
  <w:style w:type="character" w:customStyle="1" w:styleId="WW-Absatz-Standardschriftart">
    <w:name w:val="WW-Absatz-Standardschriftart"/>
    <w:rsid w:val="004A20CA"/>
  </w:style>
  <w:style w:type="character" w:customStyle="1" w:styleId="WW-Absatz-Standardschriftart1">
    <w:name w:val="WW-Absatz-Standardschriftart1"/>
    <w:rsid w:val="004A20CA"/>
  </w:style>
  <w:style w:type="character" w:customStyle="1" w:styleId="WW-Absatz-Standardschriftart11">
    <w:name w:val="WW-Absatz-Standardschriftart11"/>
    <w:rsid w:val="004A20CA"/>
  </w:style>
  <w:style w:type="character" w:customStyle="1" w:styleId="WW-Absatz-Standardschriftart111">
    <w:name w:val="WW-Absatz-Standardschriftart111"/>
    <w:rsid w:val="004A20CA"/>
  </w:style>
  <w:style w:type="character" w:customStyle="1" w:styleId="WW8Num47z1">
    <w:name w:val="WW8Num47z1"/>
    <w:rsid w:val="004A20CA"/>
    <w:rPr>
      <w:rFonts w:ascii="Courier New" w:hAnsi="Courier New" w:cs="Courier New"/>
    </w:rPr>
  </w:style>
  <w:style w:type="character" w:customStyle="1" w:styleId="WW8Num50z1">
    <w:name w:val="WW8Num50z1"/>
    <w:rsid w:val="004A20CA"/>
    <w:rPr>
      <w:rFonts w:ascii="Times New Roman" w:hAnsi="Times New Roman" w:cs="Courier New"/>
    </w:rPr>
  </w:style>
  <w:style w:type="character" w:customStyle="1" w:styleId="WW8Num50z2">
    <w:name w:val="WW8Num50z2"/>
    <w:rsid w:val="004A20CA"/>
    <w:rPr>
      <w:rFonts w:ascii="Wingdings" w:hAnsi="Wingdings" w:cs="Wingdings"/>
    </w:rPr>
  </w:style>
  <w:style w:type="character" w:customStyle="1" w:styleId="WW-Absatz-Standardschriftart1111">
    <w:name w:val="WW-Absatz-Standardschriftart1111"/>
    <w:rsid w:val="004A20CA"/>
  </w:style>
  <w:style w:type="character" w:customStyle="1" w:styleId="WW8Num5z1">
    <w:name w:val="WW8Num5z1"/>
    <w:rsid w:val="004A20CA"/>
    <w:rPr>
      <w:rFonts w:ascii="Courier New" w:hAnsi="Courier New" w:cs="Courier New"/>
    </w:rPr>
  </w:style>
  <w:style w:type="character" w:customStyle="1" w:styleId="WW8Num5z2">
    <w:name w:val="WW8Num5z2"/>
    <w:rsid w:val="004A20CA"/>
    <w:rPr>
      <w:rFonts w:ascii="Wingdings" w:hAnsi="Wingdings" w:cs="Wingdings"/>
    </w:rPr>
  </w:style>
  <w:style w:type="character" w:customStyle="1" w:styleId="WW8Num18z3">
    <w:name w:val="WW8Num18z3"/>
    <w:rsid w:val="004A20CA"/>
    <w:rPr>
      <w:rFonts w:ascii="Symbol" w:hAnsi="Symbol" w:cs="Symbol"/>
    </w:rPr>
  </w:style>
  <w:style w:type="character" w:customStyle="1" w:styleId="WW8Num37z1">
    <w:name w:val="WW8Num37z1"/>
    <w:rsid w:val="004A20CA"/>
    <w:rPr>
      <w:rFonts w:ascii="Courier New" w:hAnsi="Courier New" w:cs="Courier New"/>
    </w:rPr>
  </w:style>
  <w:style w:type="character" w:customStyle="1" w:styleId="WW8Num37z2">
    <w:name w:val="WW8Num37z2"/>
    <w:rsid w:val="004A20CA"/>
    <w:rPr>
      <w:rFonts w:ascii="Wingdings" w:hAnsi="Wingdings" w:cs="Wingdings"/>
    </w:rPr>
  </w:style>
  <w:style w:type="character" w:customStyle="1" w:styleId="WW8Num38z1">
    <w:name w:val="WW8Num38z1"/>
    <w:rsid w:val="004A20CA"/>
    <w:rPr>
      <w:rFonts w:ascii="Courier New" w:hAnsi="Courier New" w:cs="Courier New"/>
    </w:rPr>
  </w:style>
  <w:style w:type="character" w:customStyle="1" w:styleId="WW8Num38z2">
    <w:name w:val="WW8Num38z2"/>
    <w:rsid w:val="004A20CA"/>
    <w:rPr>
      <w:rFonts w:ascii="Wingdings" w:hAnsi="Wingdings" w:cs="Wingdings"/>
    </w:rPr>
  </w:style>
  <w:style w:type="character" w:customStyle="1" w:styleId="WW8Num57z3">
    <w:name w:val="WW8Num57z3"/>
    <w:rsid w:val="004A20CA"/>
    <w:rPr>
      <w:rFonts w:ascii="Symbol" w:hAnsi="Symbol" w:cs="Symbol"/>
    </w:rPr>
  </w:style>
  <w:style w:type="character" w:customStyle="1" w:styleId="WW8Num58z3">
    <w:name w:val="WW8Num58z3"/>
    <w:rsid w:val="004A20CA"/>
    <w:rPr>
      <w:rFonts w:ascii="Symbol" w:hAnsi="Symbol" w:cs="Symbol"/>
    </w:rPr>
  </w:style>
  <w:style w:type="character" w:customStyle="1" w:styleId="WW-Absatz-Standardschriftart11111">
    <w:name w:val="WW-Absatz-Standardschriftart11111"/>
    <w:rsid w:val="004A20CA"/>
  </w:style>
  <w:style w:type="character" w:customStyle="1" w:styleId="WW-Absatz-Standardschriftart111111">
    <w:name w:val="WW-Absatz-Standardschriftart111111"/>
    <w:rsid w:val="004A20CA"/>
  </w:style>
  <w:style w:type="character" w:customStyle="1" w:styleId="WW8Num3z3">
    <w:name w:val="WW8Num3z3"/>
    <w:rsid w:val="004A20CA"/>
    <w:rPr>
      <w:rFonts w:ascii="Wingdings" w:hAnsi="Wingdings" w:cs="StarSymbol"/>
      <w:sz w:val="18"/>
      <w:szCs w:val="18"/>
    </w:rPr>
  </w:style>
  <w:style w:type="character" w:customStyle="1" w:styleId="WW8Num4z3">
    <w:name w:val="WW8Num4z3"/>
    <w:rsid w:val="004A20CA"/>
    <w:rPr>
      <w:rFonts w:ascii="Wingdings" w:hAnsi="Wingdings" w:cs="Wingdings"/>
    </w:rPr>
  </w:style>
  <w:style w:type="character" w:customStyle="1" w:styleId="WW8Num7z1">
    <w:name w:val="WW8Num7z1"/>
    <w:rsid w:val="004A20CA"/>
    <w:rPr>
      <w:rFonts w:ascii="Times New Roman" w:hAnsi="Times New Roman" w:cs="Times New Roman"/>
    </w:rPr>
  </w:style>
  <w:style w:type="character" w:customStyle="1" w:styleId="WW8Num20z3">
    <w:name w:val="WW8Num20z3"/>
    <w:rsid w:val="004A20CA"/>
    <w:rPr>
      <w:rFonts w:ascii="Symbol" w:hAnsi="Symbol" w:cs="Symbol"/>
    </w:rPr>
  </w:style>
  <w:style w:type="character" w:customStyle="1" w:styleId="WW8Num40z1">
    <w:name w:val="WW8Num40z1"/>
    <w:rsid w:val="004A20CA"/>
    <w:rPr>
      <w:rFonts w:ascii="Courier New" w:hAnsi="Courier New" w:cs="Courier New"/>
    </w:rPr>
  </w:style>
  <w:style w:type="character" w:customStyle="1" w:styleId="WW8Num40z2">
    <w:name w:val="WW8Num40z2"/>
    <w:rsid w:val="004A20CA"/>
    <w:rPr>
      <w:rFonts w:ascii="StarSymbol" w:hAnsi="StarSymbol" w:cs="StarSymbol"/>
    </w:rPr>
  </w:style>
  <w:style w:type="character" w:customStyle="1" w:styleId="WW8Num42z1">
    <w:name w:val="WW8Num42z1"/>
    <w:rsid w:val="004A20CA"/>
    <w:rPr>
      <w:rFonts w:ascii="Wingdings 2" w:hAnsi="Wingdings 2" w:cs="Courier New"/>
    </w:rPr>
  </w:style>
  <w:style w:type="character" w:customStyle="1" w:styleId="WW8Num42z2">
    <w:name w:val="WW8Num42z2"/>
    <w:rsid w:val="004A20CA"/>
    <w:rPr>
      <w:rFonts w:ascii="StarSymbol" w:hAnsi="StarSymbol" w:cs="StarSymbol"/>
    </w:rPr>
  </w:style>
  <w:style w:type="character" w:customStyle="1" w:styleId="WW8Num61z3">
    <w:name w:val="WW8Num61z3"/>
    <w:rsid w:val="004A20CA"/>
    <w:rPr>
      <w:rFonts w:ascii="Symbol" w:hAnsi="Symbol" w:cs="Symbol"/>
    </w:rPr>
  </w:style>
  <w:style w:type="character" w:customStyle="1" w:styleId="WW8Num62z3">
    <w:name w:val="WW8Num62z3"/>
    <w:rsid w:val="004A20CA"/>
    <w:rPr>
      <w:rFonts w:ascii="Symbol" w:hAnsi="Symbol" w:cs="Symbol"/>
    </w:rPr>
  </w:style>
  <w:style w:type="character" w:customStyle="1" w:styleId="WW8Num79z0">
    <w:name w:val="WW8Num79z0"/>
    <w:rsid w:val="004A20CA"/>
    <w:rPr>
      <w:rFonts w:ascii="Symbol" w:hAnsi="Symbol" w:cs="Symbol"/>
    </w:rPr>
  </w:style>
  <w:style w:type="character" w:customStyle="1" w:styleId="WW8Num79z1">
    <w:name w:val="WW8Num79z1"/>
    <w:rsid w:val="004A20CA"/>
    <w:rPr>
      <w:rFonts w:ascii="Courier New" w:hAnsi="Courier New" w:cs="Courier New"/>
    </w:rPr>
  </w:style>
  <w:style w:type="character" w:customStyle="1" w:styleId="WW8Num79z2">
    <w:name w:val="WW8Num79z2"/>
    <w:rsid w:val="004A20CA"/>
    <w:rPr>
      <w:rFonts w:ascii="Wingdings" w:hAnsi="Wingdings" w:cs="Wingdings"/>
    </w:rPr>
  </w:style>
  <w:style w:type="character" w:customStyle="1" w:styleId="WW8Num79z3">
    <w:name w:val="WW8Num79z3"/>
    <w:rsid w:val="004A20CA"/>
    <w:rPr>
      <w:rFonts w:ascii="Wingdings" w:hAnsi="Wingdings" w:cs="StarSymbol"/>
      <w:sz w:val="18"/>
      <w:szCs w:val="18"/>
    </w:rPr>
  </w:style>
  <w:style w:type="character" w:customStyle="1" w:styleId="WW8Num80z0">
    <w:name w:val="WW8Num80z0"/>
    <w:rsid w:val="004A20CA"/>
    <w:rPr>
      <w:b/>
    </w:rPr>
  </w:style>
  <w:style w:type="character" w:customStyle="1" w:styleId="WW-Absatz-Standardschriftart1111111">
    <w:name w:val="WW-Absatz-Standardschriftart1111111"/>
    <w:rsid w:val="004A20CA"/>
  </w:style>
  <w:style w:type="character" w:customStyle="1" w:styleId="WW-Absatz-Standardschriftart11111111">
    <w:name w:val="WW-Absatz-Standardschriftart11111111"/>
    <w:rsid w:val="004A20CA"/>
  </w:style>
  <w:style w:type="character" w:customStyle="1" w:styleId="WW-Absatz-Standardschriftart111111111">
    <w:name w:val="WW-Absatz-Standardschriftart111111111"/>
    <w:rsid w:val="004A20CA"/>
  </w:style>
  <w:style w:type="character" w:customStyle="1" w:styleId="WW-Absatz-Standardschriftart1111111111">
    <w:name w:val="WW-Absatz-Standardschriftart1111111111"/>
    <w:rsid w:val="004A20CA"/>
  </w:style>
  <w:style w:type="character" w:customStyle="1" w:styleId="WW8Num22z3">
    <w:name w:val="WW8Num22z3"/>
    <w:rsid w:val="004A20CA"/>
    <w:rPr>
      <w:rFonts w:ascii="Symbol" w:hAnsi="Symbol" w:cs="Symbol"/>
    </w:rPr>
  </w:style>
  <w:style w:type="character" w:customStyle="1" w:styleId="WW8Num65z3">
    <w:name w:val="WW8Num65z3"/>
    <w:rsid w:val="004A20CA"/>
    <w:rPr>
      <w:rFonts w:ascii="Symbol" w:hAnsi="Symbol" w:cs="Symbol"/>
    </w:rPr>
  </w:style>
  <w:style w:type="character" w:customStyle="1" w:styleId="WW8Num66z3">
    <w:name w:val="WW8Num66z3"/>
    <w:rsid w:val="004A20CA"/>
    <w:rPr>
      <w:rFonts w:ascii="Symbol" w:hAnsi="Symbol" w:cs="Symbol"/>
    </w:rPr>
  </w:style>
  <w:style w:type="character" w:customStyle="1" w:styleId="WW8Num81z0">
    <w:name w:val="WW8Num81z0"/>
    <w:rsid w:val="004A20CA"/>
    <w:rPr>
      <w:rFonts w:ascii="Symbol" w:hAnsi="Symbol" w:cs="Symbol"/>
    </w:rPr>
  </w:style>
  <w:style w:type="character" w:customStyle="1" w:styleId="WW8Num82z0">
    <w:name w:val="WW8Num82z0"/>
    <w:rsid w:val="004A20CA"/>
    <w:rPr>
      <w:rFonts w:ascii="Symbol" w:hAnsi="Symbol" w:cs="Symbol"/>
    </w:rPr>
  </w:style>
  <w:style w:type="character" w:customStyle="1" w:styleId="WW8Num83z0">
    <w:name w:val="WW8Num83z0"/>
    <w:rsid w:val="004A20CA"/>
    <w:rPr>
      <w:rFonts w:ascii="Times New Roman" w:hAnsi="Times New Roman" w:cs="Times New Roman"/>
      <w:b/>
      <w:bCs/>
      <w:i w:val="0"/>
      <w:sz w:val="32"/>
      <w:szCs w:val="32"/>
    </w:rPr>
  </w:style>
  <w:style w:type="character" w:customStyle="1" w:styleId="WW8Num83z1">
    <w:name w:val="WW8Num83z1"/>
    <w:rsid w:val="004A20CA"/>
    <w:rPr>
      <w:rFonts w:ascii="Times New Roman" w:hAnsi="Times New Roman" w:cs="Times New Roman"/>
      <w:b/>
      <w:bCs/>
      <w:strike w:val="0"/>
      <w:dstrike w:val="0"/>
      <w:sz w:val="28"/>
      <w:szCs w:val="28"/>
    </w:rPr>
  </w:style>
  <w:style w:type="character" w:customStyle="1" w:styleId="WW8Num83z2">
    <w:name w:val="WW8Num83z2"/>
    <w:rsid w:val="004A20CA"/>
    <w:rPr>
      <w:rFonts w:ascii="StarSymbol" w:hAnsi="StarSymbol" w:cs="StarSymbol"/>
      <w:sz w:val="18"/>
      <w:szCs w:val="18"/>
    </w:rPr>
  </w:style>
  <w:style w:type="character" w:customStyle="1" w:styleId="WW8Num83z3">
    <w:name w:val="WW8Num83z3"/>
    <w:rsid w:val="004A20CA"/>
    <w:rPr>
      <w:rFonts w:ascii="Wingdings" w:hAnsi="Wingdings" w:cs="StarSymbol"/>
      <w:sz w:val="18"/>
      <w:szCs w:val="18"/>
    </w:rPr>
  </w:style>
  <w:style w:type="character" w:customStyle="1" w:styleId="WW8Num84z0">
    <w:name w:val="WW8Num84z0"/>
    <w:rsid w:val="004A20CA"/>
    <w:rPr>
      <w:rFonts w:ascii="Symbol" w:hAnsi="Symbol" w:cs="Symbol"/>
    </w:rPr>
  </w:style>
  <w:style w:type="character" w:customStyle="1" w:styleId="71">
    <w:name w:val="Основной шрифт абзаца7"/>
    <w:rsid w:val="004A20CA"/>
  </w:style>
  <w:style w:type="character" w:customStyle="1" w:styleId="61">
    <w:name w:val="Основной шрифт абзаца6"/>
    <w:rsid w:val="004A20CA"/>
  </w:style>
  <w:style w:type="character" w:customStyle="1" w:styleId="WW-Absatz-Standardschriftart11111111111">
    <w:name w:val="WW-Absatz-Standardschriftart11111111111"/>
    <w:rsid w:val="004A20CA"/>
  </w:style>
  <w:style w:type="character" w:customStyle="1" w:styleId="WW-Absatz-Standardschriftart111111111111">
    <w:name w:val="WW-Absatz-Standardschriftart111111111111"/>
    <w:rsid w:val="004A20CA"/>
  </w:style>
  <w:style w:type="character" w:customStyle="1" w:styleId="51">
    <w:name w:val="Основной шрифт абзаца5"/>
    <w:rsid w:val="004A20CA"/>
  </w:style>
  <w:style w:type="character" w:customStyle="1" w:styleId="WW-Absatz-Standardschriftart1111111111111">
    <w:name w:val="WW-Absatz-Standardschriftart1111111111111"/>
    <w:rsid w:val="004A20CA"/>
  </w:style>
  <w:style w:type="character" w:customStyle="1" w:styleId="WW8Num27z3">
    <w:name w:val="WW8Num27z3"/>
    <w:rsid w:val="004A20CA"/>
    <w:rPr>
      <w:rFonts w:ascii="Symbol" w:hAnsi="Symbol" w:cs="Symbol"/>
    </w:rPr>
  </w:style>
  <w:style w:type="character" w:customStyle="1" w:styleId="WW8Num49z1">
    <w:name w:val="WW8Num49z1"/>
    <w:rsid w:val="004A20CA"/>
    <w:rPr>
      <w:rFonts w:ascii="Wingdings 2" w:hAnsi="Wingdings 2" w:cs="Wingdings 2"/>
      <w:b/>
      <w:bCs/>
      <w:strike w:val="0"/>
      <w:dstrike w:val="0"/>
      <w:sz w:val="28"/>
      <w:szCs w:val="28"/>
    </w:rPr>
  </w:style>
  <w:style w:type="character" w:customStyle="1" w:styleId="WW8Num49z2">
    <w:name w:val="WW8Num49z2"/>
    <w:rsid w:val="004A20CA"/>
    <w:rPr>
      <w:rFonts w:ascii="StarSymbol" w:hAnsi="StarSymbol" w:cs="StarSymbol"/>
      <w:sz w:val="18"/>
      <w:szCs w:val="18"/>
    </w:rPr>
  </w:style>
  <w:style w:type="character" w:customStyle="1" w:styleId="WW8Num51z1">
    <w:name w:val="WW8Num51z1"/>
    <w:rsid w:val="004A20CA"/>
    <w:rPr>
      <w:rFonts w:ascii="Courier New" w:hAnsi="Courier New" w:cs="Courier New"/>
    </w:rPr>
  </w:style>
  <w:style w:type="character" w:customStyle="1" w:styleId="WW8Num51z2">
    <w:name w:val="WW8Num51z2"/>
    <w:rsid w:val="004A20CA"/>
    <w:rPr>
      <w:rFonts w:ascii="Wingdings" w:hAnsi="Wingdings" w:cs="Wingdings"/>
    </w:rPr>
  </w:style>
  <w:style w:type="character" w:customStyle="1" w:styleId="WW8Num51z3">
    <w:name w:val="WW8Num51z3"/>
    <w:rsid w:val="004A20CA"/>
    <w:rPr>
      <w:rFonts w:ascii="Wingdings" w:hAnsi="Wingdings" w:cs="Wingdings"/>
    </w:rPr>
  </w:style>
  <w:style w:type="character" w:customStyle="1" w:styleId="42">
    <w:name w:val="Основной шрифт абзаца4"/>
    <w:rsid w:val="004A20CA"/>
  </w:style>
  <w:style w:type="character" w:customStyle="1" w:styleId="WW-Absatz-Standardschriftart11111111111111">
    <w:name w:val="WW-Absatz-Standardschriftart11111111111111"/>
    <w:rsid w:val="004A20CA"/>
  </w:style>
  <w:style w:type="character" w:customStyle="1" w:styleId="WW8Num30z1">
    <w:name w:val="WW8Num30z1"/>
    <w:rsid w:val="004A20CA"/>
    <w:rPr>
      <w:rFonts w:ascii="Courier New" w:hAnsi="Courier New" w:cs="Courier New"/>
    </w:rPr>
  </w:style>
  <w:style w:type="character" w:customStyle="1" w:styleId="WW8Num30z2">
    <w:name w:val="WW8Num30z2"/>
    <w:rsid w:val="004A20CA"/>
    <w:rPr>
      <w:rFonts w:ascii="Wingdings" w:hAnsi="Wingdings" w:cs="Wingdings"/>
    </w:rPr>
  </w:style>
  <w:style w:type="character" w:customStyle="1" w:styleId="WW8Num30z3">
    <w:name w:val="WW8Num30z3"/>
    <w:rsid w:val="004A20CA"/>
    <w:rPr>
      <w:rFonts w:ascii="Symbol" w:hAnsi="Symbol" w:cs="Symbol"/>
    </w:rPr>
  </w:style>
  <w:style w:type="character" w:customStyle="1" w:styleId="WW-Absatz-Standardschriftart111111111111111">
    <w:name w:val="WW-Absatz-Standardschriftart111111111111111"/>
    <w:rsid w:val="004A20CA"/>
  </w:style>
  <w:style w:type="character" w:customStyle="1" w:styleId="WW8Num7z3">
    <w:name w:val="WW8Num7z3"/>
    <w:rsid w:val="004A20CA"/>
    <w:rPr>
      <w:rFonts w:ascii="Wingdings" w:hAnsi="Wingdings" w:cs="Wingdings"/>
    </w:rPr>
  </w:style>
  <w:style w:type="character" w:customStyle="1" w:styleId="WW-Absatz-Standardschriftart1111111111111111">
    <w:name w:val="WW-Absatz-Standardschriftart1111111111111111"/>
    <w:rsid w:val="004A20CA"/>
  </w:style>
  <w:style w:type="character" w:customStyle="1" w:styleId="WW8Num5z3">
    <w:name w:val="WW8Num5z3"/>
    <w:rsid w:val="004A20CA"/>
    <w:rPr>
      <w:rFonts w:ascii="Symbol" w:hAnsi="Symbol" w:cs="Symbol"/>
    </w:rPr>
  </w:style>
  <w:style w:type="character" w:customStyle="1" w:styleId="WW8Num8z1">
    <w:name w:val="WW8Num8z1"/>
    <w:rsid w:val="004A20CA"/>
    <w:rPr>
      <w:rFonts w:ascii="Times New Roman" w:hAnsi="Times New Roman" w:cs="Times New Roman"/>
    </w:rPr>
  </w:style>
  <w:style w:type="character" w:customStyle="1" w:styleId="WW8Num8z3">
    <w:name w:val="WW8Num8z3"/>
    <w:rsid w:val="004A20CA"/>
    <w:rPr>
      <w:rFonts w:ascii="Symbol" w:hAnsi="Symbol" w:cs="Symbol"/>
    </w:rPr>
  </w:style>
  <w:style w:type="character" w:customStyle="1" w:styleId="WW8Num33z3">
    <w:name w:val="WW8Num33z3"/>
    <w:rsid w:val="004A20CA"/>
    <w:rPr>
      <w:rFonts w:ascii="Symbol" w:hAnsi="Symbol" w:cs="Symbol"/>
    </w:rPr>
  </w:style>
  <w:style w:type="character" w:customStyle="1" w:styleId="WW-Absatz-Standardschriftart11111111111111111">
    <w:name w:val="WW-Absatz-Standardschriftart11111111111111111"/>
    <w:rsid w:val="004A20CA"/>
  </w:style>
  <w:style w:type="character" w:customStyle="1" w:styleId="WW8Num6z3">
    <w:name w:val="WW8Num6z3"/>
    <w:rsid w:val="004A20CA"/>
    <w:rPr>
      <w:rFonts w:ascii="Wingdings" w:hAnsi="Wingdings" w:cs="StarSymbol"/>
      <w:sz w:val="18"/>
      <w:szCs w:val="18"/>
    </w:rPr>
  </w:style>
  <w:style w:type="character" w:customStyle="1" w:styleId="WW8Num9z3">
    <w:name w:val="WW8Num9z3"/>
    <w:rsid w:val="004A20CA"/>
    <w:rPr>
      <w:rFonts w:ascii="Wingdings" w:hAnsi="Wingdings" w:cs="Wingdings"/>
    </w:rPr>
  </w:style>
  <w:style w:type="character" w:customStyle="1" w:styleId="WW8Num35z3">
    <w:name w:val="WW8Num35z3"/>
    <w:rsid w:val="004A20CA"/>
    <w:rPr>
      <w:rFonts w:ascii="Symbol" w:hAnsi="Symbol" w:cs="Symbol"/>
    </w:rPr>
  </w:style>
  <w:style w:type="character" w:customStyle="1" w:styleId="WW8Num80z1">
    <w:name w:val="WW8Num80z1"/>
    <w:rsid w:val="004A20CA"/>
    <w:rPr>
      <w:b w:val="0"/>
      <w:i w:val="0"/>
    </w:rPr>
  </w:style>
  <w:style w:type="character" w:customStyle="1" w:styleId="WW8Num81z1">
    <w:name w:val="WW8Num81z1"/>
    <w:rsid w:val="004A20CA"/>
    <w:rPr>
      <w:rFonts w:ascii="Courier New" w:hAnsi="Courier New" w:cs="Courier New"/>
    </w:rPr>
  </w:style>
  <w:style w:type="character" w:customStyle="1" w:styleId="WW8Num86z0">
    <w:name w:val="WW8Num86z0"/>
    <w:rsid w:val="004A20CA"/>
    <w:rPr>
      <w:rFonts w:ascii="Symbol" w:hAnsi="Symbol" w:cs="Symbol"/>
    </w:rPr>
  </w:style>
  <w:style w:type="character" w:customStyle="1" w:styleId="WW8Num86z1">
    <w:name w:val="WW8Num86z1"/>
    <w:rsid w:val="004A20CA"/>
    <w:rPr>
      <w:rFonts w:ascii="Courier New" w:hAnsi="Courier New" w:cs="Courier New"/>
    </w:rPr>
  </w:style>
  <w:style w:type="character" w:customStyle="1" w:styleId="WW8Num87z0">
    <w:name w:val="WW8Num87z0"/>
    <w:rsid w:val="004A20CA"/>
    <w:rPr>
      <w:b/>
    </w:rPr>
  </w:style>
  <w:style w:type="character" w:customStyle="1" w:styleId="WW8Num87z1">
    <w:name w:val="WW8Num87z1"/>
    <w:rsid w:val="004A20CA"/>
    <w:rPr>
      <w:b w:val="0"/>
      <w:i w:val="0"/>
    </w:rPr>
  </w:style>
  <w:style w:type="character" w:customStyle="1" w:styleId="WW8Num88z0">
    <w:name w:val="WW8Num88z0"/>
    <w:rsid w:val="004A20CA"/>
    <w:rPr>
      <w:b/>
    </w:rPr>
  </w:style>
  <w:style w:type="character" w:customStyle="1" w:styleId="WW8Num88z1">
    <w:name w:val="WW8Num88z1"/>
    <w:rsid w:val="004A20CA"/>
    <w:rPr>
      <w:b w:val="0"/>
      <w:i w:val="0"/>
    </w:rPr>
  </w:style>
  <w:style w:type="character" w:customStyle="1" w:styleId="WW8Num89z0">
    <w:name w:val="WW8Num89z0"/>
    <w:rsid w:val="004A20CA"/>
    <w:rPr>
      <w:rFonts w:ascii="Times New Roman" w:hAnsi="Times New Roman" w:cs="Times New Roman"/>
      <w:b/>
      <w:bCs/>
      <w:i w:val="0"/>
      <w:sz w:val="32"/>
      <w:szCs w:val="32"/>
    </w:rPr>
  </w:style>
  <w:style w:type="character" w:customStyle="1" w:styleId="WW8Num89z1">
    <w:name w:val="WW8Num89z1"/>
    <w:rsid w:val="004A20CA"/>
    <w:rPr>
      <w:rFonts w:ascii="Times New Roman" w:hAnsi="Times New Roman" w:cs="Times New Roman"/>
      <w:b/>
      <w:bCs/>
      <w:strike w:val="0"/>
      <w:dstrike w:val="0"/>
      <w:sz w:val="28"/>
      <w:szCs w:val="28"/>
    </w:rPr>
  </w:style>
  <w:style w:type="character" w:customStyle="1" w:styleId="WW8Num90z0">
    <w:name w:val="WW8Num90z0"/>
    <w:rsid w:val="004A20CA"/>
    <w:rPr>
      <w:rFonts w:ascii="Symbol" w:hAnsi="Symbol" w:cs="Symbol"/>
    </w:rPr>
  </w:style>
  <w:style w:type="character" w:customStyle="1" w:styleId="WW8Num90z1">
    <w:name w:val="WW8Num90z1"/>
    <w:rsid w:val="004A20CA"/>
    <w:rPr>
      <w:rFonts w:ascii="Courier New" w:hAnsi="Courier New" w:cs="Courier New"/>
    </w:rPr>
  </w:style>
  <w:style w:type="character" w:customStyle="1" w:styleId="WW8Num90z2">
    <w:name w:val="WW8Num90z2"/>
    <w:rsid w:val="004A20CA"/>
    <w:rPr>
      <w:rFonts w:ascii="Wingdings" w:hAnsi="Wingdings" w:cs="Wingdings"/>
    </w:rPr>
  </w:style>
  <w:style w:type="character" w:customStyle="1" w:styleId="WW8Num91z0">
    <w:name w:val="WW8Num91z0"/>
    <w:rsid w:val="004A20CA"/>
    <w:rPr>
      <w:rFonts w:ascii="Symbol" w:hAnsi="Symbol" w:cs="Symbol"/>
    </w:rPr>
  </w:style>
  <w:style w:type="character" w:customStyle="1" w:styleId="WW8Num91z1">
    <w:name w:val="WW8Num91z1"/>
    <w:rsid w:val="004A20CA"/>
    <w:rPr>
      <w:rFonts w:ascii="Courier New" w:hAnsi="Courier New" w:cs="Courier New"/>
    </w:rPr>
  </w:style>
  <w:style w:type="character" w:customStyle="1" w:styleId="WW8Num92z0">
    <w:name w:val="WW8Num92z0"/>
    <w:rsid w:val="004A20CA"/>
    <w:rPr>
      <w:rFonts w:ascii="Symbol" w:hAnsi="Symbol" w:cs="Symbol"/>
    </w:rPr>
  </w:style>
  <w:style w:type="character" w:customStyle="1" w:styleId="WW8Num92z1">
    <w:name w:val="WW8Num92z1"/>
    <w:rsid w:val="004A20CA"/>
    <w:rPr>
      <w:rFonts w:ascii="Courier New" w:hAnsi="Courier New" w:cs="Courier New"/>
    </w:rPr>
  </w:style>
  <w:style w:type="character" w:customStyle="1" w:styleId="WW8Num93z0">
    <w:name w:val="WW8Num93z0"/>
    <w:rsid w:val="004A20CA"/>
    <w:rPr>
      <w:b/>
    </w:rPr>
  </w:style>
  <w:style w:type="character" w:customStyle="1" w:styleId="WW8Num93z1">
    <w:name w:val="WW8Num93z1"/>
    <w:rsid w:val="004A20CA"/>
    <w:rPr>
      <w:b w:val="0"/>
      <w:i w:val="0"/>
    </w:rPr>
  </w:style>
  <w:style w:type="character" w:customStyle="1" w:styleId="WW8Num94z0">
    <w:name w:val="WW8Num94z0"/>
    <w:rsid w:val="004A20CA"/>
    <w:rPr>
      <w:rFonts w:ascii="Times New Roman" w:hAnsi="Times New Roman" w:cs="Times New Roman"/>
      <w:b/>
      <w:bCs/>
      <w:i w:val="0"/>
      <w:sz w:val="32"/>
      <w:szCs w:val="32"/>
    </w:rPr>
  </w:style>
  <w:style w:type="character" w:customStyle="1" w:styleId="WW8Num94z1">
    <w:name w:val="WW8Num94z1"/>
    <w:rsid w:val="004A20CA"/>
    <w:rPr>
      <w:rFonts w:ascii="Times New Roman" w:hAnsi="Times New Roman" w:cs="Times New Roman"/>
      <w:b/>
      <w:bCs/>
      <w:strike w:val="0"/>
      <w:dstrike w:val="0"/>
      <w:sz w:val="28"/>
      <w:szCs w:val="28"/>
    </w:rPr>
  </w:style>
  <w:style w:type="character" w:customStyle="1" w:styleId="34">
    <w:name w:val="Основной шрифт абзаца3"/>
    <w:rsid w:val="004A20CA"/>
  </w:style>
  <w:style w:type="character" w:customStyle="1" w:styleId="WW-Absatz-Standardschriftart111111111111111111">
    <w:name w:val="WW-Absatz-Standardschriftart111111111111111111"/>
    <w:rsid w:val="004A20CA"/>
  </w:style>
  <w:style w:type="character" w:customStyle="1" w:styleId="WW-Absatz-Standardschriftart1111111111111111111">
    <w:name w:val="WW-Absatz-Standardschriftart1111111111111111111"/>
    <w:rsid w:val="004A20CA"/>
  </w:style>
  <w:style w:type="character" w:customStyle="1" w:styleId="WW-Absatz-Standardschriftart11111111111111111111">
    <w:name w:val="WW-Absatz-Standardschriftart11111111111111111111"/>
    <w:rsid w:val="004A20CA"/>
  </w:style>
  <w:style w:type="character" w:customStyle="1" w:styleId="WW-Absatz-Standardschriftart111111111111111111111">
    <w:name w:val="WW-Absatz-Standardschriftart111111111111111111111"/>
    <w:rsid w:val="004A20CA"/>
  </w:style>
  <w:style w:type="character" w:customStyle="1" w:styleId="WW-Absatz-Standardschriftart1111111111111111111111">
    <w:name w:val="WW-Absatz-Standardschriftart1111111111111111111111"/>
    <w:rsid w:val="004A20CA"/>
  </w:style>
  <w:style w:type="character" w:customStyle="1" w:styleId="WW-Absatz-Standardschriftart11111111111111111111111">
    <w:name w:val="WW-Absatz-Standardschriftart11111111111111111111111"/>
    <w:rsid w:val="004A20CA"/>
  </w:style>
  <w:style w:type="character" w:customStyle="1" w:styleId="25">
    <w:name w:val="Основной шрифт абзаца2"/>
    <w:rsid w:val="004A20CA"/>
  </w:style>
  <w:style w:type="character" w:customStyle="1" w:styleId="WW8Num26z1">
    <w:name w:val="WW8Num26z1"/>
    <w:rsid w:val="004A20CA"/>
    <w:rPr>
      <w:rFonts w:ascii="Courier New" w:hAnsi="Courier New" w:cs="Courier New"/>
    </w:rPr>
  </w:style>
  <w:style w:type="character" w:customStyle="1" w:styleId="WW8Num26z2">
    <w:name w:val="WW8Num26z2"/>
    <w:rsid w:val="004A20CA"/>
    <w:rPr>
      <w:rFonts w:ascii="Wingdings" w:hAnsi="Wingdings" w:cs="Wingdings"/>
    </w:rPr>
  </w:style>
  <w:style w:type="character" w:customStyle="1" w:styleId="WW8NumSt24z0">
    <w:name w:val="WW8NumSt24z0"/>
    <w:rsid w:val="004A20CA"/>
    <w:rPr>
      <w:rFonts w:ascii="Arial" w:hAnsi="Arial" w:cs="Arial"/>
    </w:rPr>
  </w:style>
  <w:style w:type="character" w:customStyle="1" w:styleId="WW8NumSt25z0">
    <w:name w:val="WW8NumSt25z0"/>
    <w:rsid w:val="004A20CA"/>
    <w:rPr>
      <w:rFonts w:ascii="Arial" w:hAnsi="Arial" w:cs="Arial"/>
    </w:rPr>
  </w:style>
  <w:style w:type="character" w:customStyle="1" w:styleId="WW8NumSt26z0">
    <w:name w:val="WW8NumSt26z0"/>
    <w:rsid w:val="004A20CA"/>
    <w:rPr>
      <w:rFonts w:ascii="Arial" w:hAnsi="Arial" w:cs="Arial"/>
    </w:rPr>
  </w:style>
  <w:style w:type="character" w:customStyle="1" w:styleId="MainChar">
    <w:name w:val="Main Char"/>
    <w:rsid w:val="004A20CA"/>
    <w:rPr>
      <w:rFonts w:cs="Tahoma"/>
      <w:sz w:val="24"/>
      <w:szCs w:val="16"/>
      <w:lang w:val="ru-RU" w:bidi="ar-SA"/>
    </w:rPr>
  </w:style>
  <w:style w:type="character" w:customStyle="1" w:styleId="MainCharChar">
    <w:name w:val="Main Char Char"/>
    <w:rsid w:val="004A20CA"/>
    <w:rPr>
      <w:rFonts w:cs="Tahoma"/>
      <w:sz w:val="24"/>
      <w:szCs w:val="16"/>
      <w:lang w:val="ru-RU" w:bidi="ar-SA"/>
    </w:rPr>
  </w:style>
  <w:style w:type="character" w:customStyle="1" w:styleId="Char">
    <w:name w:val="Char"/>
    <w:rsid w:val="004A20CA"/>
    <w:rPr>
      <w:b/>
      <w:bCs/>
      <w:sz w:val="24"/>
      <w:szCs w:val="24"/>
      <w:lang w:val="ru-RU" w:bidi="ar-SA"/>
    </w:rPr>
  </w:style>
  <w:style w:type="character" w:customStyle="1" w:styleId="mainattraction1">
    <w:name w:val="main_attraction1"/>
    <w:rsid w:val="004A20CA"/>
    <w:rPr>
      <w:b/>
      <w:bCs/>
    </w:rPr>
  </w:style>
  <w:style w:type="character" w:customStyle="1" w:styleId="text31">
    <w:name w:val="text31"/>
    <w:rsid w:val="004A20CA"/>
    <w:rPr>
      <w:rFonts w:ascii="Arial" w:hAnsi="Arial" w:cs="Arial"/>
      <w:b w:val="0"/>
      <w:bCs w:val="0"/>
      <w:color w:val="000000"/>
      <w:sz w:val="18"/>
      <w:szCs w:val="18"/>
    </w:rPr>
  </w:style>
  <w:style w:type="character" w:customStyle="1" w:styleId="14">
    <w:name w:val="Знак сноски1"/>
    <w:rsid w:val="004A20CA"/>
    <w:rPr>
      <w:vertAlign w:val="superscript"/>
    </w:rPr>
  </w:style>
  <w:style w:type="character" w:customStyle="1" w:styleId="affd">
    <w:name w:val="Символы концевой сноски"/>
    <w:rsid w:val="004A20CA"/>
    <w:rPr>
      <w:vertAlign w:val="superscript"/>
    </w:rPr>
  </w:style>
  <w:style w:type="character" w:customStyle="1" w:styleId="WW-0">
    <w:name w:val="WW-Символы концевой сноски"/>
    <w:rsid w:val="004A20CA"/>
  </w:style>
  <w:style w:type="character" w:customStyle="1" w:styleId="affe">
    <w:name w:val="Символ нумерации"/>
    <w:rsid w:val="004A20CA"/>
  </w:style>
  <w:style w:type="character" w:customStyle="1" w:styleId="afff">
    <w:name w:val="Маркеры списка"/>
    <w:rsid w:val="004A20CA"/>
    <w:rPr>
      <w:rFonts w:ascii="Times New Roman" w:eastAsia="StarSymbol" w:hAnsi="Times New Roman" w:cs="StarSymbol"/>
      <w:sz w:val="18"/>
      <w:szCs w:val="18"/>
    </w:rPr>
  </w:style>
  <w:style w:type="character" w:customStyle="1" w:styleId="26">
    <w:name w:val="Знак сноски2"/>
    <w:rsid w:val="004A20CA"/>
    <w:rPr>
      <w:vertAlign w:val="superscript"/>
    </w:rPr>
  </w:style>
  <w:style w:type="character" w:customStyle="1" w:styleId="15">
    <w:name w:val="Знак концевой сноски1"/>
    <w:rsid w:val="004A20CA"/>
    <w:rPr>
      <w:vertAlign w:val="superscript"/>
    </w:rPr>
  </w:style>
  <w:style w:type="character" w:customStyle="1" w:styleId="WW8Num25z3">
    <w:name w:val="WW8Num25z3"/>
    <w:rsid w:val="004A20CA"/>
    <w:rPr>
      <w:rFonts w:ascii="Symbol" w:hAnsi="Symbol" w:cs="Symbol"/>
    </w:rPr>
  </w:style>
  <w:style w:type="character" w:customStyle="1" w:styleId="WW8Num41z3">
    <w:name w:val="WW8Num41z3"/>
    <w:rsid w:val="004A20CA"/>
    <w:rPr>
      <w:rFonts w:ascii="Symbol" w:hAnsi="Symbol" w:cs="Symbol"/>
    </w:rPr>
  </w:style>
  <w:style w:type="character" w:customStyle="1" w:styleId="WW8Num45z3">
    <w:name w:val="WW8Num45z3"/>
    <w:rsid w:val="004A20CA"/>
    <w:rPr>
      <w:rFonts w:ascii="Symbol" w:hAnsi="Symbol" w:cs="Symbol"/>
    </w:rPr>
  </w:style>
  <w:style w:type="character" w:customStyle="1" w:styleId="WW8Num40z3">
    <w:name w:val="WW8Num40z3"/>
    <w:rsid w:val="004A20CA"/>
    <w:rPr>
      <w:rFonts w:ascii="Symbol" w:hAnsi="Symbol" w:cs="Symbol"/>
    </w:rPr>
  </w:style>
  <w:style w:type="character" w:customStyle="1" w:styleId="WW8Num59z3">
    <w:name w:val="WW8Num59z3"/>
    <w:rsid w:val="004A20CA"/>
    <w:rPr>
      <w:rFonts w:ascii="Symbol" w:hAnsi="Symbol" w:cs="Symbol"/>
    </w:rPr>
  </w:style>
  <w:style w:type="character" w:customStyle="1" w:styleId="WW8Num38z3">
    <w:name w:val="WW8Num38z3"/>
    <w:rsid w:val="004A20CA"/>
    <w:rPr>
      <w:rFonts w:ascii="Symbol" w:hAnsi="Symbol" w:cs="Symbol"/>
    </w:rPr>
  </w:style>
  <w:style w:type="character" w:customStyle="1" w:styleId="WW8Num13z3">
    <w:name w:val="WW8Num13z3"/>
    <w:rsid w:val="004A20CA"/>
    <w:rPr>
      <w:rFonts w:ascii="Symbol" w:hAnsi="Symbol" w:cs="Symbol"/>
    </w:rPr>
  </w:style>
  <w:style w:type="character" w:customStyle="1" w:styleId="WW8Num26z3">
    <w:name w:val="WW8Num26z3"/>
    <w:rsid w:val="004A20CA"/>
    <w:rPr>
      <w:rFonts w:ascii="Symbol" w:hAnsi="Symbol" w:cs="Symbol"/>
    </w:rPr>
  </w:style>
  <w:style w:type="character" w:customStyle="1" w:styleId="35">
    <w:name w:val="Знак сноски3"/>
    <w:rsid w:val="004A20CA"/>
    <w:rPr>
      <w:vertAlign w:val="superscript"/>
    </w:rPr>
  </w:style>
  <w:style w:type="character" w:customStyle="1" w:styleId="27">
    <w:name w:val="Знак концевой сноски2"/>
    <w:rsid w:val="004A20CA"/>
    <w:rPr>
      <w:vertAlign w:val="superscript"/>
    </w:rPr>
  </w:style>
  <w:style w:type="character" w:customStyle="1" w:styleId="43">
    <w:name w:val="Знак сноски4"/>
    <w:rsid w:val="004A20CA"/>
    <w:rPr>
      <w:vertAlign w:val="superscript"/>
    </w:rPr>
  </w:style>
  <w:style w:type="character" w:customStyle="1" w:styleId="36">
    <w:name w:val="Знак концевой сноски3"/>
    <w:rsid w:val="004A20CA"/>
    <w:rPr>
      <w:vertAlign w:val="superscript"/>
    </w:rPr>
  </w:style>
  <w:style w:type="character" w:customStyle="1" w:styleId="52">
    <w:name w:val="Знак сноски5"/>
    <w:rsid w:val="004A20CA"/>
    <w:rPr>
      <w:vertAlign w:val="superscript"/>
    </w:rPr>
  </w:style>
  <w:style w:type="character" w:customStyle="1" w:styleId="44">
    <w:name w:val="Знак концевой сноски4"/>
    <w:rsid w:val="004A20CA"/>
    <w:rPr>
      <w:vertAlign w:val="superscript"/>
    </w:rPr>
  </w:style>
  <w:style w:type="character" w:customStyle="1" w:styleId="62">
    <w:name w:val="Знак сноски6"/>
    <w:rsid w:val="004A20CA"/>
    <w:rPr>
      <w:vertAlign w:val="superscript"/>
    </w:rPr>
  </w:style>
  <w:style w:type="character" w:customStyle="1" w:styleId="53">
    <w:name w:val="Знак концевой сноски5"/>
    <w:rsid w:val="004A20CA"/>
    <w:rPr>
      <w:vertAlign w:val="superscript"/>
    </w:rPr>
  </w:style>
  <w:style w:type="character" w:customStyle="1" w:styleId="72">
    <w:name w:val="Знак сноски7"/>
    <w:rsid w:val="004A20CA"/>
    <w:rPr>
      <w:vertAlign w:val="superscript"/>
    </w:rPr>
  </w:style>
  <w:style w:type="character" w:customStyle="1" w:styleId="63">
    <w:name w:val="Знак концевой сноски6"/>
    <w:rsid w:val="004A20CA"/>
    <w:rPr>
      <w:vertAlign w:val="superscript"/>
    </w:rPr>
  </w:style>
  <w:style w:type="character" w:customStyle="1" w:styleId="afff0">
    <w:name w:val="Текст концевой сноски Знак"/>
    <w:rsid w:val="004A20CA"/>
    <w:rPr>
      <w:rFonts w:ascii="Times New Roman" w:hAnsi="Times New Roman" w:cs="Times New Roman"/>
    </w:rPr>
  </w:style>
  <w:style w:type="character" w:customStyle="1" w:styleId="16">
    <w:name w:val="Текст концевой сноски Знак1"/>
    <w:rsid w:val="004A20CA"/>
    <w:rPr>
      <w:rFonts w:ascii="Times New Roman" w:hAnsi="Times New Roman" w:cs="Times New Roman"/>
    </w:rPr>
  </w:style>
  <w:style w:type="character" w:customStyle="1" w:styleId="210">
    <w:name w:val="Основной текст 2 Знак1"/>
    <w:rsid w:val="004A20CA"/>
    <w:rPr>
      <w:rFonts w:ascii="Times New Roman" w:eastAsia="Times New Roman" w:hAnsi="Times New Roman" w:cs="Times New Roman"/>
      <w:sz w:val="24"/>
      <w:szCs w:val="24"/>
    </w:rPr>
  </w:style>
  <w:style w:type="character" w:customStyle="1" w:styleId="rvts24">
    <w:name w:val="rvts24"/>
    <w:rsid w:val="004A20CA"/>
    <w:rPr>
      <w:rFonts w:ascii="Times New Roman" w:hAnsi="Times New Roman" w:cs="Times New Roman"/>
      <w:sz w:val="24"/>
      <w:szCs w:val="24"/>
    </w:rPr>
  </w:style>
  <w:style w:type="character" w:customStyle="1" w:styleId="afff1">
    <w:name w:val="Текст Знак"/>
    <w:rsid w:val="004A20CA"/>
    <w:rPr>
      <w:rFonts w:ascii="Courier New" w:hAnsi="Courier New" w:cs="Courier New"/>
    </w:rPr>
  </w:style>
  <w:style w:type="character" w:customStyle="1" w:styleId="120">
    <w:name w:val="осн.текст 12 Знак Знак"/>
    <w:rsid w:val="004A20CA"/>
    <w:rPr>
      <w:rFonts w:ascii="Arial" w:hAnsi="Arial" w:cs="Arial"/>
      <w:sz w:val="24"/>
    </w:rPr>
  </w:style>
  <w:style w:type="character" w:customStyle="1" w:styleId="rvts21">
    <w:name w:val="rvts21"/>
    <w:rsid w:val="004A20CA"/>
    <w:rPr>
      <w:rFonts w:ascii="Times New Roman" w:hAnsi="Times New Roman" w:cs="Times New Roman"/>
      <w:color w:val="000000"/>
      <w:sz w:val="24"/>
      <w:szCs w:val="24"/>
    </w:rPr>
  </w:style>
  <w:style w:type="character" w:customStyle="1" w:styleId="rvts97">
    <w:name w:val="rvts97"/>
    <w:rsid w:val="004A20CA"/>
    <w:rPr>
      <w:rFonts w:ascii="Times New Roman" w:hAnsi="Times New Roman" w:cs="Times New Roman"/>
      <w:color w:val="000000"/>
      <w:sz w:val="24"/>
      <w:szCs w:val="24"/>
    </w:rPr>
  </w:style>
  <w:style w:type="character" w:customStyle="1" w:styleId="73">
    <w:name w:val="Знак Знак7"/>
    <w:rsid w:val="004A20CA"/>
    <w:rPr>
      <w:b/>
      <w:color w:val="000000"/>
      <w:sz w:val="24"/>
      <w:lang w:val="ru-RU" w:bidi="ar-SA"/>
    </w:rPr>
  </w:style>
  <w:style w:type="character" w:customStyle="1" w:styleId="afff2">
    <w:name w:val="Красная строка Знак"/>
    <w:rsid w:val="004A20CA"/>
    <w:rPr>
      <w:rFonts w:ascii="Times New Roman" w:hAnsi="Times New Roman" w:cs="Times New Roman"/>
      <w:sz w:val="24"/>
      <w:szCs w:val="24"/>
    </w:rPr>
  </w:style>
  <w:style w:type="character" w:customStyle="1" w:styleId="45">
    <w:name w:val="Стиль4 Знак Знак"/>
    <w:rsid w:val="004A20CA"/>
    <w:rPr>
      <w:rFonts w:ascii="Calibri" w:eastAsia="Calibri" w:hAnsi="Calibri" w:cs="Times New Roman"/>
      <w:lang w:val="en-US" w:bidi="en-US"/>
    </w:rPr>
  </w:style>
  <w:style w:type="character" w:customStyle="1" w:styleId="28">
    <w:name w:val="Цитата 2 Знак"/>
    <w:rsid w:val="004A20CA"/>
    <w:rPr>
      <w:i/>
      <w:sz w:val="24"/>
      <w:szCs w:val="24"/>
      <w:lang w:val="en-US" w:bidi="en-US"/>
    </w:rPr>
  </w:style>
  <w:style w:type="character" w:customStyle="1" w:styleId="afff3">
    <w:name w:val="Выделенная цитата Знак"/>
    <w:rsid w:val="004A20CA"/>
    <w:rPr>
      <w:b/>
      <w:i/>
      <w:sz w:val="24"/>
      <w:szCs w:val="22"/>
      <w:lang w:val="en-US" w:bidi="en-US"/>
    </w:rPr>
  </w:style>
  <w:style w:type="character" w:styleId="afff4">
    <w:name w:val="Subtle Emphasis"/>
    <w:qFormat/>
    <w:rsid w:val="004A20CA"/>
    <w:rPr>
      <w:i/>
      <w:color w:val="5A5A5A"/>
    </w:rPr>
  </w:style>
  <w:style w:type="character" w:styleId="afff5">
    <w:name w:val="Intense Emphasis"/>
    <w:qFormat/>
    <w:rsid w:val="004A20CA"/>
    <w:rPr>
      <w:b/>
      <w:i/>
      <w:sz w:val="24"/>
      <w:szCs w:val="24"/>
      <w:u w:val="single"/>
    </w:rPr>
  </w:style>
  <w:style w:type="character" w:styleId="afff6">
    <w:name w:val="Subtle Reference"/>
    <w:qFormat/>
    <w:rsid w:val="004A20CA"/>
    <w:rPr>
      <w:sz w:val="24"/>
      <w:szCs w:val="24"/>
      <w:u w:val="single"/>
    </w:rPr>
  </w:style>
  <w:style w:type="character" w:styleId="afff7">
    <w:name w:val="Book Title"/>
    <w:qFormat/>
    <w:rsid w:val="004A20CA"/>
    <w:rPr>
      <w:rFonts w:ascii="Cambria" w:eastAsia="Times New Roman" w:hAnsi="Cambria" w:cs="Cambria"/>
      <w:b/>
      <w:i/>
      <w:sz w:val="24"/>
      <w:szCs w:val="24"/>
    </w:rPr>
  </w:style>
  <w:style w:type="character" w:customStyle="1" w:styleId="HTML0">
    <w:name w:val="Адрес HTML Знак"/>
    <w:rsid w:val="004A20CA"/>
    <w:rPr>
      <w:rFonts w:ascii="Times New Roman" w:hAnsi="Times New Roman" w:cs="Times New Roman"/>
      <w:i/>
      <w:iCs/>
      <w:sz w:val="24"/>
      <w:szCs w:val="24"/>
    </w:rPr>
  </w:style>
  <w:style w:type="character" w:customStyle="1" w:styleId="FontStyle78">
    <w:name w:val="Font Style78"/>
    <w:rsid w:val="004A20CA"/>
    <w:rPr>
      <w:rFonts w:ascii="Times New Roman" w:hAnsi="Times New Roman" w:cs="Times New Roman"/>
      <w:color w:val="000000"/>
      <w:sz w:val="26"/>
      <w:szCs w:val="26"/>
    </w:rPr>
  </w:style>
  <w:style w:type="character" w:customStyle="1" w:styleId="afff8">
    <w:name w:val="Без интервала Знак"/>
    <w:rsid w:val="004A20CA"/>
    <w:rPr>
      <w:rFonts w:eastAsia="Calibri"/>
      <w:sz w:val="22"/>
      <w:szCs w:val="22"/>
      <w:lang w:bidi="ar-SA"/>
    </w:rPr>
  </w:style>
  <w:style w:type="character" w:customStyle="1" w:styleId="afff9">
    <w:name w:val="Абзац списка Знак"/>
    <w:rsid w:val="004A20CA"/>
    <w:rPr>
      <w:rFonts w:ascii="Times New Roman" w:hAnsi="Times New Roman" w:cs="Times New Roman"/>
      <w:sz w:val="24"/>
      <w:szCs w:val="22"/>
    </w:rPr>
  </w:style>
  <w:style w:type="character" w:customStyle="1" w:styleId="FontStyle42">
    <w:name w:val="Font Style42"/>
    <w:rsid w:val="004A20CA"/>
    <w:rPr>
      <w:rFonts w:ascii="Times New Roman" w:hAnsi="Times New Roman" w:cs="Times New Roman"/>
      <w:sz w:val="18"/>
      <w:szCs w:val="18"/>
    </w:rPr>
  </w:style>
  <w:style w:type="character" w:customStyle="1" w:styleId="FontStyle45">
    <w:name w:val="Font Style45"/>
    <w:rsid w:val="004A20CA"/>
    <w:rPr>
      <w:rFonts w:ascii="Times New Roman" w:hAnsi="Times New Roman" w:cs="Times New Roman"/>
      <w:b/>
      <w:bCs/>
      <w:sz w:val="18"/>
      <w:szCs w:val="18"/>
    </w:rPr>
  </w:style>
  <w:style w:type="character" w:customStyle="1" w:styleId="FontStyle39">
    <w:name w:val="Font Style39"/>
    <w:rsid w:val="004A20CA"/>
    <w:rPr>
      <w:rFonts w:ascii="Times New Roman" w:hAnsi="Times New Roman" w:cs="Times New Roman"/>
      <w:b/>
      <w:bCs/>
      <w:spacing w:val="-20"/>
      <w:w w:val="150"/>
      <w:sz w:val="22"/>
      <w:szCs w:val="22"/>
    </w:rPr>
  </w:style>
  <w:style w:type="character" w:customStyle="1" w:styleId="FontStyle51">
    <w:name w:val="Font Style51"/>
    <w:rsid w:val="004A20CA"/>
    <w:rPr>
      <w:rFonts w:ascii="Times New Roman" w:hAnsi="Times New Roman" w:cs="Times New Roman"/>
      <w:sz w:val="18"/>
      <w:szCs w:val="18"/>
    </w:rPr>
  </w:style>
  <w:style w:type="character" w:customStyle="1" w:styleId="17">
    <w:name w:val="УРОВЕНЬ 1 Знак"/>
    <w:rsid w:val="004A20CA"/>
    <w:rPr>
      <w:rFonts w:ascii="Times New Roman" w:hAnsi="Times New Roman" w:cs="Times New Roman"/>
      <w:b/>
      <w:caps/>
      <w:sz w:val="24"/>
      <w:szCs w:val="24"/>
      <w:lang w:bidi="ar-SA"/>
    </w:rPr>
  </w:style>
  <w:style w:type="character" w:customStyle="1" w:styleId="37">
    <w:name w:val="Оглавление 3 Знак"/>
    <w:rsid w:val="004A20CA"/>
    <w:rPr>
      <w:rFonts w:ascii="Times New Roman" w:hAnsi="Times New Roman" w:cs="Times New Roman"/>
      <w:sz w:val="24"/>
    </w:rPr>
  </w:style>
  <w:style w:type="character" w:customStyle="1" w:styleId="29">
    <w:name w:val="Основной текст с отступом Знак2"/>
    <w:rsid w:val="004A20CA"/>
    <w:rPr>
      <w:sz w:val="24"/>
      <w:szCs w:val="24"/>
      <w:lang w:val="ru-RU" w:bidi="ar-SA"/>
    </w:rPr>
  </w:style>
  <w:style w:type="character" w:customStyle="1" w:styleId="18">
    <w:name w:val="Основной текст Знак1"/>
    <w:rsid w:val="004A20CA"/>
    <w:rPr>
      <w:sz w:val="24"/>
      <w:szCs w:val="24"/>
      <w:lang w:val="ru-RU" w:bidi="ar-SA"/>
    </w:rPr>
  </w:style>
  <w:style w:type="character" w:customStyle="1" w:styleId="38">
    <w:name w:val="Уровень 3 Знак"/>
    <w:rsid w:val="004A20CA"/>
    <w:rPr>
      <w:rFonts w:ascii="Times New Roman" w:hAnsi="Times New Roman" w:cs="Times New Roman"/>
      <w:b/>
      <w:caps/>
      <w:sz w:val="24"/>
      <w:szCs w:val="24"/>
      <w:lang w:bidi="ar-SA"/>
    </w:rPr>
  </w:style>
  <w:style w:type="character" w:customStyle="1" w:styleId="2a">
    <w:name w:val="УРОВЕНЬ 2 Знак"/>
    <w:rsid w:val="004A20CA"/>
    <w:rPr>
      <w:rFonts w:ascii="Times New Roman" w:hAnsi="Times New Roman" w:cs="Times New Roman"/>
      <w:b/>
      <w:bCs/>
      <w:i/>
      <w:sz w:val="24"/>
      <w:lang w:bidi="ar-SA"/>
    </w:rPr>
  </w:style>
  <w:style w:type="character" w:customStyle="1" w:styleId="afffa">
    <w:name w:val="А_текст Знак"/>
    <w:rsid w:val="004A20CA"/>
    <w:rPr>
      <w:rFonts w:ascii="Times New Roman" w:hAnsi="Times New Roman" w:cs="Times New Roman"/>
      <w:sz w:val="24"/>
      <w:szCs w:val="24"/>
      <w:lang w:bidi="ar-SA"/>
    </w:rPr>
  </w:style>
  <w:style w:type="character" w:customStyle="1" w:styleId="afffb">
    <w:name w:val="Новый абзац Знак"/>
    <w:rsid w:val="004A20CA"/>
    <w:rPr>
      <w:rFonts w:ascii="Arial" w:hAnsi="Arial" w:cs="Arial"/>
      <w:sz w:val="24"/>
      <w:szCs w:val="24"/>
    </w:rPr>
  </w:style>
  <w:style w:type="character" w:customStyle="1" w:styleId="2b">
    <w:name w:val="Новый абзац Знак2"/>
    <w:rsid w:val="004A20CA"/>
    <w:rPr>
      <w:rFonts w:ascii="Arial" w:hAnsi="Arial" w:cs="Arial"/>
      <w:sz w:val="24"/>
      <w:lang w:val="ru-RU" w:bidi="ar-SA"/>
    </w:rPr>
  </w:style>
  <w:style w:type="character" w:customStyle="1" w:styleId="46">
    <w:name w:val="Уровень 4 Знак"/>
    <w:rsid w:val="004A20CA"/>
    <w:rPr>
      <w:rFonts w:ascii="Times New Roman" w:hAnsi="Times New Roman" w:cs="Times New Roman"/>
      <w:b/>
      <w:i/>
      <w:caps/>
      <w:sz w:val="22"/>
      <w:szCs w:val="22"/>
      <w:lang w:bidi="ar-SA"/>
    </w:rPr>
  </w:style>
  <w:style w:type="character" w:customStyle="1" w:styleId="afffc">
    <w:name w:val="Основной текст_"/>
    <w:rsid w:val="004A20CA"/>
    <w:rPr>
      <w:rFonts w:ascii="Times New Roman" w:hAnsi="Times New Roman" w:cs="Times New Roman"/>
      <w:sz w:val="26"/>
      <w:szCs w:val="26"/>
      <w:shd w:val="clear" w:color="auto" w:fill="FFFFFF"/>
    </w:rPr>
  </w:style>
  <w:style w:type="character" w:customStyle="1" w:styleId="2c">
    <w:name w:val="Основной текст2"/>
    <w:basedOn w:val="afffc"/>
    <w:rsid w:val="004A20CA"/>
  </w:style>
  <w:style w:type="character" w:customStyle="1" w:styleId="125pt">
    <w:name w:val="Основной текст + 12;5 pt"/>
    <w:rsid w:val="004A20CA"/>
    <w:rPr>
      <w:rFonts w:ascii="Times New Roman" w:hAnsi="Times New Roman" w:cs="Times New Roman"/>
      <w:sz w:val="25"/>
      <w:szCs w:val="25"/>
      <w:shd w:val="clear" w:color="auto" w:fill="FFFFFF"/>
    </w:rPr>
  </w:style>
  <w:style w:type="character" w:customStyle="1" w:styleId="Arial115pt">
    <w:name w:val="Основной текст + Arial;11;5 pt;Курсив"/>
    <w:rsid w:val="004A20CA"/>
    <w:rPr>
      <w:rFonts w:ascii="Arial" w:eastAsia="Arial" w:hAnsi="Arial" w:cs="Arial"/>
      <w:i/>
      <w:iCs/>
      <w:sz w:val="23"/>
      <w:szCs w:val="23"/>
      <w:shd w:val="clear" w:color="auto" w:fill="FFFFFF"/>
    </w:rPr>
  </w:style>
  <w:style w:type="character" w:customStyle="1" w:styleId="39">
    <w:name w:val="Основной текст3"/>
    <w:basedOn w:val="afffc"/>
    <w:rsid w:val="004A20CA"/>
  </w:style>
  <w:style w:type="character" w:customStyle="1" w:styleId="Arial115pt0">
    <w:name w:val="Основной текст + Arial;11;5 pt;Полужирный"/>
    <w:rsid w:val="004A20CA"/>
    <w:rPr>
      <w:rFonts w:ascii="Arial" w:eastAsia="Arial" w:hAnsi="Arial" w:cs="Arial"/>
      <w:b/>
      <w:bCs/>
      <w:i w:val="0"/>
      <w:iCs w:val="0"/>
      <w:caps w:val="0"/>
      <w:smallCaps w:val="0"/>
      <w:strike w:val="0"/>
      <w:dstrike w:val="0"/>
      <w:spacing w:val="0"/>
      <w:sz w:val="23"/>
      <w:szCs w:val="23"/>
      <w:shd w:val="clear" w:color="auto" w:fill="FFFFFF"/>
    </w:rPr>
  </w:style>
  <w:style w:type="character" w:customStyle="1" w:styleId="54">
    <w:name w:val="Основной текст (5)_"/>
    <w:rsid w:val="004A20CA"/>
    <w:rPr>
      <w:rFonts w:ascii="Arial" w:eastAsia="Arial" w:hAnsi="Arial" w:cs="Arial"/>
      <w:sz w:val="17"/>
      <w:szCs w:val="17"/>
      <w:shd w:val="clear" w:color="auto" w:fill="FFFFFF"/>
    </w:rPr>
  </w:style>
  <w:style w:type="character" w:customStyle="1" w:styleId="51pt">
    <w:name w:val="Основной текст (5) + Интервал 1 pt"/>
    <w:rsid w:val="004A20CA"/>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4A20CA"/>
    <w:rPr>
      <w:rFonts w:ascii="Times New Roman" w:eastAsia="Times New Roman" w:hAnsi="Times New Roman" w:cs="Times New Roman"/>
      <w:b w:val="0"/>
      <w:bCs w:val="0"/>
      <w:i w:val="0"/>
      <w:iCs w:val="0"/>
      <w:caps w:val="0"/>
      <w:smallCaps w:val="0"/>
      <w:strike w:val="0"/>
      <w:dstrike w:val="0"/>
      <w:spacing w:val="-20"/>
      <w:sz w:val="26"/>
      <w:szCs w:val="26"/>
      <w:shd w:val="clear" w:color="auto" w:fill="FFFFFF"/>
    </w:rPr>
  </w:style>
  <w:style w:type="character" w:customStyle="1" w:styleId="afffd">
    <w:name w:val="Гипертекстовая ссылка"/>
    <w:rsid w:val="004A20CA"/>
    <w:rPr>
      <w:rFonts w:cs="Times New Roman"/>
      <w:color w:val="008000"/>
    </w:rPr>
  </w:style>
  <w:style w:type="character" w:customStyle="1" w:styleId="FontStyle48">
    <w:name w:val="Font Style48"/>
    <w:rsid w:val="004A20CA"/>
    <w:rPr>
      <w:rFonts w:ascii="Times New Roman" w:hAnsi="Times New Roman" w:cs="Times New Roman"/>
      <w:sz w:val="22"/>
      <w:szCs w:val="22"/>
    </w:rPr>
  </w:style>
  <w:style w:type="character" w:customStyle="1" w:styleId="afffe">
    <w:name w:val="Вставка"/>
    <w:rsid w:val="004A20CA"/>
    <w:rPr>
      <w:rFonts w:ascii="Arial" w:hAnsi="Arial" w:cs="Arial"/>
      <w:color w:val="FF00FF"/>
      <w:sz w:val="26"/>
    </w:rPr>
  </w:style>
  <w:style w:type="character" w:customStyle="1" w:styleId="FontStyle46">
    <w:name w:val="Font Style46"/>
    <w:rsid w:val="004A20CA"/>
    <w:rPr>
      <w:rFonts w:ascii="Times New Roman" w:hAnsi="Times New Roman" w:cs="Times New Roman"/>
      <w:b/>
      <w:bCs/>
      <w:sz w:val="22"/>
      <w:szCs w:val="22"/>
    </w:rPr>
  </w:style>
  <w:style w:type="character" w:customStyle="1" w:styleId="FontStyle47">
    <w:name w:val="Font Style47"/>
    <w:rsid w:val="004A20CA"/>
    <w:rPr>
      <w:rFonts w:ascii="Times New Roman" w:hAnsi="Times New Roman" w:cs="Times New Roman"/>
      <w:b/>
      <w:bCs/>
      <w:sz w:val="22"/>
      <w:szCs w:val="22"/>
    </w:rPr>
  </w:style>
  <w:style w:type="character" w:customStyle="1" w:styleId="19">
    <w:name w:val="Замещающий текст1"/>
    <w:rsid w:val="004A20CA"/>
    <w:rPr>
      <w:color w:val="808080"/>
    </w:rPr>
  </w:style>
  <w:style w:type="character" w:customStyle="1" w:styleId="1a">
    <w:name w:val="Сильная ссылка1"/>
    <w:rsid w:val="004A20CA"/>
    <w:rPr>
      <w:b/>
      <w:smallCaps/>
      <w:color w:val="C0504D"/>
      <w:spacing w:val="5"/>
      <w:u w:val="single"/>
    </w:rPr>
  </w:style>
  <w:style w:type="character" w:customStyle="1" w:styleId="131">
    <w:name w:val="Знак Знак131"/>
    <w:rsid w:val="004A20CA"/>
    <w:rPr>
      <w:sz w:val="28"/>
      <w:lang w:val="ru-RU"/>
    </w:rPr>
  </w:style>
  <w:style w:type="character" w:customStyle="1" w:styleId="Char0">
    <w:name w:val="Char"/>
    <w:rsid w:val="004A20CA"/>
    <w:rPr>
      <w:b/>
      <w:sz w:val="24"/>
      <w:lang w:val="ru-RU" w:bidi="ar-SA"/>
    </w:rPr>
  </w:style>
  <w:style w:type="character" w:customStyle="1" w:styleId="74">
    <w:name w:val="Знак Знак7"/>
    <w:rsid w:val="004A20CA"/>
    <w:rPr>
      <w:b/>
      <w:color w:val="000000"/>
      <w:sz w:val="24"/>
      <w:lang w:val="ru-RU"/>
    </w:rPr>
  </w:style>
  <w:style w:type="character" w:customStyle="1" w:styleId="QuoteChar">
    <w:name w:val="Quote Char"/>
    <w:rsid w:val="004A20CA"/>
    <w:rPr>
      <w:i/>
      <w:sz w:val="24"/>
      <w:lang w:val="en-US"/>
    </w:rPr>
  </w:style>
  <w:style w:type="character" w:customStyle="1" w:styleId="IntenseQuoteChar">
    <w:name w:val="Intense Quote Char"/>
    <w:rsid w:val="004A20CA"/>
    <w:rPr>
      <w:b/>
      <w:i/>
      <w:sz w:val="22"/>
      <w:lang w:val="en-US"/>
    </w:rPr>
  </w:style>
  <w:style w:type="character" w:customStyle="1" w:styleId="1b">
    <w:name w:val="Слабое выделение1"/>
    <w:rsid w:val="004A20CA"/>
    <w:rPr>
      <w:i/>
      <w:color w:val="5A5A5A"/>
    </w:rPr>
  </w:style>
  <w:style w:type="character" w:customStyle="1" w:styleId="1c">
    <w:name w:val="Сильное выделение1"/>
    <w:rsid w:val="004A20CA"/>
    <w:rPr>
      <w:b/>
      <w:i/>
      <w:sz w:val="24"/>
      <w:u w:val="single"/>
    </w:rPr>
  </w:style>
  <w:style w:type="character" w:customStyle="1" w:styleId="1d">
    <w:name w:val="Слабая ссылка1"/>
    <w:rsid w:val="004A20CA"/>
    <w:rPr>
      <w:sz w:val="24"/>
      <w:u w:val="single"/>
    </w:rPr>
  </w:style>
  <w:style w:type="character" w:customStyle="1" w:styleId="1e">
    <w:name w:val="Название книги1"/>
    <w:rsid w:val="004A20CA"/>
    <w:rPr>
      <w:rFonts w:ascii="Cambria" w:hAnsi="Cambria" w:cs="Cambria"/>
      <w:b/>
      <w:i/>
      <w:sz w:val="24"/>
    </w:rPr>
  </w:style>
  <w:style w:type="character" w:customStyle="1" w:styleId="NoSpacingChar">
    <w:name w:val="No Spacing Char"/>
    <w:rsid w:val="004A20CA"/>
    <w:rPr>
      <w:sz w:val="22"/>
      <w:lang w:bidi="ar-SA"/>
    </w:rPr>
  </w:style>
  <w:style w:type="character" w:customStyle="1" w:styleId="ListParagraphChar">
    <w:name w:val="List Paragraph Char"/>
    <w:rsid w:val="004A20CA"/>
    <w:rPr>
      <w:sz w:val="22"/>
      <w:szCs w:val="22"/>
    </w:rPr>
  </w:style>
  <w:style w:type="character" w:customStyle="1" w:styleId="121">
    <w:name w:val="Основной текст + 12"/>
    <w:rsid w:val="004A20CA"/>
    <w:rPr>
      <w:rFonts w:ascii="Times New Roman" w:hAnsi="Times New Roman" w:cs="Times New Roman"/>
      <w:sz w:val="25"/>
      <w:shd w:val="clear" w:color="auto" w:fill="FFFFFF"/>
    </w:rPr>
  </w:style>
  <w:style w:type="character" w:customStyle="1" w:styleId="Arial">
    <w:name w:val="Основной текст + Arial"/>
    <w:rsid w:val="004A20CA"/>
    <w:rPr>
      <w:rFonts w:ascii="Arial" w:eastAsia="Times New Roman" w:hAnsi="Arial" w:cs="Arial"/>
      <w:i/>
      <w:sz w:val="23"/>
      <w:shd w:val="clear" w:color="auto" w:fill="FFFFFF"/>
    </w:rPr>
  </w:style>
  <w:style w:type="character" w:customStyle="1" w:styleId="Arial1">
    <w:name w:val="Основной текст + Arial1"/>
    <w:rsid w:val="004A20CA"/>
    <w:rPr>
      <w:rFonts w:ascii="Arial" w:eastAsia="Times New Roman" w:hAnsi="Arial" w:cs="Arial"/>
      <w:b/>
      <w:spacing w:val="0"/>
      <w:sz w:val="23"/>
      <w:shd w:val="clear" w:color="auto" w:fill="FFFFFF"/>
    </w:rPr>
  </w:style>
  <w:style w:type="character" w:customStyle="1" w:styleId="5TimesNewRoman">
    <w:name w:val="Основной текст (5) + Times New Roman"/>
    <w:rsid w:val="004A20CA"/>
    <w:rPr>
      <w:rFonts w:ascii="Times New Roman" w:hAnsi="Times New Roman" w:cs="Times New Roman"/>
      <w:spacing w:val="-20"/>
      <w:sz w:val="26"/>
      <w:shd w:val="clear" w:color="auto" w:fill="FFFFFF"/>
    </w:rPr>
  </w:style>
  <w:style w:type="character" w:customStyle="1" w:styleId="ListLabel12">
    <w:name w:val="ListLabel 12"/>
    <w:rsid w:val="004A20CA"/>
    <w:rPr>
      <w:rFonts w:cs="Symbol"/>
      <w:sz w:val="8"/>
    </w:rPr>
  </w:style>
  <w:style w:type="character" w:customStyle="1" w:styleId="ListLabel9">
    <w:name w:val="ListLabel 9"/>
    <w:rsid w:val="004A20CA"/>
    <w:rPr>
      <w:rFonts w:cs="Courier New"/>
    </w:rPr>
  </w:style>
  <w:style w:type="character" w:customStyle="1" w:styleId="ListLabel8">
    <w:name w:val="ListLabel 8"/>
    <w:rsid w:val="004A20CA"/>
    <w:rPr>
      <w:rFonts w:cs="Wingdings"/>
    </w:rPr>
  </w:style>
  <w:style w:type="character" w:customStyle="1" w:styleId="ListLabel7">
    <w:name w:val="ListLabel 7"/>
    <w:rsid w:val="004A20CA"/>
    <w:rPr>
      <w:rFonts w:cs="Symbol"/>
    </w:rPr>
  </w:style>
  <w:style w:type="character" w:customStyle="1" w:styleId="ListLabel6">
    <w:name w:val="ListLabel 6"/>
    <w:rsid w:val="004A20CA"/>
    <w:rPr>
      <w:rFonts w:cs="Times New Roman"/>
    </w:rPr>
  </w:style>
  <w:style w:type="paragraph" w:customStyle="1" w:styleId="affff">
    <w:name w:val="Заголовок"/>
    <w:basedOn w:val="a"/>
    <w:next w:val="af3"/>
    <w:rsid w:val="004A20CA"/>
    <w:pPr>
      <w:jc w:val="center"/>
    </w:pPr>
    <w:rPr>
      <w:b/>
      <w:sz w:val="28"/>
      <w:szCs w:val="20"/>
      <w:lang w:eastAsia="zh-CN"/>
    </w:rPr>
  </w:style>
  <w:style w:type="paragraph" w:styleId="affff0">
    <w:name w:val="List"/>
    <w:basedOn w:val="af3"/>
    <w:rsid w:val="004A20CA"/>
    <w:pPr>
      <w:widowControl w:val="0"/>
      <w:suppressAutoHyphens/>
      <w:autoSpaceDE w:val="0"/>
    </w:pPr>
    <w:rPr>
      <w:rFonts w:ascii="Arial" w:hAnsi="Arial" w:cs="Tahoma"/>
      <w:sz w:val="20"/>
      <w:szCs w:val="20"/>
      <w:lang w:eastAsia="zh-CN"/>
    </w:rPr>
  </w:style>
  <w:style w:type="paragraph" w:styleId="affff1">
    <w:name w:val="caption"/>
    <w:basedOn w:val="a"/>
    <w:qFormat/>
    <w:rsid w:val="004A20CA"/>
    <w:pPr>
      <w:suppressLineNumbers/>
      <w:spacing w:before="120" w:after="120" w:line="360" w:lineRule="auto"/>
      <w:ind w:firstLine="567"/>
    </w:pPr>
    <w:rPr>
      <w:rFonts w:cs="FreeSans"/>
      <w:i/>
      <w:iCs/>
      <w:lang w:eastAsia="zh-CN"/>
    </w:rPr>
  </w:style>
  <w:style w:type="paragraph" w:customStyle="1" w:styleId="92">
    <w:name w:val="Указатель9"/>
    <w:basedOn w:val="a"/>
    <w:rsid w:val="004A20CA"/>
    <w:pPr>
      <w:suppressLineNumbers/>
      <w:spacing w:line="360" w:lineRule="auto"/>
      <w:ind w:firstLine="567"/>
    </w:pPr>
    <w:rPr>
      <w:rFonts w:cs="FreeSans"/>
      <w:szCs w:val="20"/>
      <w:lang w:eastAsia="zh-CN"/>
    </w:rPr>
  </w:style>
  <w:style w:type="paragraph" w:styleId="2d">
    <w:name w:val="toc 2"/>
    <w:basedOn w:val="a"/>
    <w:next w:val="a"/>
    <w:rsid w:val="004A20CA"/>
    <w:pPr>
      <w:spacing w:line="360" w:lineRule="auto"/>
      <w:ind w:firstLine="567"/>
      <w:contextualSpacing/>
    </w:pPr>
    <w:rPr>
      <w:szCs w:val="20"/>
      <w:lang w:eastAsia="zh-CN"/>
    </w:rPr>
  </w:style>
  <w:style w:type="paragraph" w:styleId="affff2">
    <w:name w:val="Subtitle"/>
    <w:basedOn w:val="2d"/>
    <w:next w:val="2d"/>
    <w:link w:val="1f"/>
    <w:qFormat/>
    <w:rsid w:val="004A20CA"/>
    <w:pPr>
      <w:spacing w:after="300" w:line="276" w:lineRule="auto"/>
      <w:jc w:val="center"/>
    </w:pPr>
    <w:rPr>
      <w:b/>
      <w:szCs w:val="24"/>
    </w:rPr>
  </w:style>
  <w:style w:type="character" w:customStyle="1" w:styleId="1f">
    <w:name w:val="Подзаголовок Знак1"/>
    <w:basedOn w:val="a0"/>
    <w:link w:val="affff2"/>
    <w:rsid w:val="004A20CA"/>
    <w:rPr>
      <w:rFonts w:ascii="Times New Roman" w:eastAsia="Times New Roman" w:hAnsi="Times New Roman" w:cs="Times New Roman"/>
      <w:b/>
      <w:sz w:val="24"/>
      <w:szCs w:val="24"/>
      <w:lang w:eastAsia="zh-CN"/>
    </w:rPr>
  </w:style>
  <w:style w:type="paragraph" w:styleId="1f0">
    <w:name w:val="toc 1"/>
    <w:basedOn w:val="a"/>
    <w:next w:val="a"/>
    <w:rsid w:val="004A20CA"/>
    <w:pPr>
      <w:tabs>
        <w:tab w:val="right" w:leader="dot" w:pos="10195"/>
      </w:tabs>
      <w:spacing w:line="360" w:lineRule="auto"/>
      <w:ind w:firstLine="720"/>
      <w:jc w:val="center"/>
    </w:pPr>
    <w:rPr>
      <w:b/>
      <w:caps/>
      <w:color w:val="000000"/>
      <w:sz w:val="26"/>
      <w:szCs w:val="26"/>
    </w:rPr>
  </w:style>
  <w:style w:type="paragraph" w:styleId="affff3">
    <w:name w:val="toa heading"/>
    <w:basedOn w:val="1"/>
    <w:next w:val="a"/>
    <w:rsid w:val="004A20CA"/>
    <w:pPr>
      <w:keepLines/>
      <w:spacing w:before="480" w:line="276" w:lineRule="auto"/>
      <w:contextualSpacing/>
      <w:jc w:val="left"/>
      <w:outlineLvl w:val="9"/>
    </w:pPr>
    <w:rPr>
      <w:rFonts w:ascii="Cambria" w:eastAsia="Times New Roman" w:hAnsi="Cambria" w:cs="Cambria"/>
      <w:color w:val="365F91"/>
      <w:sz w:val="28"/>
      <w:szCs w:val="28"/>
      <w:lang w:eastAsia="zh-CN"/>
    </w:rPr>
  </w:style>
  <w:style w:type="paragraph" w:styleId="3a">
    <w:name w:val="toc 3"/>
    <w:basedOn w:val="a"/>
    <w:next w:val="a"/>
    <w:rsid w:val="004A20CA"/>
    <w:pPr>
      <w:spacing w:line="360" w:lineRule="auto"/>
      <w:ind w:left="992" w:firstLine="57"/>
    </w:pPr>
    <w:rPr>
      <w:szCs w:val="20"/>
      <w:lang w:eastAsia="zh-CN"/>
    </w:rPr>
  </w:style>
  <w:style w:type="paragraph" w:customStyle="1" w:styleId="Style2">
    <w:name w:val="Style2"/>
    <w:basedOn w:val="a"/>
    <w:rsid w:val="004A20CA"/>
    <w:pPr>
      <w:widowControl w:val="0"/>
      <w:autoSpaceDE w:val="0"/>
      <w:spacing w:line="410" w:lineRule="exact"/>
      <w:ind w:firstLine="468"/>
      <w:jc w:val="both"/>
    </w:pPr>
    <w:rPr>
      <w:rFonts w:ascii="MS Reference Sans Serif" w:hAnsi="MS Reference Sans Serif" w:cs="MS Reference Sans Serif"/>
      <w:lang w:eastAsia="zh-CN"/>
    </w:rPr>
  </w:style>
  <w:style w:type="paragraph" w:customStyle="1" w:styleId="Style3">
    <w:name w:val="Style3"/>
    <w:basedOn w:val="a"/>
    <w:rsid w:val="004A20CA"/>
    <w:pPr>
      <w:widowControl w:val="0"/>
      <w:autoSpaceDE w:val="0"/>
      <w:spacing w:line="410" w:lineRule="exact"/>
      <w:jc w:val="center"/>
    </w:pPr>
    <w:rPr>
      <w:rFonts w:ascii="MS Reference Sans Serif" w:hAnsi="MS Reference Sans Serif" w:cs="MS Reference Sans Serif"/>
      <w:lang w:eastAsia="zh-CN"/>
    </w:rPr>
  </w:style>
  <w:style w:type="paragraph" w:customStyle="1" w:styleId="Style4">
    <w:name w:val="Style4"/>
    <w:basedOn w:val="a"/>
    <w:rsid w:val="004A20CA"/>
    <w:pPr>
      <w:widowControl w:val="0"/>
      <w:autoSpaceDE w:val="0"/>
      <w:spacing w:line="411" w:lineRule="exact"/>
      <w:ind w:firstLine="540"/>
      <w:jc w:val="center"/>
    </w:pPr>
    <w:rPr>
      <w:rFonts w:ascii="MS Reference Sans Serif" w:hAnsi="MS Reference Sans Serif" w:cs="MS Reference Sans Serif"/>
      <w:lang w:eastAsia="zh-CN"/>
    </w:rPr>
  </w:style>
  <w:style w:type="paragraph" w:customStyle="1" w:styleId="Style5">
    <w:name w:val="Style5"/>
    <w:basedOn w:val="a"/>
    <w:rsid w:val="004A20CA"/>
    <w:pPr>
      <w:widowControl w:val="0"/>
      <w:autoSpaceDE w:val="0"/>
      <w:spacing w:line="410" w:lineRule="exact"/>
      <w:ind w:hanging="331"/>
      <w:jc w:val="center"/>
    </w:pPr>
    <w:rPr>
      <w:rFonts w:ascii="MS Reference Sans Serif" w:hAnsi="MS Reference Sans Serif" w:cs="MS Reference Sans Serif"/>
      <w:lang w:eastAsia="zh-CN"/>
    </w:rPr>
  </w:style>
  <w:style w:type="paragraph" w:customStyle="1" w:styleId="Style6">
    <w:name w:val="Style6"/>
    <w:basedOn w:val="a"/>
    <w:rsid w:val="004A20CA"/>
    <w:pPr>
      <w:widowControl w:val="0"/>
      <w:autoSpaceDE w:val="0"/>
      <w:spacing w:line="410" w:lineRule="exact"/>
      <w:jc w:val="center"/>
    </w:pPr>
    <w:rPr>
      <w:rFonts w:ascii="MS Reference Sans Serif" w:hAnsi="MS Reference Sans Serif" w:cs="MS Reference Sans Serif"/>
      <w:lang w:eastAsia="zh-CN"/>
    </w:rPr>
  </w:style>
  <w:style w:type="paragraph" w:customStyle="1" w:styleId="Style1">
    <w:name w:val="Style1"/>
    <w:basedOn w:val="a"/>
    <w:rsid w:val="004A20CA"/>
    <w:pPr>
      <w:widowControl w:val="0"/>
      <w:autoSpaceDE w:val="0"/>
      <w:spacing w:line="410" w:lineRule="exact"/>
      <w:ind w:firstLine="468"/>
      <w:jc w:val="both"/>
    </w:pPr>
    <w:rPr>
      <w:rFonts w:ascii="MS Reference Sans Serif" w:hAnsi="MS Reference Sans Serif" w:cs="MS Reference Sans Serif"/>
      <w:lang w:eastAsia="zh-CN"/>
    </w:rPr>
  </w:style>
  <w:style w:type="paragraph" w:customStyle="1" w:styleId="Style7">
    <w:name w:val="Style7"/>
    <w:basedOn w:val="a"/>
    <w:rsid w:val="004A20CA"/>
    <w:pPr>
      <w:widowControl w:val="0"/>
      <w:autoSpaceDE w:val="0"/>
      <w:jc w:val="center"/>
    </w:pPr>
    <w:rPr>
      <w:rFonts w:ascii="MS Reference Sans Serif" w:hAnsi="MS Reference Sans Serif" w:cs="MS Reference Sans Serif"/>
      <w:lang w:eastAsia="zh-CN"/>
    </w:rPr>
  </w:style>
  <w:style w:type="paragraph" w:customStyle="1" w:styleId="Style8">
    <w:name w:val="Style8"/>
    <w:basedOn w:val="a"/>
    <w:rsid w:val="004A20CA"/>
    <w:pPr>
      <w:widowControl w:val="0"/>
      <w:autoSpaceDE w:val="0"/>
      <w:spacing w:line="216" w:lineRule="exact"/>
      <w:ind w:firstLine="122"/>
      <w:jc w:val="center"/>
    </w:pPr>
    <w:rPr>
      <w:rFonts w:ascii="MS Reference Sans Serif" w:hAnsi="MS Reference Sans Serif" w:cs="MS Reference Sans Serif"/>
      <w:lang w:eastAsia="zh-CN"/>
    </w:rPr>
  </w:style>
  <w:style w:type="paragraph" w:customStyle="1" w:styleId="Style11">
    <w:name w:val="Style11"/>
    <w:basedOn w:val="a"/>
    <w:rsid w:val="004A20CA"/>
    <w:pPr>
      <w:widowControl w:val="0"/>
      <w:autoSpaceDE w:val="0"/>
      <w:spacing w:line="274" w:lineRule="exact"/>
      <w:jc w:val="both"/>
    </w:pPr>
    <w:rPr>
      <w:rFonts w:ascii="MS Reference Sans Serif" w:hAnsi="MS Reference Sans Serif" w:cs="MS Reference Sans Serif"/>
      <w:lang w:eastAsia="zh-CN"/>
    </w:rPr>
  </w:style>
  <w:style w:type="paragraph" w:customStyle="1" w:styleId="Style13">
    <w:name w:val="Style13"/>
    <w:basedOn w:val="a"/>
    <w:rsid w:val="004A20CA"/>
    <w:pPr>
      <w:widowControl w:val="0"/>
      <w:autoSpaceDE w:val="0"/>
      <w:spacing w:line="277" w:lineRule="exact"/>
      <w:jc w:val="center"/>
    </w:pPr>
    <w:rPr>
      <w:rFonts w:ascii="MS Reference Sans Serif" w:hAnsi="MS Reference Sans Serif" w:cs="MS Reference Sans Serif"/>
      <w:lang w:eastAsia="zh-CN"/>
    </w:rPr>
  </w:style>
  <w:style w:type="paragraph" w:customStyle="1" w:styleId="Style12">
    <w:name w:val="Style12"/>
    <w:basedOn w:val="a"/>
    <w:rsid w:val="004A20CA"/>
    <w:pPr>
      <w:widowControl w:val="0"/>
      <w:autoSpaceDE w:val="0"/>
      <w:spacing w:line="281" w:lineRule="exact"/>
      <w:ind w:hanging="94"/>
      <w:jc w:val="both"/>
    </w:pPr>
    <w:rPr>
      <w:rFonts w:ascii="MS Reference Sans Serif" w:hAnsi="MS Reference Sans Serif" w:cs="MS Reference Sans Serif"/>
      <w:lang w:eastAsia="zh-CN"/>
    </w:rPr>
  </w:style>
  <w:style w:type="paragraph" w:customStyle="1" w:styleId="Style9">
    <w:name w:val="Style9"/>
    <w:basedOn w:val="a"/>
    <w:rsid w:val="004A20CA"/>
    <w:pPr>
      <w:widowControl w:val="0"/>
      <w:autoSpaceDE w:val="0"/>
      <w:spacing w:line="238" w:lineRule="exact"/>
      <w:jc w:val="center"/>
    </w:pPr>
    <w:rPr>
      <w:rFonts w:ascii="MS Reference Sans Serif" w:hAnsi="MS Reference Sans Serif" w:cs="MS Reference Sans Serif"/>
      <w:lang w:eastAsia="zh-CN"/>
    </w:rPr>
  </w:style>
  <w:style w:type="paragraph" w:customStyle="1" w:styleId="Style10">
    <w:name w:val="Style10"/>
    <w:basedOn w:val="a"/>
    <w:rsid w:val="004A20CA"/>
    <w:pPr>
      <w:widowControl w:val="0"/>
      <w:autoSpaceDE w:val="0"/>
      <w:jc w:val="center"/>
    </w:pPr>
    <w:rPr>
      <w:rFonts w:ascii="Garamond" w:hAnsi="Garamond" w:cs="Garamond"/>
      <w:lang w:eastAsia="zh-CN"/>
    </w:rPr>
  </w:style>
  <w:style w:type="paragraph" w:customStyle="1" w:styleId="S1">
    <w:name w:val="S_Заголовок 1"/>
    <w:basedOn w:val="a"/>
    <w:rsid w:val="004A20CA"/>
    <w:pPr>
      <w:tabs>
        <w:tab w:val="left" w:pos="720"/>
      </w:tabs>
      <w:ind w:left="720" w:firstLine="567"/>
      <w:jc w:val="center"/>
    </w:pPr>
    <w:rPr>
      <w:b/>
      <w:caps/>
      <w:lang w:eastAsia="zh-CN"/>
    </w:rPr>
  </w:style>
  <w:style w:type="paragraph" w:customStyle="1" w:styleId="S2">
    <w:name w:val="S_Заголовок 2"/>
    <w:basedOn w:val="2"/>
    <w:rsid w:val="004A20CA"/>
    <w:pPr>
      <w:keepNext w:val="0"/>
      <w:spacing w:after="300"/>
      <w:ind w:left="1070" w:hanging="360"/>
      <w:jc w:val="both"/>
    </w:pPr>
    <w:rPr>
      <w:rFonts w:eastAsia="Times New Roman"/>
      <w:bCs w:val="0"/>
      <w:color w:val="000000"/>
      <w:sz w:val="24"/>
      <w:lang w:eastAsia="zh-CN"/>
    </w:rPr>
  </w:style>
  <w:style w:type="paragraph" w:customStyle="1" w:styleId="S3">
    <w:name w:val="S_Заголовок 3"/>
    <w:basedOn w:val="3"/>
    <w:rsid w:val="004A20CA"/>
    <w:pPr>
      <w:keepNext w:val="0"/>
      <w:keepLines w:val="0"/>
      <w:spacing w:after="0" w:line="360" w:lineRule="auto"/>
      <w:ind w:left="1070" w:hanging="360"/>
    </w:pPr>
    <w:rPr>
      <w:b w:val="0"/>
      <w:bCs w:val="0"/>
      <w:szCs w:val="24"/>
      <w:u w:val="single"/>
    </w:rPr>
  </w:style>
  <w:style w:type="paragraph" w:customStyle="1" w:styleId="S4">
    <w:name w:val="S_Заголовок 4"/>
    <w:basedOn w:val="4"/>
    <w:rsid w:val="004A20CA"/>
    <w:pPr>
      <w:keepNext w:val="0"/>
      <w:spacing w:before="0" w:after="0"/>
      <w:ind w:left="1070" w:hanging="360"/>
      <w:jc w:val="center"/>
    </w:pPr>
    <w:rPr>
      <w:rFonts w:ascii="Times New Roman" w:hAnsi="Times New Roman"/>
      <w:b w:val="0"/>
      <w:bCs w:val="0"/>
      <w:i/>
      <w:color w:val="000000"/>
      <w:sz w:val="24"/>
      <w:szCs w:val="24"/>
      <w:lang w:eastAsia="zh-CN"/>
    </w:rPr>
  </w:style>
  <w:style w:type="paragraph" w:customStyle="1" w:styleId="S5">
    <w:name w:val="S_Обычный"/>
    <w:basedOn w:val="a"/>
    <w:rsid w:val="004A20CA"/>
    <w:pPr>
      <w:spacing w:line="360" w:lineRule="auto"/>
      <w:ind w:firstLine="709"/>
      <w:jc w:val="both"/>
    </w:pPr>
    <w:rPr>
      <w:lang w:eastAsia="zh-CN"/>
    </w:rPr>
  </w:style>
  <w:style w:type="paragraph" w:customStyle="1" w:styleId="S6">
    <w:name w:val="S_Титульный"/>
    <w:basedOn w:val="a"/>
    <w:rsid w:val="004A20CA"/>
    <w:pPr>
      <w:spacing w:line="360" w:lineRule="auto"/>
      <w:ind w:left="3060"/>
      <w:jc w:val="right"/>
    </w:pPr>
    <w:rPr>
      <w:b/>
      <w:caps/>
      <w:lang w:eastAsia="zh-CN"/>
    </w:rPr>
  </w:style>
  <w:style w:type="paragraph" w:customStyle="1" w:styleId="affff4">
    <w:name w:val="Таблица"/>
    <w:basedOn w:val="a"/>
    <w:rsid w:val="004A20CA"/>
    <w:pPr>
      <w:jc w:val="both"/>
    </w:pPr>
    <w:rPr>
      <w:lang w:eastAsia="zh-CN"/>
    </w:rPr>
  </w:style>
  <w:style w:type="paragraph" w:customStyle="1" w:styleId="affff5">
    <w:name w:val="Заголовок таблици"/>
    <w:basedOn w:val="a"/>
    <w:rsid w:val="004A20CA"/>
    <w:pPr>
      <w:ind w:firstLine="540"/>
      <w:jc w:val="both"/>
    </w:pPr>
    <w:rPr>
      <w:lang w:eastAsia="zh-CN"/>
    </w:rPr>
  </w:style>
  <w:style w:type="paragraph" w:customStyle="1" w:styleId="230">
    <w:name w:val="Основной текст 23"/>
    <w:basedOn w:val="a"/>
    <w:rsid w:val="004A20CA"/>
    <w:pPr>
      <w:spacing w:after="120" w:line="480" w:lineRule="auto"/>
      <w:jc w:val="center"/>
    </w:pPr>
    <w:rPr>
      <w:szCs w:val="20"/>
      <w:lang w:eastAsia="zh-CN"/>
    </w:rPr>
  </w:style>
  <w:style w:type="paragraph" w:customStyle="1" w:styleId="1f1">
    <w:name w:val="Обычный1"/>
    <w:rsid w:val="004A20CA"/>
    <w:pPr>
      <w:suppressAutoHyphens/>
      <w:spacing w:after="0" w:line="240" w:lineRule="auto"/>
    </w:pPr>
    <w:rPr>
      <w:rFonts w:ascii="Times New Roman" w:eastAsia="Times New Roman" w:hAnsi="Times New Roman" w:cs="Times New Roman"/>
      <w:sz w:val="24"/>
      <w:szCs w:val="20"/>
      <w:lang w:eastAsia="zh-CN"/>
    </w:rPr>
  </w:style>
  <w:style w:type="paragraph" w:customStyle="1" w:styleId="affff6">
    <w:name w:val="Обычный в таблице"/>
    <w:basedOn w:val="a"/>
    <w:rsid w:val="004A20CA"/>
    <w:pPr>
      <w:spacing w:line="360" w:lineRule="auto"/>
      <w:ind w:hanging="6"/>
      <w:jc w:val="center"/>
    </w:pPr>
    <w:rPr>
      <w:lang w:eastAsia="zh-CN"/>
    </w:rPr>
  </w:style>
  <w:style w:type="paragraph" w:customStyle="1" w:styleId="affff7">
    <w:name w:val="Содержимое таблицы"/>
    <w:basedOn w:val="a"/>
    <w:rsid w:val="004A20CA"/>
    <w:pPr>
      <w:keepLines/>
      <w:suppressLineNumbers/>
      <w:suppressAutoHyphens/>
      <w:overflowPunct w:val="0"/>
      <w:autoSpaceDE w:val="0"/>
      <w:spacing w:line="320" w:lineRule="exact"/>
      <w:ind w:firstLine="567"/>
      <w:jc w:val="both"/>
      <w:textAlignment w:val="baseline"/>
    </w:pPr>
    <w:rPr>
      <w:sz w:val="28"/>
      <w:szCs w:val="28"/>
      <w:lang w:eastAsia="zh-CN"/>
    </w:rPr>
  </w:style>
  <w:style w:type="paragraph" w:customStyle="1" w:styleId="affff8">
    <w:name w:val="Заголовок таблицы"/>
    <w:basedOn w:val="a"/>
    <w:rsid w:val="004A20CA"/>
    <w:pPr>
      <w:spacing w:before="60" w:line="360" w:lineRule="auto"/>
      <w:ind w:firstLine="709"/>
      <w:jc w:val="center"/>
    </w:pPr>
    <w:rPr>
      <w:rFonts w:ascii="Arial Black" w:hAnsi="Arial Black" w:cs="Arial Black"/>
      <w:spacing w:val="-5"/>
      <w:sz w:val="16"/>
      <w:szCs w:val="16"/>
      <w:lang w:eastAsia="zh-CN"/>
    </w:rPr>
  </w:style>
  <w:style w:type="paragraph" w:customStyle="1" w:styleId="2e">
    <w:name w:val="Название объекта2"/>
    <w:basedOn w:val="a"/>
    <w:next w:val="a"/>
    <w:rsid w:val="004A20CA"/>
    <w:pPr>
      <w:spacing w:after="200"/>
      <w:jc w:val="center"/>
    </w:pPr>
    <w:rPr>
      <w:b/>
      <w:bCs/>
      <w:color w:val="4F81BD"/>
      <w:sz w:val="18"/>
      <w:szCs w:val="18"/>
      <w:lang w:eastAsia="zh-CN"/>
    </w:rPr>
  </w:style>
  <w:style w:type="paragraph" w:customStyle="1" w:styleId="330">
    <w:name w:val="Основной текст 33"/>
    <w:basedOn w:val="a"/>
    <w:rsid w:val="004A20CA"/>
    <w:pPr>
      <w:spacing w:after="120" w:line="360" w:lineRule="auto"/>
      <w:ind w:firstLine="567"/>
    </w:pPr>
    <w:rPr>
      <w:sz w:val="16"/>
      <w:szCs w:val="16"/>
      <w:lang w:eastAsia="zh-CN"/>
    </w:rPr>
  </w:style>
  <w:style w:type="paragraph" w:customStyle="1" w:styleId="2f">
    <w:name w:val="Маркированный список2"/>
    <w:basedOn w:val="a"/>
    <w:rsid w:val="004A20CA"/>
    <w:pPr>
      <w:tabs>
        <w:tab w:val="num" w:pos="757"/>
      </w:tabs>
      <w:spacing w:line="360" w:lineRule="auto"/>
      <w:ind w:left="757" w:hanging="360"/>
      <w:jc w:val="both"/>
    </w:pPr>
    <w:rPr>
      <w:color w:val="333399"/>
      <w:w w:val="109"/>
      <w:lang w:eastAsia="zh-CN"/>
    </w:rPr>
  </w:style>
  <w:style w:type="paragraph" w:customStyle="1" w:styleId="S7">
    <w:name w:val="S_Маркированный"/>
    <w:basedOn w:val="2f"/>
    <w:rsid w:val="004A20CA"/>
    <w:pPr>
      <w:tabs>
        <w:tab w:val="left" w:pos="992"/>
      </w:tabs>
      <w:spacing w:line="240" w:lineRule="auto"/>
    </w:pPr>
    <w:rPr>
      <w:color w:val="000000"/>
    </w:rPr>
  </w:style>
  <w:style w:type="paragraph" w:customStyle="1" w:styleId="affff9">
    <w:name w:val="Абзац рядовой"/>
    <w:basedOn w:val="a"/>
    <w:rsid w:val="004A20CA"/>
    <w:pPr>
      <w:jc w:val="both"/>
    </w:pPr>
    <w:rPr>
      <w:sz w:val="28"/>
      <w:szCs w:val="28"/>
      <w:lang w:eastAsia="zh-CN"/>
    </w:rPr>
  </w:style>
  <w:style w:type="paragraph" w:customStyle="1" w:styleId="2f0">
    <w:name w:val="Знак2"/>
    <w:basedOn w:val="a"/>
    <w:rsid w:val="004A20CA"/>
    <w:pPr>
      <w:spacing w:after="160" w:line="240" w:lineRule="exact"/>
    </w:pPr>
    <w:rPr>
      <w:rFonts w:ascii="Verdana" w:hAnsi="Verdana" w:cs="Verdana"/>
      <w:sz w:val="20"/>
      <w:szCs w:val="20"/>
      <w:lang w:val="en-US" w:eastAsia="zh-CN"/>
    </w:rPr>
  </w:style>
  <w:style w:type="paragraph" w:customStyle="1" w:styleId="affffa">
    <w:name w:val="Чертежный"/>
    <w:rsid w:val="004A20CA"/>
    <w:pPr>
      <w:suppressAutoHyphens/>
      <w:spacing w:after="0" w:line="240" w:lineRule="auto"/>
      <w:jc w:val="both"/>
    </w:pPr>
    <w:rPr>
      <w:rFonts w:ascii="ISOCPEUR" w:eastAsia="Times New Roman" w:hAnsi="ISOCPEUR" w:cs="ISOCPEUR"/>
      <w:i/>
      <w:sz w:val="28"/>
      <w:szCs w:val="20"/>
      <w:lang w:val="uk-UA" w:eastAsia="zh-CN"/>
    </w:rPr>
  </w:style>
  <w:style w:type="paragraph" w:styleId="affffb">
    <w:name w:val="footnote text"/>
    <w:basedOn w:val="a"/>
    <w:link w:val="affffc"/>
    <w:rsid w:val="004A20CA"/>
    <w:rPr>
      <w:rFonts w:ascii="Calibri" w:hAnsi="Calibri" w:cs="Calibri"/>
      <w:sz w:val="20"/>
      <w:szCs w:val="22"/>
      <w:lang w:eastAsia="zh-CN"/>
    </w:rPr>
  </w:style>
  <w:style w:type="character" w:customStyle="1" w:styleId="affffc">
    <w:name w:val="Текст сноски Знак"/>
    <w:basedOn w:val="a0"/>
    <w:link w:val="affffb"/>
    <w:rsid w:val="004A20CA"/>
    <w:rPr>
      <w:rFonts w:ascii="Calibri" w:eastAsia="Times New Roman" w:hAnsi="Calibri" w:cs="Calibri"/>
      <w:sz w:val="20"/>
      <w:lang w:eastAsia="zh-CN"/>
    </w:rPr>
  </w:style>
  <w:style w:type="paragraph" w:customStyle="1" w:styleId="WW-2">
    <w:name w:val="WW-Знак2"/>
    <w:basedOn w:val="a"/>
    <w:rsid w:val="004A20CA"/>
    <w:pPr>
      <w:spacing w:after="160" w:line="240" w:lineRule="exact"/>
    </w:pPr>
    <w:rPr>
      <w:rFonts w:ascii="Verdana" w:hAnsi="Verdana" w:cs="Verdana"/>
      <w:sz w:val="20"/>
      <w:szCs w:val="20"/>
      <w:lang w:val="en-US" w:eastAsia="zh-CN"/>
    </w:rPr>
  </w:style>
  <w:style w:type="paragraph" w:customStyle="1" w:styleId="1f2">
    <w:name w:val="Знак1"/>
    <w:basedOn w:val="a"/>
    <w:rsid w:val="004A20CA"/>
    <w:pPr>
      <w:spacing w:after="160" w:line="240" w:lineRule="exact"/>
    </w:pPr>
    <w:rPr>
      <w:rFonts w:ascii="Verdana" w:hAnsi="Verdana" w:cs="Verdana"/>
      <w:sz w:val="20"/>
      <w:szCs w:val="20"/>
      <w:lang w:val="en-US" w:eastAsia="zh-CN"/>
    </w:rPr>
  </w:style>
  <w:style w:type="paragraph" w:customStyle="1" w:styleId="331">
    <w:name w:val="Основной текст с отступом 33"/>
    <w:basedOn w:val="a"/>
    <w:rsid w:val="004A20CA"/>
    <w:pPr>
      <w:spacing w:after="120" w:line="360" w:lineRule="auto"/>
      <w:ind w:left="283" w:firstLine="567"/>
    </w:pPr>
    <w:rPr>
      <w:sz w:val="16"/>
      <w:szCs w:val="16"/>
      <w:lang w:eastAsia="zh-CN"/>
    </w:rPr>
  </w:style>
  <w:style w:type="paragraph" w:customStyle="1" w:styleId="1f3">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4A20CA"/>
    <w:pPr>
      <w:widowControl w:val="0"/>
      <w:spacing w:after="160" w:line="240" w:lineRule="exact"/>
      <w:jc w:val="right"/>
    </w:pPr>
    <w:rPr>
      <w:sz w:val="20"/>
      <w:szCs w:val="20"/>
      <w:lang w:val="en-GB" w:eastAsia="zh-CN"/>
    </w:rPr>
  </w:style>
  <w:style w:type="paragraph" w:customStyle="1" w:styleId="affffd">
    <w:name w:val="Штамп"/>
    <w:basedOn w:val="a"/>
    <w:rsid w:val="004A20CA"/>
    <w:pPr>
      <w:jc w:val="center"/>
    </w:pPr>
    <w:rPr>
      <w:rFonts w:ascii="ГОСТ тип А" w:hAnsi="ГОСТ тип А" w:cs="ГОСТ тип А"/>
      <w:i/>
      <w:sz w:val="18"/>
      <w:szCs w:val="20"/>
    </w:rPr>
  </w:style>
  <w:style w:type="paragraph" w:customStyle="1" w:styleId="affffe">
    <w:name w:val="Îáû÷íûé"/>
    <w:rsid w:val="004A20CA"/>
    <w:pPr>
      <w:widowControl w:val="0"/>
      <w:suppressAutoHyphens/>
      <w:spacing w:after="0" w:line="240" w:lineRule="auto"/>
    </w:pPr>
    <w:rPr>
      <w:rFonts w:ascii="Calibri" w:eastAsia="Times New Roman" w:hAnsi="Calibri" w:cs="Times New Roman"/>
      <w:sz w:val="28"/>
      <w:szCs w:val="20"/>
      <w:lang w:eastAsia="zh-CN"/>
    </w:rPr>
  </w:style>
  <w:style w:type="paragraph" w:customStyle="1" w:styleId="Char1">
    <w:name w:val="Char Знак"/>
    <w:basedOn w:val="a"/>
    <w:rsid w:val="004A20CA"/>
    <w:pPr>
      <w:spacing w:before="280" w:after="280"/>
    </w:pPr>
    <w:rPr>
      <w:rFonts w:ascii="Tahoma" w:hAnsi="Tahoma" w:cs="Tahoma"/>
      <w:sz w:val="20"/>
      <w:szCs w:val="20"/>
      <w:lang w:val="en-US" w:eastAsia="zh-CN"/>
    </w:rPr>
  </w:style>
  <w:style w:type="paragraph" w:customStyle="1" w:styleId="afffff">
    <w:name w:val="Стиль статьи правил"/>
    <w:basedOn w:val="a"/>
    <w:rsid w:val="004A20CA"/>
    <w:pPr>
      <w:ind w:firstLine="680"/>
      <w:jc w:val="both"/>
    </w:pPr>
    <w:rPr>
      <w:b/>
      <w:i/>
      <w:sz w:val="28"/>
      <w:szCs w:val="28"/>
      <w:lang w:eastAsia="zh-CN"/>
    </w:rPr>
  </w:style>
  <w:style w:type="paragraph" w:customStyle="1" w:styleId="afffff0">
    <w:name w:val="Основной стиль"/>
    <w:basedOn w:val="a"/>
    <w:rsid w:val="004A20CA"/>
    <w:pPr>
      <w:ind w:firstLine="680"/>
      <w:jc w:val="both"/>
    </w:pPr>
    <w:rPr>
      <w:rFonts w:ascii="Arial" w:hAnsi="Arial" w:cs="Arial"/>
      <w:szCs w:val="28"/>
      <w:lang w:eastAsia="zh-CN"/>
    </w:rPr>
  </w:style>
  <w:style w:type="paragraph" w:customStyle="1" w:styleId="1f4">
    <w:name w:val="1 Знак Знак Знак Знак Знак Знак Знак"/>
    <w:basedOn w:val="a"/>
    <w:rsid w:val="004A20CA"/>
    <w:pPr>
      <w:spacing w:after="160" w:line="240" w:lineRule="exact"/>
    </w:pPr>
    <w:rPr>
      <w:rFonts w:ascii="Verdana" w:hAnsi="Verdana" w:cs="Verdana"/>
      <w:sz w:val="20"/>
      <w:szCs w:val="20"/>
      <w:lang w:val="en-US" w:eastAsia="zh-CN"/>
    </w:rPr>
  </w:style>
  <w:style w:type="paragraph" w:customStyle="1" w:styleId="3b">
    <w:name w:val="Текст3"/>
    <w:basedOn w:val="affff1"/>
    <w:rsid w:val="004A20CA"/>
  </w:style>
  <w:style w:type="paragraph" w:customStyle="1" w:styleId="WW-3">
    <w:name w:val="WW-Текст"/>
    <w:basedOn w:val="a"/>
    <w:rsid w:val="004A20CA"/>
    <w:rPr>
      <w:rFonts w:ascii="Courier New" w:hAnsi="Courier New" w:cs="Courier New"/>
      <w:sz w:val="20"/>
      <w:szCs w:val="20"/>
      <w:lang w:eastAsia="zh-CN"/>
    </w:rPr>
  </w:style>
  <w:style w:type="paragraph" w:customStyle="1" w:styleId="2f1">
    <w:name w:val="Схема документа2"/>
    <w:basedOn w:val="a"/>
    <w:rsid w:val="004A20CA"/>
    <w:pPr>
      <w:shd w:val="clear" w:color="auto" w:fill="000080"/>
      <w:spacing w:line="360" w:lineRule="auto"/>
      <w:ind w:firstLine="567"/>
    </w:pPr>
    <w:rPr>
      <w:rFonts w:ascii="Tahoma" w:hAnsi="Tahoma" w:cs="Tahoma"/>
      <w:sz w:val="20"/>
      <w:szCs w:val="20"/>
      <w:lang w:eastAsia="zh-CN"/>
    </w:rPr>
  </w:style>
  <w:style w:type="paragraph" w:customStyle="1" w:styleId="afffff1">
    <w:name w:val="Стиль раздела"/>
    <w:basedOn w:val="a"/>
    <w:rsid w:val="004A20CA"/>
    <w:pPr>
      <w:spacing w:after="60"/>
      <w:jc w:val="center"/>
    </w:pPr>
    <w:rPr>
      <w:b/>
      <w:kern w:val="1"/>
      <w:sz w:val="28"/>
      <w:szCs w:val="28"/>
      <w:lang w:eastAsia="zh-CN"/>
    </w:rPr>
  </w:style>
  <w:style w:type="paragraph" w:customStyle="1" w:styleId="1f5">
    <w:name w:val="Название1"/>
    <w:basedOn w:val="a"/>
    <w:rsid w:val="004A20CA"/>
    <w:pPr>
      <w:keepLines/>
      <w:suppressLineNumbers/>
      <w:suppressAutoHyphens/>
      <w:overflowPunct w:val="0"/>
      <w:autoSpaceDE w:val="0"/>
      <w:spacing w:before="120" w:after="120" w:line="320" w:lineRule="exact"/>
      <w:ind w:firstLine="567"/>
      <w:jc w:val="both"/>
      <w:textAlignment w:val="baseline"/>
    </w:pPr>
    <w:rPr>
      <w:rFonts w:ascii="Arial" w:hAnsi="Arial" w:cs="Tahoma"/>
      <w:i/>
      <w:iCs/>
      <w:lang w:eastAsia="zh-CN"/>
    </w:rPr>
  </w:style>
  <w:style w:type="paragraph" w:customStyle="1" w:styleId="afffff2">
    <w:name w:val="Стиль названия"/>
    <w:basedOn w:val="a"/>
    <w:rsid w:val="004A20CA"/>
    <w:pPr>
      <w:spacing w:after="60"/>
      <w:ind w:firstLine="680"/>
      <w:jc w:val="both"/>
    </w:pPr>
    <w:rPr>
      <w:rFonts w:ascii="Arial" w:hAnsi="Arial" w:cs="Arial"/>
      <w:b/>
      <w:i/>
      <w:szCs w:val="28"/>
      <w:lang w:eastAsia="zh-CN"/>
    </w:rPr>
  </w:style>
  <w:style w:type="paragraph" w:customStyle="1" w:styleId="Iauiue">
    <w:name w:val="Iau?iue"/>
    <w:rsid w:val="004A20CA"/>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ArialNarrow13pt1">
    <w:name w:val="Arial Narrow 13 pt по ширине Первая строка:  1 см"/>
    <w:basedOn w:val="a"/>
    <w:rsid w:val="004A20CA"/>
    <w:pPr>
      <w:ind w:firstLine="567"/>
      <w:jc w:val="both"/>
    </w:pPr>
    <w:rPr>
      <w:rFonts w:ascii="Arial Narrow" w:hAnsi="Arial Narrow" w:cs="Arial Narrow"/>
      <w:sz w:val="26"/>
      <w:szCs w:val="20"/>
      <w:lang w:val="en-US" w:eastAsia="zh-CN"/>
    </w:rPr>
  </w:style>
  <w:style w:type="paragraph" w:customStyle="1" w:styleId="HeadDoc">
    <w:name w:val="HeadDoc"/>
    <w:rsid w:val="004A20CA"/>
    <w:pPr>
      <w:keepLines/>
      <w:suppressAutoHyphens/>
      <w:overflowPunct w:val="0"/>
      <w:autoSpaceDE w:val="0"/>
      <w:spacing w:after="0" w:line="240" w:lineRule="auto"/>
      <w:jc w:val="both"/>
      <w:textAlignment w:val="baseline"/>
    </w:pPr>
    <w:rPr>
      <w:rFonts w:ascii="Times New Roman" w:eastAsia="Times New Roman" w:hAnsi="Times New Roman" w:cs="Times New Roman"/>
      <w:sz w:val="28"/>
      <w:szCs w:val="28"/>
      <w:lang w:eastAsia="zh-CN"/>
    </w:rPr>
  </w:style>
  <w:style w:type="paragraph" w:customStyle="1" w:styleId="Iauiue2">
    <w:name w:val="Iau?iue2"/>
    <w:rsid w:val="004A20CA"/>
    <w:pPr>
      <w:widowControl w:val="0"/>
      <w:suppressAutoHyphens/>
      <w:spacing w:after="0" w:line="240" w:lineRule="auto"/>
    </w:pPr>
    <w:rPr>
      <w:rFonts w:ascii="Times New Roman" w:eastAsia="Times New Roman" w:hAnsi="Times New Roman" w:cs="Times New Roman"/>
      <w:sz w:val="28"/>
      <w:szCs w:val="28"/>
      <w:lang w:eastAsia="zh-CN"/>
    </w:rPr>
  </w:style>
  <w:style w:type="paragraph" w:customStyle="1" w:styleId="240">
    <w:name w:val="Основной текст с отступом 24"/>
    <w:basedOn w:val="a"/>
    <w:rsid w:val="004A20CA"/>
    <w:pPr>
      <w:ind w:firstLine="720"/>
    </w:pPr>
    <w:rPr>
      <w:sz w:val="28"/>
      <w:szCs w:val="28"/>
      <w:lang w:eastAsia="zh-CN"/>
    </w:rPr>
  </w:style>
  <w:style w:type="paragraph" w:customStyle="1" w:styleId="1f6">
    <w:name w:val="Основной текст с отступом1"/>
    <w:basedOn w:val="a"/>
    <w:rsid w:val="004A20CA"/>
    <w:pPr>
      <w:keepLines/>
      <w:widowControl w:val="0"/>
      <w:overflowPunct w:val="0"/>
      <w:autoSpaceDE w:val="0"/>
      <w:spacing w:line="320" w:lineRule="atLeast"/>
      <w:ind w:firstLine="709"/>
      <w:jc w:val="both"/>
    </w:pPr>
    <w:rPr>
      <w:sz w:val="28"/>
      <w:szCs w:val="28"/>
      <w:lang w:eastAsia="zh-CN"/>
    </w:rPr>
  </w:style>
  <w:style w:type="paragraph" w:styleId="47">
    <w:name w:val="List Bullet 4"/>
    <w:basedOn w:val="a"/>
    <w:rsid w:val="004A20CA"/>
    <w:pPr>
      <w:ind w:left="720" w:hanging="360"/>
    </w:pPr>
    <w:rPr>
      <w:sz w:val="20"/>
      <w:szCs w:val="20"/>
      <w:lang w:val="en-GB" w:eastAsia="zh-CN"/>
    </w:rPr>
  </w:style>
  <w:style w:type="paragraph" w:customStyle="1" w:styleId="2f2">
    <w:name w:val="Îñíîâíîé òåêñò 2"/>
    <w:basedOn w:val="affffe"/>
    <w:rsid w:val="004A20CA"/>
    <w:pPr>
      <w:ind w:firstLine="720"/>
      <w:jc w:val="both"/>
    </w:pPr>
    <w:rPr>
      <w:rFonts w:ascii="Times New Roman" w:hAnsi="Times New Roman"/>
      <w:b/>
      <w:bCs/>
      <w:color w:val="000000"/>
      <w:sz w:val="24"/>
      <w:szCs w:val="24"/>
      <w:lang w:val="en-US"/>
    </w:rPr>
  </w:style>
  <w:style w:type="paragraph" w:customStyle="1" w:styleId="afffff3">
    <w:name w:val="основной"/>
    <w:basedOn w:val="a"/>
    <w:rsid w:val="004A20CA"/>
    <w:pPr>
      <w:keepNext/>
    </w:pPr>
    <w:rPr>
      <w:lang w:eastAsia="zh-CN"/>
    </w:rPr>
  </w:style>
  <w:style w:type="paragraph" w:customStyle="1" w:styleId="3c">
    <w:name w:val="Îñíîâíîé òåêñò ñ îòñòóïîì 3"/>
    <w:basedOn w:val="affffe"/>
    <w:rsid w:val="004A20CA"/>
    <w:pPr>
      <w:ind w:firstLine="567"/>
      <w:jc w:val="both"/>
    </w:pPr>
    <w:rPr>
      <w:rFonts w:ascii="Peterburg" w:hAnsi="Peterburg" w:cs="Peterburg"/>
      <w:b/>
      <w:bCs/>
      <w:i/>
      <w:iCs/>
      <w:sz w:val="24"/>
      <w:szCs w:val="24"/>
    </w:rPr>
  </w:style>
  <w:style w:type="paragraph" w:customStyle="1" w:styleId="nienie">
    <w:name w:val="nienie"/>
    <w:basedOn w:val="Iauiue"/>
    <w:rsid w:val="004A20CA"/>
    <w:pPr>
      <w:keepLines/>
      <w:ind w:left="709" w:hanging="284"/>
      <w:jc w:val="both"/>
    </w:pPr>
    <w:rPr>
      <w:rFonts w:ascii="Peterburg" w:hAnsi="Peterburg" w:cs="Peterburg"/>
      <w:sz w:val="24"/>
      <w:szCs w:val="24"/>
    </w:rPr>
  </w:style>
  <w:style w:type="paragraph" w:customStyle="1" w:styleId="Iniiaiieoaeno">
    <w:name w:val="Iniiaiie oaeno"/>
    <w:basedOn w:val="Iauiue"/>
    <w:rsid w:val="004A20CA"/>
    <w:pPr>
      <w:widowControl/>
      <w:jc w:val="both"/>
    </w:pPr>
    <w:rPr>
      <w:rFonts w:ascii="Peterburg" w:hAnsi="Peterburg" w:cs="Peterburg"/>
    </w:rPr>
  </w:style>
  <w:style w:type="paragraph" w:customStyle="1" w:styleId="Iniiaiieoaeno2">
    <w:name w:val="Iniiaiie oaeno 2"/>
    <w:basedOn w:val="a"/>
    <w:rsid w:val="004A20CA"/>
    <w:pPr>
      <w:widowControl w:val="0"/>
      <w:ind w:firstLine="567"/>
      <w:jc w:val="both"/>
    </w:pPr>
    <w:rPr>
      <w:b/>
      <w:bCs/>
      <w:color w:val="000000"/>
      <w:lang w:eastAsia="zh-CN"/>
    </w:rPr>
  </w:style>
  <w:style w:type="paragraph" w:customStyle="1" w:styleId="caaieiaie2">
    <w:name w:val="caaieiaie 2"/>
    <w:basedOn w:val="Iauiue"/>
    <w:next w:val="Iauiue"/>
    <w:rsid w:val="004A20CA"/>
    <w:pPr>
      <w:keepNext/>
      <w:keepLines/>
      <w:spacing w:before="240" w:after="60"/>
      <w:jc w:val="center"/>
    </w:pPr>
    <w:rPr>
      <w:rFonts w:ascii="Peterburg" w:hAnsi="Peterburg" w:cs="Peterburg"/>
      <w:b/>
      <w:bCs/>
      <w:sz w:val="24"/>
      <w:szCs w:val="24"/>
    </w:rPr>
  </w:style>
  <w:style w:type="paragraph" w:customStyle="1" w:styleId="1f7">
    <w:name w:val="çàãîëîâîê 1"/>
    <w:basedOn w:val="affffe"/>
    <w:next w:val="affffe"/>
    <w:rsid w:val="004A20CA"/>
    <w:pPr>
      <w:keepNext/>
    </w:pPr>
    <w:rPr>
      <w:rFonts w:ascii="Times New Roman" w:hAnsi="Times New Roman"/>
      <w:szCs w:val="28"/>
    </w:rPr>
  </w:style>
  <w:style w:type="paragraph" w:customStyle="1" w:styleId="afffff4">
    <w:name w:val="Îñíîâíîé òåêñò"/>
    <w:basedOn w:val="affffe"/>
    <w:rsid w:val="004A20CA"/>
    <w:pPr>
      <w:jc w:val="both"/>
    </w:pPr>
    <w:rPr>
      <w:rFonts w:ascii="Times New Roman" w:hAnsi="Times New Roman"/>
      <w:b/>
      <w:bCs/>
      <w:sz w:val="24"/>
      <w:szCs w:val="24"/>
    </w:rPr>
  </w:style>
  <w:style w:type="paragraph" w:customStyle="1" w:styleId="Iniiaiieoaenonionooiii2">
    <w:name w:val="Iniiaiie oaeno n ionooiii 2"/>
    <w:basedOn w:val="Iauiue"/>
    <w:rsid w:val="004A20CA"/>
    <w:pPr>
      <w:widowControl/>
      <w:ind w:firstLine="284"/>
      <w:jc w:val="both"/>
    </w:pPr>
    <w:rPr>
      <w:rFonts w:ascii="Peterburg" w:hAnsi="Peterburg" w:cs="Peterburg"/>
    </w:rPr>
  </w:style>
  <w:style w:type="paragraph" w:customStyle="1" w:styleId="320">
    <w:name w:val="Основной текст с отступом 32"/>
    <w:basedOn w:val="a"/>
    <w:rsid w:val="004A20CA"/>
    <w:pPr>
      <w:spacing w:after="120"/>
      <w:ind w:left="283"/>
    </w:pPr>
    <w:rPr>
      <w:sz w:val="16"/>
      <w:szCs w:val="16"/>
      <w:lang w:eastAsia="zh-CN"/>
    </w:rPr>
  </w:style>
  <w:style w:type="paragraph" w:customStyle="1" w:styleId="WW-4">
    <w:name w:val="WW-Заголовок"/>
    <w:basedOn w:val="a"/>
    <w:next w:val="af3"/>
    <w:rsid w:val="004A20CA"/>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zh-CN"/>
    </w:rPr>
  </w:style>
  <w:style w:type="paragraph" w:customStyle="1" w:styleId="1f8">
    <w:name w:val="Указатель1"/>
    <w:basedOn w:val="a"/>
    <w:rsid w:val="004A20CA"/>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zh-CN"/>
    </w:rPr>
  </w:style>
  <w:style w:type="paragraph" w:customStyle="1" w:styleId="410">
    <w:name w:val="Маркированный список 41"/>
    <w:basedOn w:val="a"/>
    <w:rsid w:val="004A20CA"/>
    <w:pPr>
      <w:suppressAutoHyphens/>
    </w:pPr>
    <w:rPr>
      <w:sz w:val="20"/>
      <w:szCs w:val="20"/>
      <w:lang w:val="en-GB" w:eastAsia="zh-CN"/>
    </w:rPr>
  </w:style>
  <w:style w:type="paragraph" w:styleId="afffff5">
    <w:name w:val="Revision"/>
    <w:rsid w:val="004A20CA"/>
    <w:pPr>
      <w:suppressAutoHyphens/>
      <w:spacing w:after="0" w:line="240" w:lineRule="auto"/>
    </w:pPr>
    <w:rPr>
      <w:rFonts w:ascii="Times New Roman" w:eastAsia="Times New Roman" w:hAnsi="Times New Roman" w:cs="Times New Roman"/>
      <w:sz w:val="24"/>
      <w:szCs w:val="20"/>
      <w:lang w:eastAsia="zh-CN"/>
    </w:rPr>
  </w:style>
  <w:style w:type="paragraph" w:customStyle="1" w:styleId="Default">
    <w:name w:val="Default"/>
    <w:rsid w:val="004A20CA"/>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onstitle">
    <w:name w:val="constitle"/>
    <w:basedOn w:val="a"/>
    <w:rsid w:val="004A20CA"/>
    <w:pPr>
      <w:spacing w:before="280" w:after="280"/>
    </w:pPr>
    <w:rPr>
      <w:lang w:eastAsia="zh-CN"/>
    </w:rPr>
  </w:style>
  <w:style w:type="paragraph" w:customStyle="1" w:styleId="afffff6">
    <w:name w:val="Заголовок статьи"/>
    <w:basedOn w:val="a"/>
    <w:next w:val="a"/>
    <w:rsid w:val="004A20CA"/>
    <w:pPr>
      <w:widowControl w:val="0"/>
      <w:autoSpaceDE w:val="0"/>
      <w:ind w:left="1612" w:hanging="892"/>
      <w:jc w:val="both"/>
    </w:pPr>
    <w:rPr>
      <w:rFonts w:ascii="Arial" w:hAnsi="Arial" w:cs="Arial"/>
      <w:sz w:val="26"/>
      <w:szCs w:val="26"/>
      <w:lang w:eastAsia="zh-CN"/>
    </w:rPr>
  </w:style>
  <w:style w:type="paragraph" w:customStyle="1" w:styleId="afffff7">
    <w:name w:val="Комментарий"/>
    <w:basedOn w:val="a"/>
    <w:next w:val="a"/>
    <w:rsid w:val="004A20CA"/>
    <w:pPr>
      <w:widowControl w:val="0"/>
      <w:autoSpaceDE w:val="0"/>
      <w:ind w:left="170"/>
      <w:jc w:val="both"/>
    </w:pPr>
    <w:rPr>
      <w:rFonts w:ascii="Arial" w:hAnsi="Arial" w:cs="Arial"/>
      <w:i/>
      <w:iCs/>
      <w:color w:val="800080"/>
      <w:sz w:val="26"/>
      <w:szCs w:val="26"/>
      <w:lang w:eastAsia="zh-CN"/>
    </w:rPr>
  </w:style>
  <w:style w:type="paragraph" w:customStyle="1" w:styleId="Style36">
    <w:name w:val="Style36"/>
    <w:basedOn w:val="a"/>
    <w:next w:val="a"/>
    <w:rsid w:val="004A20CA"/>
    <w:pPr>
      <w:widowControl w:val="0"/>
      <w:autoSpaceDE w:val="0"/>
      <w:spacing w:line="277" w:lineRule="exact"/>
    </w:pPr>
    <w:rPr>
      <w:lang w:eastAsia="zh-CN"/>
    </w:rPr>
  </w:style>
  <w:style w:type="paragraph" w:customStyle="1" w:styleId="Style69">
    <w:name w:val="Style69"/>
    <w:basedOn w:val="a"/>
    <w:next w:val="a"/>
    <w:rsid w:val="004A20CA"/>
    <w:pPr>
      <w:widowControl w:val="0"/>
      <w:autoSpaceDE w:val="0"/>
      <w:spacing w:line="259" w:lineRule="exact"/>
    </w:pPr>
    <w:rPr>
      <w:lang w:eastAsia="zh-CN"/>
    </w:rPr>
  </w:style>
  <w:style w:type="paragraph" w:customStyle="1" w:styleId="2f3">
    <w:name w:val="Основной текст с отступом2"/>
    <w:basedOn w:val="a"/>
    <w:rsid w:val="004A20CA"/>
    <w:pPr>
      <w:keepLines/>
      <w:widowControl w:val="0"/>
      <w:overflowPunct w:val="0"/>
      <w:autoSpaceDE w:val="0"/>
      <w:spacing w:line="320" w:lineRule="atLeast"/>
      <w:ind w:firstLine="709"/>
      <w:jc w:val="both"/>
    </w:pPr>
    <w:rPr>
      <w:sz w:val="28"/>
      <w:szCs w:val="28"/>
      <w:lang w:eastAsia="zh-CN"/>
    </w:rPr>
  </w:style>
  <w:style w:type="paragraph" w:customStyle="1" w:styleId="titledict">
    <w:name w:val="titledict"/>
    <w:basedOn w:val="a"/>
    <w:rsid w:val="004A20CA"/>
    <w:pPr>
      <w:spacing w:before="120" w:after="240"/>
    </w:pPr>
    <w:rPr>
      <w:vanish/>
      <w:lang w:eastAsia="zh-CN"/>
    </w:rPr>
  </w:style>
  <w:style w:type="paragraph" w:customStyle="1" w:styleId="tekstob">
    <w:name w:val="tekstob"/>
    <w:basedOn w:val="a"/>
    <w:rsid w:val="004A20CA"/>
    <w:pPr>
      <w:spacing w:before="280" w:after="280"/>
    </w:pPr>
    <w:rPr>
      <w:lang w:eastAsia="zh-CN"/>
    </w:rPr>
  </w:style>
  <w:style w:type="paragraph" w:customStyle="1" w:styleId="tekstvlev">
    <w:name w:val="tekstvlev"/>
    <w:basedOn w:val="a"/>
    <w:rsid w:val="004A20CA"/>
    <w:pPr>
      <w:spacing w:before="280" w:after="280"/>
    </w:pPr>
    <w:rPr>
      <w:lang w:eastAsia="zh-CN"/>
    </w:rPr>
  </w:style>
  <w:style w:type="paragraph" w:customStyle="1" w:styleId="WW-10">
    <w:name w:val="WW-Знак1"/>
    <w:basedOn w:val="a"/>
    <w:rsid w:val="004A20CA"/>
    <w:pPr>
      <w:spacing w:before="280" w:after="280"/>
    </w:pPr>
    <w:rPr>
      <w:rFonts w:ascii="Tahoma" w:hAnsi="Tahoma" w:cs="Tahoma"/>
      <w:sz w:val="20"/>
      <w:szCs w:val="20"/>
      <w:lang w:val="en-US" w:eastAsia="zh-CN"/>
    </w:rPr>
  </w:style>
  <w:style w:type="paragraph" w:customStyle="1" w:styleId="2f4">
    <w:name w:val="Цитата2"/>
    <w:basedOn w:val="a"/>
    <w:rsid w:val="004A20CA"/>
    <w:pPr>
      <w:ind w:left="708" w:right="-6"/>
    </w:pPr>
    <w:rPr>
      <w:b/>
      <w:bCs/>
      <w:sz w:val="28"/>
      <w:lang w:eastAsia="zh-CN"/>
    </w:rPr>
  </w:style>
  <w:style w:type="paragraph" w:customStyle="1" w:styleId="justppt">
    <w:name w:val="justppt"/>
    <w:basedOn w:val="a"/>
    <w:rsid w:val="004A20CA"/>
    <w:pPr>
      <w:spacing w:before="280" w:after="280"/>
    </w:pPr>
    <w:rPr>
      <w:lang w:eastAsia="zh-CN"/>
    </w:rPr>
  </w:style>
  <w:style w:type="paragraph" w:customStyle="1" w:styleId="2f5">
    <w:name w:val="З2"/>
    <w:basedOn w:val="a"/>
    <w:next w:val="a"/>
    <w:rsid w:val="004A20CA"/>
    <w:pPr>
      <w:spacing w:line="360" w:lineRule="auto"/>
      <w:ind w:firstLine="748"/>
      <w:jc w:val="both"/>
    </w:pPr>
    <w:rPr>
      <w:b/>
      <w:szCs w:val="20"/>
      <w:lang w:eastAsia="zh-CN"/>
    </w:rPr>
  </w:style>
  <w:style w:type="paragraph" w:customStyle="1" w:styleId="2f6">
    <w:name w:val="Обычный2"/>
    <w:rsid w:val="004A20CA"/>
    <w:pPr>
      <w:widowControl w:val="0"/>
      <w:tabs>
        <w:tab w:val="right" w:pos="567"/>
      </w:tabs>
      <w:suppressAutoHyphens/>
      <w:spacing w:after="0" w:line="240" w:lineRule="auto"/>
      <w:ind w:firstLine="567"/>
      <w:jc w:val="both"/>
    </w:pPr>
    <w:rPr>
      <w:rFonts w:ascii="Kudriashov" w:eastAsia="Times New Roman" w:hAnsi="Kudriashov" w:cs="Kudriashov"/>
      <w:sz w:val="24"/>
      <w:szCs w:val="20"/>
      <w:lang w:eastAsia="zh-CN"/>
    </w:rPr>
  </w:style>
  <w:style w:type="paragraph" w:customStyle="1" w:styleId="afffff8">
    <w:name w:val="Знак Знак Знак Знак Знак Знак Знак Знак Знак Знак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0">
    <w:name w:val="Таблица - текст основной"/>
    <w:basedOn w:val="af3"/>
    <w:rsid w:val="004A20CA"/>
    <w:pPr>
      <w:suppressAutoHyphens/>
      <w:spacing w:before="40" w:after="0" w:line="276" w:lineRule="auto"/>
    </w:pPr>
    <w:rPr>
      <w:rFonts w:ascii="Arial" w:eastAsia="Calibri" w:hAnsi="Arial" w:cs="Arial"/>
      <w:color w:val="000000"/>
      <w:sz w:val="20"/>
      <w:szCs w:val="20"/>
      <w:lang w:eastAsia="zh-CN"/>
    </w:rPr>
  </w:style>
  <w:style w:type="paragraph" w:customStyle="1" w:styleId="-1">
    <w:name w:val="Таблица - шапка"/>
    <w:basedOn w:val="a"/>
    <w:rsid w:val="004A20CA"/>
    <w:pPr>
      <w:suppressAutoHyphens/>
      <w:spacing w:before="60" w:after="60"/>
      <w:jc w:val="center"/>
    </w:pPr>
    <w:rPr>
      <w:rFonts w:ascii="Arial" w:eastAsia="Calibri" w:hAnsi="Arial" w:cs="Arial"/>
      <w:b/>
      <w:sz w:val="20"/>
      <w:szCs w:val="20"/>
      <w:lang w:eastAsia="zh-CN"/>
    </w:rPr>
  </w:style>
  <w:style w:type="paragraph" w:customStyle="1" w:styleId="2f7">
    <w:name w:val="Знак2"/>
    <w:basedOn w:val="a"/>
    <w:rsid w:val="004A20CA"/>
    <w:pPr>
      <w:spacing w:after="160" w:line="240" w:lineRule="exact"/>
    </w:pPr>
    <w:rPr>
      <w:rFonts w:ascii="Verdana" w:hAnsi="Verdana" w:cs="Verdana"/>
      <w:sz w:val="20"/>
      <w:szCs w:val="20"/>
      <w:lang w:val="en-US" w:eastAsia="zh-CN"/>
    </w:rPr>
  </w:style>
  <w:style w:type="paragraph" w:customStyle="1" w:styleId="1f9">
    <w:name w:val="Знак1"/>
    <w:basedOn w:val="a"/>
    <w:rsid w:val="004A20CA"/>
    <w:pPr>
      <w:spacing w:after="160" w:line="240" w:lineRule="exact"/>
    </w:pPr>
    <w:rPr>
      <w:rFonts w:ascii="Verdana" w:hAnsi="Verdana" w:cs="Verdana"/>
      <w:sz w:val="20"/>
      <w:szCs w:val="20"/>
      <w:lang w:val="en-US" w:eastAsia="zh-CN"/>
    </w:rPr>
  </w:style>
  <w:style w:type="paragraph" w:customStyle="1" w:styleId="1fa">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rsid w:val="004A20CA"/>
    <w:pPr>
      <w:widowControl w:val="0"/>
      <w:spacing w:after="160" w:line="240" w:lineRule="exact"/>
      <w:jc w:val="right"/>
    </w:pPr>
    <w:rPr>
      <w:sz w:val="20"/>
      <w:szCs w:val="20"/>
      <w:lang w:val="en-GB" w:eastAsia="zh-CN"/>
    </w:rPr>
  </w:style>
  <w:style w:type="paragraph" w:customStyle="1" w:styleId="110">
    <w:name w:val="Знак1 Знак Знак Знак1"/>
    <w:basedOn w:val="a"/>
    <w:rsid w:val="004A20CA"/>
    <w:pPr>
      <w:spacing w:before="280" w:after="280"/>
    </w:pPr>
    <w:rPr>
      <w:rFonts w:ascii="Tahoma" w:hAnsi="Tahoma" w:cs="Tahoma"/>
      <w:sz w:val="20"/>
      <w:szCs w:val="20"/>
      <w:lang w:val="en-US" w:eastAsia="zh-CN"/>
    </w:rPr>
  </w:style>
  <w:style w:type="paragraph" w:customStyle="1" w:styleId="LO-Normal">
    <w:name w:val="LO-Normal"/>
    <w:rsid w:val="004A20CA"/>
    <w:pPr>
      <w:suppressAutoHyphens/>
      <w:snapToGrid w:val="0"/>
      <w:spacing w:after="0" w:line="240" w:lineRule="auto"/>
    </w:pPr>
    <w:rPr>
      <w:rFonts w:ascii="Times New Roman" w:eastAsia="Times New Roman" w:hAnsi="Times New Roman" w:cs="Times New Roman"/>
      <w:szCs w:val="24"/>
      <w:lang w:eastAsia="zh-CN"/>
    </w:rPr>
  </w:style>
  <w:style w:type="paragraph" w:customStyle="1" w:styleId="111">
    <w:name w:val="Знак1 Знак Знак Знак1"/>
    <w:basedOn w:val="a"/>
    <w:rsid w:val="004A20CA"/>
    <w:pPr>
      <w:spacing w:before="280" w:after="280"/>
    </w:pPr>
    <w:rPr>
      <w:rFonts w:ascii="Tahoma" w:hAnsi="Tahoma" w:cs="Tahoma"/>
      <w:sz w:val="20"/>
      <w:szCs w:val="20"/>
      <w:lang w:val="en-US" w:eastAsia="zh-CN"/>
    </w:rPr>
  </w:style>
  <w:style w:type="paragraph" w:customStyle="1" w:styleId="100">
    <w:name w:val="Стиль 10 пт По центру"/>
    <w:basedOn w:val="a"/>
    <w:rsid w:val="004A20CA"/>
    <w:pPr>
      <w:jc w:val="center"/>
    </w:pPr>
    <w:rPr>
      <w:rFonts w:eastAsia="Calibri"/>
      <w:sz w:val="20"/>
      <w:szCs w:val="20"/>
      <w:lang w:eastAsia="zh-CN"/>
    </w:rPr>
  </w:style>
  <w:style w:type="paragraph" w:customStyle="1" w:styleId="Main">
    <w:name w:val="Main"/>
    <w:rsid w:val="004A20CA"/>
    <w:pPr>
      <w:widowControl w:val="0"/>
      <w:suppressAutoHyphens/>
      <w:spacing w:after="0" w:line="360" w:lineRule="auto"/>
      <w:ind w:firstLine="709"/>
      <w:jc w:val="both"/>
    </w:pPr>
    <w:rPr>
      <w:rFonts w:ascii="Times New Roman" w:eastAsia="Arial" w:hAnsi="Times New Roman" w:cs="Tahoma"/>
      <w:sz w:val="24"/>
      <w:szCs w:val="16"/>
      <w:lang w:eastAsia="zh-CN"/>
    </w:rPr>
  </w:style>
  <w:style w:type="paragraph" w:customStyle="1" w:styleId="48">
    <w:name w:val="Стиль4 Знак"/>
    <w:basedOn w:val="a8"/>
    <w:rsid w:val="004A20CA"/>
    <w:pPr>
      <w:suppressAutoHyphens/>
      <w:spacing w:line="360" w:lineRule="auto"/>
      <w:ind w:left="0" w:firstLine="708"/>
      <w:jc w:val="both"/>
    </w:pPr>
    <w:rPr>
      <w:lang w:eastAsia="zh-CN"/>
    </w:rPr>
  </w:style>
  <w:style w:type="paragraph" w:customStyle="1" w:styleId="2f8">
    <w:name w:val="Текст примечания2"/>
    <w:basedOn w:val="a"/>
    <w:rsid w:val="004A20CA"/>
    <w:pPr>
      <w:spacing w:after="200"/>
    </w:pPr>
    <w:rPr>
      <w:rFonts w:ascii="Calibri" w:eastAsia="Calibri" w:hAnsi="Calibri" w:cs="Calibri"/>
      <w:sz w:val="20"/>
      <w:szCs w:val="20"/>
      <w:lang w:eastAsia="zh-CN"/>
    </w:rPr>
  </w:style>
  <w:style w:type="paragraph" w:styleId="afffff9">
    <w:name w:val="annotation text"/>
    <w:basedOn w:val="a"/>
    <w:link w:val="1fb"/>
    <w:uiPriority w:val="99"/>
    <w:semiHidden/>
    <w:unhideWhenUsed/>
    <w:rsid w:val="004A20CA"/>
    <w:rPr>
      <w:sz w:val="20"/>
      <w:szCs w:val="20"/>
    </w:rPr>
  </w:style>
  <w:style w:type="character" w:customStyle="1" w:styleId="1fb">
    <w:name w:val="Текст примечания Знак1"/>
    <w:basedOn w:val="a0"/>
    <w:link w:val="afffff9"/>
    <w:uiPriority w:val="99"/>
    <w:semiHidden/>
    <w:rsid w:val="004A20CA"/>
    <w:rPr>
      <w:rFonts w:ascii="Times New Roman" w:eastAsia="Times New Roman" w:hAnsi="Times New Roman" w:cs="Times New Roman"/>
      <w:sz w:val="20"/>
      <w:szCs w:val="20"/>
      <w:lang w:eastAsia="ru-RU"/>
    </w:rPr>
  </w:style>
  <w:style w:type="paragraph" w:styleId="afffffa">
    <w:name w:val="annotation subject"/>
    <w:basedOn w:val="2f8"/>
    <w:next w:val="2f8"/>
    <w:link w:val="1fc"/>
    <w:rsid w:val="004A20CA"/>
    <w:rPr>
      <w:b/>
      <w:bCs/>
    </w:rPr>
  </w:style>
  <w:style w:type="character" w:customStyle="1" w:styleId="1fc">
    <w:name w:val="Тема примечания Знак1"/>
    <w:basedOn w:val="1fb"/>
    <w:link w:val="afffffa"/>
    <w:rsid w:val="004A20CA"/>
    <w:rPr>
      <w:rFonts w:ascii="Calibri" w:eastAsia="Calibri" w:hAnsi="Calibri" w:cs="Calibri"/>
      <w:b/>
      <w:bCs/>
      <w:lang w:eastAsia="zh-CN"/>
    </w:rPr>
  </w:style>
  <w:style w:type="paragraph" w:customStyle="1" w:styleId="2f9">
    <w:name w:val="Красная строка2"/>
    <w:basedOn w:val="af3"/>
    <w:rsid w:val="004A20CA"/>
    <w:pPr>
      <w:suppressAutoHyphens/>
      <w:spacing w:line="100" w:lineRule="atLeast"/>
      <w:ind w:firstLine="210"/>
    </w:pPr>
    <w:rPr>
      <w:lang w:eastAsia="zh-CN"/>
    </w:rPr>
  </w:style>
  <w:style w:type="paragraph" w:styleId="HTML1">
    <w:name w:val="HTML Preformatted"/>
    <w:basedOn w:val="a"/>
    <w:link w:val="HTML10"/>
    <w:rsid w:val="004A20CA"/>
    <w:pPr>
      <w:suppressAutoHyphens/>
    </w:pPr>
    <w:rPr>
      <w:rFonts w:ascii="Courier New" w:hAnsi="Courier New" w:cs="Courier New"/>
      <w:sz w:val="20"/>
      <w:szCs w:val="20"/>
      <w:lang w:eastAsia="zh-CN"/>
    </w:rPr>
  </w:style>
  <w:style w:type="character" w:customStyle="1" w:styleId="HTML10">
    <w:name w:val="Стандартный HTML Знак1"/>
    <w:basedOn w:val="a0"/>
    <w:link w:val="HTML1"/>
    <w:rsid w:val="004A20CA"/>
    <w:rPr>
      <w:rFonts w:ascii="Courier New" w:eastAsia="Times New Roman" w:hAnsi="Courier New" w:cs="Courier New"/>
      <w:sz w:val="20"/>
      <w:szCs w:val="20"/>
      <w:lang w:eastAsia="zh-CN"/>
    </w:rPr>
  </w:style>
  <w:style w:type="paragraph" w:customStyle="1" w:styleId="1fd">
    <w:name w:val="Текст1"/>
    <w:basedOn w:val="a"/>
    <w:rsid w:val="004A20CA"/>
    <w:pPr>
      <w:suppressAutoHyphens/>
    </w:pPr>
    <w:rPr>
      <w:rFonts w:ascii="Courier New" w:hAnsi="Courier New" w:cs="Courier New"/>
      <w:sz w:val="20"/>
      <w:szCs w:val="20"/>
      <w:lang w:eastAsia="zh-CN"/>
    </w:rPr>
  </w:style>
  <w:style w:type="paragraph" w:customStyle="1" w:styleId="220">
    <w:name w:val="Основной текст с отступом 22"/>
    <w:basedOn w:val="a"/>
    <w:rsid w:val="004A20CA"/>
    <w:pPr>
      <w:suppressAutoHyphens/>
      <w:spacing w:after="120" w:line="480" w:lineRule="auto"/>
      <w:ind w:left="283"/>
    </w:pPr>
    <w:rPr>
      <w:lang w:eastAsia="zh-CN"/>
    </w:rPr>
  </w:style>
  <w:style w:type="paragraph" w:customStyle="1" w:styleId="211">
    <w:name w:val="Список 21"/>
    <w:basedOn w:val="a"/>
    <w:rsid w:val="004A20CA"/>
    <w:pPr>
      <w:suppressAutoHyphens/>
      <w:ind w:left="566" w:hanging="283"/>
    </w:pPr>
    <w:rPr>
      <w:lang w:eastAsia="zh-CN"/>
    </w:rPr>
  </w:style>
  <w:style w:type="paragraph" w:customStyle="1" w:styleId="Normal1">
    <w:name w:val="Normal1"/>
    <w:rsid w:val="004A20CA"/>
    <w:pPr>
      <w:widowControl w:val="0"/>
      <w:suppressAutoHyphens/>
      <w:spacing w:after="0"/>
      <w:ind w:firstLine="560"/>
      <w:jc w:val="both"/>
    </w:pPr>
    <w:rPr>
      <w:rFonts w:ascii="Times New Roman" w:eastAsia="Arial" w:hAnsi="Times New Roman" w:cs="Times New Roman"/>
      <w:sz w:val="20"/>
      <w:szCs w:val="20"/>
      <w:lang w:eastAsia="zh-CN"/>
    </w:rPr>
  </w:style>
  <w:style w:type="paragraph" w:customStyle="1" w:styleId="82">
    <w:name w:val="Название8"/>
    <w:basedOn w:val="a"/>
    <w:rsid w:val="004A20CA"/>
    <w:pPr>
      <w:suppressLineNumbers/>
      <w:suppressAutoHyphens/>
      <w:spacing w:before="120" w:after="120"/>
    </w:pPr>
    <w:rPr>
      <w:rFonts w:cs="Tahoma"/>
      <w:i/>
      <w:iCs/>
      <w:lang w:eastAsia="zh-CN"/>
    </w:rPr>
  </w:style>
  <w:style w:type="paragraph" w:customStyle="1" w:styleId="83">
    <w:name w:val="Указатель8"/>
    <w:basedOn w:val="a"/>
    <w:rsid w:val="004A20CA"/>
    <w:pPr>
      <w:suppressLineNumbers/>
      <w:suppressAutoHyphens/>
    </w:pPr>
    <w:rPr>
      <w:rFonts w:cs="Tahoma"/>
      <w:lang w:eastAsia="zh-CN"/>
    </w:rPr>
  </w:style>
  <w:style w:type="paragraph" w:customStyle="1" w:styleId="75">
    <w:name w:val="Название7"/>
    <w:basedOn w:val="a"/>
    <w:rsid w:val="004A20CA"/>
    <w:pPr>
      <w:suppressLineNumbers/>
      <w:suppressAutoHyphens/>
      <w:spacing w:before="120" w:after="120"/>
    </w:pPr>
    <w:rPr>
      <w:rFonts w:cs="Tahoma"/>
      <w:i/>
      <w:iCs/>
      <w:lang w:eastAsia="zh-CN"/>
    </w:rPr>
  </w:style>
  <w:style w:type="paragraph" w:customStyle="1" w:styleId="76">
    <w:name w:val="Указатель7"/>
    <w:basedOn w:val="a"/>
    <w:rsid w:val="004A20CA"/>
    <w:pPr>
      <w:suppressLineNumbers/>
      <w:suppressAutoHyphens/>
    </w:pPr>
    <w:rPr>
      <w:rFonts w:cs="Tahoma"/>
      <w:lang w:eastAsia="zh-CN"/>
    </w:rPr>
  </w:style>
  <w:style w:type="paragraph" w:customStyle="1" w:styleId="64">
    <w:name w:val="Название6"/>
    <w:basedOn w:val="a"/>
    <w:rsid w:val="004A20CA"/>
    <w:pPr>
      <w:suppressLineNumbers/>
      <w:suppressAutoHyphens/>
      <w:spacing w:before="120" w:after="120"/>
    </w:pPr>
    <w:rPr>
      <w:rFonts w:cs="Tahoma"/>
      <w:i/>
      <w:iCs/>
      <w:lang w:eastAsia="zh-CN"/>
    </w:rPr>
  </w:style>
  <w:style w:type="paragraph" w:customStyle="1" w:styleId="65">
    <w:name w:val="Указатель6"/>
    <w:basedOn w:val="a"/>
    <w:rsid w:val="004A20CA"/>
    <w:pPr>
      <w:suppressLineNumbers/>
      <w:suppressAutoHyphens/>
    </w:pPr>
    <w:rPr>
      <w:rFonts w:cs="Tahoma"/>
      <w:lang w:eastAsia="zh-CN"/>
    </w:rPr>
  </w:style>
  <w:style w:type="paragraph" w:customStyle="1" w:styleId="55">
    <w:name w:val="Название5"/>
    <w:basedOn w:val="a"/>
    <w:rsid w:val="004A20CA"/>
    <w:pPr>
      <w:suppressLineNumbers/>
      <w:suppressAutoHyphens/>
      <w:spacing w:before="120" w:after="120"/>
    </w:pPr>
    <w:rPr>
      <w:rFonts w:cs="Tahoma"/>
      <w:i/>
      <w:iCs/>
      <w:lang w:eastAsia="zh-CN"/>
    </w:rPr>
  </w:style>
  <w:style w:type="paragraph" w:customStyle="1" w:styleId="56">
    <w:name w:val="Указатель5"/>
    <w:basedOn w:val="a"/>
    <w:rsid w:val="004A20CA"/>
    <w:pPr>
      <w:suppressLineNumbers/>
      <w:suppressAutoHyphens/>
    </w:pPr>
    <w:rPr>
      <w:rFonts w:cs="Tahoma"/>
      <w:lang w:eastAsia="zh-CN"/>
    </w:rPr>
  </w:style>
  <w:style w:type="paragraph" w:customStyle="1" w:styleId="49">
    <w:name w:val="Название4"/>
    <w:basedOn w:val="a"/>
    <w:rsid w:val="004A20CA"/>
    <w:pPr>
      <w:suppressLineNumbers/>
      <w:suppressAutoHyphens/>
      <w:spacing w:before="120" w:after="120"/>
    </w:pPr>
    <w:rPr>
      <w:rFonts w:cs="Tahoma"/>
      <w:i/>
      <w:iCs/>
      <w:lang w:eastAsia="zh-CN"/>
    </w:rPr>
  </w:style>
  <w:style w:type="paragraph" w:customStyle="1" w:styleId="4a">
    <w:name w:val="Указатель4"/>
    <w:basedOn w:val="a"/>
    <w:rsid w:val="004A20CA"/>
    <w:pPr>
      <w:suppressLineNumbers/>
      <w:suppressAutoHyphens/>
    </w:pPr>
    <w:rPr>
      <w:rFonts w:cs="Tahoma"/>
      <w:lang w:eastAsia="zh-CN"/>
    </w:rPr>
  </w:style>
  <w:style w:type="paragraph" w:customStyle="1" w:styleId="3d">
    <w:name w:val="Название3"/>
    <w:basedOn w:val="a"/>
    <w:rsid w:val="004A20CA"/>
    <w:pPr>
      <w:suppressLineNumbers/>
      <w:suppressAutoHyphens/>
      <w:spacing w:before="120" w:after="120"/>
    </w:pPr>
    <w:rPr>
      <w:rFonts w:cs="Tahoma"/>
      <w:i/>
      <w:iCs/>
      <w:lang w:eastAsia="zh-CN"/>
    </w:rPr>
  </w:style>
  <w:style w:type="paragraph" w:customStyle="1" w:styleId="3e">
    <w:name w:val="Указатель3"/>
    <w:basedOn w:val="a"/>
    <w:rsid w:val="004A20CA"/>
    <w:pPr>
      <w:suppressLineNumbers/>
      <w:suppressAutoHyphens/>
    </w:pPr>
    <w:rPr>
      <w:rFonts w:cs="Tahoma"/>
      <w:lang w:eastAsia="zh-CN"/>
    </w:rPr>
  </w:style>
  <w:style w:type="paragraph" w:customStyle="1" w:styleId="2fa">
    <w:name w:val="Название2"/>
    <w:basedOn w:val="a"/>
    <w:rsid w:val="004A20CA"/>
    <w:pPr>
      <w:suppressLineNumbers/>
      <w:suppressAutoHyphens/>
      <w:spacing w:before="120" w:after="120"/>
    </w:pPr>
    <w:rPr>
      <w:rFonts w:cs="Tahoma"/>
      <w:i/>
      <w:iCs/>
      <w:lang w:eastAsia="zh-CN"/>
    </w:rPr>
  </w:style>
  <w:style w:type="paragraph" w:customStyle="1" w:styleId="2fb">
    <w:name w:val="Указатель2"/>
    <w:basedOn w:val="a"/>
    <w:rsid w:val="004A20CA"/>
    <w:pPr>
      <w:suppressLineNumbers/>
      <w:suppressAutoHyphens/>
    </w:pPr>
    <w:rPr>
      <w:rFonts w:cs="Tahoma"/>
      <w:lang w:eastAsia="zh-CN"/>
    </w:rPr>
  </w:style>
  <w:style w:type="paragraph" w:customStyle="1" w:styleId="212">
    <w:name w:val="Основной текст с отступом 21"/>
    <w:basedOn w:val="a"/>
    <w:rsid w:val="004A20CA"/>
    <w:pPr>
      <w:suppressAutoHyphens/>
      <w:spacing w:line="360" w:lineRule="auto"/>
      <w:ind w:firstLine="708"/>
      <w:jc w:val="both"/>
    </w:pPr>
    <w:rPr>
      <w:bCs/>
      <w:lang w:eastAsia="zh-CN"/>
    </w:rPr>
  </w:style>
  <w:style w:type="paragraph" w:customStyle="1" w:styleId="310">
    <w:name w:val="Основной текст с отступом 31"/>
    <w:basedOn w:val="a"/>
    <w:rsid w:val="004A20CA"/>
    <w:pPr>
      <w:suppressAutoHyphens/>
      <w:spacing w:line="360" w:lineRule="auto"/>
      <w:ind w:firstLine="900"/>
      <w:jc w:val="both"/>
    </w:pPr>
    <w:rPr>
      <w:lang w:eastAsia="zh-CN"/>
    </w:rPr>
  </w:style>
  <w:style w:type="paragraph" w:customStyle="1" w:styleId="BodyText21">
    <w:name w:val="Body Text 21"/>
    <w:basedOn w:val="a"/>
    <w:rsid w:val="004A20CA"/>
    <w:pPr>
      <w:suppressAutoHyphens/>
      <w:ind w:firstLine="720"/>
      <w:jc w:val="both"/>
    </w:pPr>
    <w:rPr>
      <w:szCs w:val="20"/>
      <w:lang w:eastAsia="zh-CN"/>
    </w:rPr>
  </w:style>
  <w:style w:type="paragraph" w:customStyle="1" w:styleId="ConsTitle0">
    <w:name w:val="ConsTitle"/>
    <w:rsid w:val="004A20CA"/>
    <w:pPr>
      <w:widowControl w:val="0"/>
      <w:suppressAutoHyphens/>
      <w:spacing w:after="0" w:line="240" w:lineRule="auto"/>
    </w:pPr>
    <w:rPr>
      <w:rFonts w:ascii="Arial" w:eastAsia="Arial" w:hAnsi="Arial" w:cs="Arial"/>
      <w:b/>
      <w:sz w:val="16"/>
      <w:szCs w:val="20"/>
      <w:lang w:eastAsia="zh-CN"/>
    </w:rPr>
  </w:style>
  <w:style w:type="paragraph" w:customStyle="1" w:styleId="311">
    <w:name w:val="Основной текст 31"/>
    <w:basedOn w:val="a"/>
    <w:rsid w:val="004A20CA"/>
    <w:pPr>
      <w:widowControl w:val="0"/>
      <w:suppressAutoHyphens/>
    </w:pPr>
    <w:rPr>
      <w:szCs w:val="20"/>
      <w:lang w:eastAsia="zh-CN"/>
    </w:rPr>
  </w:style>
  <w:style w:type="paragraph" w:customStyle="1" w:styleId="213">
    <w:name w:val="Основной текст 21"/>
    <w:basedOn w:val="a"/>
    <w:rsid w:val="004A20CA"/>
    <w:pPr>
      <w:widowControl w:val="0"/>
      <w:suppressAutoHyphens/>
      <w:spacing w:before="120" w:line="360" w:lineRule="auto"/>
      <w:jc w:val="both"/>
    </w:pPr>
    <w:rPr>
      <w:b/>
      <w:color w:val="000000"/>
      <w:szCs w:val="20"/>
      <w:lang w:eastAsia="zh-CN"/>
    </w:rPr>
  </w:style>
  <w:style w:type="paragraph" w:customStyle="1" w:styleId="BodyTextIndent21">
    <w:name w:val="Body Text Indent 21"/>
    <w:basedOn w:val="a"/>
    <w:rsid w:val="004A20CA"/>
    <w:pPr>
      <w:suppressAutoHyphens/>
      <w:ind w:firstLine="720"/>
      <w:jc w:val="both"/>
    </w:pPr>
    <w:rPr>
      <w:b/>
      <w:i/>
      <w:szCs w:val="20"/>
      <w:lang w:eastAsia="zh-CN"/>
    </w:rPr>
  </w:style>
  <w:style w:type="paragraph" w:customStyle="1" w:styleId="214">
    <w:name w:val="Нумерованный список 21"/>
    <w:basedOn w:val="a"/>
    <w:rsid w:val="004A20CA"/>
    <w:pPr>
      <w:tabs>
        <w:tab w:val="left" w:pos="1065"/>
      </w:tabs>
      <w:suppressAutoHyphens/>
      <w:ind w:left="1065" w:hanging="360"/>
    </w:pPr>
    <w:rPr>
      <w:lang w:eastAsia="zh-CN"/>
    </w:rPr>
  </w:style>
  <w:style w:type="paragraph" w:customStyle="1" w:styleId="OTCHET00">
    <w:name w:val="OTCHET_00"/>
    <w:basedOn w:val="214"/>
    <w:rsid w:val="004A20CA"/>
    <w:pPr>
      <w:tabs>
        <w:tab w:val="left" w:pos="709"/>
        <w:tab w:val="left" w:pos="3402"/>
      </w:tabs>
      <w:spacing w:line="360" w:lineRule="auto"/>
      <w:ind w:left="0" w:firstLine="0"/>
      <w:jc w:val="both"/>
    </w:pPr>
    <w:rPr>
      <w:rFonts w:ascii="NTTimes/Cyrillic" w:hAnsi="NTTimes/Cyrillic" w:cs="NTTimes/Cyrillic"/>
      <w:szCs w:val="20"/>
    </w:rPr>
  </w:style>
  <w:style w:type="paragraph" w:customStyle="1" w:styleId="ConsCell">
    <w:name w:val="ConsCell"/>
    <w:rsid w:val="004A20CA"/>
    <w:pPr>
      <w:widowControl w:val="0"/>
      <w:suppressAutoHyphens/>
      <w:autoSpaceDE w:val="0"/>
      <w:spacing w:after="0" w:line="240" w:lineRule="auto"/>
      <w:ind w:right="19772"/>
    </w:pPr>
    <w:rPr>
      <w:rFonts w:ascii="Arial" w:eastAsia="Arial" w:hAnsi="Arial" w:cs="Arial"/>
      <w:sz w:val="20"/>
      <w:szCs w:val="20"/>
      <w:lang w:eastAsia="zh-CN"/>
    </w:rPr>
  </w:style>
  <w:style w:type="paragraph" w:customStyle="1" w:styleId="1fe">
    <w:name w:val="Цитата1"/>
    <w:basedOn w:val="a"/>
    <w:rsid w:val="004A20CA"/>
    <w:pPr>
      <w:suppressAutoHyphens/>
      <w:ind w:left="-108" w:right="-108"/>
    </w:pPr>
    <w:rPr>
      <w:sz w:val="22"/>
      <w:lang w:eastAsia="zh-CN"/>
    </w:rPr>
  </w:style>
  <w:style w:type="paragraph" w:customStyle="1" w:styleId="1ff">
    <w:name w:val="Текст примечания1"/>
    <w:basedOn w:val="a"/>
    <w:rsid w:val="004A20CA"/>
    <w:pPr>
      <w:suppressAutoHyphens/>
      <w:jc w:val="both"/>
    </w:pPr>
    <w:rPr>
      <w:sz w:val="20"/>
      <w:szCs w:val="20"/>
      <w:lang w:eastAsia="zh-CN"/>
    </w:rPr>
  </w:style>
  <w:style w:type="paragraph" w:customStyle="1" w:styleId="BodyText22">
    <w:name w:val="Body Text 22"/>
    <w:basedOn w:val="a"/>
    <w:rsid w:val="004A20CA"/>
    <w:pPr>
      <w:suppressAutoHyphens/>
      <w:ind w:firstLine="720"/>
      <w:jc w:val="both"/>
    </w:pPr>
    <w:rPr>
      <w:szCs w:val="20"/>
      <w:lang w:eastAsia="zh-CN"/>
    </w:rPr>
  </w:style>
  <w:style w:type="paragraph" w:customStyle="1" w:styleId="afffffb">
    <w:name w:val="таблица"/>
    <w:rsid w:val="004A20CA"/>
    <w:pPr>
      <w:keepNext/>
      <w:keepLines/>
      <w:suppressAutoHyphens/>
      <w:spacing w:before="60" w:after="60" w:line="240" w:lineRule="auto"/>
    </w:pPr>
    <w:rPr>
      <w:rFonts w:ascii="Arial" w:eastAsia="Arial" w:hAnsi="Arial" w:cs="Arial"/>
      <w:i/>
      <w:sz w:val="20"/>
      <w:szCs w:val="20"/>
      <w:lang w:eastAsia="zh-CN"/>
    </w:rPr>
  </w:style>
  <w:style w:type="paragraph" w:customStyle="1" w:styleId="Normal2">
    <w:name w:val="Normal2"/>
    <w:rsid w:val="004A20CA"/>
    <w:pPr>
      <w:widowControl w:val="0"/>
      <w:suppressAutoHyphens/>
      <w:spacing w:after="0" w:line="300" w:lineRule="auto"/>
      <w:ind w:left="1040" w:hanging="360"/>
      <w:jc w:val="both"/>
    </w:pPr>
    <w:rPr>
      <w:rFonts w:ascii="Times New Roman" w:eastAsia="Arial" w:hAnsi="Times New Roman" w:cs="Times New Roman"/>
      <w:sz w:val="24"/>
      <w:szCs w:val="20"/>
      <w:lang w:eastAsia="zh-CN"/>
    </w:rPr>
  </w:style>
  <w:style w:type="paragraph" w:customStyle="1" w:styleId="57">
    <w:name w:val="заголовок 5"/>
    <w:basedOn w:val="a"/>
    <w:next w:val="a"/>
    <w:rsid w:val="004A20CA"/>
    <w:pPr>
      <w:keepNext/>
      <w:widowControl w:val="0"/>
      <w:suppressAutoHyphens/>
      <w:ind w:firstLine="720"/>
      <w:jc w:val="both"/>
    </w:pPr>
    <w:rPr>
      <w:rFonts w:ascii="Helvetica" w:hAnsi="Helvetica" w:cs="Helvetica"/>
      <w:szCs w:val="20"/>
      <w:lang w:eastAsia="zh-CN"/>
    </w:rPr>
  </w:style>
  <w:style w:type="paragraph" w:customStyle="1" w:styleId="xl27">
    <w:name w:val="xl27"/>
    <w:basedOn w:val="a"/>
    <w:rsid w:val="004A20CA"/>
    <w:pPr>
      <w:pBdr>
        <w:left w:val="single" w:sz="4" w:space="0" w:color="000000"/>
        <w:right w:val="single" w:sz="4" w:space="0" w:color="000000"/>
      </w:pBdr>
      <w:suppressAutoHyphens/>
      <w:spacing w:before="280" w:after="280"/>
      <w:jc w:val="center"/>
      <w:textAlignment w:val="center"/>
    </w:pPr>
    <w:rPr>
      <w:lang w:eastAsia="zh-CN"/>
    </w:rPr>
  </w:style>
  <w:style w:type="paragraph" w:customStyle="1" w:styleId="1ff0">
    <w:name w:val="1"/>
    <w:basedOn w:val="a"/>
    <w:next w:val="afb"/>
    <w:rsid w:val="004A20CA"/>
    <w:pPr>
      <w:suppressAutoHyphens/>
      <w:spacing w:before="280" w:after="280"/>
    </w:pPr>
    <w:rPr>
      <w:rFonts w:ascii="Arial Unicode MS" w:eastAsia="Arial Unicode MS" w:hAnsi="Arial Unicode MS" w:cs="Arial Unicode MS"/>
      <w:lang w:eastAsia="zh-CN"/>
    </w:rPr>
  </w:style>
  <w:style w:type="paragraph" w:customStyle="1" w:styleId="Normal3">
    <w:name w:val="Normal3"/>
    <w:rsid w:val="004A20CA"/>
    <w:pPr>
      <w:widowControl w:val="0"/>
      <w:suppressAutoHyphens/>
      <w:spacing w:after="0" w:line="300" w:lineRule="auto"/>
      <w:ind w:left="1040" w:hanging="360"/>
      <w:jc w:val="both"/>
    </w:pPr>
    <w:rPr>
      <w:rFonts w:ascii="Times New Roman" w:eastAsia="Arial" w:hAnsi="Times New Roman" w:cs="Times New Roman"/>
      <w:sz w:val="24"/>
      <w:szCs w:val="20"/>
      <w:lang w:eastAsia="zh-CN"/>
    </w:rPr>
  </w:style>
  <w:style w:type="paragraph" w:customStyle="1" w:styleId="h2">
    <w:name w:val="h2"/>
    <w:basedOn w:val="WW-4"/>
    <w:rsid w:val="004A20CA"/>
    <w:pPr>
      <w:keepLines w:val="0"/>
      <w:overflowPunct/>
      <w:autoSpaceDE/>
      <w:spacing w:before="0" w:after="480" w:line="240" w:lineRule="auto"/>
      <w:ind w:firstLine="0"/>
      <w:jc w:val="left"/>
      <w:textAlignment w:val="auto"/>
    </w:pPr>
    <w:rPr>
      <w:rFonts w:eastAsia="Arial Unicode MS"/>
    </w:rPr>
  </w:style>
  <w:style w:type="paragraph" w:customStyle="1" w:styleId="BodyText23">
    <w:name w:val="Body Text 23"/>
    <w:basedOn w:val="a"/>
    <w:rsid w:val="004A20CA"/>
    <w:pPr>
      <w:suppressAutoHyphens/>
      <w:ind w:firstLine="720"/>
      <w:jc w:val="both"/>
    </w:pPr>
    <w:rPr>
      <w:szCs w:val="20"/>
      <w:lang w:eastAsia="zh-CN"/>
    </w:rPr>
  </w:style>
  <w:style w:type="paragraph" w:customStyle="1" w:styleId="text2">
    <w:name w:val="text_2"/>
    <w:basedOn w:val="a"/>
    <w:rsid w:val="004A20CA"/>
    <w:pPr>
      <w:suppressAutoHyphens/>
      <w:spacing w:before="30" w:after="280"/>
      <w:ind w:left="75"/>
    </w:pPr>
    <w:rPr>
      <w:rFonts w:ascii="Arial" w:hAnsi="Arial" w:cs="Arial"/>
      <w:color w:val="336699"/>
      <w:sz w:val="20"/>
      <w:szCs w:val="20"/>
      <w:lang w:eastAsia="zh-CN"/>
    </w:rPr>
  </w:style>
  <w:style w:type="paragraph" w:customStyle="1" w:styleId="2fc">
    <w:name w:val="2"/>
    <w:basedOn w:val="a"/>
    <w:next w:val="afb"/>
    <w:rsid w:val="004A20CA"/>
    <w:pPr>
      <w:suppressAutoHyphens/>
    </w:pPr>
    <w:rPr>
      <w:lang w:eastAsia="zh-CN"/>
    </w:rPr>
  </w:style>
  <w:style w:type="paragraph" w:customStyle="1" w:styleId="312">
    <w:name w:val="Маркированный список 31"/>
    <w:basedOn w:val="a"/>
    <w:rsid w:val="004A20CA"/>
    <w:pPr>
      <w:suppressAutoHyphens/>
      <w:spacing w:line="264" w:lineRule="auto"/>
      <w:jc w:val="center"/>
    </w:pPr>
    <w:rPr>
      <w:sz w:val="28"/>
      <w:lang w:eastAsia="zh-CN"/>
    </w:rPr>
  </w:style>
  <w:style w:type="paragraph" w:customStyle="1" w:styleId="221">
    <w:name w:val="Основной текст 22"/>
    <w:basedOn w:val="a"/>
    <w:rsid w:val="004A20CA"/>
    <w:pPr>
      <w:suppressAutoHyphens/>
      <w:ind w:firstLine="720"/>
      <w:jc w:val="both"/>
    </w:pPr>
    <w:rPr>
      <w:szCs w:val="20"/>
      <w:lang w:eastAsia="zh-CN"/>
    </w:rPr>
  </w:style>
  <w:style w:type="paragraph" w:customStyle="1" w:styleId="text3">
    <w:name w:val="text3"/>
    <w:basedOn w:val="a"/>
    <w:rsid w:val="004A20CA"/>
    <w:pPr>
      <w:suppressAutoHyphens/>
      <w:spacing w:before="280" w:after="280"/>
    </w:pPr>
    <w:rPr>
      <w:rFonts w:ascii="Arial" w:eastAsia="Arial Unicode MS" w:hAnsi="Arial" w:cs="Arial"/>
      <w:color w:val="000000"/>
      <w:sz w:val="18"/>
      <w:szCs w:val="18"/>
      <w:lang w:eastAsia="zh-CN"/>
    </w:rPr>
  </w:style>
  <w:style w:type="paragraph" w:customStyle="1" w:styleId="mini">
    <w:name w:val="mini"/>
    <w:basedOn w:val="a"/>
    <w:rsid w:val="004A20CA"/>
    <w:pPr>
      <w:suppressAutoHyphens/>
      <w:spacing w:before="280" w:after="280"/>
    </w:pPr>
    <w:rPr>
      <w:rFonts w:ascii="Arial" w:eastAsia="Arial Unicode MS" w:hAnsi="Arial" w:cs="Arial"/>
      <w:color w:val="333333"/>
      <w:sz w:val="15"/>
      <w:szCs w:val="15"/>
      <w:lang w:eastAsia="zh-CN"/>
    </w:rPr>
  </w:style>
  <w:style w:type="paragraph" w:customStyle="1" w:styleId="two">
    <w:name w:val="two"/>
    <w:basedOn w:val="a"/>
    <w:rsid w:val="004A20CA"/>
    <w:pPr>
      <w:suppressAutoHyphens/>
      <w:spacing w:before="280" w:after="280"/>
    </w:pPr>
    <w:rPr>
      <w:rFonts w:ascii="Arial" w:eastAsia="Arial Unicode MS" w:hAnsi="Arial" w:cs="Arial"/>
      <w:b/>
      <w:bCs/>
      <w:color w:val="990000"/>
      <w:sz w:val="17"/>
      <w:szCs w:val="17"/>
      <w:u w:val="single"/>
      <w:lang w:eastAsia="zh-CN"/>
    </w:rPr>
  </w:style>
  <w:style w:type="paragraph" w:customStyle="1" w:styleId="2x2gray">
    <w:name w:val="2x2gray"/>
    <w:basedOn w:val="a"/>
    <w:rsid w:val="004A20CA"/>
    <w:pPr>
      <w:shd w:val="clear" w:color="auto" w:fill="FFFFFF"/>
      <w:suppressAutoHyphens/>
      <w:spacing w:before="280" w:after="280"/>
    </w:pPr>
    <w:rPr>
      <w:rFonts w:ascii="Verdana" w:eastAsia="Arial Unicode MS" w:hAnsi="Verdana" w:cs="Arial Unicode MS"/>
      <w:color w:val="000000"/>
      <w:sz w:val="18"/>
      <w:szCs w:val="18"/>
      <w:lang w:eastAsia="zh-CN"/>
    </w:rPr>
  </w:style>
  <w:style w:type="paragraph" w:customStyle="1" w:styleId="news">
    <w:name w:val="news"/>
    <w:basedOn w:val="a"/>
    <w:rsid w:val="004A20CA"/>
    <w:pPr>
      <w:suppressAutoHyphens/>
      <w:spacing w:before="280" w:after="280"/>
    </w:pPr>
    <w:rPr>
      <w:rFonts w:ascii="Arial" w:eastAsia="Arial Unicode MS" w:hAnsi="Arial" w:cs="Arial"/>
      <w:b/>
      <w:bCs/>
      <w:color w:val="990000"/>
      <w:sz w:val="21"/>
      <w:szCs w:val="21"/>
      <w:lang w:eastAsia="zh-CN"/>
    </w:rPr>
  </w:style>
  <w:style w:type="paragraph" w:customStyle="1" w:styleId="style20">
    <w:name w:val="style2"/>
    <w:basedOn w:val="a"/>
    <w:rsid w:val="004A20CA"/>
    <w:pPr>
      <w:suppressAutoHyphens/>
      <w:spacing w:before="280" w:after="280"/>
    </w:pPr>
    <w:rPr>
      <w:rFonts w:ascii="Verdana" w:eastAsia="Arial Unicode MS" w:hAnsi="Verdana" w:cs="Arial Unicode MS"/>
      <w:color w:val="FFFFFF"/>
      <w:sz w:val="18"/>
      <w:szCs w:val="18"/>
      <w:lang w:eastAsia="zh-CN"/>
    </w:rPr>
  </w:style>
  <w:style w:type="paragraph" w:styleId="66">
    <w:name w:val="toc 6"/>
    <w:basedOn w:val="a"/>
    <w:next w:val="a"/>
    <w:rsid w:val="004A20CA"/>
    <w:pPr>
      <w:spacing w:line="276" w:lineRule="auto"/>
      <w:ind w:left="880"/>
    </w:pPr>
    <w:rPr>
      <w:rFonts w:ascii="Calibri" w:eastAsia="Calibri" w:hAnsi="Calibri" w:cs="Calibri"/>
      <w:sz w:val="20"/>
      <w:szCs w:val="20"/>
      <w:lang w:eastAsia="zh-CN"/>
    </w:rPr>
  </w:style>
  <w:style w:type="paragraph" w:styleId="77">
    <w:name w:val="toc 7"/>
    <w:basedOn w:val="a"/>
    <w:next w:val="a"/>
    <w:rsid w:val="004A20CA"/>
    <w:pPr>
      <w:spacing w:line="276" w:lineRule="auto"/>
      <w:ind w:left="1100"/>
    </w:pPr>
    <w:rPr>
      <w:rFonts w:ascii="Calibri" w:eastAsia="Calibri" w:hAnsi="Calibri" w:cs="Calibri"/>
      <w:sz w:val="20"/>
      <w:szCs w:val="20"/>
      <w:lang w:eastAsia="zh-CN"/>
    </w:rPr>
  </w:style>
  <w:style w:type="paragraph" w:styleId="1ff1">
    <w:name w:val="index 1"/>
    <w:basedOn w:val="a"/>
    <w:next w:val="a"/>
    <w:rsid w:val="004A20CA"/>
    <w:pPr>
      <w:suppressAutoHyphens/>
      <w:ind w:left="240" w:hanging="240"/>
    </w:pPr>
    <w:rPr>
      <w:lang w:eastAsia="zh-CN"/>
    </w:rPr>
  </w:style>
  <w:style w:type="paragraph" w:customStyle="1" w:styleId="1ff2">
    <w:name w:val="Название объекта1"/>
    <w:basedOn w:val="a"/>
    <w:next w:val="a"/>
    <w:rsid w:val="004A20CA"/>
    <w:pPr>
      <w:suppressAutoHyphens/>
      <w:spacing w:before="120" w:after="120"/>
    </w:pPr>
    <w:rPr>
      <w:b/>
      <w:bCs/>
      <w:sz w:val="20"/>
      <w:szCs w:val="20"/>
      <w:lang w:eastAsia="zh-CN"/>
    </w:rPr>
  </w:style>
  <w:style w:type="paragraph" w:customStyle="1" w:styleId="1ff3">
    <w:name w:val="Схема документа1"/>
    <w:basedOn w:val="a"/>
    <w:rsid w:val="004A20CA"/>
    <w:pPr>
      <w:shd w:val="clear" w:color="auto" w:fill="000080"/>
      <w:suppressAutoHyphens/>
    </w:pPr>
    <w:rPr>
      <w:rFonts w:ascii="Tahoma" w:hAnsi="Tahoma" w:cs="Tahoma"/>
      <w:lang w:eastAsia="zh-CN"/>
    </w:rPr>
  </w:style>
  <w:style w:type="paragraph" w:styleId="afffffc">
    <w:name w:val="endnote text"/>
    <w:basedOn w:val="a"/>
    <w:link w:val="2fd"/>
    <w:rsid w:val="004A20CA"/>
    <w:pPr>
      <w:suppressAutoHyphens/>
    </w:pPr>
    <w:rPr>
      <w:sz w:val="20"/>
      <w:szCs w:val="20"/>
      <w:lang w:eastAsia="zh-CN"/>
    </w:rPr>
  </w:style>
  <w:style w:type="character" w:customStyle="1" w:styleId="2fd">
    <w:name w:val="Текст концевой сноски Знак2"/>
    <w:basedOn w:val="a0"/>
    <w:link w:val="afffffc"/>
    <w:rsid w:val="004A20CA"/>
    <w:rPr>
      <w:rFonts w:ascii="Times New Roman" w:eastAsia="Times New Roman" w:hAnsi="Times New Roman" w:cs="Times New Roman"/>
      <w:sz w:val="20"/>
      <w:szCs w:val="20"/>
      <w:lang w:eastAsia="zh-CN"/>
    </w:rPr>
  </w:style>
  <w:style w:type="paragraph" w:customStyle="1" w:styleId="1ff4">
    <w:name w:val="Текст выноски1"/>
    <w:basedOn w:val="a"/>
    <w:rsid w:val="004A20CA"/>
    <w:pPr>
      <w:suppressAutoHyphens/>
    </w:pPr>
    <w:rPr>
      <w:rFonts w:ascii="Tahoma" w:hAnsi="Tahoma" w:cs="Tahoma"/>
      <w:sz w:val="16"/>
      <w:szCs w:val="16"/>
      <w:lang w:eastAsia="zh-CN"/>
    </w:rPr>
  </w:style>
  <w:style w:type="paragraph" w:customStyle="1" w:styleId="1ff5">
    <w:name w:val="заголовок 1"/>
    <w:basedOn w:val="a"/>
    <w:next w:val="a"/>
    <w:rsid w:val="004A20CA"/>
    <w:pPr>
      <w:keepNext/>
      <w:suppressAutoHyphens/>
      <w:autoSpaceDE w:val="0"/>
      <w:jc w:val="center"/>
    </w:pPr>
    <w:rPr>
      <w:b/>
      <w:bCs/>
      <w:i/>
      <w:iCs/>
      <w:lang w:eastAsia="zh-CN"/>
    </w:rPr>
  </w:style>
  <w:style w:type="paragraph" w:customStyle="1" w:styleId="4b">
    <w:name w:val="заголовок 4"/>
    <w:basedOn w:val="a"/>
    <w:next w:val="a"/>
    <w:rsid w:val="004A20CA"/>
    <w:pPr>
      <w:keepNext/>
      <w:suppressAutoHyphens/>
      <w:autoSpaceDE w:val="0"/>
      <w:jc w:val="center"/>
    </w:pPr>
    <w:rPr>
      <w:b/>
      <w:bCs/>
      <w:lang w:eastAsia="zh-CN"/>
    </w:rPr>
  </w:style>
  <w:style w:type="paragraph" w:customStyle="1" w:styleId="1ff6">
    <w:name w:val="Маркированный список1"/>
    <w:basedOn w:val="a"/>
    <w:rsid w:val="004A20CA"/>
    <w:pPr>
      <w:suppressAutoHyphens/>
    </w:pPr>
    <w:rPr>
      <w:lang w:eastAsia="zh-CN"/>
    </w:rPr>
  </w:style>
  <w:style w:type="paragraph" w:customStyle="1" w:styleId="215">
    <w:name w:val="Маркированный список 21"/>
    <w:basedOn w:val="a"/>
    <w:rsid w:val="004A20CA"/>
    <w:pPr>
      <w:suppressAutoHyphens/>
      <w:ind w:left="-283"/>
    </w:pPr>
    <w:rPr>
      <w:lang w:eastAsia="zh-CN"/>
    </w:rPr>
  </w:style>
  <w:style w:type="paragraph" w:customStyle="1" w:styleId="216">
    <w:name w:val="Продолжение списка 21"/>
    <w:basedOn w:val="a"/>
    <w:rsid w:val="004A20CA"/>
    <w:pPr>
      <w:suppressAutoHyphens/>
      <w:spacing w:after="120"/>
      <w:ind w:left="566"/>
    </w:pPr>
    <w:rPr>
      <w:lang w:eastAsia="zh-CN"/>
    </w:rPr>
  </w:style>
  <w:style w:type="paragraph" w:customStyle="1" w:styleId="1ff7">
    <w:name w:val="Красная строка1"/>
    <w:basedOn w:val="af3"/>
    <w:rsid w:val="004A20CA"/>
    <w:pPr>
      <w:suppressAutoHyphens/>
      <w:spacing w:line="100" w:lineRule="atLeast"/>
      <w:ind w:firstLine="210"/>
    </w:pPr>
    <w:rPr>
      <w:lang w:eastAsia="zh-CN"/>
    </w:rPr>
  </w:style>
  <w:style w:type="paragraph" w:customStyle="1" w:styleId="217">
    <w:name w:val="Красная строка 21"/>
    <w:basedOn w:val="a8"/>
    <w:rsid w:val="004A20CA"/>
    <w:pPr>
      <w:suppressAutoHyphens/>
      <w:spacing w:after="120" w:line="100" w:lineRule="atLeast"/>
      <w:ind w:left="283" w:firstLine="210"/>
    </w:pPr>
    <w:rPr>
      <w:lang w:eastAsia="zh-CN"/>
    </w:rPr>
  </w:style>
  <w:style w:type="paragraph" w:customStyle="1" w:styleId="afffffd">
    <w:name w:val="Содержимое врезки"/>
    <w:basedOn w:val="af3"/>
    <w:rsid w:val="004A20CA"/>
    <w:pPr>
      <w:suppressAutoHyphens/>
      <w:spacing w:after="0" w:line="360" w:lineRule="auto"/>
      <w:jc w:val="both"/>
    </w:pPr>
    <w:rPr>
      <w:lang w:eastAsia="zh-CN"/>
    </w:rPr>
  </w:style>
  <w:style w:type="paragraph" w:customStyle="1" w:styleId="afffffe">
    <w:name w:val="Содержимое списка"/>
    <w:basedOn w:val="a"/>
    <w:rsid w:val="004A20CA"/>
    <w:pPr>
      <w:suppressAutoHyphens/>
      <w:ind w:left="567"/>
    </w:pPr>
    <w:rPr>
      <w:lang w:eastAsia="zh-CN"/>
    </w:rPr>
  </w:style>
  <w:style w:type="paragraph" w:customStyle="1" w:styleId="222">
    <w:name w:val="Список 22"/>
    <w:basedOn w:val="a"/>
    <w:rsid w:val="004A20CA"/>
    <w:pPr>
      <w:suppressAutoHyphens/>
      <w:ind w:left="566" w:hanging="283"/>
    </w:pPr>
    <w:rPr>
      <w:lang w:eastAsia="zh-CN"/>
    </w:rPr>
  </w:style>
  <w:style w:type="paragraph" w:customStyle="1" w:styleId="321">
    <w:name w:val="Основной текст 32"/>
    <w:basedOn w:val="a"/>
    <w:rsid w:val="004A20CA"/>
    <w:pPr>
      <w:suppressAutoHyphens/>
      <w:spacing w:after="120"/>
    </w:pPr>
    <w:rPr>
      <w:sz w:val="16"/>
      <w:szCs w:val="16"/>
      <w:lang w:eastAsia="zh-CN"/>
    </w:rPr>
  </w:style>
  <w:style w:type="paragraph" w:customStyle="1" w:styleId="Preformat">
    <w:name w:val="Preformat"/>
    <w:rsid w:val="004A20CA"/>
    <w:pPr>
      <w:suppressAutoHyphens/>
      <w:spacing w:after="0" w:line="240" w:lineRule="auto"/>
    </w:pPr>
    <w:rPr>
      <w:rFonts w:ascii="Courier New" w:eastAsia="Arial" w:hAnsi="Courier New" w:cs="Courier New"/>
      <w:sz w:val="20"/>
      <w:szCs w:val="20"/>
      <w:lang w:eastAsia="zh-CN"/>
    </w:rPr>
  </w:style>
  <w:style w:type="paragraph" w:customStyle="1" w:styleId="affffff">
    <w:name w:val="Таблицы (моноширинный)"/>
    <w:basedOn w:val="a"/>
    <w:next w:val="a"/>
    <w:rsid w:val="004A20CA"/>
    <w:pPr>
      <w:widowControl w:val="0"/>
      <w:suppressAutoHyphens/>
      <w:autoSpaceDE w:val="0"/>
      <w:jc w:val="both"/>
    </w:pPr>
    <w:rPr>
      <w:rFonts w:ascii="Courier New" w:hAnsi="Courier New" w:cs="Courier New"/>
      <w:sz w:val="20"/>
      <w:szCs w:val="20"/>
      <w:lang w:eastAsia="zh-CN"/>
    </w:rPr>
  </w:style>
  <w:style w:type="paragraph" w:customStyle="1" w:styleId="affffff0">
    <w:name w:val="Текст в заданном формате"/>
    <w:basedOn w:val="a"/>
    <w:rsid w:val="004A20CA"/>
    <w:pPr>
      <w:suppressAutoHyphens/>
    </w:pPr>
    <w:rPr>
      <w:sz w:val="20"/>
      <w:szCs w:val="20"/>
      <w:lang w:eastAsia="zh-CN"/>
    </w:rPr>
  </w:style>
  <w:style w:type="paragraph" w:customStyle="1" w:styleId="affffff1">
    <w:name w:val="Иллюстрация"/>
    <w:basedOn w:val="75"/>
    <w:rsid w:val="004A20CA"/>
  </w:style>
  <w:style w:type="paragraph" w:customStyle="1" w:styleId="2fe">
    <w:name w:val="Текст2"/>
    <w:basedOn w:val="75"/>
    <w:rsid w:val="004A20CA"/>
  </w:style>
  <w:style w:type="paragraph" w:styleId="affffff2">
    <w:name w:val="table of figures"/>
    <w:basedOn w:val="75"/>
    <w:rsid w:val="004A20CA"/>
  </w:style>
  <w:style w:type="paragraph" w:customStyle="1" w:styleId="101">
    <w:name w:val="Заголовок 10"/>
    <w:basedOn w:val="WW-4"/>
    <w:next w:val="af3"/>
    <w:rsid w:val="004A20CA"/>
    <w:pPr>
      <w:keepLines w:val="0"/>
      <w:overflowPunct/>
      <w:autoSpaceDE/>
      <w:spacing w:line="240" w:lineRule="auto"/>
      <w:ind w:firstLine="0"/>
      <w:jc w:val="left"/>
      <w:textAlignment w:val="auto"/>
      <w:outlineLvl w:val="8"/>
    </w:pPr>
    <w:rPr>
      <w:rFonts w:eastAsia="Arial Unicode MS"/>
      <w:b/>
      <w:bCs/>
      <w:sz w:val="21"/>
      <w:szCs w:val="21"/>
    </w:rPr>
  </w:style>
  <w:style w:type="paragraph" w:customStyle="1" w:styleId="21412">
    <w:name w:val="Стиль Заголовок 2 + 14 пт курсив По левому краю После:  12 пт"/>
    <w:basedOn w:val="3"/>
    <w:rsid w:val="004A20CA"/>
    <w:pPr>
      <w:tabs>
        <w:tab w:val="left" w:pos="0"/>
      </w:tabs>
      <w:suppressAutoHyphens/>
      <w:spacing w:after="240" w:line="360" w:lineRule="auto"/>
      <w:jc w:val="left"/>
      <w:outlineLvl w:val="9"/>
    </w:pPr>
    <w:rPr>
      <w:i/>
      <w:iCs/>
      <w:sz w:val="28"/>
    </w:rPr>
  </w:style>
  <w:style w:type="paragraph" w:customStyle="1" w:styleId="Style14">
    <w:name w:val="Style14"/>
    <w:basedOn w:val="a"/>
    <w:rsid w:val="004A20CA"/>
    <w:pPr>
      <w:widowControl w:val="0"/>
      <w:autoSpaceDE w:val="0"/>
      <w:spacing w:line="275" w:lineRule="exact"/>
      <w:ind w:firstLine="154"/>
      <w:jc w:val="both"/>
    </w:pPr>
    <w:rPr>
      <w:lang w:eastAsia="zh-CN"/>
    </w:rPr>
  </w:style>
  <w:style w:type="paragraph" w:customStyle="1" w:styleId="affffff3">
    <w:name w:val="Знак Знак Знак Знак"/>
    <w:basedOn w:val="a"/>
    <w:rsid w:val="004A20CA"/>
    <w:rPr>
      <w:rFonts w:ascii="Verdana" w:hAnsi="Verdana" w:cs="Verdana"/>
      <w:sz w:val="20"/>
      <w:szCs w:val="20"/>
      <w:lang w:val="en-US" w:eastAsia="zh-CN"/>
    </w:rPr>
  </w:style>
  <w:style w:type="paragraph" w:styleId="4c">
    <w:name w:val="toc 4"/>
    <w:basedOn w:val="a"/>
    <w:next w:val="a"/>
    <w:rsid w:val="004A20CA"/>
    <w:pPr>
      <w:spacing w:line="276" w:lineRule="auto"/>
      <w:ind w:left="440"/>
    </w:pPr>
    <w:rPr>
      <w:rFonts w:ascii="Calibri" w:eastAsia="Calibri" w:hAnsi="Calibri" w:cs="Calibri"/>
      <w:sz w:val="20"/>
      <w:szCs w:val="20"/>
      <w:lang w:eastAsia="zh-CN"/>
    </w:rPr>
  </w:style>
  <w:style w:type="paragraph" w:customStyle="1" w:styleId="1ff8">
    <w:name w:val="Знак Знак Знак Знак Знак1 Знак Знак Знак Знак"/>
    <w:basedOn w:val="a"/>
    <w:rsid w:val="004A20CA"/>
    <w:pPr>
      <w:widowControl w:val="0"/>
      <w:spacing w:after="160" w:line="240" w:lineRule="exact"/>
      <w:ind w:left="11" w:right="45"/>
      <w:jc w:val="right"/>
    </w:pPr>
    <w:rPr>
      <w:sz w:val="20"/>
      <w:szCs w:val="20"/>
      <w:lang w:val="en-GB" w:eastAsia="zh-CN"/>
    </w:rPr>
  </w:style>
  <w:style w:type="paragraph" w:customStyle="1" w:styleId="rvps59">
    <w:name w:val="rvps59"/>
    <w:basedOn w:val="a"/>
    <w:rsid w:val="004A20CA"/>
    <w:pPr>
      <w:spacing w:after="120" w:line="480" w:lineRule="auto"/>
      <w:ind w:left="11" w:right="45" w:firstLine="705"/>
      <w:jc w:val="both"/>
    </w:pPr>
    <w:rPr>
      <w:lang w:eastAsia="zh-CN"/>
    </w:rPr>
  </w:style>
  <w:style w:type="paragraph" w:customStyle="1" w:styleId="rvps61">
    <w:name w:val="rvps61"/>
    <w:basedOn w:val="a"/>
    <w:rsid w:val="004A20CA"/>
    <w:pPr>
      <w:spacing w:after="120" w:line="480" w:lineRule="auto"/>
      <w:ind w:left="11" w:right="45" w:firstLine="705"/>
      <w:jc w:val="center"/>
    </w:pPr>
    <w:rPr>
      <w:lang w:eastAsia="zh-CN"/>
    </w:rPr>
  </w:style>
  <w:style w:type="paragraph" w:customStyle="1" w:styleId="rvps1">
    <w:name w:val="rvps1"/>
    <w:basedOn w:val="a"/>
    <w:rsid w:val="004A20CA"/>
    <w:pPr>
      <w:spacing w:after="120" w:line="480" w:lineRule="auto"/>
      <w:ind w:left="11" w:right="45"/>
      <w:jc w:val="center"/>
    </w:pPr>
    <w:rPr>
      <w:lang w:eastAsia="zh-CN"/>
    </w:rPr>
  </w:style>
  <w:style w:type="paragraph" w:customStyle="1" w:styleId="Iiiaeuiue">
    <w:name w:val="Ii?iaeuiue"/>
    <w:rsid w:val="004A20CA"/>
    <w:pPr>
      <w:suppressAutoHyphens/>
      <w:spacing w:after="120" w:line="480" w:lineRule="auto"/>
      <w:ind w:left="11" w:right="45"/>
      <w:jc w:val="both"/>
    </w:pPr>
    <w:rPr>
      <w:rFonts w:ascii="Baltica" w:eastAsia="Times New Roman" w:hAnsi="Baltica" w:cs="Baltica"/>
      <w:sz w:val="24"/>
      <w:szCs w:val="20"/>
      <w:lang w:eastAsia="zh-CN"/>
    </w:rPr>
  </w:style>
  <w:style w:type="paragraph" w:customStyle="1" w:styleId="FR3">
    <w:name w:val="FR3"/>
    <w:rsid w:val="004A20CA"/>
    <w:pPr>
      <w:widowControl w:val="0"/>
      <w:suppressAutoHyphens/>
      <w:spacing w:before="420" w:after="120" w:line="336" w:lineRule="auto"/>
      <w:ind w:left="11" w:right="45"/>
      <w:jc w:val="both"/>
    </w:pPr>
    <w:rPr>
      <w:rFonts w:ascii="Arial" w:eastAsia="Times New Roman" w:hAnsi="Arial" w:cs="Arial"/>
      <w:szCs w:val="20"/>
      <w:lang w:eastAsia="zh-CN"/>
    </w:rPr>
  </w:style>
  <w:style w:type="paragraph" w:customStyle="1" w:styleId="3f">
    <w:name w:val="Верхний колонтит.3л"/>
    <w:basedOn w:val="a"/>
    <w:rsid w:val="004A20CA"/>
    <w:pPr>
      <w:tabs>
        <w:tab w:val="center" w:pos="4153"/>
        <w:tab w:val="right" w:pos="8306"/>
      </w:tabs>
      <w:spacing w:after="120" w:line="480" w:lineRule="auto"/>
      <w:ind w:left="11" w:right="45"/>
      <w:jc w:val="both"/>
    </w:pPr>
    <w:rPr>
      <w:sz w:val="26"/>
      <w:szCs w:val="20"/>
      <w:lang w:eastAsia="zh-CN"/>
    </w:rPr>
  </w:style>
  <w:style w:type="paragraph" w:customStyle="1" w:styleId="affffff4">
    <w:name w:val="основной текст Знак"/>
    <w:basedOn w:val="a"/>
    <w:rsid w:val="004A20CA"/>
    <w:pPr>
      <w:spacing w:after="120" w:line="480" w:lineRule="auto"/>
      <w:ind w:left="11" w:right="45" w:firstLine="851"/>
      <w:jc w:val="both"/>
    </w:pPr>
    <w:rPr>
      <w:rFonts w:ascii="Arial" w:hAnsi="Arial" w:cs="Arial"/>
      <w:sz w:val="28"/>
      <w:szCs w:val="20"/>
      <w:lang w:eastAsia="zh-CN"/>
    </w:rPr>
  </w:style>
  <w:style w:type="paragraph" w:customStyle="1" w:styleId="FR1">
    <w:name w:val="FR1"/>
    <w:rsid w:val="004A20CA"/>
    <w:pPr>
      <w:widowControl w:val="0"/>
      <w:suppressAutoHyphens/>
      <w:autoSpaceDE w:val="0"/>
      <w:spacing w:before="20" w:after="120" w:line="480" w:lineRule="auto"/>
      <w:ind w:left="760" w:right="45"/>
      <w:jc w:val="both"/>
    </w:pPr>
    <w:rPr>
      <w:rFonts w:ascii="Times New Roman" w:eastAsia="Times New Roman" w:hAnsi="Times New Roman" w:cs="Times New Roman"/>
      <w:sz w:val="32"/>
      <w:szCs w:val="20"/>
      <w:lang w:eastAsia="zh-CN"/>
    </w:rPr>
  </w:style>
  <w:style w:type="paragraph" w:customStyle="1" w:styleId="1ff9">
    <w:name w:val="Знак Знак Знак Знак Знак1 Знак Знак Знак Знак"/>
    <w:basedOn w:val="a"/>
    <w:rsid w:val="004A20CA"/>
    <w:pPr>
      <w:widowControl w:val="0"/>
      <w:spacing w:after="160" w:line="240" w:lineRule="exact"/>
      <w:ind w:left="11" w:right="45"/>
      <w:jc w:val="right"/>
    </w:pPr>
    <w:rPr>
      <w:sz w:val="20"/>
      <w:szCs w:val="20"/>
      <w:lang w:val="en-GB" w:eastAsia="zh-CN"/>
    </w:rPr>
  </w:style>
  <w:style w:type="paragraph" w:customStyle="1" w:styleId="affffff5">
    <w:name w:val="основной текст"/>
    <w:basedOn w:val="a"/>
    <w:rsid w:val="004A20CA"/>
    <w:pPr>
      <w:spacing w:after="120" w:line="480" w:lineRule="auto"/>
      <w:ind w:left="11" w:right="45" w:firstLine="851"/>
      <w:jc w:val="both"/>
    </w:pPr>
    <w:rPr>
      <w:rFonts w:ascii="Arial" w:hAnsi="Arial" w:cs="Arial"/>
      <w:sz w:val="28"/>
      <w:szCs w:val="20"/>
      <w:lang w:eastAsia="zh-CN"/>
    </w:rPr>
  </w:style>
  <w:style w:type="paragraph" w:customStyle="1" w:styleId="FR2">
    <w:name w:val="FR2"/>
    <w:rsid w:val="004A20CA"/>
    <w:pPr>
      <w:widowControl w:val="0"/>
      <w:suppressAutoHyphens/>
      <w:autoSpaceDE w:val="0"/>
      <w:spacing w:after="120" w:line="480" w:lineRule="auto"/>
      <w:ind w:left="11" w:right="45"/>
      <w:jc w:val="both"/>
    </w:pPr>
    <w:rPr>
      <w:rFonts w:ascii="Times New Roman" w:eastAsia="Times New Roman" w:hAnsi="Times New Roman" w:cs="Times New Roman"/>
      <w:sz w:val="28"/>
      <w:szCs w:val="28"/>
      <w:lang w:eastAsia="zh-CN"/>
    </w:rPr>
  </w:style>
  <w:style w:type="paragraph" w:customStyle="1" w:styleId="affffff6">
    <w:name w:val="Знак"/>
    <w:basedOn w:val="a"/>
    <w:rsid w:val="004A20CA"/>
    <w:pPr>
      <w:widowControl w:val="0"/>
      <w:spacing w:after="160" w:line="240" w:lineRule="exact"/>
      <w:ind w:left="11" w:right="45"/>
      <w:jc w:val="right"/>
    </w:pPr>
    <w:rPr>
      <w:rFonts w:eastAsia="Calibri"/>
      <w:sz w:val="20"/>
      <w:szCs w:val="20"/>
      <w:lang w:val="en-GB" w:eastAsia="zh-CN"/>
    </w:rPr>
  </w:style>
  <w:style w:type="paragraph" w:customStyle="1" w:styleId="affffff7">
    <w:name w:val="íàçâàíèå"/>
    <w:basedOn w:val="a"/>
    <w:rsid w:val="004A20CA"/>
    <w:pPr>
      <w:widowControl w:val="0"/>
      <w:spacing w:after="120" w:line="480" w:lineRule="auto"/>
      <w:ind w:left="11" w:right="45"/>
      <w:jc w:val="both"/>
    </w:pPr>
    <w:rPr>
      <w:szCs w:val="20"/>
      <w:lang w:eastAsia="zh-CN"/>
    </w:rPr>
  </w:style>
  <w:style w:type="paragraph" w:customStyle="1" w:styleId="231">
    <w:name w:val="Основной текст с отступом 23"/>
    <w:basedOn w:val="a"/>
    <w:rsid w:val="004A20CA"/>
    <w:pPr>
      <w:spacing w:after="120" w:line="480" w:lineRule="auto"/>
      <w:ind w:left="11" w:right="45" w:firstLine="567"/>
      <w:jc w:val="both"/>
    </w:pPr>
    <w:rPr>
      <w:sz w:val="28"/>
      <w:szCs w:val="20"/>
      <w:lang w:eastAsia="zh-CN"/>
    </w:rPr>
  </w:style>
  <w:style w:type="paragraph" w:customStyle="1" w:styleId="122">
    <w:name w:val="осн.текст 12 Знак"/>
    <w:basedOn w:val="a"/>
    <w:rsid w:val="004A20CA"/>
    <w:pPr>
      <w:spacing w:after="120" w:line="480" w:lineRule="auto"/>
      <w:ind w:left="11" w:right="45" w:firstLine="851"/>
      <w:jc w:val="both"/>
    </w:pPr>
    <w:rPr>
      <w:rFonts w:ascii="Arial" w:hAnsi="Arial" w:cs="Arial"/>
      <w:szCs w:val="20"/>
      <w:lang w:eastAsia="zh-CN"/>
    </w:rPr>
  </w:style>
  <w:style w:type="paragraph" w:customStyle="1" w:styleId="123">
    <w:name w:val="осн.текст 12"/>
    <w:basedOn w:val="a"/>
    <w:rsid w:val="004A20CA"/>
    <w:pPr>
      <w:spacing w:after="120" w:line="480" w:lineRule="auto"/>
      <w:ind w:left="11" w:right="45" w:firstLine="851"/>
      <w:jc w:val="both"/>
    </w:pPr>
    <w:rPr>
      <w:rFonts w:ascii="Arial" w:hAnsi="Arial" w:cs="Arial"/>
      <w:szCs w:val="20"/>
      <w:lang w:eastAsia="zh-CN"/>
    </w:rPr>
  </w:style>
  <w:style w:type="paragraph" w:customStyle="1" w:styleId="aHeader">
    <w:name w:val="a_Header"/>
    <w:basedOn w:val="a"/>
    <w:rsid w:val="004A20CA"/>
    <w:pPr>
      <w:tabs>
        <w:tab w:val="left" w:pos="1985"/>
      </w:tabs>
      <w:spacing w:after="60" w:line="480" w:lineRule="auto"/>
      <w:ind w:left="11" w:right="45"/>
      <w:jc w:val="center"/>
    </w:pPr>
    <w:rPr>
      <w:rFonts w:ascii="Courier New" w:hAnsi="Courier New" w:cs="Courier New"/>
      <w:szCs w:val="20"/>
      <w:lang w:eastAsia="zh-CN"/>
    </w:rPr>
  </w:style>
  <w:style w:type="paragraph" w:customStyle="1" w:styleId="rvps7">
    <w:name w:val="rvps7"/>
    <w:basedOn w:val="a"/>
    <w:rsid w:val="004A20CA"/>
    <w:pPr>
      <w:spacing w:after="120" w:line="480" w:lineRule="auto"/>
      <w:ind w:left="150" w:right="150"/>
      <w:jc w:val="both"/>
    </w:pPr>
    <w:rPr>
      <w:lang w:eastAsia="zh-CN"/>
    </w:rPr>
  </w:style>
  <w:style w:type="paragraph" w:styleId="58">
    <w:name w:val="toc 5"/>
    <w:basedOn w:val="a"/>
    <w:next w:val="a"/>
    <w:rsid w:val="004A20CA"/>
    <w:pPr>
      <w:spacing w:line="276" w:lineRule="auto"/>
      <w:ind w:left="660"/>
    </w:pPr>
    <w:rPr>
      <w:rFonts w:ascii="Calibri" w:eastAsia="Calibri" w:hAnsi="Calibri" w:cs="Calibri"/>
      <w:sz w:val="20"/>
      <w:szCs w:val="20"/>
      <w:lang w:eastAsia="zh-CN"/>
    </w:rPr>
  </w:style>
  <w:style w:type="paragraph" w:styleId="84">
    <w:name w:val="toc 8"/>
    <w:basedOn w:val="a"/>
    <w:next w:val="a"/>
    <w:rsid w:val="004A20CA"/>
    <w:pPr>
      <w:spacing w:line="276" w:lineRule="auto"/>
      <w:ind w:left="1320"/>
    </w:pPr>
    <w:rPr>
      <w:rFonts w:ascii="Calibri" w:eastAsia="Calibri" w:hAnsi="Calibri" w:cs="Calibri"/>
      <w:sz w:val="20"/>
      <w:szCs w:val="20"/>
      <w:lang w:eastAsia="zh-CN"/>
    </w:rPr>
  </w:style>
  <w:style w:type="paragraph" w:styleId="93">
    <w:name w:val="toc 9"/>
    <w:basedOn w:val="a"/>
    <w:next w:val="a"/>
    <w:rsid w:val="004A20CA"/>
    <w:pPr>
      <w:spacing w:line="276" w:lineRule="auto"/>
      <w:ind w:left="1540"/>
    </w:pPr>
    <w:rPr>
      <w:rFonts w:ascii="Calibri" w:eastAsia="Calibri" w:hAnsi="Calibri" w:cs="Calibri"/>
      <w:sz w:val="20"/>
      <w:szCs w:val="20"/>
      <w:lang w:eastAsia="zh-CN"/>
    </w:rPr>
  </w:style>
  <w:style w:type="paragraph" w:customStyle="1" w:styleId="218">
    <w:name w:val="Заголовок 21"/>
    <w:basedOn w:val="1f1"/>
    <w:next w:val="1f1"/>
    <w:rsid w:val="004A20CA"/>
    <w:pPr>
      <w:keepNext/>
      <w:spacing w:after="200" w:line="276" w:lineRule="auto"/>
      <w:jc w:val="center"/>
    </w:pPr>
    <w:rPr>
      <w:rFonts w:ascii="Arial" w:eastAsia="Arial" w:hAnsi="Arial" w:cs="Arial"/>
      <w:b/>
      <w:sz w:val="28"/>
      <w:szCs w:val="22"/>
    </w:rPr>
  </w:style>
  <w:style w:type="paragraph" w:customStyle="1" w:styleId="102">
    <w:name w:val="Стиль 10 Пт По центру"/>
    <w:basedOn w:val="a"/>
    <w:rsid w:val="004A20CA"/>
    <w:rPr>
      <w:sz w:val="20"/>
      <w:lang w:eastAsia="zh-CN"/>
    </w:rPr>
  </w:style>
  <w:style w:type="paragraph" w:customStyle="1" w:styleId="3f0">
    <w:name w:val="Красная строка3"/>
    <w:basedOn w:val="af3"/>
    <w:rsid w:val="004A20CA"/>
    <w:pPr>
      <w:ind w:firstLine="210"/>
    </w:pPr>
    <w:rPr>
      <w:lang w:eastAsia="zh-CN"/>
    </w:rPr>
  </w:style>
  <w:style w:type="paragraph" w:customStyle="1" w:styleId="411">
    <w:name w:val="Заголовок 41"/>
    <w:basedOn w:val="LO-Normal"/>
    <w:next w:val="LO-Normal"/>
    <w:rsid w:val="004A20CA"/>
  </w:style>
  <w:style w:type="paragraph" w:customStyle="1" w:styleId="xl69">
    <w:name w:val="xl69"/>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lang w:val="en-US" w:eastAsia="zh-CN" w:bidi="en-US"/>
    </w:rPr>
  </w:style>
  <w:style w:type="paragraph" w:customStyle="1" w:styleId="xl70">
    <w:name w:val="xl70"/>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lang w:val="en-US" w:eastAsia="zh-CN" w:bidi="en-US"/>
    </w:rPr>
  </w:style>
  <w:style w:type="paragraph" w:customStyle="1" w:styleId="xl71">
    <w:name w:val="xl71"/>
    <w:basedOn w:val="a"/>
    <w:rsid w:val="004A20CA"/>
    <w:pPr>
      <w:spacing w:before="280" w:after="280"/>
      <w:jc w:val="center"/>
      <w:textAlignment w:val="center"/>
    </w:pPr>
    <w:rPr>
      <w:sz w:val="16"/>
      <w:szCs w:val="16"/>
      <w:lang w:val="en-US" w:eastAsia="zh-CN" w:bidi="en-US"/>
    </w:rPr>
  </w:style>
  <w:style w:type="paragraph" w:customStyle="1" w:styleId="xl72">
    <w:name w:val="xl72"/>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lang w:val="en-US" w:eastAsia="zh-CN" w:bidi="en-US"/>
    </w:rPr>
  </w:style>
  <w:style w:type="paragraph" w:customStyle="1" w:styleId="xl73">
    <w:name w:val="xl73"/>
    <w:basedOn w:val="a"/>
    <w:rsid w:val="004A20CA"/>
    <w:pPr>
      <w:spacing w:before="280" w:after="280"/>
      <w:jc w:val="center"/>
      <w:textAlignment w:val="center"/>
    </w:pPr>
    <w:rPr>
      <w:sz w:val="16"/>
      <w:szCs w:val="16"/>
      <w:lang w:val="en-US" w:eastAsia="zh-CN" w:bidi="en-US"/>
    </w:rPr>
  </w:style>
  <w:style w:type="paragraph" w:customStyle="1" w:styleId="xl74">
    <w:name w:val="xl74"/>
    <w:basedOn w:val="a"/>
    <w:rsid w:val="004A20CA"/>
    <w:pPr>
      <w:spacing w:before="280" w:after="280"/>
      <w:jc w:val="center"/>
      <w:textAlignment w:val="center"/>
    </w:pPr>
    <w:rPr>
      <w:b/>
      <w:bCs/>
      <w:sz w:val="16"/>
      <w:szCs w:val="16"/>
      <w:lang w:val="en-US" w:eastAsia="zh-CN" w:bidi="en-US"/>
    </w:rPr>
  </w:style>
  <w:style w:type="paragraph" w:customStyle="1" w:styleId="xl75">
    <w:name w:val="xl75"/>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lang w:val="en-US" w:eastAsia="zh-CN" w:bidi="en-US"/>
    </w:rPr>
  </w:style>
  <w:style w:type="paragraph" w:customStyle="1" w:styleId="xl76">
    <w:name w:val="xl76"/>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sz w:val="16"/>
      <w:szCs w:val="16"/>
      <w:lang w:val="en-US" w:eastAsia="zh-CN" w:bidi="en-US"/>
    </w:rPr>
  </w:style>
  <w:style w:type="paragraph" w:customStyle="1" w:styleId="xl77">
    <w:name w:val="xl77"/>
    <w:basedOn w:val="a"/>
    <w:rsid w:val="004A20CA"/>
    <w:pPr>
      <w:spacing w:before="280" w:after="280"/>
      <w:jc w:val="center"/>
      <w:textAlignment w:val="center"/>
    </w:pPr>
    <w:rPr>
      <w:sz w:val="16"/>
      <w:szCs w:val="16"/>
      <w:lang w:val="en-US" w:eastAsia="zh-CN" w:bidi="en-US"/>
    </w:rPr>
  </w:style>
  <w:style w:type="paragraph" w:customStyle="1" w:styleId="xl78">
    <w:name w:val="xl78"/>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16"/>
      <w:szCs w:val="16"/>
      <w:lang w:val="en-US" w:eastAsia="zh-CN" w:bidi="en-US"/>
    </w:rPr>
  </w:style>
  <w:style w:type="paragraph" w:customStyle="1" w:styleId="2ff">
    <w:name w:val="Обычный (веб)2"/>
    <w:basedOn w:val="a"/>
    <w:rsid w:val="004A20CA"/>
    <w:rPr>
      <w:rFonts w:ascii="Arial" w:eastAsia="SimSun" w:hAnsi="Arial" w:cs="Arial"/>
      <w:color w:val="6C6C6C"/>
      <w:lang w:val="en-US" w:eastAsia="zh-CN" w:bidi="en-US"/>
    </w:rPr>
  </w:style>
  <w:style w:type="paragraph" w:customStyle="1" w:styleId="1ffa">
    <w:name w:val="Стиль1"/>
    <w:basedOn w:val="2"/>
    <w:rsid w:val="004A20CA"/>
    <w:pPr>
      <w:numPr>
        <w:ilvl w:val="1"/>
      </w:numPr>
      <w:spacing w:before="240" w:after="60"/>
      <w:jc w:val="both"/>
      <w:outlineLvl w:val="9"/>
    </w:pPr>
    <w:rPr>
      <w:rFonts w:eastAsia="Times New Roman"/>
      <w:i/>
      <w:iCs/>
      <w:color w:val="000000"/>
      <w:sz w:val="28"/>
      <w:szCs w:val="28"/>
      <w:lang w:val="en-US" w:eastAsia="zh-CN" w:bidi="en-US"/>
    </w:rPr>
  </w:style>
  <w:style w:type="paragraph" w:customStyle="1" w:styleId="2ff0">
    <w:name w:val="Стиль Заголовок 2 + По ширине"/>
    <w:basedOn w:val="2"/>
    <w:rsid w:val="004A20CA"/>
    <w:pPr>
      <w:numPr>
        <w:ilvl w:val="1"/>
      </w:numPr>
      <w:spacing w:before="240" w:after="60"/>
      <w:jc w:val="both"/>
      <w:outlineLvl w:val="9"/>
    </w:pPr>
    <w:rPr>
      <w:rFonts w:ascii="Cambria" w:eastAsia="Times New Roman" w:hAnsi="Cambria" w:cs="Cambria"/>
      <w:i/>
      <w:iCs/>
      <w:color w:val="000000"/>
      <w:sz w:val="28"/>
      <w:szCs w:val="20"/>
      <w:lang w:val="en-US" w:eastAsia="zh-CN" w:bidi="en-US"/>
    </w:rPr>
  </w:style>
  <w:style w:type="paragraph" w:customStyle="1" w:styleId="2ff1">
    <w:name w:val="Стиль2"/>
    <w:basedOn w:val="2ff0"/>
    <w:rsid w:val="004A20CA"/>
    <w:rPr>
      <w:rFonts w:ascii="Times New Roman" w:hAnsi="Times New Roman" w:cs="Times New Roman"/>
    </w:rPr>
  </w:style>
  <w:style w:type="paragraph" w:styleId="2ff2">
    <w:name w:val="Quote"/>
    <w:basedOn w:val="a"/>
    <w:next w:val="a"/>
    <w:link w:val="219"/>
    <w:qFormat/>
    <w:rsid w:val="004A20CA"/>
    <w:rPr>
      <w:rFonts w:ascii="Calibri" w:hAnsi="Calibri" w:cs="Calibri"/>
      <w:i/>
      <w:lang w:val="en-US" w:eastAsia="zh-CN" w:bidi="en-US"/>
    </w:rPr>
  </w:style>
  <w:style w:type="character" w:customStyle="1" w:styleId="219">
    <w:name w:val="Цитата 2 Знак1"/>
    <w:basedOn w:val="a0"/>
    <w:link w:val="2ff2"/>
    <w:rsid w:val="004A20CA"/>
    <w:rPr>
      <w:rFonts w:ascii="Calibri" w:eastAsia="Times New Roman" w:hAnsi="Calibri" w:cs="Calibri"/>
      <w:i/>
      <w:sz w:val="24"/>
      <w:szCs w:val="24"/>
      <w:lang w:val="en-US" w:eastAsia="zh-CN" w:bidi="en-US"/>
    </w:rPr>
  </w:style>
  <w:style w:type="paragraph" w:styleId="affffff8">
    <w:name w:val="Intense Quote"/>
    <w:basedOn w:val="a"/>
    <w:next w:val="a"/>
    <w:link w:val="1ffb"/>
    <w:qFormat/>
    <w:rsid w:val="004A20CA"/>
    <w:pPr>
      <w:ind w:left="720" w:right="720"/>
    </w:pPr>
    <w:rPr>
      <w:rFonts w:ascii="Calibri" w:hAnsi="Calibri" w:cs="Calibri"/>
      <w:b/>
      <w:i/>
      <w:szCs w:val="22"/>
      <w:lang w:val="en-US" w:eastAsia="zh-CN" w:bidi="en-US"/>
    </w:rPr>
  </w:style>
  <w:style w:type="character" w:customStyle="1" w:styleId="1ffb">
    <w:name w:val="Выделенная цитата Знак1"/>
    <w:basedOn w:val="a0"/>
    <w:link w:val="affffff8"/>
    <w:rsid w:val="004A20CA"/>
    <w:rPr>
      <w:rFonts w:ascii="Calibri" w:eastAsia="Times New Roman" w:hAnsi="Calibri" w:cs="Calibri"/>
      <w:b/>
      <w:i/>
      <w:sz w:val="24"/>
      <w:lang w:val="en-US" w:eastAsia="zh-CN" w:bidi="en-US"/>
    </w:rPr>
  </w:style>
  <w:style w:type="paragraph" w:customStyle="1" w:styleId="3f1">
    <w:name w:val="Стиль3"/>
    <w:basedOn w:val="2"/>
    <w:rsid w:val="004A20CA"/>
    <w:pPr>
      <w:numPr>
        <w:ilvl w:val="1"/>
      </w:numPr>
      <w:spacing w:before="240" w:after="60"/>
      <w:jc w:val="left"/>
      <w:outlineLvl w:val="9"/>
    </w:pPr>
    <w:rPr>
      <w:rFonts w:eastAsia="Times New Roman"/>
      <w:iCs/>
      <w:color w:val="000000"/>
      <w:sz w:val="26"/>
      <w:szCs w:val="28"/>
      <w:lang w:val="en-US" w:eastAsia="zh-CN" w:bidi="en-US"/>
    </w:rPr>
  </w:style>
  <w:style w:type="paragraph" w:customStyle="1" w:styleId="font5">
    <w:name w:val="font5"/>
    <w:basedOn w:val="a"/>
    <w:rsid w:val="004A20CA"/>
    <w:pPr>
      <w:spacing w:before="280" w:after="280"/>
    </w:pPr>
    <w:rPr>
      <w:color w:val="000000"/>
      <w:sz w:val="20"/>
      <w:szCs w:val="20"/>
      <w:lang w:eastAsia="zh-CN"/>
    </w:rPr>
  </w:style>
  <w:style w:type="paragraph" w:customStyle="1" w:styleId="font6">
    <w:name w:val="font6"/>
    <w:basedOn w:val="a"/>
    <w:rsid w:val="004A20CA"/>
    <w:pPr>
      <w:spacing w:before="280" w:after="280"/>
    </w:pPr>
    <w:rPr>
      <w:color w:val="000000"/>
      <w:sz w:val="20"/>
      <w:szCs w:val="20"/>
      <w:lang w:eastAsia="zh-CN"/>
    </w:rPr>
  </w:style>
  <w:style w:type="paragraph" w:customStyle="1" w:styleId="xl68">
    <w:name w:val="xl68"/>
    <w:basedOn w:val="a"/>
    <w:rsid w:val="004A20CA"/>
    <w:pPr>
      <w:spacing w:before="280" w:after="280"/>
      <w:jc w:val="center"/>
      <w:textAlignment w:val="center"/>
    </w:pPr>
    <w:rPr>
      <w:sz w:val="20"/>
      <w:szCs w:val="20"/>
      <w:lang w:eastAsia="zh-CN"/>
    </w:rPr>
  </w:style>
  <w:style w:type="paragraph" w:customStyle="1" w:styleId="xl79">
    <w:name w:val="xl79"/>
    <w:basedOn w:val="a"/>
    <w:rsid w:val="004A20CA"/>
    <w:pPr>
      <w:pBdr>
        <w:top w:val="single" w:sz="4" w:space="0" w:color="000000"/>
        <w:left w:val="single" w:sz="4" w:space="0" w:color="000000"/>
        <w:bottom w:val="single" w:sz="4" w:space="0" w:color="000000"/>
      </w:pBdr>
      <w:spacing w:before="280" w:after="280"/>
      <w:jc w:val="center"/>
      <w:textAlignment w:val="center"/>
    </w:pPr>
    <w:rPr>
      <w:sz w:val="20"/>
      <w:szCs w:val="20"/>
      <w:lang w:eastAsia="zh-CN"/>
    </w:rPr>
  </w:style>
  <w:style w:type="paragraph" w:customStyle="1" w:styleId="xl80">
    <w:name w:val="xl80"/>
    <w:basedOn w:val="a"/>
    <w:rsid w:val="004A20CA"/>
    <w:pPr>
      <w:pBdr>
        <w:top w:val="single" w:sz="4" w:space="0" w:color="000000"/>
        <w:left w:val="single" w:sz="4" w:space="0" w:color="000000"/>
        <w:bottom w:val="single" w:sz="4" w:space="0" w:color="000000"/>
      </w:pBdr>
      <w:spacing w:before="280" w:after="280"/>
      <w:jc w:val="center"/>
      <w:textAlignment w:val="center"/>
    </w:pPr>
    <w:rPr>
      <w:sz w:val="20"/>
      <w:szCs w:val="20"/>
      <w:lang w:eastAsia="zh-CN"/>
    </w:rPr>
  </w:style>
  <w:style w:type="paragraph" w:customStyle="1" w:styleId="xl81">
    <w:name w:val="xl81"/>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i/>
      <w:iCs/>
      <w:sz w:val="20"/>
      <w:szCs w:val="20"/>
      <w:lang w:eastAsia="zh-CN"/>
    </w:rPr>
  </w:style>
  <w:style w:type="paragraph" w:customStyle="1" w:styleId="xl82">
    <w:name w:val="xl82"/>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83">
    <w:name w:val="xl83"/>
    <w:basedOn w:val="a"/>
    <w:rsid w:val="004A20CA"/>
    <w:pPr>
      <w:pBdr>
        <w:top w:val="single" w:sz="4" w:space="0" w:color="000000"/>
        <w:left w:val="single" w:sz="4" w:space="0" w:color="000000"/>
        <w:bottom w:val="single" w:sz="4" w:space="0" w:color="000000"/>
      </w:pBdr>
      <w:spacing w:before="280" w:after="280"/>
      <w:jc w:val="center"/>
      <w:textAlignment w:val="center"/>
    </w:pPr>
    <w:rPr>
      <w:sz w:val="20"/>
      <w:szCs w:val="20"/>
      <w:lang w:eastAsia="zh-CN"/>
    </w:rPr>
  </w:style>
  <w:style w:type="paragraph" w:customStyle="1" w:styleId="xl84">
    <w:name w:val="xl84"/>
    <w:basedOn w:val="a"/>
    <w:rsid w:val="004A20CA"/>
    <w:pPr>
      <w:pBdr>
        <w:top w:val="single" w:sz="4" w:space="0" w:color="000000"/>
        <w:left w:val="single" w:sz="4" w:space="0" w:color="000000"/>
        <w:right w:val="single" w:sz="4" w:space="0" w:color="000000"/>
      </w:pBdr>
      <w:spacing w:before="280" w:after="280"/>
      <w:jc w:val="center"/>
      <w:textAlignment w:val="center"/>
    </w:pPr>
    <w:rPr>
      <w:sz w:val="20"/>
      <w:szCs w:val="20"/>
      <w:lang w:eastAsia="zh-CN"/>
    </w:rPr>
  </w:style>
  <w:style w:type="paragraph" w:customStyle="1" w:styleId="xl85">
    <w:name w:val="xl85"/>
    <w:basedOn w:val="a"/>
    <w:rsid w:val="004A20CA"/>
    <w:pPr>
      <w:pBdr>
        <w:left w:val="single" w:sz="4" w:space="0" w:color="000000"/>
        <w:right w:val="single" w:sz="4" w:space="0" w:color="000000"/>
      </w:pBdr>
      <w:spacing w:before="280" w:after="280"/>
      <w:jc w:val="center"/>
      <w:textAlignment w:val="center"/>
    </w:pPr>
    <w:rPr>
      <w:sz w:val="20"/>
      <w:szCs w:val="20"/>
      <w:lang w:eastAsia="zh-CN"/>
    </w:rPr>
  </w:style>
  <w:style w:type="paragraph" w:customStyle="1" w:styleId="xl86">
    <w:name w:val="xl86"/>
    <w:basedOn w:val="a"/>
    <w:rsid w:val="004A20CA"/>
    <w:pPr>
      <w:pBdr>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87">
    <w:name w:val="xl87"/>
    <w:basedOn w:val="a"/>
    <w:rsid w:val="004A20CA"/>
    <w:pPr>
      <w:pBdr>
        <w:top w:val="single" w:sz="4" w:space="0" w:color="000000"/>
        <w:left w:val="single" w:sz="4" w:space="0" w:color="000000"/>
        <w:bottom w:val="single" w:sz="4" w:space="0" w:color="000000"/>
      </w:pBdr>
      <w:spacing w:before="280" w:after="280"/>
      <w:jc w:val="center"/>
      <w:textAlignment w:val="center"/>
    </w:pPr>
    <w:rPr>
      <w:rFonts w:ascii="Calibri" w:hAnsi="Calibri" w:cs="Calibri"/>
      <w:sz w:val="20"/>
      <w:szCs w:val="20"/>
      <w:lang w:eastAsia="zh-CN"/>
    </w:rPr>
  </w:style>
  <w:style w:type="paragraph" w:customStyle="1" w:styleId="xl88">
    <w:name w:val="xl88"/>
    <w:basedOn w:val="a"/>
    <w:rsid w:val="004A20CA"/>
    <w:pPr>
      <w:pBdr>
        <w:top w:val="single" w:sz="4" w:space="0" w:color="000000"/>
        <w:left w:val="single" w:sz="4" w:space="0" w:color="000000"/>
        <w:bottom w:val="single" w:sz="4" w:space="0" w:color="000000"/>
      </w:pBdr>
      <w:spacing w:before="280" w:after="280"/>
      <w:jc w:val="center"/>
      <w:textAlignment w:val="center"/>
    </w:pPr>
    <w:rPr>
      <w:sz w:val="20"/>
      <w:szCs w:val="20"/>
      <w:lang w:eastAsia="zh-CN"/>
    </w:rPr>
  </w:style>
  <w:style w:type="paragraph" w:customStyle="1" w:styleId="xl89">
    <w:name w:val="xl89"/>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90">
    <w:name w:val="xl90"/>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91">
    <w:name w:val="xl91"/>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20"/>
      <w:szCs w:val="20"/>
      <w:lang w:eastAsia="zh-CN"/>
    </w:rPr>
  </w:style>
  <w:style w:type="paragraph" w:customStyle="1" w:styleId="xl92">
    <w:name w:val="xl92"/>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libri" w:hAnsi="Calibri" w:cs="Calibri"/>
      <w:sz w:val="20"/>
      <w:szCs w:val="20"/>
      <w:lang w:eastAsia="zh-CN"/>
    </w:rPr>
  </w:style>
  <w:style w:type="paragraph" w:customStyle="1" w:styleId="xl93">
    <w:name w:val="xl93"/>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i/>
      <w:iCs/>
      <w:sz w:val="20"/>
      <w:szCs w:val="20"/>
      <w:lang w:eastAsia="zh-CN"/>
    </w:rPr>
  </w:style>
  <w:style w:type="paragraph" w:customStyle="1" w:styleId="xl63">
    <w:name w:val="xl63"/>
    <w:basedOn w:val="a"/>
    <w:rsid w:val="004A20CA"/>
    <w:pPr>
      <w:spacing w:before="280" w:after="280"/>
      <w:jc w:val="center"/>
      <w:textAlignment w:val="center"/>
    </w:pPr>
    <w:rPr>
      <w:lang w:eastAsia="zh-CN"/>
    </w:rPr>
  </w:style>
  <w:style w:type="paragraph" w:customStyle="1" w:styleId="xl64">
    <w:name w:val="xl64"/>
    <w:basedOn w:val="a"/>
    <w:rsid w:val="004A20CA"/>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zh-CN"/>
    </w:rPr>
  </w:style>
  <w:style w:type="paragraph" w:customStyle="1" w:styleId="1ffc">
    <w:name w:val="Абзац списка1"/>
    <w:basedOn w:val="a"/>
    <w:rsid w:val="004A20CA"/>
    <w:pPr>
      <w:spacing w:after="200" w:line="276" w:lineRule="auto"/>
      <w:ind w:left="720"/>
    </w:pPr>
    <w:rPr>
      <w:rFonts w:ascii="Calibri" w:hAnsi="Calibri" w:cs="Calibri"/>
      <w:sz w:val="22"/>
      <w:szCs w:val="22"/>
      <w:lang w:eastAsia="zh-CN"/>
    </w:rPr>
  </w:style>
  <w:style w:type="paragraph" w:styleId="HTML2">
    <w:name w:val="HTML Address"/>
    <w:basedOn w:val="a"/>
    <w:link w:val="HTML11"/>
    <w:rsid w:val="004A20CA"/>
    <w:rPr>
      <w:i/>
      <w:iCs/>
      <w:lang w:eastAsia="zh-CN"/>
    </w:rPr>
  </w:style>
  <w:style w:type="character" w:customStyle="1" w:styleId="HTML11">
    <w:name w:val="Адрес HTML Знак1"/>
    <w:basedOn w:val="a0"/>
    <w:link w:val="HTML2"/>
    <w:rsid w:val="004A20CA"/>
    <w:rPr>
      <w:rFonts w:ascii="Times New Roman" w:eastAsia="Times New Roman" w:hAnsi="Times New Roman" w:cs="Times New Roman"/>
      <w:i/>
      <w:iCs/>
      <w:sz w:val="24"/>
      <w:szCs w:val="24"/>
      <w:lang w:eastAsia="zh-CN"/>
    </w:rPr>
  </w:style>
  <w:style w:type="paragraph" w:customStyle="1" w:styleId="affffff9">
    <w:name w:val="Оновкка"/>
    <w:rsid w:val="004A20CA"/>
    <w:pPr>
      <w:suppressAutoHyphens/>
      <w:spacing w:after="0" w:line="240" w:lineRule="auto"/>
      <w:ind w:firstLine="709"/>
      <w:jc w:val="both"/>
    </w:pPr>
    <w:rPr>
      <w:rFonts w:ascii="Times New Roman" w:eastAsia="Times New Roman" w:hAnsi="Times New Roman" w:cs="Times New Roman"/>
      <w:sz w:val="24"/>
      <w:szCs w:val="28"/>
      <w:lang w:eastAsia="zh-CN"/>
    </w:rPr>
  </w:style>
  <w:style w:type="paragraph" w:customStyle="1" w:styleId="1ffd">
    <w:name w:val="Знак Знак Знак1 Знак"/>
    <w:basedOn w:val="a"/>
    <w:rsid w:val="004A20CA"/>
    <w:pPr>
      <w:spacing w:before="280" w:after="280"/>
    </w:pPr>
    <w:rPr>
      <w:rFonts w:ascii="Tahoma" w:hAnsi="Tahoma" w:cs="Tahoma"/>
      <w:sz w:val="20"/>
      <w:szCs w:val="20"/>
      <w:lang w:val="en-US" w:eastAsia="zh-CN"/>
    </w:rPr>
  </w:style>
  <w:style w:type="paragraph" w:customStyle="1" w:styleId="affffffa">
    <w:name w:val="Заголовок ПЗ"/>
    <w:rsid w:val="004A20CA"/>
    <w:pPr>
      <w:suppressAutoHyphens/>
      <w:spacing w:after="0" w:line="240" w:lineRule="auto"/>
      <w:jc w:val="center"/>
    </w:pPr>
    <w:rPr>
      <w:rFonts w:ascii="ISOCPEUR" w:eastAsia="Times New Roman" w:hAnsi="ISOCPEUR" w:cs="ISOCPEUR"/>
      <w:b/>
      <w:i/>
      <w:sz w:val="28"/>
      <w:szCs w:val="24"/>
      <w:lang w:eastAsia="zh-CN"/>
    </w:rPr>
  </w:style>
  <w:style w:type="paragraph" w:customStyle="1" w:styleId="Style24">
    <w:name w:val="Style24"/>
    <w:basedOn w:val="a"/>
    <w:rsid w:val="004A20CA"/>
    <w:pPr>
      <w:widowControl w:val="0"/>
      <w:autoSpaceDE w:val="0"/>
      <w:spacing w:line="346" w:lineRule="exact"/>
      <w:ind w:hanging="360"/>
      <w:jc w:val="both"/>
    </w:pPr>
    <w:rPr>
      <w:lang w:eastAsia="zh-CN"/>
    </w:rPr>
  </w:style>
  <w:style w:type="paragraph" w:customStyle="1" w:styleId="Style33">
    <w:name w:val="Style33"/>
    <w:basedOn w:val="a"/>
    <w:rsid w:val="004A20CA"/>
    <w:pPr>
      <w:widowControl w:val="0"/>
      <w:autoSpaceDE w:val="0"/>
      <w:spacing w:line="346" w:lineRule="exact"/>
      <w:ind w:firstLine="965"/>
    </w:pPr>
    <w:rPr>
      <w:lang w:eastAsia="zh-CN"/>
    </w:rPr>
  </w:style>
  <w:style w:type="paragraph" w:customStyle="1" w:styleId="Style16">
    <w:name w:val="Style16"/>
    <w:basedOn w:val="a"/>
    <w:rsid w:val="004A20CA"/>
    <w:pPr>
      <w:widowControl w:val="0"/>
      <w:autoSpaceDE w:val="0"/>
    </w:pPr>
    <w:rPr>
      <w:lang w:eastAsia="zh-CN"/>
    </w:rPr>
  </w:style>
  <w:style w:type="paragraph" w:customStyle="1" w:styleId="Style15">
    <w:name w:val="Style15"/>
    <w:basedOn w:val="a"/>
    <w:rsid w:val="004A20CA"/>
    <w:pPr>
      <w:widowControl w:val="0"/>
      <w:autoSpaceDE w:val="0"/>
    </w:pPr>
    <w:rPr>
      <w:lang w:eastAsia="zh-CN"/>
    </w:rPr>
  </w:style>
  <w:style w:type="paragraph" w:customStyle="1" w:styleId="Style26">
    <w:name w:val="Style26"/>
    <w:basedOn w:val="a"/>
    <w:rsid w:val="004A20CA"/>
    <w:pPr>
      <w:widowControl w:val="0"/>
      <w:autoSpaceDE w:val="0"/>
    </w:pPr>
    <w:rPr>
      <w:lang w:eastAsia="zh-CN"/>
    </w:rPr>
  </w:style>
  <w:style w:type="paragraph" w:customStyle="1" w:styleId="Style32">
    <w:name w:val="Style32"/>
    <w:basedOn w:val="a"/>
    <w:rsid w:val="004A20CA"/>
    <w:pPr>
      <w:widowControl w:val="0"/>
      <w:autoSpaceDE w:val="0"/>
    </w:pPr>
    <w:rPr>
      <w:lang w:eastAsia="zh-CN"/>
    </w:rPr>
  </w:style>
  <w:style w:type="paragraph" w:customStyle="1" w:styleId="bodytext1">
    <w:name w:val="bodytext1"/>
    <w:basedOn w:val="a"/>
    <w:rsid w:val="004A20CA"/>
    <w:pPr>
      <w:spacing w:after="157" w:line="235" w:lineRule="atLeast"/>
      <w:jc w:val="both"/>
    </w:pPr>
    <w:rPr>
      <w:lang w:eastAsia="zh-CN"/>
    </w:rPr>
  </w:style>
  <w:style w:type="paragraph" w:customStyle="1" w:styleId="style13333531450000001001msonormal">
    <w:name w:val="style_13333531450000001001msonormal"/>
    <w:basedOn w:val="a"/>
    <w:rsid w:val="004A20CA"/>
    <w:pPr>
      <w:spacing w:before="280" w:after="280"/>
    </w:pPr>
    <w:rPr>
      <w:lang w:eastAsia="zh-CN"/>
    </w:rPr>
  </w:style>
  <w:style w:type="paragraph" w:customStyle="1" w:styleId="1ffe">
    <w:name w:val="УРОВЕНЬ 1"/>
    <w:next w:val="af3"/>
    <w:rsid w:val="004A20CA"/>
    <w:pPr>
      <w:suppressAutoHyphens/>
      <w:spacing w:after="0" w:line="240" w:lineRule="auto"/>
      <w:jc w:val="center"/>
    </w:pPr>
    <w:rPr>
      <w:rFonts w:ascii="Times New Roman" w:eastAsia="Times New Roman" w:hAnsi="Times New Roman" w:cs="Times New Roman"/>
      <w:b/>
      <w:caps/>
      <w:sz w:val="24"/>
      <w:szCs w:val="24"/>
      <w:lang w:eastAsia="zh-CN"/>
    </w:rPr>
  </w:style>
  <w:style w:type="paragraph" w:customStyle="1" w:styleId="1fff">
    <w:name w:val="Знак Знак1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1fff0">
    <w:name w:val="Знак Знак Знак Знак Знак1"/>
    <w:basedOn w:val="a"/>
    <w:rsid w:val="004A20CA"/>
    <w:pPr>
      <w:spacing w:after="160" w:line="240" w:lineRule="exact"/>
    </w:pPr>
    <w:rPr>
      <w:rFonts w:ascii="Verdana" w:hAnsi="Verdana" w:cs="Verdana"/>
      <w:lang w:val="en-US" w:eastAsia="zh-CN"/>
    </w:rPr>
  </w:style>
  <w:style w:type="paragraph" w:customStyle="1" w:styleId="affffffb">
    <w:name w:val="Знак"/>
    <w:basedOn w:val="a"/>
    <w:rsid w:val="004A20CA"/>
    <w:rPr>
      <w:rFonts w:ascii="Verdana" w:hAnsi="Verdana" w:cs="Verdana"/>
      <w:sz w:val="20"/>
      <w:szCs w:val="20"/>
      <w:lang w:val="en-US" w:eastAsia="zh-CN"/>
    </w:rPr>
  </w:style>
  <w:style w:type="paragraph" w:customStyle="1" w:styleId="affffffc">
    <w:name w:val="Знак Знак Знак"/>
    <w:basedOn w:val="a"/>
    <w:rsid w:val="004A20CA"/>
    <w:rPr>
      <w:rFonts w:ascii="Verdana" w:hAnsi="Verdana" w:cs="Verdana"/>
      <w:sz w:val="20"/>
      <w:szCs w:val="20"/>
      <w:lang w:val="en-US" w:eastAsia="zh-CN"/>
    </w:rPr>
  </w:style>
  <w:style w:type="paragraph" w:customStyle="1" w:styleId="3f2">
    <w:name w:val="Уровень 3"/>
    <w:next w:val="af3"/>
    <w:rsid w:val="004A20CA"/>
    <w:pPr>
      <w:suppressAutoHyphens/>
      <w:spacing w:after="0" w:line="240" w:lineRule="auto"/>
      <w:jc w:val="center"/>
    </w:pPr>
    <w:rPr>
      <w:rFonts w:ascii="Times New Roman" w:eastAsia="Times New Roman" w:hAnsi="Times New Roman" w:cs="Times New Roman"/>
      <w:b/>
      <w:caps/>
      <w:sz w:val="24"/>
      <w:szCs w:val="24"/>
      <w:lang w:eastAsia="zh-CN"/>
    </w:rPr>
  </w:style>
  <w:style w:type="paragraph" w:customStyle="1" w:styleId="Normal0">
    <w:name w:val="Normal Знак Знак Знак Знак Знак"/>
    <w:rsid w:val="004A20CA"/>
    <w:pPr>
      <w:suppressAutoHyphens/>
      <w:spacing w:before="100" w:after="100" w:line="240" w:lineRule="auto"/>
      <w:jc w:val="both"/>
    </w:pPr>
    <w:rPr>
      <w:rFonts w:ascii="Times New Roman" w:eastAsia="Times New Roman" w:hAnsi="Times New Roman" w:cs="Times New Roman"/>
      <w:sz w:val="24"/>
      <w:szCs w:val="20"/>
      <w:lang w:eastAsia="zh-CN"/>
    </w:rPr>
  </w:style>
  <w:style w:type="paragraph" w:customStyle="1" w:styleId="2ff3">
    <w:name w:val="УРОВЕНЬ 2"/>
    <w:next w:val="af3"/>
    <w:rsid w:val="004A20CA"/>
    <w:pPr>
      <w:suppressAutoHyphens/>
      <w:spacing w:after="0" w:line="240" w:lineRule="auto"/>
      <w:jc w:val="center"/>
    </w:pPr>
    <w:rPr>
      <w:rFonts w:ascii="Times New Roman" w:eastAsia="Times New Roman" w:hAnsi="Times New Roman" w:cs="Times New Roman"/>
      <w:b/>
      <w:bCs/>
      <w:i/>
      <w:sz w:val="24"/>
      <w:szCs w:val="20"/>
      <w:lang w:eastAsia="zh-CN"/>
    </w:rPr>
  </w:style>
  <w:style w:type="paragraph" w:customStyle="1" w:styleId="affffffd">
    <w:name w:val="А_текст"/>
    <w:rsid w:val="004A20CA"/>
    <w:pPr>
      <w:suppressAutoHyphens/>
      <w:spacing w:after="0" w:line="240" w:lineRule="auto"/>
      <w:ind w:firstLine="720"/>
      <w:jc w:val="both"/>
    </w:pPr>
    <w:rPr>
      <w:rFonts w:ascii="Times New Roman" w:eastAsia="Times New Roman" w:hAnsi="Times New Roman" w:cs="Times New Roman"/>
      <w:sz w:val="24"/>
      <w:szCs w:val="24"/>
      <w:lang w:eastAsia="zh-CN"/>
    </w:rPr>
  </w:style>
  <w:style w:type="paragraph" w:styleId="2ff4">
    <w:name w:val="List Bullet 2"/>
    <w:basedOn w:val="a"/>
    <w:rsid w:val="004A20CA"/>
    <w:pPr>
      <w:tabs>
        <w:tab w:val="num" w:pos="540"/>
      </w:tabs>
      <w:ind w:left="540" w:hanging="360"/>
    </w:pPr>
    <w:rPr>
      <w:lang w:eastAsia="zh-CN"/>
    </w:rPr>
  </w:style>
  <w:style w:type="paragraph" w:styleId="2ff5">
    <w:name w:val="List Number 2"/>
    <w:basedOn w:val="a"/>
    <w:rsid w:val="004A20CA"/>
    <w:pPr>
      <w:tabs>
        <w:tab w:val="left" w:pos="720"/>
      </w:tabs>
      <w:ind w:left="720" w:hanging="360"/>
      <w:contextualSpacing/>
    </w:pPr>
    <w:rPr>
      <w:lang w:eastAsia="zh-CN"/>
    </w:rPr>
  </w:style>
  <w:style w:type="paragraph" w:customStyle="1" w:styleId="affffffe">
    <w:name w:val="Основа"/>
    <w:basedOn w:val="a"/>
    <w:rsid w:val="004A20CA"/>
    <w:pPr>
      <w:spacing w:before="120"/>
      <w:ind w:firstLine="720"/>
      <w:jc w:val="both"/>
    </w:pPr>
    <w:rPr>
      <w:szCs w:val="20"/>
      <w:lang w:eastAsia="zh-CN"/>
    </w:rPr>
  </w:style>
  <w:style w:type="paragraph" w:customStyle="1" w:styleId="afffffff">
    <w:name w:val="Новый абзац"/>
    <w:basedOn w:val="a"/>
    <w:rsid w:val="004A20CA"/>
    <w:pPr>
      <w:spacing w:after="120"/>
      <w:ind w:firstLine="567"/>
      <w:jc w:val="both"/>
    </w:pPr>
    <w:rPr>
      <w:rFonts w:ascii="Arial" w:hAnsi="Arial" w:cs="Arial"/>
      <w:lang w:eastAsia="zh-CN"/>
    </w:rPr>
  </w:style>
  <w:style w:type="paragraph" w:customStyle="1" w:styleId="Normal10-022">
    <w:name w:val="Стиль Normal + 10 пт полужирный По центру Слева:  -02 см Справ...2"/>
    <w:basedOn w:val="a"/>
    <w:rsid w:val="004A20CA"/>
    <w:pPr>
      <w:snapToGrid w:val="0"/>
      <w:ind w:left="-113" w:right="-113"/>
      <w:jc w:val="center"/>
    </w:pPr>
    <w:rPr>
      <w:b/>
      <w:bCs/>
      <w:sz w:val="20"/>
      <w:szCs w:val="20"/>
      <w:lang w:eastAsia="zh-CN"/>
    </w:rPr>
  </w:style>
  <w:style w:type="paragraph" w:customStyle="1" w:styleId="afffffff0">
    <w:name w:val="шапка таблицы"/>
    <w:basedOn w:val="a"/>
    <w:rsid w:val="004A20CA"/>
    <w:pPr>
      <w:jc w:val="center"/>
    </w:pPr>
    <w:rPr>
      <w:lang w:eastAsia="zh-CN"/>
    </w:rPr>
  </w:style>
  <w:style w:type="paragraph" w:customStyle="1" w:styleId="western">
    <w:name w:val="western"/>
    <w:basedOn w:val="a"/>
    <w:rsid w:val="004A20CA"/>
    <w:pPr>
      <w:spacing w:before="280" w:after="280"/>
    </w:pPr>
    <w:rPr>
      <w:lang w:eastAsia="zh-CN"/>
    </w:rPr>
  </w:style>
  <w:style w:type="paragraph" w:customStyle="1" w:styleId="4d">
    <w:name w:val="Уровень 4"/>
    <w:next w:val="af3"/>
    <w:rsid w:val="004A20CA"/>
    <w:pPr>
      <w:suppressAutoHyphens/>
      <w:spacing w:before="120" w:after="0" w:line="240" w:lineRule="auto"/>
    </w:pPr>
    <w:rPr>
      <w:rFonts w:ascii="Times New Roman" w:eastAsia="Times New Roman" w:hAnsi="Times New Roman" w:cs="Times New Roman"/>
      <w:b/>
      <w:i/>
      <w:caps/>
      <w:lang w:eastAsia="zh-CN"/>
    </w:rPr>
  </w:style>
  <w:style w:type="paragraph" w:customStyle="1" w:styleId="1fff1">
    <w:name w:val="Знак1 Знак Знак Знак Знак Знак Знак Знак Знак Знак Знак Знак Знак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xl30">
    <w:name w:val="xl30"/>
    <w:basedOn w:val="a"/>
    <w:rsid w:val="004A20CA"/>
    <w:pPr>
      <w:spacing w:before="280" w:after="280"/>
      <w:jc w:val="center"/>
    </w:pPr>
    <w:rPr>
      <w:lang w:eastAsia="zh-CN"/>
    </w:rPr>
  </w:style>
  <w:style w:type="paragraph" w:customStyle="1" w:styleId="2ff6">
    <w:name w:val="поясн_записка_2"/>
    <w:basedOn w:val="a"/>
    <w:rsid w:val="004A20CA"/>
    <w:pPr>
      <w:spacing w:before="240" w:after="240"/>
      <w:jc w:val="both"/>
    </w:pPr>
    <w:rPr>
      <w:b/>
      <w:lang w:eastAsia="zh-CN"/>
    </w:rPr>
  </w:style>
  <w:style w:type="paragraph" w:customStyle="1" w:styleId="3f3">
    <w:name w:val="поясн_записка_3"/>
    <w:basedOn w:val="2ff6"/>
    <w:rsid w:val="004A20CA"/>
  </w:style>
  <w:style w:type="paragraph" w:customStyle="1" w:styleId="78">
    <w:name w:val="Основной текст7"/>
    <w:basedOn w:val="a"/>
    <w:rsid w:val="004A20CA"/>
    <w:pPr>
      <w:shd w:val="clear" w:color="auto" w:fill="FFFFFF"/>
      <w:spacing w:before="540" w:line="470" w:lineRule="exact"/>
      <w:ind w:hanging="320"/>
      <w:jc w:val="both"/>
    </w:pPr>
    <w:rPr>
      <w:sz w:val="26"/>
      <w:szCs w:val="26"/>
      <w:lang w:eastAsia="zh-CN"/>
    </w:rPr>
  </w:style>
  <w:style w:type="paragraph" w:customStyle="1" w:styleId="59">
    <w:name w:val="Основной текст (5)"/>
    <w:basedOn w:val="a"/>
    <w:rsid w:val="004A20CA"/>
    <w:pPr>
      <w:shd w:val="clear" w:color="auto" w:fill="FFFFFF"/>
      <w:spacing w:line="206" w:lineRule="exact"/>
      <w:jc w:val="both"/>
    </w:pPr>
    <w:rPr>
      <w:rFonts w:ascii="Arial" w:eastAsia="Arial" w:hAnsi="Arial" w:cs="Arial"/>
      <w:sz w:val="17"/>
      <w:szCs w:val="17"/>
      <w:lang w:eastAsia="zh-CN"/>
    </w:rPr>
  </w:style>
  <w:style w:type="paragraph" w:customStyle="1" w:styleId="3f4">
    <w:name w:val="Основной текст с отступом3"/>
    <w:basedOn w:val="a"/>
    <w:rsid w:val="004A20CA"/>
    <w:pPr>
      <w:spacing w:after="120"/>
      <w:ind w:left="283"/>
    </w:pPr>
    <w:rPr>
      <w:lang w:eastAsia="zh-CN"/>
    </w:rPr>
  </w:style>
  <w:style w:type="paragraph" w:customStyle="1" w:styleId="afffffff1">
    <w:name w:val="Знак Знак"/>
    <w:basedOn w:val="a"/>
    <w:rsid w:val="004A20CA"/>
    <w:rPr>
      <w:rFonts w:ascii="Verdana" w:hAnsi="Verdana" w:cs="Verdana"/>
      <w:sz w:val="20"/>
      <w:szCs w:val="20"/>
      <w:lang w:val="en-US" w:eastAsia="zh-CN"/>
    </w:rPr>
  </w:style>
  <w:style w:type="paragraph" w:customStyle="1" w:styleId="Style27">
    <w:name w:val="Style27"/>
    <w:basedOn w:val="a"/>
    <w:rsid w:val="004A20CA"/>
    <w:pPr>
      <w:widowControl w:val="0"/>
      <w:autoSpaceDE w:val="0"/>
      <w:spacing w:line="320" w:lineRule="exact"/>
      <w:ind w:firstLine="869"/>
      <w:jc w:val="both"/>
    </w:pPr>
    <w:rPr>
      <w:lang w:eastAsia="zh-CN"/>
    </w:rPr>
  </w:style>
  <w:style w:type="paragraph" w:customStyle="1" w:styleId="txt">
    <w:name w:val="txt"/>
    <w:basedOn w:val="a"/>
    <w:rsid w:val="004A20CA"/>
    <w:pPr>
      <w:spacing w:before="15" w:after="15"/>
      <w:ind w:left="15" w:right="15"/>
      <w:jc w:val="both"/>
    </w:pPr>
    <w:rPr>
      <w:rFonts w:ascii="Verdana" w:hAnsi="Verdana" w:cs="Verdana"/>
      <w:color w:val="000000"/>
      <w:sz w:val="17"/>
      <w:szCs w:val="17"/>
      <w:lang w:eastAsia="zh-CN"/>
    </w:rPr>
  </w:style>
  <w:style w:type="paragraph" w:customStyle="1" w:styleId="Style28">
    <w:name w:val="Style28"/>
    <w:basedOn w:val="a"/>
    <w:rsid w:val="004A20CA"/>
    <w:pPr>
      <w:widowControl w:val="0"/>
      <w:autoSpaceDE w:val="0"/>
      <w:spacing w:line="320" w:lineRule="exact"/>
      <w:ind w:firstLine="926"/>
      <w:jc w:val="both"/>
    </w:pPr>
    <w:rPr>
      <w:lang w:eastAsia="zh-CN"/>
    </w:rPr>
  </w:style>
  <w:style w:type="paragraph" w:customStyle="1" w:styleId="Style18">
    <w:name w:val="Style18"/>
    <w:basedOn w:val="a"/>
    <w:rsid w:val="004A20CA"/>
    <w:pPr>
      <w:widowControl w:val="0"/>
      <w:autoSpaceDE w:val="0"/>
      <w:spacing w:line="275" w:lineRule="exact"/>
      <w:ind w:firstLine="710"/>
      <w:jc w:val="both"/>
    </w:pPr>
    <w:rPr>
      <w:lang w:eastAsia="zh-CN"/>
    </w:rPr>
  </w:style>
  <w:style w:type="paragraph" w:customStyle="1" w:styleId="Style22">
    <w:name w:val="Style22"/>
    <w:basedOn w:val="a"/>
    <w:rsid w:val="004A20CA"/>
    <w:pPr>
      <w:widowControl w:val="0"/>
      <w:autoSpaceDE w:val="0"/>
      <w:spacing w:line="557" w:lineRule="exact"/>
      <w:ind w:hanging="859"/>
    </w:pPr>
    <w:rPr>
      <w:lang w:eastAsia="zh-CN"/>
    </w:rPr>
  </w:style>
  <w:style w:type="paragraph" w:customStyle="1" w:styleId="Style38">
    <w:name w:val="Style38"/>
    <w:basedOn w:val="a"/>
    <w:rsid w:val="004A20CA"/>
    <w:pPr>
      <w:widowControl w:val="0"/>
      <w:autoSpaceDE w:val="0"/>
      <w:spacing w:line="278" w:lineRule="exact"/>
    </w:pPr>
    <w:rPr>
      <w:lang w:eastAsia="zh-CN"/>
    </w:rPr>
  </w:style>
  <w:style w:type="paragraph" w:customStyle="1" w:styleId="Style39">
    <w:name w:val="Style39"/>
    <w:basedOn w:val="a"/>
    <w:rsid w:val="004A20CA"/>
    <w:pPr>
      <w:widowControl w:val="0"/>
      <w:autoSpaceDE w:val="0"/>
      <w:spacing w:line="278" w:lineRule="exact"/>
      <w:jc w:val="both"/>
    </w:pPr>
    <w:rPr>
      <w:lang w:eastAsia="zh-CN"/>
    </w:rPr>
  </w:style>
  <w:style w:type="paragraph" w:customStyle="1" w:styleId="1fff2">
    <w:name w:val="Заголовок оглавления1"/>
    <w:basedOn w:val="1"/>
    <w:next w:val="a"/>
    <w:rsid w:val="004A20CA"/>
    <w:pPr>
      <w:keepLines/>
      <w:spacing w:before="480" w:line="276" w:lineRule="auto"/>
      <w:contextualSpacing/>
      <w:jc w:val="left"/>
      <w:outlineLvl w:val="9"/>
    </w:pPr>
    <w:rPr>
      <w:rFonts w:ascii="Cambria" w:eastAsia="Times New Roman" w:hAnsi="Cambria" w:cs="Cambria"/>
      <w:bCs w:val="0"/>
      <w:color w:val="365F91"/>
      <w:sz w:val="28"/>
      <w:szCs w:val="20"/>
      <w:lang w:eastAsia="zh-CN"/>
    </w:rPr>
  </w:style>
  <w:style w:type="paragraph" w:customStyle="1" w:styleId="21a">
    <w:name w:val="Знак21"/>
    <w:basedOn w:val="a"/>
    <w:rsid w:val="004A20CA"/>
    <w:pPr>
      <w:spacing w:after="160" w:line="240" w:lineRule="exact"/>
    </w:pPr>
    <w:rPr>
      <w:rFonts w:ascii="Verdana" w:hAnsi="Verdana" w:cs="Verdana"/>
      <w:sz w:val="20"/>
      <w:szCs w:val="20"/>
      <w:lang w:val="en-US" w:eastAsia="zh-CN"/>
    </w:rPr>
  </w:style>
  <w:style w:type="paragraph" w:customStyle="1" w:styleId="1fff3">
    <w:name w:val="Рецензия1"/>
    <w:rsid w:val="004A20CA"/>
    <w:pPr>
      <w:suppressAutoHyphens/>
      <w:spacing w:after="0" w:line="240" w:lineRule="auto"/>
    </w:pPr>
    <w:rPr>
      <w:rFonts w:ascii="Times New Roman" w:eastAsia="Times New Roman" w:hAnsi="Times New Roman" w:cs="Times New Roman"/>
      <w:sz w:val="24"/>
      <w:szCs w:val="20"/>
      <w:lang w:eastAsia="zh-CN"/>
    </w:rPr>
  </w:style>
  <w:style w:type="paragraph" w:customStyle="1" w:styleId="112">
    <w:name w:val="Знак11"/>
    <w:basedOn w:val="a"/>
    <w:rsid w:val="004A20CA"/>
    <w:pPr>
      <w:spacing w:before="280" w:after="280"/>
    </w:pPr>
    <w:rPr>
      <w:rFonts w:ascii="Tahoma" w:hAnsi="Tahoma" w:cs="Tahoma"/>
      <w:sz w:val="20"/>
      <w:szCs w:val="20"/>
      <w:lang w:val="en-US" w:eastAsia="zh-CN"/>
    </w:rPr>
  </w:style>
  <w:style w:type="paragraph" w:customStyle="1" w:styleId="223">
    <w:name w:val="Знак22"/>
    <w:basedOn w:val="a"/>
    <w:rsid w:val="004A20CA"/>
    <w:pPr>
      <w:spacing w:after="160" w:line="240" w:lineRule="exact"/>
    </w:pPr>
    <w:rPr>
      <w:rFonts w:ascii="Verdana" w:hAnsi="Verdana" w:cs="Verdana"/>
      <w:sz w:val="20"/>
      <w:szCs w:val="20"/>
      <w:lang w:val="en-US" w:eastAsia="zh-CN"/>
    </w:rPr>
  </w:style>
  <w:style w:type="paragraph" w:customStyle="1" w:styleId="124">
    <w:name w:val="Знак12"/>
    <w:basedOn w:val="a"/>
    <w:rsid w:val="004A20CA"/>
    <w:pPr>
      <w:spacing w:after="160" w:line="240" w:lineRule="exact"/>
    </w:pPr>
    <w:rPr>
      <w:rFonts w:ascii="Verdana" w:hAnsi="Verdana" w:cs="Verdana"/>
      <w:sz w:val="20"/>
      <w:szCs w:val="20"/>
      <w:lang w:val="en-US" w:eastAsia="zh-CN"/>
    </w:rPr>
  </w:style>
  <w:style w:type="paragraph" w:customStyle="1" w:styleId="113">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
    <w:rsid w:val="004A20CA"/>
    <w:pPr>
      <w:widowControl w:val="0"/>
      <w:spacing w:after="160" w:line="240" w:lineRule="exact"/>
      <w:jc w:val="right"/>
    </w:pPr>
    <w:rPr>
      <w:sz w:val="20"/>
      <w:szCs w:val="20"/>
      <w:lang w:val="en-GB" w:eastAsia="zh-CN"/>
    </w:rPr>
  </w:style>
  <w:style w:type="paragraph" w:customStyle="1" w:styleId="3f5">
    <w:name w:val="Обычный3"/>
    <w:rsid w:val="004A20CA"/>
    <w:pPr>
      <w:suppressAutoHyphens/>
      <w:snapToGrid w:val="0"/>
      <w:spacing w:after="0" w:line="240" w:lineRule="auto"/>
    </w:pPr>
    <w:rPr>
      <w:rFonts w:ascii="Times New Roman" w:eastAsia="Times New Roman" w:hAnsi="Times New Roman" w:cs="Times New Roman"/>
      <w:sz w:val="24"/>
      <w:szCs w:val="20"/>
      <w:lang w:eastAsia="zh-CN"/>
    </w:rPr>
  </w:style>
  <w:style w:type="paragraph" w:customStyle="1" w:styleId="1110">
    <w:name w:val="Знак1 Знак Знак Знак11"/>
    <w:basedOn w:val="a"/>
    <w:rsid w:val="004A20CA"/>
    <w:pPr>
      <w:spacing w:before="280" w:after="280"/>
    </w:pPr>
    <w:rPr>
      <w:rFonts w:ascii="Tahoma" w:hAnsi="Tahoma" w:cs="Tahoma"/>
      <w:sz w:val="20"/>
      <w:szCs w:val="20"/>
      <w:lang w:val="en-US" w:eastAsia="zh-CN"/>
    </w:rPr>
  </w:style>
  <w:style w:type="paragraph" w:customStyle="1" w:styleId="224">
    <w:name w:val="Основной текст 22"/>
    <w:basedOn w:val="a"/>
    <w:rsid w:val="004A20CA"/>
    <w:pPr>
      <w:suppressAutoHyphens/>
      <w:ind w:firstLine="720"/>
      <w:jc w:val="both"/>
    </w:pPr>
    <w:rPr>
      <w:szCs w:val="20"/>
      <w:lang w:eastAsia="zh-CN"/>
    </w:rPr>
  </w:style>
  <w:style w:type="paragraph" w:customStyle="1" w:styleId="1fff4">
    <w:name w:val="Текст выноски1"/>
    <w:basedOn w:val="a"/>
    <w:rsid w:val="004A20CA"/>
    <w:pPr>
      <w:suppressAutoHyphens/>
    </w:pPr>
    <w:rPr>
      <w:rFonts w:ascii="Tahoma" w:hAnsi="Tahoma" w:cs="Tahoma"/>
      <w:sz w:val="16"/>
      <w:szCs w:val="16"/>
      <w:lang w:eastAsia="zh-CN"/>
    </w:rPr>
  </w:style>
  <w:style w:type="paragraph" w:customStyle="1" w:styleId="1fff5">
    <w:name w:val="Без интервала1"/>
    <w:rsid w:val="004A20CA"/>
    <w:pPr>
      <w:suppressAutoHyphens/>
      <w:spacing w:after="120" w:line="480" w:lineRule="auto"/>
      <w:ind w:left="11" w:right="45"/>
      <w:jc w:val="both"/>
    </w:pPr>
    <w:rPr>
      <w:rFonts w:ascii="Calibri" w:eastAsia="Times New Roman" w:hAnsi="Calibri" w:cs="Times New Roman"/>
      <w:szCs w:val="20"/>
      <w:lang w:eastAsia="zh-CN"/>
    </w:rPr>
  </w:style>
  <w:style w:type="paragraph" w:customStyle="1" w:styleId="114">
    <w:name w:val="Знак Знак Знак Знак Знак1 Знак Знак Знак Знак1"/>
    <w:basedOn w:val="a"/>
    <w:rsid w:val="004A20CA"/>
    <w:pPr>
      <w:widowControl w:val="0"/>
      <w:spacing w:after="160" w:line="240" w:lineRule="exact"/>
      <w:ind w:left="11" w:right="45"/>
      <w:jc w:val="right"/>
    </w:pPr>
    <w:rPr>
      <w:sz w:val="20"/>
      <w:szCs w:val="20"/>
      <w:lang w:val="en-GB" w:eastAsia="zh-CN"/>
    </w:rPr>
  </w:style>
  <w:style w:type="paragraph" w:customStyle="1" w:styleId="232">
    <w:name w:val="Основной текст с отступом 23"/>
    <w:basedOn w:val="a"/>
    <w:rsid w:val="004A20CA"/>
    <w:pPr>
      <w:spacing w:after="120" w:line="480" w:lineRule="auto"/>
      <w:ind w:left="11" w:right="45" w:firstLine="567"/>
      <w:jc w:val="both"/>
    </w:pPr>
    <w:rPr>
      <w:sz w:val="28"/>
      <w:szCs w:val="20"/>
      <w:lang w:eastAsia="zh-CN"/>
    </w:rPr>
  </w:style>
  <w:style w:type="paragraph" w:customStyle="1" w:styleId="412">
    <w:name w:val="Заголовок 41"/>
    <w:basedOn w:val="3f5"/>
    <w:next w:val="3f5"/>
    <w:rsid w:val="004A20CA"/>
  </w:style>
  <w:style w:type="paragraph" w:customStyle="1" w:styleId="21b">
    <w:name w:val="Цитата 21"/>
    <w:basedOn w:val="a"/>
    <w:next w:val="a"/>
    <w:rsid w:val="004A20CA"/>
    <w:rPr>
      <w:rFonts w:ascii="Calibri" w:hAnsi="Calibri" w:cs="Calibri"/>
      <w:i/>
      <w:szCs w:val="20"/>
      <w:lang w:val="en-US" w:eastAsia="zh-CN"/>
    </w:rPr>
  </w:style>
  <w:style w:type="paragraph" w:customStyle="1" w:styleId="1fff6">
    <w:name w:val="Выделенная цитата1"/>
    <w:basedOn w:val="a"/>
    <w:next w:val="a"/>
    <w:rsid w:val="004A20CA"/>
    <w:pPr>
      <w:ind w:left="720" w:right="720"/>
    </w:pPr>
    <w:rPr>
      <w:rFonts w:ascii="Calibri" w:hAnsi="Calibri" w:cs="Calibri"/>
      <w:b/>
      <w:i/>
      <w:sz w:val="22"/>
      <w:szCs w:val="20"/>
      <w:lang w:val="en-US" w:eastAsia="zh-CN"/>
    </w:rPr>
  </w:style>
  <w:style w:type="paragraph" w:customStyle="1" w:styleId="1fff7">
    <w:name w:val="Абзац списка1"/>
    <w:basedOn w:val="a"/>
    <w:rsid w:val="004A20CA"/>
    <w:pPr>
      <w:spacing w:after="200" w:line="276" w:lineRule="auto"/>
      <w:ind w:left="720"/>
    </w:pPr>
    <w:rPr>
      <w:rFonts w:ascii="Calibri" w:hAnsi="Calibri" w:cs="Calibri"/>
      <w:sz w:val="22"/>
      <w:szCs w:val="22"/>
      <w:lang w:eastAsia="zh-CN"/>
    </w:rPr>
  </w:style>
  <w:style w:type="paragraph" w:customStyle="1" w:styleId="1fff8">
    <w:name w:val="Знак Знак Знак1 Знак"/>
    <w:basedOn w:val="a"/>
    <w:rsid w:val="004A20CA"/>
    <w:pPr>
      <w:spacing w:before="280" w:after="280"/>
    </w:pPr>
    <w:rPr>
      <w:rFonts w:ascii="Tahoma" w:hAnsi="Tahoma" w:cs="Tahoma"/>
      <w:sz w:val="20"/>
      <w:szCs w:val="20"/>
      <w:lang w:val="en-US" w:eastAsia="zh-CN"/>
    </w:rPr>
  </w:style>
  <w:style w:type="paragraph" w:customStyle="1" w:styleId="1fff9">
    <w:name w:val="Знак Знак1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3f6">
    <w:name w:val="Знак3"/>
    <w:basedOn w:val="a"/>
    <w:rsid w:val="004A20CA"/>
    <w:rPr>
      <w:rFonts w:ascii="Verdana" w:hAnsi="Verdana" w:cs="Verdana"/>
      <w:sz w:val="20"/>
      <w:szCs w:val="20"/>
      <w:lang w:val="en-US" w:eastAsia="zh-CN"/>
    </w:rPr>
  </w:style>
  <w:style w:type="paragraph" w:customStyle="1" w:styleId="1fffa">
    <w:name w:val="Знак Знак Знак1"/>
    <w:basedOn w:val="a"/>
    <w:rsid w:val="004A20CA"/>
    <w:rPr>
      <w:rFonts w:ascii="Verdana" w:hAnsi="Verdana" w:cs="Verdana"/>
      <w:sz w:val="20"/>
      <w:szCs w:val="20"/>
      <w:lang w:val="en-US" w:eastAsia="zh-CN"/>
    </w:rPr>
  </w:style>
  <w:style w:type="paragraph" w:customStyle="1" w:styleId="1fffb">
    <w:name w:val="Знак1 Знак Знак Знак Знак Знак Знак Знак Знак Знак Знак Знак Знак Знак Знак Знак Знак Знак Знак Знак"/>
    <w:basedOn w:val="a"/>
    <w:rsid w:val="004A20CA"/>
    <w:pPr>
      <w:spacing w:after="160" w:line="240" w:lineRule="exact"/>
    </w:pPr>
    <w:rPr>
      <w:rFonts w:ascii="Verdana" w:hAnsi="Verdana" w:cs="Verdana"/>
      <w:lang w:val="en-US" w:eastAsia="zh-CN"/>
    </w:rPr>
  </w:style>
  <w:style w:type="paragraph" w:customStyle="1" w:styleId="3f7">
    <w:name w:val="Основной текст с отступом3"/>
    <w:basedOn w:val="a"/>
    <w:rsid w:val="004A20CA"/>
    <w:pPr>
      <w:spacing w:after="120"/>
      <w:ind w:left="283"/>
    </w:pPr>
    <w:rPr>
      <w:lang w:eastAsia="zh-CN"/>
    </w:rPr>
  </w:style>
  <w:style w:type="paragraph" w:customStyle="1" w:styleId="u">
    <w:name w:val="u"/>
    <w:basedOn w:val="a"/>
    <w:rsid w:val="004A20CA"/>
    <w:pPr>
      <w:ind w:firstLine="390"/>
      <w:jc w:val="both"/>
    </w:pPr>
    <w:rPr>
      <w:lang w:eastAsia="zh-CN"/>
    </w:rPr>
  </w:style>
  <w:style w:type="paragraph" w:customStyle="1" w:styleId="s13">
    <w:name w:val="s_13"/>
    <w:basedOn w:val="a"/>
    <w:rsid w:val="004A20CA"/>
    <w:pPr>
      <w:ind w:firstLine="720"/>
    </w:pPr>
    <w:rPr>
      <w:sz w:val="20"/>
      <w:szCs w:val="20"/>
      <w:lang w:eastAsia="zh-CN"/>
    </w:rPr>
  </w:style>
  <w:style w:type="paragraph" w:customStyle="1" w:styleId="afffffff2">
    <w:name w:val="Прижатый влево"/>
    <w:basedOn w:val="a"/>
    <w:next w:val="a"/>
    <w:rsid w:val="004A20CA"/>
    <w:pPr>
      <w:autoSpaceDE w:val="0"/>
    </w:pPr>
    <w:rPr>
      <w:rFonts w:ascii="Arial" w:hAnsi="Arial" w:cs="Arial"/>
      <w:lang w:eastAsia="zh-CN"/>
    </w:rPr>
  </w:style>
  <w:style w:type="paragraph" w:styleId="3f8">
    <w:name w:val="Body Text 3"/>
    <w:basedOn w:val="a"/>
    <w:link w:val="313"/>
    <w:unhideWhenUsed/>
    <w:rsid w:val="004A20CA"/>
    <w:pPr>
      <w:spacing w:after="120"/>
    </w:pPr>
    <w:rPr>
      <w:sz w:val="16"/>
      <w:szCs w:val="16"/>
    </w:rPr>
  </w:style>
  <w:style w:type="character" w:customStyle="1" w:styleId="313">
    <w:name w:val="Основной текст 3 Знак1"/>
    <w:basedOn w:val="a0"/>
    <w:link w:val="3f8"/>
    <w:uiPriority w:val="99"/>
    <w:semiHidden/>
    <w:rsid w:val="004A20CA"/>
    <w:rPr>
      <w:rFonts w:ascii="Times New Roman" w:eastAsia="Times New Roman" w:hAnsi="Times New Roman" w:cs="Times New Roman"/>
      <w:sz w:val="16"/>
      <w:szCs w:val="16"/>
      <w:lang w:eastAsia="ru-RU"/>
    </w:rPr>
  </w:style>
  <w:style w:type="paragraph" w:customStyle="1" w:styleId="infs">
    <w:name w:val="infs"/>
    <w:basedOn w:val="a"/>
    <w:rsid w:val="004A20CA"/>
    <w:rPr>
      <w:color w:val="9B9B9B"/>
      <w:sz w:val="20"/>
      <w:szCs w:val="20"/>
    </w:rPr>
  </w:style>
</w:styles>
</file>

<file path=word/webSettings.xml><?xml version="1.0" encoding="utf-8"?>
<w:webSettings xmlns:r="http://schemas.openxmlformats.org/officeDocument/2006/relationships" xmlns:w="http://schemas.openxmlformats.org/wordprocessingml/2006/main">
  <w:divs>
    <w:div w:id="196157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rkobl.ru/sites/mio/land/normdoc/docs/14.doc" TargetMode="External"/><Relationship Id="rId117" Type="http://schemas.openxmlformats.org/officeDocument/2006/relationships/fontTable" Target="fontTable.xml"/><Relationship Id="rId21" Type="http://schemas.openxmlformats.org/officeDocument/2006/relationships/hyperlink" Target="consultantplus://offline/ref=7446DAAC4D1606F05D5BD5046CFEC1077035B40A7FCC47A29F510420145E3A18B00DB06EDAK7O2B" TargetMode="External"/><Relationship Id="rId42" Type="http://schemas.openxmlformats.org/officeDocument/2006/relationships/hyperlink" Target="consultantplus://offline/ref=BA1D62DAD50809D903DD7E01BD7C47234E39F5921D30A1BD5C3F45E4EB7E1725772FA8C76942V6D" TargetMode="External"/><Relationship Id="rId47" Type="http://schemas.openxmlformats.org/officeDocument/2006/relationships/hyperlink" Target="http://base.garant.ru/12124624/15/" TargetMode="External"/><Relationship Id="rId63" Type="http://schemas.openxmlformats.org/officeDocument/2006/relationships/hyperlink" Target="garantf1://87263.12525328" TargetMode="External"/><Relationship Id="rId68" Type="http://schemas.openxmlformats.org/officeDocument/2006/relationships/hyperlink" Target="consultantplus://offline/main?base=LAW;n=78629;fld=134" TargetMode="External"/><Relationship Id="rId84" Type="http://schemas.openxmlformats.org/officeDocument/2006/relationships/hyperlink" Target="consultantplus://offline/ref=81B581DD4834EFF393C44C45EFF403B3EDCE2091073F4A07E08FEA4CDFA1269A491FE07C91FBC5A2154AH" TargetMode="External"/><Relationship Id="rId89" Type="http://schemas.openxmlformats.org/officeDocument/2006/relationships/image" Target="media/image5.wmf"/><Relationship Id="rId112" Type="http://schemas.openxmlformats.org/officeDocument/2006/relationships/header" Target="header2.xml"/><Relationship Id="rId16" Type="http://schemas.openxmlformats.org/officeDocument/2006/relationships/hyperlink" Target="http://www.consultant.ru/popular/gskrf/15_4.html" TargetMode="External"/><Relationship Id="rId107" Type="http://schemas.openxmlformats.org/officeDocument/2006/relationships/image" Target="media/image22.wmf"/><Relationship Id="rId11" Type="http://schemas.openxmlformats.org/officeDocument/2006/relationships/hyperlink" Target="http://www.consultant.ru/document/cons_doc_LAW_148759/?dst=100271" TargetMode="External"/><Relationship Id="rId24" Type="http://schemas.openxmlformats.org/officeDocument/2006/relationships/hyperlink" Target="consultantplus://offline/ref=3E4ACF7325701681E6D23E87AD03F6787F04F4C0A841A2CD99EC3123F1F2D9326057136C5DCEP9B" TargetMode="External"/><Relationship Id="rId32" Type="http://schemas.openxmlformats.org/officeDocument/2006/relationships/hyperlink" Target="http://www.consultant.ru/document/cons_doc_LAW_132969/?dst=100374" TargetMode="External"/><Relationship Id="rId37" Type="http://schemas.openxmlformats.org/officeDocument/2006/relationships/hyperlink" Target="consultantplus://offline/ref=BA1D62DAD50809D903DD7E01BD7C47234E39F592173DA1BD5C3F45E4EB47VED" TargetMode="External"/><Relationship Id="rId40" Type="http://schemas.openxmlformats.org/officeDocument/2006/relationships/hyperlink" Target="consultantplus://offline/ref=BA1D62DAD50809D903DD7E01BD7C47234E39F5921D30A1BD5C3F45E4EB7E1725772FA8C66142VDD" TargetMode="External"/><Relationship Id="rId45" Type="http://schemas.openxmlformats.org/officeDocument/2006/relationships/hyperlink" Target="http://base.garant.ru/12124624/6/" TargetMode="External"/><Relationship Id="rId53" Type="http://schemas.openxmlformats.org/officeDocument/2006/relationships/hyperlink" Target="consultantplus://offline/ref=5F22A4A94E2AC1EFC19561176EE4E3DC1A861425E057A4B42568429BD1e1b4D" TargetMode="External"/><Relationship Id="rId58" Type="http://schemas.openxmlformats.org/officeDocument/2006/relationships/image" Target="media/image2.jpeg"/><Relationship Id="rId66" Type="http://schemas.openxmlformats.org/officeDocument/2006/relationships/hyperlink" Target="consultantplus://offline/main?base=LAW;n=68234;fld=134" TargetMode="External"/><Relationship Id="rId74" Type="http://schemas.openxmlformats.org/officeDocument/2006/relationships/hyperlink" Target="http://www.bestpravo.ru/federalnoje/bz-postanovlenija/y3v.htm" TargetMode="External"/><Relationship Id="rId79" Type="http://schemas.openxmlformats.org/officeDocument/2006/relationships/hyperlink" Target="consultantplus://offline/ref=09722F5870A8AB892643469968AD6169A47D1EACF8680A6125DABB0BAB518CCB8D771DEE404B9B39l9KDJ" TargetMode="External"/><Relationship Id="rId87" Type="http://schemas.openxmlformats.org/officeDocument/2006/relationships/hyperlink" Target="file:///C:\Documents%20and%20Settings\Admin\&#1052;&#1086;&#1080;%20&#1076;&#1086;&#1082;&#1091;&#1084;&#1077;&#1085;&#1090;&#1099;\bruevat73@mail.ru_2016-04-19_16-25-51\&#1056;&#1040;&#1047;&#1052;&#1045;&#1056;%20&#1040;&#1057;&#1057;&#1048;&#1043;&#1053;&#1054;&#1042;&#1040;&#1053;&#1048;&#1049;%20&#1041;&#1070;&#1044;&#1046;&#1045;&#1058;&#1040;.doc" TargetMode="External"/><Relationship Id="rId102" Type="http://schemas.openxmlformats.org/officeDocument/2006/relationships/image" Target="media/image18.wmf"/><Relationship Id="rId110" Type="http://schemas.openxmlformats.org/officeDocument/2006/relationships/image" Target="media/image25.wmf"/><Relationship Id="rId115"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ru.wikipedia.org/wiki/&#1051;&#1077;&#1089;" TargetMode="External"/><Relationship Id="rId82" Type="http://schemas.openxmlformats.org/officeDocument/2006/relationships/hyperlink" Target="consultantplus://offline/ref=81B581DD4834EFF393C44C45EFF403B3EDC1219508354A07E08FEA4CDFA1269A491FE07C91FBC6A01546H" TargetMode="External"/><Relationship Id="rId90" Type="http://schemas.openxmlformats.org/officeDocument/2006/relationships/image" Target="media/image6.wmf"/><Relationship Id="rId95" Type="http://schemas.openxmlformats.org/officeDocument/2006/relationships/image" Target="media/image11.wmf"/><Relationship Id="rId19" Type="http://schemas.openxmlformats.org/officeDocument/2006/relationships/hyperlink" Target="http://www.consultant.ru/document/cons_doc_LAW_150010/?dst=100240" TargetMode="External"/><Relationship Id="rId14" Type="http://schemas.openxmlformats.org/officeDocument/2006/relationships/hyperlink" Target="http://www.consultant.ru/popular/gskrf/15_4.html" TargetMode="External"/><Relationship Id="rId22" Type="http://schemas.openxmlformats.org/officeDocument/2006/relationships/hyperlink" Target="consultantplus://offline/ref=7446DAAC4D1606F05D5BD5046CFEC1077035B40A7FCC47A29F510420145E3A18B00DB06EDAK7O3B" TargetMode="External"/><Relationship Id="rId27" Type="http://schemas.openxmlformats.org/officeDocument/2006/relationships/hyperlink" Target="consultantplus://offline/ref=6B1A4C7CEBF9477276E3352B7AB6C93C7CFA641B2769F0F0DE8AF1F9E1bDN2C" TargetMode="External"/><Relationship Id="rId30" Type="http://schemas.openxmlformats.org/officeDocument/2006/relationships/hyperlink" Target="http://base.garant.ru/12172539/" TargetMode="External"/><Relationship Id="rId35" Type="http://schemas.openxmlformats.org/officeDocument/2006/relationships/hyperlink" Target="consultantplus://offline/ref=BA1D62DAD50809D903DD7E01BD7C47234E39F5921D30A1BD5C3F45E4EB7E1725772FA8C86142V0D" TargetMode="External"/><Relationship Id="rId43" Type="http://schemas.openxmlformats.org/officeDocument/2006/relationships/hyperlink" Target="consultantplus://offline/ref=BA1D62DAD50809D903DD7E01BD7C47234E39F5921D30A1BD5C3F45E4EB7E1725772FA8C169249D5445VDD" TargetMode="External"/><Relationship Id="rId48" Type="http://schemas.openxmlformats.org/officeDocument/2006/relationships/hyperlink" Target="http://base.garant.ru/10164072/6/" TargetMode="External"/><Relationship Id="rId56" Type="http://schemas.openxmlformats.org/officeDocument/2006/relationships/hyperlink" Target="consultantplus://offline/ref=8F8B813EA8159B591FDDB7F0A4051E5B3F5C9D65F18C9631E89763F081EA09B50A32DEEC210Fl7D" TargetMode="External"/><Relationship Id="rId64" Type="http://schemas.openxmlformats.org/officeDocument/2006/relationships/hyperlink" Target="garantf1://87263.0" TargetMode="External"/><Relationship Id="rId69" Type="http://schemas.openxmlformats.org/officeDocument/2006/relationships/hyperlink" Target="consultantplus://offline/main?base=LAW;n=78286;fld=134" TargetMode="External"/><Relationship Id="rId77" Type="http://schemas.openxmlformats.org/officeDocument/2006/relationships/hyperlink" Target="consultantplus://offline/ref=81B581DD4834EFF393C44C45EFF403B3EDC1219508354A07E08FEA4CDFA1269A491FE07C91FBC6A01546H" TargetMode="External"/><Relationship Id="rId100" Type="http://schemas.openxmlformats.org/officeDocument/2006/relationships/image" Target="media/image16.wmf"/><Relationship Id="rId105" Type="http://schemas.openxmlformats.org/officeDocument/2006/relationships/image" Target="media/image21.wmf"/><Relationship Id="rId113" Type="http://schemas.openxmlformats.org/officeDocument/2006/relationships/footer" Target="footer1.xm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consultant.ru/popular/earth/17_6.html" TargetMode="External"/><Relationship Id="rId72" Type="http://schemas.openxmlformats.org/officeDocument/2006/relationships/hyperlink" Target="consultantplus://offline/main?base=LAW;n=78250;fld=134" TargetMode="External"/><Relationship Id="rId80" Type="http://schemas.openxmlformats.org/officeDocument/2006/relationships/hyperlink" Target="consultantplus://offline/ref=09722F5870A8AB892643469968AD6169A47D1EACFC620A6125DABB0BABl5K1J" TargetMode="External"/><Relationship Id="rId85" Type="http://schemas.openxmlformats.org/officeDocument/2006/relationships/hyperlink" Target="consultantplus://offline/ref=81B581DD4834EFF393C44C45EFF403B3EDC1219508354A07E08FEA4CDFA1269A491FE07C91FBC6A01546H" TargetMode="External"/><Relationship Id="rId93" Type="http://schemas.openxmlformats.org/officeDocument/2006/relationships/image" Target="media/image9.wmf"/><Relationship Id="rId98" Type="http://schemas.openxmlformats.org/officeDocument/2006/relationships/image" Target="media/image14.wmf"/><Relationship Id="rId3" Type="http://schemas.openxmlformats.org/officeDocument/2006/relationships/styles" Target="styles.xml"/><Relationship Id="rId12" Type="http://schemas.openxmlformats.org/officeDocument/2006/relationships/hyperlink" Target="consultantplus://offline/ref=9FA5DB9E530B5ADFA6DBAE295471B945D0473C82FA4F1B38A8E25553E9E5531DB404D46F8B16F678k6K8I" TargetMode="External"/><Relationship Id="rId17" Type="http://schemas.openxmlformats.org/officeDocument/2006/relationships/hyperlink" Target="http://www.consultant.ru/popular/gskrf/15_4.html" TargetMode="External"/><Relationship Id="rId25" Type="http://schemas.openxmlformats.org/officeDocument/2006/relationships/hyperlink" Target="consultantplus://offline/ref=C9424FAC99E0199F8737A493759C19115009E25CDD7C48C402B96899D1E5A09DD07A09D5D7RBQ4B" TargetMode="External"/><Relationship Id="rId33" Type="http://schemas.openxmlformats.org/officeDocument/2006/relationships/hyperlink" Target="http://www.consultant.ru/document/cons_doc_LAW_147516/?dst=100159" TargetMode="External"/><Relationship Id="rId38" Type="http://schemas.openxmlformats.org/officeDocument/2006/relationships/hyperlink" Target="consultantplus://offline/ref=BA1D62DAD50809D903DD7E01BD7C47234E39F5921D30A1BD5C3F45E4EB7E1725772FA8C86C42VCD" TargetMode="External"/><Relationship Id="rId46" Type="http://schemas.openxmlformats.org/officeDocument/2006/relationships/hyperlink" Target="consultantplus://offline/ref=BA847659EBBF17E109184D8AB475F3D49105CB99B8CAE8DD69A0735975eBU2B" TargetMode="External"/><Relationship Id="rId59" Type="http://schemas.openxmlformats.org/officeDocument/2006/relationships/image" Target="media/image3.jpeg"/><Relationship Id="rId67" Type="http://schemas.openxmlformats.org/officeDocument/2006/relationships/hyperlink" Target="consultantplus://offline/main?base=LAW;n=76924;fld=134" TargetMode="External"/><Relationship Id="rId103" Type="http://schemas.openxmlformats.org/officeDocument/2006/relationships/image" Target="media/image19.wmf"/><Relationship Id="rId108" Type="http://schemas.openxmlformats.org/officeDocument/2006/relationships/image" Target="media/image23.wmf"/><Relationship Id="rId116" Type="http://schemas.openxmlformats.org/officeDocument/2006/relationships/footer" Target="footer3.xml"/><Relationship Id="rId20" Type="http://schemas.openxmlformats.org/officeDocument/2006/relationships/hyperlink" Target="http://www.consultant.ru/document/cons_doc_LAW_150010/?dst=100020" TargetMode="External"/><Relationship Id="rId41" Type="http://schemas.openxmlformats.org/officeDocument/2006/relationships/hyperlink" Target="consultantplus://offline/ref=BA1D62DAD50809D903DD7E01BD7C47234E39F5921D30A1BD5C3F45E4EB7E1725772FA8C66042V4D" TargetMode="External"/><Relationship Id="rId54" Type="http://schemas.openxmlformats.org/officeDocument/2006/relationships/hyperlink" Target="consultantplus://offline/ref=5F22A4A94E2AC1EFC19561176EE4E3DC1A891222EE5AA4B42568429BD114241380CC78C9787896D4eCb3D" TargetMode="External"/><Relationship Id="rId62" Type="http://schemas.openxmlformats.org/officeDocument/2006/relationships/hyperlink" Target="garantf1://12057004.26" TargetMode="External"/><Relationship Id="rId70" Type="http://schemas.openxmlformats.org/officeDocument/2006/relationships/hyperlink" Target="consultantplus://offline/main?base=LAW;n=76920;fld=134" TargetMode="External"/><Relationship Id="rId75" Type="http://schemas.openxmlformats.org/officeDocument/2006/relationships/hyperlink" Target="garantf1://21542755.0" TargetMode="External"/><Relationship Id="rId83" Type="http://schemas.openxmlformats.org/officeDocument/2006/relationships/hyperlink" Target="file:///C:\Documents%20and%20Settings\Admin\&#1052;&#1086;&#1080;%20&#1076;&#1086;&#1082;&#1091;&#1084;&#1077;&#1085;&#1090;&#1099;\bruevat73@mail.ru_2016-04-19_16-25-51\&#1056;&#1040;&#1047;&#1052;&#1045;&#1056;%20&#1040;&#1057;&#1057;&#1048;&#1043;&#1053;&#1054;&#1042;&#1040;&#1053;&#1048;&#1049;%20&#1041;&#1070;&#1044;&#1046;&#1045;&#1058;&#1040;.doc" TargetMode="External"/><Relationship Id="rId88" Type="http://schemas.openxmlformats.org/officeDocument/2006/relationships/image" Target="media/image4.wmf"/><Relationship Id="rId91" Type="http://schemas.openxmlformats.org/officeDocument/2006/relationships/image" Target="media/image7.wmf"/><Relationship Id="rId96" Type="http://schemas.openxmlformats.org/officeDocument/2006/relationships/image" Target="media/image12.wmf"/><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popular/gskrf/15_4.html" TargetMode="External"/><Relationship Id="rId23" Type="http://schemas.openxmlformats.org/officeDocument/2006/relationships/hyperlink" Target="consultantplus://offline/ref=3E4ACF7325701681E6D23E87AD03F6787F04F4C0A841A2CD99EC3123F1F2D9326057136C5DCEP8B" TargetMode="External"/><Relationship Id="rId28" Type="http://schemas.openxmlformats.org/officeDocument/2006/relationships/hyperlink" Target="consultantplus://offline/ref=6B1A4C7CEBF9477276E3352B7AB6C93C7CFA641B2769F0F0DE8AF1F9E1bDN2C" TargetMode="External"/><Relationship Id="rId36" Type="http://schemas.openxmlformats.org/officeDocument/2006/relationships/hyperlink" Target="consultantplus://offline/ref=BA1D62DAD50809D903DD7E01BD7C47234E39F5921D30A1BD5C3F45E4EB7E1725772FA8C56F42V7D" TargetMode="External"/><Relationship Id="rId49" Type="http://schemas.openxmlformats.org/officeDocument/2006/relationships/hyperlink" Target="http://base.garant.ru/12124624/6/" TargetMode="External"/><Relationship Id="rId57" Type="http://schemas.openxmlformats.org/officeDocument/2006/relationships/hyperlink" Target="http://www.consultant.ru/online/base/?req=doc;base=LAW;n=122799;dst=511" TargetMode="External"/><Relationship Id="rId106" Type="http://schemas.openxmlformats.org/officeDocument/2006/relationships/hyperlink" Target="file:///C:\Documents%20and%20Settings\Admin\&#1052;&#1086;&#1080;%20&#1076;&#1086;&#1082;&#1091;&#1084;&#1077;&#1085;&#1090;&#1099;\bruevat73@mail.ru_2016-04-19_16-25-51\&#1056;&#1040;&#1047;&#1052;&#1045;&#1056;%20&#1040;&#1057;&#1057;&#1048;&#1043;&#1053;&#1054;&#1042;&#1040;&#1053;&#1048;&#1049;%20&#1041;&#1070;&#1044;&#1046;&#1045;&#1058;&#1040;.doc" TargetMode="External"/><Relationship Id="rId114" Type="http://schemas.openxmlformats.org/officeDocument/2006/relationships/footer" Target="footer2.xml"/><Relationship Id="rId10" Type="http://schemas.openxmlformats.org/officeDocument/2006/relationships/hyperlink" Target="consultantplus://offline/ref=B55CB70B8807CE15F8F8509624428183E50F9B205BCF659121DC7B8A03EDF2880D9676CB67ECCAFDjEB" TargetMode="External"/><Relationship Id="rId31" Type="http://schemas.openxmlformats.org/officeDocument/2006/relationships/hyperlink" Target="http://www.consultant.ru/document/cons_doc_LAW_153956/?dst=101361" TargetMode="External"/><Relationship Id="rId44" Type="http://schemas.openxmlformats.org/officeDocument/2006/relationships/hyperlink" Target="consultantplus://offline/ref=BA1D62DAD50809D903DD7E01BD7C47234E39F5921D30A1BD5C3F45E4EB7E1725772FA8C26E42VCD" TargetMode="External"/><Relationship Id="rId52" Type="http://schemas.openxmlformats.org/officeDocument/2006/relationships/hyperlink" Target="consultantplus://offline/ref=5F22A4A94E2AC1EFC19561176EE4E3DC1A861425E057A4B42568429BD1e1b4D" TargetMode="External"/><Relationship Id="rId60" Type="http://schemas.openxmlformats.org/officeDocument/2006/relationships/hyperlink" Target="consultantplus://offline/ref=D87DD20CCBD0B74B186B9608FA5667A680FDEDEA80D285CE9191FD88F1F6kAA" TargetMode="External"/><Relationship Id="rId65" Type="http://schemas.openxmlformats.org/officeDocument/2006/relationships/hyperlink" Target="consultantplus://offline/main?base=LAW;n=81968;fld=134" TargetMode="External"/><Relationship Id="rId73" Type="http://schemas.openxmlformats.org/officeDocument/2006/relationships/hyperlink" Target="consultantplus://offline/main?base=ROS;n=109041;fld=134" TargetMode="External"/><Relationship Id="rId78" Type="http://schemas.openxmlformats.org/officeDocument/2006/relationships/hyperlink" Target="consultantplus://offline/ref=09722F5870A8AB892643469968AD6169A47D1EACFC680A6125DABB0BABl5K1J" TargetMode="External"/><Relationship Id="rId81" Type="http://schemas.openxmlformats.org/officeDocument/2006/relationships/hyperlink" Target="consultantplus://offline/ref=81B581DD4834EFF393C44C45EFF403B3EDCE2091073F4A07E08FEA4CDFA1269A491FE07C91FBC5A2154AH" TargetMode="External"/><Relationship Id="rId86" Type="http://schemas.openxmlformats.org/officeDocument/2006/relationships/hyperlink" Target="file:///C:\Documents%20and%20Settings\Admin\&#1052;&#1086;&#1080;%20&#1076;&#1086;&#1082;&#1091;&#1084;&#1077;&#1085;&#1090;&#1099;\bruevat73@mail.ru_2016-04-19_16-25-51\&#1056;&#1040;&#1047;&#1052;&#1045;&#1056;%20&#1040;&#1057;&#1057;&#1048;&#1043;&#1053;&#1054;&#1042;&#1040;&#1053;&#1048;&#1049;%20&#1041;&#1070;&#1044;&#1046;&#1045;&#1058;&#1040;.doc" TargetMode="External"/><Relationship Id="rId94" Type="http://schemas.openxmlformats.org/officeDocument/2006/relationships/image" Target="media/image10.wmf"/><Relationship Id="rId99" Type="http://schemas.openxmlformats.org/officeDocument/2006/relationships/image" Target="media/image15.wmf"/><Relationship Id="rId10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hyperlink" Target="consultantplus://offline/ref=B55CB70B8807CE15F8F8509624428183E5009A275FCF659121DC7B8A03EDF2880D9676CB66EEC8FDj7B" TargetMode="External"/><Relationship Id="rId13" Type="http://schemas.openxmlformats.org/officeDocument/2006/relationships/hyperlink" Target="http://www.consultant.ru/document/cons_doc_LAW_149752/" TargetMode="External"/><Relationship Id="rId18" Type="http://schemas.openxmlformats.org/officeDocument/2006/relationships/hyperlink" Target="http://www.consultant.ru/popular/gskrf/15_4.html" TargetMode="External"/><Relationship Id="rId39" Type="http://schemas.openxmlformats.org/officeDocument/2006/relationships/hyperlink" Target="consultantplus://offline/ref=BA1D62DAD50809D903DD7E01BD7C47234E36F39A1A37A1BD5C3F45E4EB7E1725772FA8C16924995745VED" TargetMode="External"/><Relationship Id="rId109" Type="http://schemas.openxmlformats.org/officeDocument/2006/relationships/image" Target="media/image24.wmf"/><Relationship Id="rId34" Type="http://schemas.openxmlformats.org/officeDocument/2006/relationships/hyperlink" Target="consultantplus://offline/ref=BA1D62DAD50809D903DD7E01BD7C47234E36F4981C30A1BD5C3F45E4EB7E1725772FA8C16924995645V6D" TargetMode="External"/><Relationship Id="rId50" Type="http://schemas.openxmlformats.org/officeDocument/2006/relationships/hyperlink" Target="http://www.irkobl.ru/sites/mio/land/normdoc/docs/14.doc" TargetMode="External"/><Relationship Id="rId55" Type="http://schemas.openxmlformats.org/officeDocument/2006/relationships/hyperlink" Target="consultantplus://offline/ref=5F22A4A94E2AC1EFC19561176EE4E3DC1A86152CE45BA4B42568429BD114241380CC78C07De7b0D" TargetMode="External"/><Relationship Id="rId76" Type="http://schemas.openxmlformats.org/officeDocument/2006/relationships/hyperlink" Target="consultantplus://offline/ref=81B581DD4834EFF393C44C45EFF403B3EDCE2091073F4A07E08FEA4CDFA1269A491FE07C91FBC5A2154AH" TargetMode="External"/><Relationship Id="rId97" Type="http://schemas.openxmlformats.org/officeDocument/2006/relationships/image" Target="media/image13.wmf"/><Relationship Id="rId104" Type="http://schemas.openxmlformats.org/officeDocument/2006/relationships/image" Target="media/image20.wmf"/><Relationship Id="rId7" Type="http://schemas.openxmlformats.org/officeDocument/2006/relationships/endnotes" Target="endnotes.xml"/><Relationship Id="rId71" Type="http://schemas.openxmlformats.org/officeDocument/2006/relationships/hyperlink" Target="consultantplus://offline/main?base=LAW;n=71025;fld=134" TargetMode="External"/><Relationship Id="rId92" Type="http://schemas.openxmlformats.org/officeDocument/2006/relationships/image" Target="media/image8.wmf"/><Relationship Id="rId2" Type="http://schemas.openxmlformats.org/officeDocument/2006/relationships/numbering" Target="numbering.xml"/><Relationship Id="rId29" Type="http://schemas.openxmlformats.org/officeDocument/2006/relationships/hyperlink" Target="consultantplus://offline/ref=6B1A4C7CEBF9477276E3352B7AB6C93C7CFA641A2763F0F0DE8AF1F9E1D2B7D9A84A939DADC28512bAN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4AFE-5207-4D76-A4D1-15AF57717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1</Pages>
  <Words>54611</Words>
  <Characters>311284</Characters>
  <Application>Microsoft Office Word</Application>
  <DocSecurity>0</DocSecurity>
  <Lines>2594</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87</cp:revision>
  <cp:lastPrinted>2016-05-19T02:25:00Z</cp:lastPrinted>
  <dcterms:created xsi:type="dcterms:W3CDTF">2015-09-21T01:55:00Z</dcterms:created>
  <dcterms:modified xsi:type="dcterms:W3CDTF">2016-05-19T02:26:00Z</dcterms:modified>
</cp:coreProperties>
</file>