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13" w:rsidRPr="00A26E13" w:rsidRDefault="00A26E13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000750" cy="1206500"/>
                <wp:effectExtent l="0" t="0" r="0" b="0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20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6213" w:rsidRPr="00B62E89" w:rsidRDefault="005B6213" w:rsidP="00A26E1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62E89">
                              <w:rPr>
                                <w:rFonts w:ascii="Impact" w:hAnsi="Impact"/>
                                <w:color w:val="00B0F0"/>
                                <w:sz w:val="144"/>
                                <w:szCs w:val="144"/>
                              </w:rPr>
                              <w:t>УМЫГАНСКАЯ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width:472.5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5B6213" w:rsidRPr="00B62E89" w:rsidRDefault="005B6213" w:rsidP="00A26E1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62E89">
                        <w:rPr>
                          <w:rFonts w:ascii="Impact" w:hAnsi="Impact"/>
                          <w:color w:val="00B0F0"/>
                          <w:sz w:val="144"/>
                          <w:szCs w:val="144"/>
                        </w:rPr>
                        <w:t>УМЫГАНСКАЯ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6E13" w:rsidRPr="00A26E13" w:rsidRDefault="00A26E13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6E13" w:rsidRPr="00A26E13" w:rsidRDefault="00A26E13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141720" cy="1206500"/>
                <wp:effectExtent l="0" t="0" r="0" b="0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1720" cy="120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6213" w:rsidRPr="00B62E89" w:rsidRDefault="005B6213" w:rsidP="00A26E1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62E89">
                              <w:rPr>
                                <w:rFonts w:ascii="Impact" w:hAnsi="Impact"/>
                                <w:color w:val="00B0F0"/>
                                <w:sz w:val="144"/>
                                <w:szCs w:val="144"/>
                              </w:rPr>
                              <w:t>панорама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8" o:spid="_x0000_s1027" type="#_x0000_t202" style="width:483.6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5B6213" w:rsidRPr="00B62E89" w:rsidRDefault="005B6213" w:rsidP="00A26E1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62E89">
                        <w:rPr>
                          <w:rFonts w:ascii="Impact" w:hAnsi="Impact"/>
                          <w:color w:val="00B0F0"/>
                          <w:sz w:val="144"/>
                          <w:szCs w:val="144"/>
                        </w:rPr>
                        <w:t>панорама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6E13" w:rsidRPr="00A26E13" w:rsidRDefault="00A26E13" w:rsidP="00A26E1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6E13" w:rsidRPr="00A26E13" w:rsidRDefault="00451332" w:rsidP="00A26E1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28</w:t>
      </w:r>
      <w:r w:rsidR="00063B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февраля</w:t>
      </w:r>
      <w:r w:rsid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2020</w:t>
      </w:r>
      <w:r w:rsidR="00A26E13" w:rsidRP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года                          №3</w:t>
      </w:r>
      <w:r w:rsidR="00A26E13" w:rsidRP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210</w:t>
      </w:r>
      <w:r w:rsidR="00A26E13" w:rsidRP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="00A26E13" w:rsidRPr="00A2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E13" w:rsidRPr="00A26E13" w:rsidRDefault="00A26E13" w:rsidP="00A26E1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451332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728">
        <w:rPr>
          <w:noProof/>
          <w:lang w:eastAsia="ru-RU"/>
        </w:rPr>
        <w:drawing>
          <wp:inline distT="0" distB="0" distL="0" distR="0">
            <wp:extent cx="5999480" cy="4499610"/>
            <wp:effectExtent l="0" t="0" r="1270" b="0"/>
            <wp:docPr id="2" name="Рисунок 2" descr="J:\21.12.2011\DSC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:\21.12.2011\DSC0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13" w:rsidRPr="00A26E13" w:rsidRDefault="00A26E1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6E13" w:rsidRPr="00A26E13" w:rsidRDefault="00A26E1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6E13" w:rsidRPr="00A26E13" w:rsidRDefault="00A26E1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«Умыганская панорама»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Умыганского сельского поселения, </w:t>
      </w:r>
      <w:proofErr w:type="spellStart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Тулунского</w:t>
      </w:r>
      <w:proofErr w:type="spellEnd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 Иркутской области.</w:t>
      </w:r>
    </w:p>
    <w:p w:rsidR="005B6213" w:rsidRDefault="005B6213" w:rsidP="00451332">
      <w:pPr>
        <w:spacing w:after="0" w:line="240" w:lineRule="auto"/>
        <w:ind w:left="1416" w:right="-3970" w:firstLine="3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left="1416" w:right="-3970" w:firstLine="3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И Р К У Т С К А </w:t>
      </w:r>
      <w:proofErr w:type="gramStart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 О</w:t>
      </w:r>
      <w:proofErr w:type="gramEnd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Б Л А СТ Ь</w:t>
      </w:r>
    </w:p>
    <w:p w:rsidR="00451332" w:rsidRPr="005B6213" w:rsidRDefault="00451332" w:rsidP="00451332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                              Т УЛУНСКИЙ РАЙОН</w:t>
      </w:r>
    </w:p>
    <w:p w:rsidR="00451332" w:rsidRPr="005B6213" w:rsidRDefault="00451332" w:rsidP="00451332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                              Администрация</w:t>
      </w:r>
    </w:p>
    <w:p w:rsidR="00451332" w:rsidRPr="005B6213" w:rsidRDefault="00451332" w:rsidP="00451332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               Умыганского сельского поселения</w:t>
      </w:r>
    </w:p>
    <w:p w:rsidR="005B6213" w:rsidRDefault="005B6213" w:rsidP="00451332">
      <w:pPr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                            П О С Т А Н О В Л Е Н И Е</w:t>
      </w:r>
    </w:p>
    <w:p w:rsidR="00451332" w:rsidRPr="005B6213" w:rsidRDefault="00451332" w:rsidP="00451332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 «</w:t>
      </w:r>
      <w:proofErr w:type="gramStart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10»февраля</w:t>
      </w:r>
      <w:proofErr w:type="gramEnd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2020 г</w:t>
      </w: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.                                           </w:t>
      </w: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№ 6- ПА</w:t>
      </w:r>
    </w:p>
    <w:p w:rsidR="00451332" w:rsidRPr="005B6213" w:rsidRDefault="00451332" w:rsidP="00451332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 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с. Умыган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утверждении методики прогнозирования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поступлений доходов в бюджет Умыганского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сельского поселения</w:t>
      </w:r>
      <w:r w:rsidRPr="005B62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бюджетные полномочия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главного администратора доходов</w:t>
      </w: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которых осуществляются Администрацией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Умыганского сельского поселения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5B621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.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5B62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24 Устава Умыганского муниципального образования</w:t>
      </w:r>
    </w:p>
    <w:p w:rsidR="00451332" w:rsidRPr="005B6213" w:rsidRDefault="00451332" w:rsidP="00451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ПОСТАНОВЛЯЮ:</w:t>
      </w:r>
    </w:p>
    <w:p w:rsidR="00451332" w:rsidRPr="005B6213" w:rsidRDefault="00451332" w:rsidP="0045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Методику прогнозирования поступлений доходов в бюджет Умыганского сельского поселения, бюджетные полномочия главного администратора доходов которых осуществляются Администрацией Умыганского сельского поселения (прилагается).</w:t>
      </w:r>
    </w:p>
    <w:p w:rsidR="00451332" w:rsidRPr="005B6213" w:rsidRDefault="00451332" w:rsidP="004513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Признать утратившим силу постановление администрации Умыганского сельского поселения от 01.09.2016г. № 45-па «Об утверждении методики прогнозирования поступлений доходов в бюджет Умыганского сельского поселения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бюджетные полномочия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главного администратора доходов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которых осуществляются Администрацией Умыганского сельского поселения».</w:t>
      </w:r>
    </w:p>
    <w:p w:rsidR="00451332" w:rsidRPr="005B6213" w:rsidRDefault="00451332" w:rsidP="004513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Настоящее постановление вступает в силу со дня его официального опубликования.</w:t>
      </w:r>
    </w:p>
    <w:p w:rsidR="00451332" w:rsidRPr="005B6213" w:rsidRDefault="00451332" w:rsidP="00451332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5. Контроль за исполнением настоящего постановления оставляю за собой.</w:t>
      </w:r>
    </w:p>
    <w:p w:rsidR="00451332" w:rsidRPr="005B6213" w:rsidRDefault="00451332" w:rsidP="004513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                                                              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451332" w:rsidRPr="005B6213" w:rsidRDefault="00451332" w:rsidP="004513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                                                      </w:t>
      </w:r>
    </w:p>
    <w:p w:rsidR="00451332" w:rsidRPr="005B6213" w:rsidRDefault="00451332" w:rsidP="004513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ar39"/>
      <w:bookmarkEnd w:id="0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Умыганского сельского поселения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10»февраля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 № 6-ПА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МЕТОДИКА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прогнозирования поступления доходов в бюджет Умыганского сельского поселения, бюджетные полномочия главного администратора доходов которых осуществляются Администрацией Умыганского сельского поселения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Par45"/>
      <w:bookmarkEnd w:id="1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2" w:name="Par57"/>
      <w:bookmarkStart w:id="3" w:name="Par171"/>
      <w:bookmarkEnd w:id="2"/>
      <w:bookmarkEnd w:id="3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Настоящая Методика определяет порядок прогнозирования поступлений доходов в бюджет</w:t>
      </w: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сельского поселения, бюджетные полномочия главного администратора доходов которых осуществляются Администрацией Умыганского сельского поселения (далее – Методика).</w:t>
      </w:r>
    </w:p>
    <w:p w:rsidR="00451332" w:rsidRPr="005B6213" w:rsidRDefault="00451332" w:rsidP="004513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B6213" w:rsidRDefault="00451332" w:rsidP="005B621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</w:t>
      </w:r>
      <w:r w:rsidR="005B6213">
        <w:rPr>
          <w:rFonts w:ascii="Times New Roman" w:eastAsia="Times New Roman" w:hAnsi="Times New Roman" w:cs="Times New Roman"/>
          <w:sz w:val="18"/>
          <w:szCs w:val="18"/>
        </w:rPr>
        <w:t xml:space="preserve"> за истекшие месяцы этого года.</w:t>
      </w:r>
    </w:p>
    <w:p w:rsidR="00451332" w:rsidRPr="005B6213" w:rsidRDefault="00451332" w:rsidP="005B621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2. Перечень доходов бюджета Умыганского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Думой Умыганского сельского поселения.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3. Доходы бюджета Умыганского сельского поселения, администрирование которых осуществляет Администрация Умыганского сельского поселения (далее – Администрация) делятся на следующие категории: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1) прогнозируемые виды доходов, указанные в подпунктах 1-5,7,8,14,18 пункта 5 настоящей Методики.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2) сложно прогнозируемые (несистемные) виды доходов, указанные в подпунктах 6,9-13,15-17,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19  пункта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 настоящей Методики.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формировании прогноза поступлений доходов в бюджет Умыганского сельского поселения (далее – бюджет сельского поселения), являющихся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прогнозируемыми  используются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методы: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  <w:t xml:space="preserve">прямой расчет -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прогнозный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объем поступлений прогнозируемого вида доходов;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 формировании прогноза поступлений доходов в бюджет сельского поселения, являющихся сложно прогнозируемыми (несистемными), используется метод экспертных оценок специалистами Администрации.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3.1. Методика прогнозирования предусматривает использование при расчете прогнозного объема поступлений доходов,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451332" w:rsidRPr="005B6213" w:rsidRDefault="00451332" w:rsidP="0045133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3.2</w:t>
      </w:r>
      <w:r w:rsidRPr="005B6213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shd w:val="clear" w:color="auto" w:fill="FFFFFF"/>
          <w:lang w:eastAsia="ru-RU"/>
        </w:rPr>
        <w:t> 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образований.</w:t>
      </w:r>
      <w:r w:rsidRPr="005B6213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  <w:r w:rsidRPr="005B6213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shd w:val="clear" w:color="auto" w:fill="FFFFFF"/>
          <w:lang w:eastAsia="ru-RU"/>
        </w:rPr>
        <w:t>(Пункт дополнительно включен с 15 июня 2019 года </w:t>
      </w:r>
      <w:hyperlink r:id="rId8" w:history="1">
        <w:r w:rsidRPr="005B6213">
          <w:rPr>
            <w:rFonts w:ascii="Times New Roman" w:eastAsia="Times New Roman" w:hAnsi="Times New Roman" w:cs="Times New Roman"/>
            <w:spacing w:val="2"/>
            <w:sz w:val="18"/>
            <w:szCs w:val="18"/>
            <w:shd w:val="clear" w:color="auto" w:fill="FFFFFF"/>
            <w:lang w:eastAsia="ru-RU"/>
          </w:rPr>
          <w:t>постановлением Правительства Российской Федерации от 5 июня 2019 года N 722</w:t>
        </w:r>
      </w:hyperlink>
      <w:r w:rsidRPr="005B6213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  <w:lang w:eastAsia="ru-RU"/>
        </w:rPr>
        <w:t>)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4. Прогнозирование доходов бюджета осуществляется на основе:</w:t>
      </w:r>
    </w:p>
    <w:p w:rsidR="00451332" w:rsidRPr="005B6213" w:rsidRDefault="00451332" w:rsidP="0045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-показателей прогноза социально-экономического развития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муниципального образования; </w:t>
      </w:r>
    </w:p>
    <w:p w:rsidR="00451332" w:rsidRPr="005B6213" w:rsidRDefault="00451332" w:rsidP="0045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-основных направлений бюджетной и налоговой политики;</w:t>
      </w:r>
    </w:p>
    <w:p w:rsidR="00451332" w:rsidRPr="005B6213" w:rsidRDefault="00451332" w:rsidP="00451332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-действующего бюджетного законодательства с учетом предполагаемых изменений законодательства.</w:t>
      </w: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Прогнозирование доходов бюджета включает проведение следующих мероприятий:</w:t>
      </w: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- расчет прогноза поступлений.</w:t>
      </w: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Для расчета прогноза доходов используются:</w:t>
      </w: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- статистическая отчетность;</w:t>
      </w:r>
    </w:p>
    <w:p w:rsidR="00451332" w:rsidRPr="005B6213" w:rsidRDefault="00451332" w:rsidP="00451332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- оценка поступлений платежей в бюджет поселения в текущем финансовом году.</w:t>
      </w:r>
    </w:p>
    <w:p w:rsidR="00451332" w:rsidRPr="005B6213" w:rsidRDefault="00451332" w:rsidP="00451332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- материалы и сведения, предоставляемые хозяйствующими субъектами. 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5. Перечень доходов бюджета сельского поселения, администрирование которых осуществляет Администрация, включает в себя:  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 932 1 08 04020 01 1000 110, 932 1 08 04020 01 4000 110).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Государственная пошлина планируется исходя из отчетных данных за три последних года, предшествующих текущему году, динамики поступления и прогнозных сумм поступления государственной пошлины в прогнозируемом году.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формировании прогноза поступлений государственной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пошлины  применяется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метод усреднения.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Прогнозирование государственной пошлины производится по следующей формуле: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Пгос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(Ф </w:t>
      </w:r>
      <w:r w:rsidRPr="005B621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КТ) + Д, где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Пгос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 – фактическое поступление госпошлины в бюджет сельского поселения в отчетном году;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КТ – коэффициент, характеризующий динамику поступлений в текущем году по сравнению с отчетным годом;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 –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2)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(КБК 932 1 11 05025 10 0000 120).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B6213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shd w:val="clear" w:color="auto" w:fill="FFFFFF"/>
          <w:lang w:eastAsia="ru-RU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 формировании прогноза поступлений доходов от предоставления земельных участков в аренду применяется метод прямого расчета.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Прогнозные поступления арендной платы за землю рассчитываются по следующей формуле: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Пар =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+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, где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Пар – прогноз поступления арендной платы за землю;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сумма начисленных платежей по арендной плате за землю;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451332" w:rsidRPr="005B6213" w:rsidRDefault="00451332" w:rsidP="004513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3) Доходы от сдачи в аренду имущества, находящегося в оперативном управлении органов управления 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>сельских</w:t>
      </w:r>
      <w:r w:rsidRPr="005B6213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поселений и созданных ими учреждений 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(за исключением имущества муниципальных бюджетных и автономных учреждений) (КБК 932 </w:t>
      </w:r>
      <w:r w:rsidRPr="005B6213">
        <w:rPr>
          <w:rFonts w:ascii="Times New Roman" w:eastAsia="Times New Roman" w:hAnsi="Times New Roman" w:cs="Times New Roman"/>
          <w:color w:val="000000"/>
          <w:sz w:val="18"/>
          <w:szCs w:val="18"/>
        </w:rPr>
        <w:t>1 11 05035 10 0000 120).</w:t>
      </w:r>
    </w:p>
    <w:p w:rsidR="00451332" w:rsidRPr="005B6213" w:rsidRDefault="00451332" w:rsidP="00451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B6213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Доходы от сдачи в аренду имущества, находящегося в оперативном управлении органов управления 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>сельских</w:t>
      </w:r>
      <w:r w:rsidRPr="005B6213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поселений и созданных ими учреждений 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>(за исключением имущества муниципальных бюджетных и автономных учреждений) на очередной финансовый год и плановый период рассчитываются методом прямого расчета по следующей формуле:</w:t>
      </w:r>
    </w:p>
    <w:p w:rsidR="00451332" w:rsidRPr="005B6213" w:rsidRDefault="00451332" w:rsidP="00451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ДАП = (АП</w:t>
      </w:r>
      <w:r w:rsidRPr="005B6213">
        <w:rPr>
          <w:rFonts w:ascii="Times New Roman" w:eastAsia="Times New Roman" w:hAnsi="Times New Roman" w:cs="Times New Roman"/>
          <w:sz w:val="18"/>
          <w:szCs w:val="18"/>
          <w:vertAlign w:val="subscript"/>
        </w:rPr>
        <w:t>1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+ АП</w:t>
      </w:r>
      <w:r w:rsidRPr="005B6213">
        <w:rPr>
          <w:rFonts w:ascii="Times New Roman" w:eastAsia="Times New Roman" w:hAnsi="Times New Roman" w:cs="Times New Roman"/>
          <w:sz w:val="18"/>
          <w:szCs w:val="18"/>
          <w:vertAlign w:val="subscript"/>
        </w:rPr>
        <w:t>2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+ АП</w:t>
      </w:r>
      <w:r w:rsidRPr="005B6213">
        <w:rPr>
          <w:rFonts w:ascii="Times New Roman" w:eastAsia="Times New Roman" w:hAnsi="Times New Roman" w:cs="Times New Roman"/>
          <w:sz w:val="18"/>
          <w:szCs w:val="18"/>
          <w:vertAlign w:val="subscript"/>
        </w:rPr>
        <w:t>3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</w:rPr>
        <w:t>+….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</w:rPr>
        <w:t>. + АП</w:t>
      </w:r>
      <w:r w:rsidRPr="005B6213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) ± </w:t>
      </w:r>
      <w:proofErr w:type="spellStart"/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</w:rPr>
        <w:t>АП</w:t>
      </w:r>
      <w:r w:rsidRPr="005B6213">
        <w:rPr>
          <w:rFonts w:ascii="Times New Roman" w:eastAsia="Times New Roman" w:hAnsi="Times New Roman" w:cs="Times New Roman"/>
          <w:sz w:val="18"/>
          <w:szCs w:val="18"/>
          <w:vertAlign w:val="subscript"/>
        </w:rPr>
        <w:t>план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 ,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где</w:t>
      </w:r>
    </w:p>
    <w:p w:rsidR="00451332" w:rsidRPr="005B6213" w:rsidRDefault="00451332" w:rsidP="00451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ДАП – прогноз поступлений от сдачи в аренду муниципального имущества;</w:t>
      </w:r>
    </w:p>
    <w:p w:rsidR="00451332" w:rsidRPr="005B6213" w:rsidRDefault="00451332" w:rsidP="00451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451332" w:rsidRPr="005B6213" w:rsidRDefault="00451332" w:rsidP="00451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– количество действующих договоров аренды, срок уплаты которых приходится на планируемый период</w:t>
      </w:r>
    </w:p>
    <w:p w:rsidR="00451332" w:rsidRPr="005B6213" w:rsidRDefault="00451332" w:rsidP="00451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</w:rPr>
        <w:t>АП</w:t>
      </w:r>
      <w:r w:rsidRPr="005B6213">
        <w:rPr>
          <w:rFonts w:ascii="Times New Roman" w:eastAsia="Times New Roman" w:hAnsi="Times New Roman" w:cs="Times New Roman"/>
          <w:sz w:val="18"/>
          <w:szCs w:val="18"/>
          <w:vertAlign w:val="subscript"/>
        </w:rPr>
        <w:t>план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</w:rPr>
        <w:t xml:space="preserve"> – сумма арендных платежей по планируемым к заключению (расторжению) договорам аренды.</w:t>
      </w:r>
    </w:p>
    <w:p w:rsidR="00451332" w:rsidRPr="005B6213" w:rsidRDefault="00451332" w:rsidP="0045133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4)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932 1 11 09045 10 0000 120).</w:t>
      </w:r>
    </w:p>
    <w:p w:rsidR="00451332" w:rsidRPr="005B6213" w:rsidRDefault="00451332" w:rsidP="004513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Источником данных о сдаваемых в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аренду  площади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 и ставке арендной платы являются договоры, заключенные (планируемые к заключению) с арендодателями.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При формировании прогноза поступлений прочих доходов от использования имущества применяется метод прямого расчета.</w:t>
      </w:r>
    </w:p>
    <w:p w:rsidR="00451332" w:rsidRPr="005B6213" w:rsidRDefault="00451332" w:rsidP="0045133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Прогнозные показатели доходов бюджета сельского поселения от прочих поступлений от использования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имущества,  находящегося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 собственности  сельского поселения, рассчитываются  по формуле: </w:t>
      </w:r>
    </w:p>
    <w:p w:rsidR="00451332" w:rsidRPr="005B6213" w:rsidRDefault="00451332" w:rsidP="0045133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N =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x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+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где </w:t>
      </w:r>
    </w:p>
    <w:p w:rsidR="00451332" w:rsidRPr="005B6213" w:rsidRDefault="00451332" w:rsidP="0045133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N - прогноз поступлений прочих доходов от использования имущества;  </w:t>
      </w:r>
    </w:p>
    <w:p w:rsidR="00451332" w:rsidRPr="005B6213" w:rsidRDefault="00451332" w:rsidP="0045133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сумма начисленных прочих доходов от использования имущества; </w:t>
      </w:r>
    </w:p>
    <w:p w:rsidR="00451332" w:rsidRPr="005B6213" w:rsidRDefault="00451332" w:rsidP="0045133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Вп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оценка выпадающих (дополнительных) прочих доходов от использования имущества  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связи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  выбытием  (приобретением)  объектов недвижимости  (продажа  (передача)  имущества,  заключение  дополнительных  договоров, изменение видов целевого использования и др.); </w:t>
      </w:r>
    </w:p>
    <w:p w:rsidR="00451332" w:rsidRPr="005B6213" w:rsidRDefault="00451332" w:rsidP="0045133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- коэффициент индексации базовой ставки арендной платы за 1 кв. м нежилых помещений. 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5) Прочие доходы от оказания платных услуг (работ) получателями средств бюджетов сельских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поселений  (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КБК 932 1 13 01995 10 0001 130)</w:t>
      </w:r>
    </w:p>
    <w:p w:rsidR="00451332" w:rsidRPr="005B6213" w:rsidRDefault="00451332" w:rsidP="00451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Доходы от оказания платных услуг, зачисляемые в бюджет сельского </w:t>
      </w:r>
      <w:proofErr w:type="gramStart"/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поселения  прогнозируются</w:t>
      </w:r>
      <w:proofErr w:type="gramEnd"/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с учетом динамики поступления платежей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исходя из отчетных данных за  три последних года, предшествующих текущему году  и </w:t>
      </w:r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установленных тарифов на оказание услуг (работ). 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При формировании прогноза поступлений доходов от оказания платных услуг применяется метод прямого расчета.</w:t>
      </w:r>
    </w:p>
    <w:p w:rsidR="00451332" w:rsidRPr="005B6213" w:rsidRDefault="00451332" w:rsidP="004513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6) Прочие доходы от компенсации затрат бюджетов сельских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поселений  (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КБК  932 1 13 02995 10 0003 130).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состав прочих доходов от компенсации затрат бюджета сельского поселения включаются доходы от возврата дебиторской задолженности прошлых лет по компенсации затрат бюджета сельского поселения, в том числе возврат средств Фонда социального страхования Российской Федерации прошлых лет;</w:t>
      </w:r>
    </w:p>
    <w:p w:rsidR="00451332" w:rsidRPr="005B6213" w:rsidRDefault="00451332" w:rsidP="00451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7)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(КБК 932 1 14 02053 10 0000 410).</w:t>
      </w:r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Доходы от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имущества,</w:t>
      </w:r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зачисляемые в бюджет сельского </w:t>
      </w:r>
      <w:proofErr w:type="gramStart"/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поселения  прогнозируются</w:t>
      </w:r>
      <w:proofErr w:type="gramEnd"/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с учетом плана реализации имущества, находящегося в муниципальной собственности методом прямого расчета:</w:t>
      </w:r>
    </w:p>
    <w:p w:rsidR="00451332" w:rsidRPr="005B6213" w:rsidRDefault="00451332" w:rsidP="00451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ПДр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= ∑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Si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, где</w:t>
      </w:r>
    </w:p>
    <w:p w:rsidR="00451332" w:rsidRPr="005B6213" w:rsidRDefault="00451332" w:rsidP="00451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ПДр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прогноз доходов от реализации иного имущества, находящегося в собственности сельских поселений (за исключением имущества муниципальных бюджетных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  автономных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451332" w:rsidRPr="005B6213" w:rsidRDefault="00451332" w:rsidP="00451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Si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- стоимость оценки объекта, подлежащего реализации.  </w:t>
      </w:r>
    </w:p>
    <w:p w:rsidR="00451332" w:rsidRPr="005B6213" w:rsidRDefault="00451332" w:rsidP="00451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62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8)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932 1 14 06025 10 0000 430).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формировании прогноза поступлений доходов от продажи земельных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участков  применяется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метод прямого расчета.</w:t>
      </w:r>
    </w:p>
    <w:p w:rsidR="00451332" w:rsidRPr="005B6213" w:rsidRDefault="00451332" w:rsidP="00451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доходов по вышеперечисленным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кодам,  рассчитывается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формуле: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Ппр.зем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. = (Отек.  +/- Д), где: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Ппр.зем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сумма доходов от продажи земельных участков, прогнозируемая к поступлению в бюджет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 поселения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Отек. – сумма годовых поступлений доходов в виде продажи земельных участков согласно заключенным договорам продажи земельных участков по состоянию на 1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октября  текущего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года;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Д – дополнительные (+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)  или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выпадающие (-) доходы от продажи земельных участков в связи с приобретением (выбытием) земельных участков, планируемым взысканием дебиторской задолженности прошлых лет;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9)Административные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(КБК 932 1 16 02020 02 0000 140);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10)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казенным учреждением сельского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  (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КБК 932 1 16 07010 10 0000 140);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11)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(КБК 932 1 16 07090 10 0000 140);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12) Возмещение ущерба при возникновении страховых случаев, когда выгодоприобретателями выступают получатели средств бюджета сельского поселения (КБК 932 1 16 10031 10 0000 140);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(КБК 932 1 16 10061 10 0000 140);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14) Невыясненные поступления, зачисляемые в бюджеты сельских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поселений  (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КБК 932 1 17 01050 10 0000 180).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сельского поселения, принимаются равными нулю; 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15) Прочие неналоговые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 бюджетов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сельских поселений (КБК 932 1 17 05050 10 0000 180);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16) Безвозмездные поступления из других бюджетов бюджетной системы (КБК 932 2 02 00000 00 0000 000) (далее - межбюджетные трансферты).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 формировании прогноза поступления межбюджетных трансфертов в бюджет сельского поселения учитываются:</w:t>
      </w:r>
    </w:p>
    <w:p w:rsidR="00451332" w:rsidRPr="005B6213" w:rsidRDefault="00451332" w:rsidP="00451332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областные законы об областном бюджете, о внесении изменений в закон об областном бюджете; </w:t>
      </w:r>
    </w:p>
    <w:p w:rsidR="00451332" w:rsidRPr="005B6213" w:rsidRDefault="00451332" w:rsidP="00451332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нормативно правовые акты Иркутской области, распределяющие межбюджетные трансферты из областного бюджета; </w:t>
      </w:r>
    </w:p>
    <w:p w:rsidR="00451332" w:rsidRPr="005B6213" w:rsidRDefault="00451332" w:rsidP="00451332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расходные расписания главных распорядителей средств областного бюджета и заключенные с ними соглашения по вопросам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 бюджету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субсидий, субвенций и иных целевых межбюджетных трансфертов, другие нормативно правовые акты;</w:t>
      </w:r>
    </w:p>
    <w:p w:rsidR="00451332" w:rsidRPr="005B6213" w:rsidRDefault="00451332" w:rsidP="00451332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Думы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Тулунского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о районном бюджете, о внесении изменений в решение о районном бюджете;</w:t>
      </w:r>
    </w:p>
    <w:p w:rsidR="00451332" w:rsidRPr="005B6213" w:rsidRDefault="00451332" w:rsidP="00451332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другие нормативно правовые акты.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нормативно-правовыми актами Иркутской области;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17)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(КБК 932 2 07 05010 10 0000 150), Поступления от денежных пожертвований, предоставляемых физическими лицами получателям средств бюджетов сельских поселений (КБК 932 2 07 05020 10 0000 150), Прочие безвозмездные поступления в бюджеты сельских поселений (КБК 932 2 07 05030 10 0000 150).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 формировании прогноза поступлений в бюджет сельского поселения по вышеперечисленным КБК учитываются заключенные соглашения о перечислении в бюджет сельского поселения безвозмездных поступлений, определяющих прогнозируемый объем указанного вида доходов;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18)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932 2 08 05000 10 0000 150);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Для осуществления вышеуказанной операции в отношении бюджета сельского поселения Федеральным казначейством используется КБК подкрепления 932 2 08 05000 10 0000 150, поступления по которому всегда равны нулю;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19) Возврат остатков субсидий, субвенций и иных межбюджетных трансфертов, имеющих целевое назначение, прошлых лет из бюджетов сельских поселений (КБК 932 2 19 60010 10 0000 150).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Прогнозируемый объем поступлений в бюджет сельского поселения по КБК 932 2 19 60010 10 0000 150 не является положительным числом.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6. Прогнозирование доходов согласно подпункта 19 пункта 5 настоящей Методики на этапе формирования проекта Решения Думы Умыганского сельского поселения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451332" w:rsidRPr="005B6213" w:rsidRDefault="00451332" w:rsidP="0045133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Прогнозируемый объем указанных доходов подлежит включению в доходную часть бюджета сельского поселения в течение финансового года с учётом информации о фактическом их поступлении на дату прогнозирования.</w:t>
      </w:r>
    </w:p>
    <w:p w:rsidR="005B6213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</w:p>
    <w:p w:rsidR="005B6213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</w:p>
    <w:p w:rsidR="005B6213" w:rsidRDefault="005B6213" w:rsidP="00B76DC1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6213" w:rsidRDefault="005B6213" w:rsidP="00B76DC1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6213" w:rsidRDefault="005B6213" w:rsidP="00B76DC1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И Р К У Т С К А </w:t>
      </w:r>
      <w:proofErr w:type="gramStart"/>
      <w:r w:rsidRPr="00B76D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 О</w:t>
      </w:r>
      <w:proofErr w:type="gramEnd"/>
      <w:r w:rsidRPr="00B76D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Б Л А СТ Ь</w:t>
      </w: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                                  Т УЛУНСКИЙ РАЙОН  </w:t>
      </w: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Администрация Умыганского сельского поселения</w:t>
      </w: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                 Р А С П О Р Я Ж Е Н И Е</w:t>
      </w: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    «</w:t>
      </w:r>
      <w:proofErr w:type="gramStart"/>
      <w:r w:rsidRPr="00B76DC1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10»февраля</w:t>
      </w:r>
      <w:proofErr w:type="gramEnd"/>
      <w:r w:rsidRPr="00B76DC1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2020 г</w:t>
      </w:r>
      <w:r w:rsidRPr="00B76DC1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.                                           </w:t>
      </w:r>
      <w:r w:rsidRPr="00B76DC1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№ 16-ра</w:t>
      </w:r>
    </w:p>
    <w:p w:rsidR="00B76DC1" w:rsidRPr="00B76DC1" w:rsidRDefault="00B76DC1" w:rsidP="00B76DC1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  </w:t>
      </w: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с. Умыган</w:t>
      </w:r>
    </w:p>
    <w:p w:rsidR="00B76DC1" w:rsidRPr="00B76DC1" w:rsidRDefault="00B76DC1" w:rsidP="00B76DC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DC1" w:rsidRPr="00B76DC1" w:rsidRDefault="00B76DC1" w:rsidP="00B76DC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 </w:t>
      </w:r>
      <w:proofErr w:type="gramStart"/>
      <w:r w:rsidRPr="00B76D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плане  мероприятий</w:t>
      </w:r>
      <w:proofErr w:type="gramEnd"/>
      <w:r w:rsidRPr="00B76D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 увеличению </w:t>
      </w:r>
    </w:p>
    <w:p w:rsidR="00B76DC1" w:rsidRPr="00B76DC1" w:rsidRDefault="00B76DC1" w:rsidP="00B76DC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доходной базы бюджета Умыганского</w:t>
      </w:r>
    </w:p>
    <w:p w:rsidR="00B76DC1" w:rsidRPr="00B76DC1" w:rsidRDefault="00B76DC1" w:rsidP="00B76DC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сельского поселения на </w:t>
      </w:r>
      <w:proofErr w:type="gramStart"/>
      <w:r w:rsidRPr="00B76D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2020  год</w:t>
      </w:r>
      <w:proofErr w:type="gramEnd"/>
    </w:p>
    <w:p w:rsidR="00B76DC1" w:rsidRPr="00B76DC1" w:rsidRDefault="00B76DC1" w:rsidP="00B76DC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76DC1" w:rsidRPr="00B76DC1" w:rsidRDefault="00B76DC1" w:rsidP="00B76DC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В целях выявления внутренних резервов увеличения доходов </w:t>
      </w:r>
      <w:proofErr w:type="gramStart"/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  Умыганского</w:t>
      </w:r>
      <w:proofErr w:type="gramEnd"/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поселения, руководствуясь </w:t>
      </w:r>
      <w:proofErr w:type="spellStart"/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ст.ст</w:t>
      </w:r>
      <w:proofErr w:type="spellEnd"/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. 24,47,58 Устава Умыганского муниципального образования:</w:t>
      </w:r>
    </w:p>
    <w:p w:rsidR="00B76DC1" w:rsidRPr="00B76DC1" w:rsidRDefault="00B76DC1" w:rsidP="00B76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прилагаемый план мероприятий по увеличению доходной базы бюджета Умыганского сельского поселения на 2020 год.</w:t>
      </w:r>
    </w:p>
    <w:p w:rsidR="00B76DC1" w:rsidRPr="00B76DC1" w:rsidRDefault="00B76DC1" w:rsidP="00B76D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распоряжение разместить на официальном сайте администрации Умыганского сельского поселения в информационно - телекоммуникационной сети «Интернет».</w:t>
      </w:r>
    </w:p>
    <w:p w:rsidR="00B76DC1" w:rsidRPr="00B76DC1" w:rsidRDefault="00B76DC1" w:rsidP="00B76D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 исполнением настоящего распоряжения оставляю за собой.</w:t>
      </w:r>
    </w:p>
    <w:p w:rsidR="00B76DC1" w:rsidRPr="00B76DC1" w:rsidRDefault="00B76DC1" w:rsidP="00B76D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DC1" w:rsidRPr="00B76DC1" w:rsidRDefault="00B76DC1" w:rsidP="00B76D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Глава Умыганского                                                     </w:t>
      </w:r>
      <w:proofErr w:type="spellStart"/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B76DC1" w:rsidRPr="00B76DC1" w:rsidRDefault="00B76DC1" w:rsidP="00B76DC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сельского поселения                                                                         </w:t>
      </w:r>
    </w:p>
    <w:p w:rsidR="00B76DC1" w:rsidRPr="00B76DC1" w:rsidRDefault="00B76DC1" w:rsidP="005B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Приложение</w:t>
      </w:r>
    </w:p>
    <w:p w:rsidR="00B76DC1" w:rsidRPr="00B76DC1" w:rsidRDefault="00B76DC1" w:rsidP="005B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к распоряжению администрации </w:t>
      </w:r>
    </w:p>
    <w:p w:rsidR="00B76DC1" w:rsidRPr="00B76DC1" w:rsidRDefault="00B76DC1" w:rsidP="005B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Умыганского сельского поселения</w:t>
      </w:r>
    </w:p>
    <w:p w:rsidR="00B76DC1" w:rsidRPr="00B76DC1" w:rsidRDefault="00B76DC1" w:rsidP="005B6213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  <w:proofErr w:type="gramStart"/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</w:t>
      </w:r>
      <w:proofErr w:type="gramEnd"/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6DC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10</w:t>
      </w: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B76DC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февраля </w:t>
      </w: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 № 16-ра</w:t>
      </w:r>
    </w:p>
    <w:p w:rsidR="00B76DC1" w:rsidRPr="00B76DC1" w:rsidRDefault="00B76DC1" w:rsidP="005B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B76DC1" w:rsidRPr="00B76DC1" w:rsidRDefault="00B76DC1" w:rsidP="00B7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План мероприятий по увеличению доходной базы</w:t>
      </w:r>
    </w:p>
    <w:p w:rsidR="00B76DC1" w:rsidRPr="00B76DC1" w:rsidRDefault="00B76DC1" w:rsidP="00B7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Умыганского сельского поселения</w:t>
      </w: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6D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 год</w:t>
      </w:r>
    </w:p>
    <w:p w:rsidR="00B76DC1" w:rsidRPr="00B76DC1" w:rsidRDefault="00B76DC1" w:rsidP="00B76D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335"/>
        <w:gridCol w:w="2091"/>
        <w:gridCol w:w="2485"/>
      </w:tblGrid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разъяснительной работы с  юридическими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образований, по  применению кодов ОКТМО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работы по сокращению задолженности по платежам в консолидированный бюджет:</w:t>
            </w:r>
          </w:p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списание безнадёжной к взысканию недоимки;</w:t>
            </w:r>
          </w:p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разъяснительная работа с недоимщиками; </w:t>
            </w:r>
          </w:p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взаимодействие с Межрайонной инспекцией ФНС России 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муниципального земельного </w:t>
            </w:r>
            <w:proofErr w:type="gramStart"/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 за</w:t>
            </w:r>
            <w:proofErr w:type="gramEnd"/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привлечения к административной ответственности 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налоговых органов о фактах начала осуществления деятельности на подведомственной территории новых организаций, 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Межрайонную ИФНС № 6 сведений о правообладателях земельных участков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плате.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содействия  Межрайонной ИФНС России № 6  по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информирования населения о возможности увеличения выкупной цены земельных участков, находящихся в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B76DC1" w:rsidRPr="00B76DC1" w:rsidTr="005B6213">
        <w:tc>
          <w:tcPr>
            <w:tcW w:w="527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3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содействия Межрайонной ИФНС России № 6  при осуществлении контроля  за хозяйствующими субъектами, уплачивающими единый налог на вменённый доход</w:t>
            </w:r>
          </w:p>
        </w:tc>
        <w:tc>
          <w:tcPr>
            <w:tcW w:w="2091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6DC1" w:rsidRPr="00B76DC1" w:rsidRDefault="00B76DC1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Умыганского сельского поселения</w:t>
            </w:r>
          </w:p>
        </w:tc>
      </w:tr>
    </w:tbl>
    <w:p w:rsidR="00451332" w:rsidRPr="005B6213" w:rsidRDefault="00B76DC1" w:rsidP="005B6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район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«10» февраля 2020 г.                                             № 16 «а»-</w:t>
      </w:r>
      <w:proofErr w:type="spellStart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ра</w:t>
      </w:r>
      <w:proofErr w:type="spellEnd"/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с.Умыган</w:t>
      </w:r>
      <w:proofErr w:type="spellEnd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внесении изменений и дополнений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план-график размещения заказов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поставки товаров, выполнение работ,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оказания услуг для нужд администрации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муниципального образования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год, и плановый период 2020-2022 годы,</w:t>
      </w: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утвержденный  распоряжением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Умыганского сельского поселения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27. 12. 2018года» №72-ра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законом № 44 - ФЗ от 05.04.2013 года «О контрактной системе в сфере закупок товаров, работ, услуг для обеспечения государственных и муниципальных нужд», на основании  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Постановления  администрации Умыганского сельского поселения от 15.12.2019г №35-ПА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внесении изменений в муниципальную программу «Социально-экономическое развитие территории сельского поселения» на 2018 – 2022 годы », утвержденную постановлением администрации Умыганского сельского поселения от 14 ноября 2017 года № 46-ПА (с внесенными изменениями от 30.01.2018г №6-ПА, от 22.02.2018г №18-ПА; от 20.04.2018г</w:t>
      </w: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. №26-ПА; от 22.10.2018г № 42-ПА; от 06.12.2018г №50-ПА; от 24.12.2018г №51-ПА; от 22.02.2019г №6-ПА; от 22.04.2019 г. № 10-ПА; от 03.06.2019г. № 16-ПА; от 09.08.2019г. № 19-ПА от 23.10.2019г. № 27-ПА; от 22.11.2019г. № 31-ПА),</w:t>
      </w:r>
    </w:p>
    <w:p w:rsidR="00451332" w:rsidRPr="005B6213" w:rsidRDefault="00451332" w:rsidP="00451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план в план-график размещения заказов на поставки товаров, выполнение работ,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услуг для нужд администрации Умыганского муниципального образования на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2020  год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плановый период 2020-2022 годы, утвержденный распоряжением администрации Умыганского сельского поселения от 27.12.2018 года» №72-ра изложить в новой редакции (план-график прилагается);</w:t>
      </w:r>
    </w:p>
    <w:p w:rsidR="00451332" w:rsidRDefault="00451332" w:rsidP="00451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2) разместить план-график размещения заказов на поставки товаров, выполнение работ, оказания услуг для нужд администрации Умыганского муниципального образования на 2020 год и плановый период 2020-2022 годы в единой информационной системе.</w:t>
      </w:r>
    </w:p>
    <w:p w:rsidR="005B6213" w:rsidRPr="005B6213" w:rsidRDefault="005B6213" w:rsidP="00451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поселения:   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_____________  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  <w:proofErr w:type="gramEnd"/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  <w:proofErr w:type="gramEnd"/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Умыганского сельского поселения 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«20» февраля 2020 г</w:t>
      </w: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.                               </w:t>
      </w: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№17-ра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с.Умыган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дежурстве в выходные и праздничные дни»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поддержания порядка и контроля за состоянием дел на территории Умыганского сельского поселения в период праздничных дней с 22.02.2020г. по 24.02.2020 г. включительно,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Заведующей Умыганского ФАП - 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Арония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С.Н. 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Директору МОУ «Умыганская СОШ» - Дружининой И.А.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Директору МКУК «КДЦ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с.Умыган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–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Крушевской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О.А.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1.Проверить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Установить круглосуточное дежурство из числа своих сотрудников.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О положении дел докладывать дежурному в администрацию в 10</w:t>
      </w:r>
      <w:r w:rsidRPr="005B621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00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ежедневно.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2. Вышеуказанным лицам выдать данное распоряжение (копию) и ознакомить под подпись.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Назначить дежурных в администрации Умыганского сельского поселения:</w:t>
      </w:r>
    </w:p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451332" w:rsidRPr="005B6213" w:rsidTr="00451332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телефона</w:t>
            </w:r>
          </w:p>
        </w:tc>
      </w:tr>
      <w:tr w:rsidR="00451332" w:rsidRPr="005B6213" w:rsidTr="00451332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Шалда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89500755309</w:t>
            </w:r>
          </w:p>
        </w:tc>
      </w:tr>
      <w:tr w:rsidR="00451332" w:rsidRPr="005B6213" w:rsidTr="00451332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89526174252</w:t>
            </w:r>
          </w:p>
        </w:tc>
      </w:tr>
      <w:tr w:rsidR="00451332" w:rsidRPr="005B6213" w:rsidTr="00451332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Тупицын Н.А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32" w:rsidRPr="005B6213" w:rsidRDefault="00451332" w:rsidP="0045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89041360241</w:t>
            </w:r>
          </w:p>
        </w:tc>
      </w:tr>
    </w:tbl>
    <w:p w:rsidR="00451332" w:rsidRPr="005B6213" w:rsidRDefault="00451332" w:rsidP="00451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сельского 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поселения:_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район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</w:t>
      </w:r>
      <w:proofErr w:type="gramStart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25 »</w:t>
      </w:r>
      <w:proofErr w:type="gramEnd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февраля 2020г.                                                № 18-ра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с.Умыган</w:t>
      </w:r>
      <w:proofErr w:type="spellEnd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и дополнений в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распоряжение от 30.12.2019 г. № 83-ра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плана мероприятий на 2020 год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реализации муниципальной программы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"Социально-экономическое развитие сельского поселения "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2018-2022 годы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5B62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proofErr w:type="gramStart"/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их формирования</w:t>
      </w:r>
      <w:proofErr w:type="gramEnd"/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реализации» (с внесенными изменениями и дополнениями от </w:t>
      </w: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01.09. 2017 г №28-ПА), 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администрации Умыганского сельского поселения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 ноября 2017 года № 46-ПА 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муниципальной программы</w:t>
      </w: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«Социально-экономическое развитие территории сельского поселения» на 2018 – 2022 годы (с внесенными изменениями от 30.01.2018г №6-ПА,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22.02. 2018года №18-ПА;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20.04.2018г</w:t>
      </w: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. №26-ПА; от 22.10.2018г №42-ПА; от 06.12.2018г №50-ПА; от 24.12.2018г № 51-ПА; от 22.02.2019г № 6-ПА; от 03.06.2019г №16-ПА; от 09.08.2019г № 19-ПА; от 30.09.2019г. №68«а</w:t>
      </w:r>
      <w:proofErr w:type="gramStart"/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»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, р</w:t>
      </w:r>
      <w:r w:rsidRPr="005B62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уководствуясь статьёй 24 Устава Умыганского муниципального образования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11. План мероприятий на 2020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2.Опубликовать настоящее распоряжение в газете «Умыганская панорама» и разместить на официальном сайте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администрации Умыганского сельского поселения.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_____________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распоряжением администрации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сельского поселения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«25» 02.2020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  №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18-ра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ПЛАН МЕРОПРИЯТИЙ НА </w:t>
      </w:r>
      <w:proofErr w:type="gramStart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2020  ГОД</w:t>
      </w:r>
      <w:proofErr w:type="gramEnd"/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РЕАЛИЗАЦИИ МУНИЦИПАЛЬНОЙ ПРОГРАММЫ 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"СОЦИАЛЬНО-ЭКОНОМИЧЕСКОЕ РАЗВИТИЕ СЕЛЬСКОГО ПОСЕЛЕНИЯ "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2018-2022 годы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5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29"/>
        <w:gridCol w:w="1418"/>
        <w:gridCol w:w="851"/>
        <w:gridCol w:w="992"/>
        <w:gridCol w:w="1276"/>
        <w:gridCol w:w="1134"/>
        <w:gridCol w:w="1275"/>
        <w:gridCol w:w="851"/>
      </w:tblGrid>
      <w:tr w:rsidR="00451332" w:rsidRPr="005B6213" w:rsidTr="005B6213">
        <w:trPr>
          <w:trHeight w:val="758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410" w:type="dxa"/>
            <w:gridSpan w:val="2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ресурсного обеспечения 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год</w:t>
            </w:r>
          </w:p>
        </w:tc>
        <w:tc>
          <w:tcPr>
            <w:tcW w:w="127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proofErr w:type="spellEnd"/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приятия 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451332" w:rsidRPr="005B6213" w:rsidTr="005B6213">
        <w:trPr>
          <w:trHeight w:val="586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992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451332" w:rsidRPr="005B6213" w:rsidRDefault="00451332" w:rsidP="0045133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0"/>
        </w:trPr>
        <w:tc>
          <w:tcPr>
            <w:tcW w:w="710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9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51332" w:rsidRPr="005B6213" w:rsidTr="005B6213">
        <w:trPr>
          <w:trHeight w:val="227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2018-2022годы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8790,5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497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7001,2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1663,7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(далее - ИИ) - при наличии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80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1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Обеспечение деятельности главы Умыганского сельского поселения и администрации Умыганского 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сельского поселения»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3613,6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256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4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37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2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7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2273,2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214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6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64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9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 обеспечение выполнения функций  органов местного самоуправления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2146,9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 работ, услуг для осуществление областных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(ВУ Р)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муниципальным долгом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5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5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средствами резервного фонда</w:t>
            </w:r>
          </w:p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8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</w:t>
            </w:r>
            <w:r w:rsidRPr="005B62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-</w:t>
            </w:r>
            <w:r w:rsidRPr="005B62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6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6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1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81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21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79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49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</w:t>
            </w:r>
            <w:r w:rsidRPr="005B62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-</w:t>
            </w:r>
            <w:r w:rsidRPr="005B62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282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9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6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8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82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бюджетных расходов Умыганского сельского поселения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0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0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информацион-ного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189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36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2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57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23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участка автомобильной дороги по проезду от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Каторжного д. 100до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з/уч.7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17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259,3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18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 работ и услуг для обеспечения муниципальных нужд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25%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витража на вход в здание МКУК КДЦ с. Умыган   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25%</w:t>
            </w:r>
          </w:p>
        </w:tc>
      </w:tr>
      <w:tr w:rsidR="00451332" w:rsidRPr="005B6213" w:rsidTr="005B6213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46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Мероприятие: Приобретение книг для библиотеки МКУК 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с.Умыган</w:t>
            </w:r>
            <w:proofErr w:type="spellEnd"/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46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 для детской площадки (установка своими силами)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Ограждение 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спортивной детской игровой площадки по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Каторжного,65»а»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Всего  </w:t>
            </w: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5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tbl>
            <w:tblPr>
              <w:tblStyle w:val="151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5070"/>
            </w:tblGrid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51,5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3"/>
        </w:trPr>
        <w:tc>
          <w:tcPr>
            <w:tcW w:w="710" w:type="dxa"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топографических, геодезических,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картографиеских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и кадастровых работ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Проведение кадастровых работ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( постановка</w:t>
            </w:r>
            <w:proofErr w:type="gram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на учет  земельных  участков под водонапорной  башней  и  памятником</w:t>
            </w: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участникам Великой отечественной войны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1941-1945годы.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с.Умыган</w:t>
            </w:r>
            <w:proofErr w:type="spellEnd"/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 объектов недвижимости зарегистриров</w:t>
            </w: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12%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генеральный план муниципального образования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комплексных мер безопасности на территории Умыганского сельского поселения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 работ и услуг для обеспечения муниципальных нужд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изготовление наглядной агитации-плакаты, листовки)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40% к 2017г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6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Развитие культуры и спорта на территории Умыганского 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ind w:right="-7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4156,1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1434,4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2705,1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45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85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иных направлений расходов </w:t>
            </w:r>
            <w:proofErr w:type="gram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 мероприятия</w:t>
            </w:r>
            <w:proofErr w:type="gram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подпрограммы, а также непрограммных направлений  расходов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(з/плата, начисления  на  з/плату,  закупки)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91шт</w:t>
            </w:r>
          </w:p>
        </w:tc>
      </w:tr>
      <w:tr w:rsidR="00451332" w:rsidRPr="005B6213" w:rsidTr="005B6213">
        <w:trPr>
          <w:trHeight w:val="195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2705,1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для развития на территории с/ п физической культуры и массового спорта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иных направлений расходов основного  мероприятия подпрограммы, а также непрограммных направлений  расходов 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домов культуры поселений»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97"/>
        </w:trPr>
        <w:tc>
          <w:tcPr>
            <w:tcW w:w="710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Приобретение спортивного оборудования на площадку для занятий спортом и физкультурой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с.Умыган</w:t>
            </w:r>
            <w:proofErr w:type="spellEnd"/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 установка собственными силами</w:t>
            </w:r>
          </w:p>
        </w:tc>
        <w:tc>
          <w:tcPr>
            <w:tcW w:w="1418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01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9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77"/>
        </w:trPr>
        <w:tc>
          <w:tcPr>
            <w:tcW w:w="710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3"/>
        </w:trPr>
        <w:tc>
          <w:tcPr>
            <w:tcW w:w="710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710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213" w:rsidRDefault="005B6213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bookmarkStart w:id="4" w:name="_GoBack"/>
      <w:bookmarkEnd w:id="4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Иркутская область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район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</w:t>
      </w:r>
      <w:proofErr w:type="gramStart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25 »</w:t>
      </w:r>
      <w:proofErr w:type="gramEnd"/>
      <w:r w:rsidRPr="005B621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февраля 2020г.                                                № 19-ра</w:t>
      </w: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с.Умыган</w:t>
      </w:r>
      <w:proofErr w:type="spellEnd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и дополнений в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распоряжение от 30.12.2019 г. № 83-ра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плана мероприятий на 2020 год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реализации муниципальной программы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"Социально-экономическое развитие сельского поселения "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2018-2022 годы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5B62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proofErr w:type="gramStart"/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их формирования</w:t>
      </w:r>
      <w:proofErr w:type="gramEnd"/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реализации» (с внесенными изменениями и дополнениями от </w:t>
      </w: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01.09. 2017 г №28-ПА), 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администрации Умыганского сельского поселения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 ноября 2017 года № 46-ПА 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муниципальной программы</w:t>
      </w: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«Социально-экономическое развитие территории сельского поселения» на 2018 – 2022 годы (с внесенными изменениями от 30.01.2018г №6-ПА,</w:t>
      </w:r>
      <w:r w:rsidRPr="005B62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22.02. 2018года №18-ПА;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20.04.2018г</w:t>
      </w:r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. №26-ПА; от 22.10.2018г №42-ПА; от 06.12.2018г №50-ПА; от 24.12.2018г № 51-ПА; от 22.02.2019г № 6-ПА; от 03.06.2019г №16-ПА; от 09.08.2019г № 19-ПА; от 30.09.2019г. №68«а</w:t>
      </w:r>
      <w:proofErr w:type="gramStart"/>
      <w:r w:rsidRPr="005B621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» </w:t>
      </w: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, р</w:t>
      </w:r>
      <w:r w:rsidRPr="005B62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уководствуясь статьёй 24 Устава Умыганского муниципального образования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11. План мероприятий на 2020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451332" w:rsidRPr="005B6213" w:rsidRDefault="00451332" w:rsidP="0045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_____________ </w:t>
      </w:r>
      <w:proofErr w:type="spell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распоряжением администрации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сельского поселения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«25» 02.2020</w:t>
      </w:r>
      <w:proofErr w:type="gramStart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  №</w:t>
      </w:r>
      <w:proofErr w:type="gramEnd"/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18-ра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ПЛАН МЕРОПРИЯТИЙ НА </w:t>
      </w:r>
      <w:proofErr w:type="gramStart"/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2020  ГОД</w:t>
      </w:r>
      <w:proofErr w:type="gramEnd"/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РЕАЛИЗАЦИИ МУНИЦИПАЛЬНОЙ ПРОГРАММЫ 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"СОЦИАЛЬНО-ЭКОНОМИЧЕСКОЕ РАЗВИТИЕ СЕЛЬСКОГО ПОСЕЛЕНИЯ "</w:t>
      </w: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2018-2022 годы</w:t>
      </w: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60"/>
        <w:tblW w:w="101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1984"/>
        <w:gridCol w:w="1305"/>
        <w:gridCol w:w="851"/>
        <w:gridCol w:w="992"/>
        <w:gridCol w:w="1276"/>
        <w:gridCol w:w="1134"/>
        <w:gridCol w:w="1275"/>
        <w:gridCol w:w="851"/>
      </w:tblGrid>
      <w:tr w:rsidR="00451332" w:rsidRPr="005B6213" w:rsidTr="005B6213">
        <w:trPr>
          <w:trHeight w:val="758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410" w:type="dxa"/>
            <w:gridSpan w:val="2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ресурсного обеспечения 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год</w:t>
            </w:r>
          </w:p>
        </w:tc>
        <w:tc>
          <w:tcPr>
            <w:tcW w:w="127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proofErr w:type="spellEnd"/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приятия 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451332" w:rsidRPr="005B6213" w:rsidTr="005B6213">
        <w:trPr>
          <w:trHeight w:val="586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992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451332" w:rsidRPr="005B6213" w:rsidRDefault="00451332" w:rsidP="0045133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0"/>
        </w:trPr>
        <w:tc>
          <w:tcPr>
            <w:tcW w:w="455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51332" w:rsidRPr="005B6213" w:rsidTr="005B6213">
        <w:trPr>
          <w:trHeight w:val="227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2018-2022годы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8790,9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497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Средства, планируемые к привлечению </w:t>
            </w: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из областного бюджета (далее - ОБ) - при наличии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1663,7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(далее - ИИ) - при наличии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80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1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3613,6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256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4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37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2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7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2273,2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214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6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64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9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 обеспечение выполнения функций  органов местного самоуправления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2146,9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 работ, услуг для осуществление областных полномочий по составлению протоколов об административных правонарушениях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(ВУ Р)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7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муниципальным долгом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просроченной кредиторской 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100%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5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5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средствами резервного фонда</w:t>
            </w:r>
          </w:p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8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</w:t>
            </w:r>
            <w:r w:rsidRPr="005B62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-</w:t>
            </w:r>
            <w:r w:rsidRPr="005B62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6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6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1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81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21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79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34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49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</w:t>
            </w:r>
            <w:r w:rsidRPr="005B62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-</w:t>
            </w:r>
            <w:r w:rsidRPr="005B62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282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9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6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8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82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бюджетных расходов Умыганского сельского поселения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0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0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информацион-ного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451332" w:rsidRPr="005B6213" w:rsidTr="005B6213">
        <w:trPr>
          <w:trHeight w:val="189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36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2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57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23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участка автомобильной дороги по проезду от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Каторжного д. 100до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з/уч.7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17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259,3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18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 работ и услуг для обеспечения муниципальных нужд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25%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витража на вход в здание МКУК КДЦ с. Умыган   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25%</w:t>
            </w:r>
          </w:p>
        </w:tc>
      </w:tr>
      <w:tr w:rsidR="00451332" w:rsidRPr="005B6213" w:rsidTr="005B6213"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46"/>
        </w:trPr>
        <w:tc>
          <w:tcPr>
            <w:tcW w:w="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404"/>
        </w:trPr>
        <w:tc>
          <w:tcPr>
            <w:tcW w:w="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Мероприятие: Приобретение книг для библиотеки МКУК 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с.Умыган</w:t>
            </w:r>
            <w:proofErr w:type="spellEnd"/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65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56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92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27"/>
        </w:trPr>
        <w:tc>
          <w:tcPr>
            <w:tcW w:w="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546"/>
        </w:trPr>
        <w:tc>
          <w:tcPr>
            <w:tcW w:w="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 для детской площадки (установка своими силами)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Ограждение 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спортивной детской игровой площадки по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Каторжного,65»а»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Всего  </w:t>
            </w: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8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8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88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51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61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3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90"/>
        </w:trPr>
        <w:tc>
          <w:tcPr>
            <w:tcW w:w="455" w:type="dxa"/>
            <w:vMerge w:val="restart"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tbl>
            <w:tblPr>
              <w:tblStyle w:val="160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5070"/>
            </w:tblGrid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51,5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1332" w:rsidRPr="005B6213" w:rsidTr="00451332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332" w:rsidRPr="005B6213" w:rsidRDefault="00451332" w:rsidP="00451332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62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28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10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3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83"/>
        </w:trPr>
        <w:tc>
          <w:tcPr>
            <w:tcW w:w="455" w:type="dxa"/>
            <w:tcBorders>
              <w:right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63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топографических, геодезических,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картографиеских</w:t>
            </w:r>
            <w:proofErr w:type="spell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и кадастровых работ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Проведение кадастровых работ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( постановка</w:t>
            </w:r>
            <w:proofErr w:type="gram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на учет  земельных  участков под водонапорной  башней  и  памятником</w:t>
            </w: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участникам Великой отечественной войны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1941-1945годы.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с.Умыган</w:t>
            </w:r>
            <w:proofErr w:type="spellEnd"/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генеральный план муниципального образования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комплексных мер безопасности на территории Умыганского сельского поселения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Умыганского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 работ и услуг для обеспечения муниципальных нужд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изготовление наглядной агитации-плакаты, листовки)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40% к 2017г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6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Развитие культуры и спорта на территории </w:t>
            </w: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Умыганского сельского поселения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ind w:right="-7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4156,1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1434,4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2705,1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45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85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иных направлений расходов </w:t>
            </w:r>
            <w:proofErr w:type="gram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 мероприятия</w:t>
            </w:r>
            <w:proofErr w:type="gramEnd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подпрограммы, а также непрограммных направлений  расходов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(з/плата, начисления  на  з/плату,  закупки)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91шт</w:t>
            </w:r>
          </w:p>
        </w:tc>
      </w:tr>
      <w:tr w:rsidR="00451332" w:rsidRPr="005B6213" w:rsidTr="005B6213">
        <w:trPr>
          <w:trHeight w:val="195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2705,1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95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для развития на территории с/ п физической культуры и массового спорта</w:t>
            </w:r>
          </w:p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иных направлений расходов основного  мероприятия подпрограммы, а также непрограммных направлений  расходов 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МККУК «КДЦ </w:t>
            </w:r>
            <w:proofErr w:type="spellStart"/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</w:t>
            </w: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домов культуры поселений»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97"/>
        </w:trPr>
        <w:tc>
          <w:tcPr>
            <w:tcW w:w="455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1332" w:rsidRPr="005B6213" w:rsidRDefault="00451332" w:rsidP="004513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Приобретение спортивного оборудования на площадку для занятий спортом и физкультурой</w:t>
            </w:r>
          </w:p>
          <w:p w:rsidR="00451332" w:rsidRPr="005B6213" w:rsidRDefault="00451332" w:rsidP="004513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с.Умыган</w:t>
            </w:r>
            <w:proofErr w:type="spellEnd"/>
          </w:p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 установка собственными силами</w:t>
            </w:r>
          </w:p>
        </w:tc>
        <w:tc>
          <w:tcPr>
            <w:tcW w:w="1305" w:type="dxa"/>
            <w:vMerge w:val="restart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01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49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377"/>
        </w:trPr>
        <w:tc>
          <w:tcPr>
            <w:tcW w:w="455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1364,8</w:t>
            </w:r>
          </w:p>
        </w:tc>
        <w:tc>
          <w:tcPr>
            <w:tcW w:w="1275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273"/>
        </w:trPr>
        <w:tc>
          <w:tcPr>
            <w:tcW w:w="455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332" w:rsidRPr="005B6213" w:rsidTr="005B6213">
        <w:trPr>
          <w:trHeight w:val="110"/>
        </w:trPr>
        <w:tc>
          <w:tcPr>
            <w:tcW w:w="455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1332" w:rsidRPr="005B6213" w:rsidRDefault="00451332" w:rsidP="004513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</w:tcPr>
          <w:p w:rsidR="00451332" w:rsidRPr="005B6213" w:rsidRDefault="00451332" w:rsidP="00451332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1332" w:rsidRPr="005B6213" w:rsidRDefault="00451332" w:rsidP="00451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5B6213" w:rsidRDefault="00451332" w:rsidP="004513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E13" w:rsidRPr="00A26E13" w:rsidRDefault="00A26E13" w:rsidP="00A26E13">
      <w:pPr>
        <w:tabs>
          <w:tab w:val="left" w:pos="10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Издатель, редакция и распространитель: администрация Умыганского сельского поселения.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43" w:rsidRPr="00774888" w:rsidRDefault="00AC7543" w:rsidP="00774888"/>
    <w:sectPr w:rsidR="00AC7543" w:rsidRPr="00774888" w:rsidSect="00451332">
      <w:headerReference w:type="even" r:id="rId9"/>
      <w:footerReference w:type="default" r:id="rId10"/>
      <w:pgSz w:w="11909" w:h="16834"/>
      <w:pgMar w:top="992" w:right="930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8A" w:rsidRDefault="0089788A">
      <w:pPr>
        <w:spacing w:after="0" w:line="240" w:lineRule="auto"/>
      </w:pPr>
      <w:r>
        <w:separator/>
      </w:r>
    </w:p>
  </w:endnote>
  <w:endnote w:type="continuationSeparator" w:id="0">
    <w:p w:rsidR="0089788A" w:rsidRDefault="0089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13" w:rsidRDefault="005B62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1CF6">
      <w:rPr>
        <w:noProof/>
      </w:rPr>
      <w:t>22</w:t>
    </w:r>
    <w:r>
      <w:fldChar w:fldCharType="end"/>
    </w:r>
  </w:p>
  <w:p w:rsidR="005B6213" w:rsidRDefault="005B62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8A" w:rsidRDefault="0089788A">
      <w:pPr>
        <w:spacing w:after="0" w:line="240" w:lineRule="auto"/>
      </w:pPr>
      <w:r>
        <w:separator/>
      </w:r>
    </w:p>
  </w:footnote>
  <w:footnote w:type="continuationSeparator" w:id="0">
    <w:p w:rsidR="0089788A" w:rsidRDefault="0089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13" w:rsidRDefault="005B6213" w:rsidP="00451332">
    <w:pPr>
      <w:pStyle w:val="a5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end"/>
    </w:r>
  </w:p>
  <w:p w:rsidR="005B6213" w:rsidRDefault="005B6213" w:rsidP="004513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406"/>
    <w:multiLevelType w:val="hybridMultilevel"/>
    <w:tmpl w:val="9A0C43E4"/>
    <w:lvl w:ilvl="0" w:tplc="677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16AB5"/>
    <w:multiLevelType w:val="hybridMultilevel"/>
    <w:tmpl w:val="7D7E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4A"/>
    <w:rsid w:val="00031CF6"/>
    <w:rsid w:val="00063B53"/>
    <w:rsid w:val="00157673"/>
    <w:rsid w:val="00331F75"/>
    <w:rsid w:val="003A232A"/>
    <w:rsid w:val="0040219E"/>
    <w:rsid w:val="00451332"/>
    <w:rsid w:val="004E4D08"/>
    <w:rsid w:val="005964EF"/>
    <w:rsid w:val="005B6213"/>
    <w:rsid w:val="005E5FE6"/>
    <w:rsid w:val="00602FA6"/>
    <w:rsid w:val="00651441"/>
    <w:rsid w:val="00666D76"/>
    <w:rsid w:val="00774888"/>
    <w:rsid w:val="00893A9E"/>
    <w:rsid w:val="0089788A"/>
    <w:rsid w:val="008F2EC0"/>
    <w:rsid w:val="0099664A"/>
    <w:rsid w:val="009C380F"/>
    <w:rsid w:val="00A26E13"/>
    <w:rsid w:val="00AC7543"/>
    <w:rsid w:val="00B31F97"/>
    <w:rsid w:val="00B76DC1"/>
    <w:rsid w:val="00C77592"/>
    <w:rsid w:val="00CA2D69"/>
    <w:rsid w:val="00CA546C"/>
    <w:rsid w:val="00CD3D4A"/>
    <w:rsid w:val="00D72633"/>
    <w:rsid w:val="00DD7427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F6A8F"/>
  <w15:chartTrackingRefBased/>
  <w15:docId w15:val="{945990FD-1A50-41A9-B450-C28F626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E1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iPriority w:val="9"/>
    <w:unhideWhenUsed/>
    <w:qFormat/>
    <w:rsid w:val="00A26E1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A26E1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26E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26E1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26E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A26E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6E1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6E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A26E1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A26E13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A26E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26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26E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A26E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26E1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26E13"/>
  </w:style>
  <w:style w:type="character" w:styleId="a4">
    <w:name w:val="page number"/>
    <w:rsid w:val="00A26E13"/>
  </w:style>
  <w:style w:type="paragraph" w:styleId="a5">
    <w:name w:val="header"/>
    <w:basedOn w:val="a"/>
    <w:link w:val="a6"/>
    <w:uiPriority w:val="99"/>
    <w:rsid w:val="00A26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A26E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26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A26E13"/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Обычный (Web)1"/>
    <w:basedOn w:val="a"/>
    <w:uiPriority w:val="99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6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Шапка (герб)"/>
    <w:basedOn w:val="a"/>
    <w:rsid w:val="00A26E1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26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6E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ПАРАГРАФ"/>
    <w:basedOn w:val="a"/>
    <w:link w:val="ac"/>
    <w:uiPriority w:val="34"/>
    <w:qFormat/>
    <w:rsid w:val="00A26E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A26E1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A26E13"/>
  </w:style>
  <w:style w:type="paragraph" w:customStyle="1" w:styleId="msonormal0">
    <w:name w:val="msonormal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26E1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1"/>
    <w:link w:val="ad"/>
    <w:uiPriority w:val="99"/>
    <w:rsid w:val="00A26E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A26E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26E13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2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A26E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A26E1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6E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A26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26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0">
    <w:name w:val="Body Text"/>
    <w:basedOn w:val="a"/>
    <w:link w:val="af3"/>
    <w:rsid w:val="00A26E13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3">
    <w:name w:val="Основной текст Знак"/>
    <w:basedOn w:val="a1"/>
    <w:link w:val="a0"/>
    <w:rsid w:val="00A26E13"/>
    <w:rPr>
      <w:rFonts w:ascii="Calibri" w:eastAsia="Calibri" w:hAnsi="Calibri" w:cs="Times New Roman"/>
      <w:kern w:val="1"/>
      <w:lang w:eastAsia="ar-SA"/>
    </w:rPr>
  </w:style>
  <w:style w:type="table" w:styleId="af4">
    <w:name w:val="Table Grid"/>
    <w:basedOn w:val="a2"/>
    <w:uiPriority w:val="59"/>
    <w:rsid w:val="00A2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99"/>
    <w:qFormat/>
    <w:rsid w:val="00A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f4"/>
    <w:uiPriority w:val="59"/>
    <w:rsid w:val="00A2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26E13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A26E1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A26E13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A26E1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A26E1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A26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A26E13"/>
    <w:rPr>
      <w:color w:val="0000FF"/>
      <w:u w:val="single"/>
    </w:rPr>
  </w:style>
  <w:style w:type="character" w:styleId="af8">
    <w:name w:val="FollowedHyperlink"/>
    <w:uiPriority w:val="99"/>
    <w:unhideWhenUsed/>
    <w:rsid w:val="00A26E13"/>
    <w:rPr>
      <w:color w:val="800080"/>
      <w:u w:val="single"/>
    </w:rPr>
  </w:style>
  <w:style w:type="numbering" w:customStyle="1" w:styleId="110">
    <w:name w:val="Нет списка11"/>
    <w:next w:val="a3"/>
    <w:uiPriority w:val="99"/>
    <w:semiHidden/>
    <w:rsid w:val="00A26E13"/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rsid w:val="00A26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9">
    <w:name w:val="Plain Text"/>
    <w:basedOn w:val="a"/>
    <w:link w:val="afa"/>
    <w:rsid w:val="00A26E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A26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A26E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A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A26E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aliases w:val=" Знак1"/>
    <w:basedOn w:val="a"/>
    <w:link w:val="afc"/>
    <w:qFormat/>
    <w:rsid w:val="00A26E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A26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rsid w:val="00A26E1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A26E1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rsid w:val="00A26E13"/>
    <w:rPr>
      <w:rFonts w:ascii="Arial" w:hAnsi="Arial"/>
    </w:rPr>
  </w:style>
  <w:style w:type="paragraph" w:customStyle="1" w:styleId="142">
    <w:name w:val="Текст 14(поцентру)"/>
    <w:basedOn w:val="a"/>
    <w:link w:val="143"/>
    <w:autoRedefine/>
    <w:rsid w:val="00A26E1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Текст 14(поцентру) Знак"/>
    <w:link w:val="142"/>
    <w:rsid w:val="00A26E13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A26E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A26E13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A26E13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A26E1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A26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A26E13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A26E13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A26E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A26E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A26E13"/>
  </w:style>
  <w:style w:type="character" w:styleId="aff">
    <w:name w:val="Strong"/>
    <w:qFormat/>
    <w:rsid w:val="00A26E1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E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A26E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E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A26E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A26E13"/>
  </w:style>
  <w:style w:type="character" w:styleId="HTML">
    <w:name w:val="HTML Code"/>
    <w:uiPriority w:val="99"/>
    <w:semiHidden/>
    <w:unhideWhenUsed/>
    <w:rsid w:val="00A26E13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A2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A26E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Дата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A26E13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A26E13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A26E13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A26E13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A26E13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A26E13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A26E13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A26E13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A26E13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A26E13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A26E13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A26E1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A26E13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A26E13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писок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A26E13"/>
  </w:style>
  <w:style w:type="paragraph" w:customStyle="1" w:styleId="rboxtr1">
    <w:name w:val="rbox_tr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A26E13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A26E13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A26E13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A26E13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A26E13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A26E13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A26E13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A26E13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A26E13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A26E13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A26E13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A26E13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A26E13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A26E13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A26E13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A26E13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A26E13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A26E13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A26E13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A26E13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A26E13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A26E13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A26E13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A26E13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A26E13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A26E13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A26E13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A26E13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A26E13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A26E13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A26E13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A26E13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A26E13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A26E13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A26E13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A26E13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A26E13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A26E13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A26E13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A26E13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A26E13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A26E13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A26E1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A26E13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A26E13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A26E13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A26E13"/>
    <w:rPr>
      <w:vanish w:val="0"/>
      <w:webHidden w:val="0"/>
      <w:specVanish w:val="0"/>
    </w:rPr>
  </w:style>
  <w:style w:type="paragraph" w:customStyle="1" w:styleId="chk1">
    <w:name w:val="chk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A26E1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A26E13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A26E13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A26E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A26E13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A26E13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A26E13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A26E13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A26E13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A26E13"/>
  </w:style>
  <w:style w:type="character" w:customStyle="1" w:styleId="font46">
    <w:name w:val="font46"/>
    <w:rsid w:val="00A26E13"/>
  </w:style>
  <w:style w:type="character" w:customStyle="1" w:styleId="font43">
    <w:name w:val="font43"/>
    <w:rsid w:val="00A26E13"/>
  </w:style>
  <w:style w:type="character" w:customStyle="1" w:styleId="font42">
    <w:name w:val="font42"/>
    <w:rsid w:val="00A26E13"/>
  </w:style>
  <w:style w:type="character" w:customStyle="1" w:styleId="font78">
    <w:name w:val="font78"/>
    <w:rsid w:val="00A26E13"/>
  </w:style>
  <w:style w:type="paragraph" w:customStyle="1" w:styleId="style1">
    <w:name w:val="style1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A26E13"/>
    <w:rPr>
      <w:b/>
      <w:bCs/>
      <w:color w:val="000099"/>
    </w:rPr>
  </w:style>
  <w:style w:type="character" w:customStyle="1" w:styleId="style41">
    <w:name w:val="style41"/>
    <w:rsid w:val="00A26E13"/>
    <w:rPr>
      <w:rFonts w:ascii="Times New Roman" w:hAnsi="Times New Roman" w:cs="Times New Roman" w:hint="default"/>
    </w:rPr>
  </w:style>
  <w:style w:type="character" w:styleId="aff0">
    <w:name w:val="Emphasis"/>
    <w:uiPriority w:val="20"/>
    <w:qFormat/>
    <w:rsid w:val="00A26E13"/>
    <w:rPr>
      <w:i/>
      <w:iCs/>
    </w:rPr>
  </w:style>
  <w:style w:type="character" w:customStyle="1" w:styleId="style101">
    <w:name w:val="style101"/>
    <w:rsid w:val="00A26E13"/>
    <w:rPr>
      <w:color w:val="003300"/>
    </w:rPr>
  </w:style>
  <w:style w:type="table" w:customStyle="1" w:styleId="17">
    <w:name w:val="Сетка таблицы1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A26E13"/>
    <w:rPr>
      <w:rFonts w:ascii="Calibri" w:eastAsia="Calibri" w:hAnsi="Calibri" w:cs="Times New Roman"/>
      <w:sz w:val="20"/>
      <w:szCs w:val="20"/>
    </w:rPr>
  </w:style>
  <w:style w:type="table" w:customStyle="1" w:styleId="82">
    <w:name w:val="Сетка таблицы8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"/>
    <w:basedOn w:val="a"/>
    <w:rsid w:val="00A26E1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2"/>
    <w:next w:val="af4"/>
    <w:rsid w:val="00A2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2">
    <w:name w:val="Основной текст (4)_"/>
    <w:link w:val="43"/>
    <w:uiPriority w:val="99"/>
    <w:locked/>
    <w:rsid w:val="00A26E1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26E13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  <w:style w:type="paragraph" w:customStyle="1" w:styleId="150">
    <w:name w:val="Основной текст15"/>
    <w:basedOn w:val="a"/>
    <w:rsid w:val="00A26E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6">
    <w:name w:val="Body Text 3"/>
    <w:basedOn w:val="a"/>
    <w:link w:val="37"/>
    <w:rsid w:val="00A26E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A26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9">
    <w:name w:val="index 1"/>
    <w:basedOn w:val="a"/>
    <w:next w:val="a"/>
    <w:autoRedefine/>
    <w:uiPriority w:val="99"/>
    <w:semiHidden/>
    <w:unhideWhenUsed/>
    <w:rsid w:val="00A26E13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f4">
    <w:name w:val="index heading"/>
    <w:basedOn w:val="a"/>
    <w:next w:val="19"/>
    <w:semiHidden/>
    <w:rsid w:val="00A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 text (8)_"/>
    <w:link w:val="Bodytext80"/>
    <w:rsid w:val="00A26E13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A26E13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A26E13"/>
    <w:pPr>
      <w:shd w:val="clear" w:color="auto" w:fill="FFFFFF"/>
      <w:spacing w:after="0" w:line="240" w:lineRule="atLeast"/>
    </w:pPr>
    <w:rPr>
      <w:rFonts w:ascii="Arial" w:hAnsi="Arial"/>
      <w:i/>
      <w:iCs/>
      <w:sz w:val="11"/>
      <w:szCs w:val="11"/>
    </w:rPr>
  </w:style>
  <w:style w:type="paragraph" w:customStyle="1" w:styleId="Bodytext70">
    <w:name w:val="Body text (7)"/>
    <w:basedOn w:val="a"/>
    <w:link w:val="Bodytext7"/>
    <w:rsid w:val="00A26E13"/>
    <w:pPr>
      <w:shd w:val="clear" w:color="auto" w:fill="FFFFFF"/>
      <w:spacing w:after="0" w:line="158" w:lineRule="exact"/>
    </w:pPr>
    <w:rPr>
      <w:rFonts w:ascii="Arial" w:hAnsi="Arial"/>
      <w:sz w:val="12"/>
      <w:szCs w:val="12"/>
    </w:rPr>
  </w:style>
  <w:style w:type="paragraph" w:customStyle="1" w:styleId="ConsNormal">
    <w:name w:val="ConsNormal"/>
    <w:rsid w:val="00A26E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Нормальный стиль"/>
    <w:basedOn w:val="a"/>
    <w:link w:val="aff7"/>
    <w:qFormat/>
    <w:rsid w:val="00A26E1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7">
    <w:name w:val="Нормальный стиль Знак"/>
    <w:link w:val="aff6"/>
    <w:rsid w:val="00A26E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"/>
    <w:link w:val="ab"/>
    <w:uiPriority w:val="34"/>
    <w:locked/>
    <w:rsid w:val="00A26E13"/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99"/>
    <w:locked/>
    <w:rsid w:val="00A2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A26E1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A26E13"/>
    <w:rPr>
      <w:rFonts w:ascii="Times New Roman" w:hAnsi="Times New Roman" w:cs="Times New Roman"/>
      <w:sz w:val="28"/>
      <w:szCs w:val="28"/>
    </w:rPr>
  </w:style>
  <w:style w:type="paragraph" w:customStyle="1" w:styleId="52">
    <w:name w:val="Знак Знак5 Знак Знак Знак Знак"/>
    <w:basedOn w:val="a"/>
    <w:next w:val="a"/>
    <w:rsid w:val="00A26E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eport0">
    <w:name w:val="Report"/>
    <w:basedOn w:val="a"/>
    <w:rsid w:val="00A26E1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A26E13"/>
    <w:pPr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paragraph" w:customStyle="1" w:styleId="aff8">
    <w:name w:val="Знак Знак Знак"/>
    <w:basedOn w:val="a"/>
    <w:uiPriority w:val="99"/>
    <w:rsid w:val="00A26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"/>
    <w:rsid w:val="00A26E1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26E1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A26E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26E13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A26E13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link w:val="211"/>
    <w:uiPriority w:val="99"/>
    <w:locked/>
    <w:rsid w:val="00A26E1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9">
    <w:name w:val="Колонтитул_"/>
    <w:link w:val="affa"/>
    <w:uiPriority w:val="99"/>
    <w:locked/>
    <w:rsid w:val="00A26E13"/>
    <w:rPr>
      <w:rFonts w:ascii="Times New Roman" w:hAnsi="Times New Roman"/>
      <w:noProof/>
      <w:shd w:val="clear" w:color="auto" w:fill="FFFFFF"/>
    </w:rPr>
  </w:style>
  <w:style w:type="character" w:customStyle="1" w:styleId="102">
    <w:name w:val="Колонтитул + 10"/>
    <w:aliases w:val="5 pt,Полужирный"/>
    <w:uiPriority w:val="99"/>
    <w:rsid w:val="00A26E1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2">
    <w:name w:val="Колонтитул + 11"/>
    <w:aliases w:val="5 pt7,Полужирный2"/>
    <w:uiPriority w:val="99"/>
    <w:rsid w:val="00A26E1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character" w:customStyle="1" w:styleId="420">
    <w:name w:val="Основной текст (4)2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50">
    <w:name w:val="Заголовок №25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40">
    <w:name w:val="Заголовок №24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character" w:customStyle="1" w:styleId="1c">
    <w:name w:val="Заголовок №1_"/>
    <w:link w:val="113"/>
    <w:uiPriority w:val="99"/>
    <w:locked/>
    <w:rsid w:val="00A26E1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d">
    <w:name w:val="Заголовок №1"/>
    <w:uiPriority w:val="99"/>
    <w:rsid w:val="00A26E1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26E13"/>
    <w:rPr>
      <w:rFonts w:ascii="Times New Roman" w:hAnsi="Times New Roman" w:cs="Times New Roman"/>
      <w:b w:val="0"/>
      <w:bCs w:val="0"/>
      <w:spacing w:val="30"/>
      <w:sz w:val="27"/>
      <w:szCs w:val="27"/>
      <w:shd w:val="clear" w:color="auto" w:fill="FFFFFF"/>
    </w:rPr>
  </w:style>
  <w:style w:type="character" w:customStyle="1" w:styleId="114">
    <w:name w:val="Основной текст + 11"/>
    <w:aliases w:val="5 pt5"/>
    <w:uiPriority w:val="99"/>
    <w:rsid w:val="00A26E13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A26E13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26E13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230">
    <w:name w:val="Заголовок №23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Заголовок №22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1b"/>
    <w:uiPriority w:val="99"/>
    <w:rsid w:val="00A26E1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ffa">
    <w:name w:val="Колонтитул"/>
    <w:basedOn w:val="a"/>
    <w:link w:val="aff9"/>
    <w:uiPriority w:val="99"/>
    <w:rsid w:val="00A26E13"/>
    <w:pPr>
      <w:shd w:val="clear" w:color="auto" w:fill="FFFFFF"/>
      <w:spacing w:after="0" w:line="240" w:lineRule="auto"/>
    </w:pPr>
    <w:rPr>
      <w:rFonts w:ascii="Times New Roman" w:hAnsi="Times New Roman"/>
      <w:noProof/>
    </w:rPr>
  </w:style>
  <w:style w:type="paragraph" w:customStyle="1" w:styleId="410">
    <w:name w:val="Основной текст (4)1"/>
    <w:basedOn w:val="a"/>
    <w:uiPriority w:val="99"/>
    <w:rsid w:val="00A26E13"/>
    <w:pPr>
      <w:shd w:val="clear" w:color="auto" w:fill="FFFFFF"/>
      <w:spacing w:after="0" w:line="331" w:lineRule="exact"/>
      <w:ind w:firstLine="540"/>
      <w:jc w:val="both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113">
    <w:name w:val="Заголовок №11"/>
    <w:basedOn w:val="a"/>
    <w:link w:val="1c"/>
    <w:uiPriority w:val="99"/>
    <w:rsid w:val="00A26E1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character" w:styleId="affb">
    <w:name w:val="footnote reference"/>
    <w:uiPriority w:val="99"/>
    <w:semiHidden/>
    <w:unhideWhenUsed/>
    <w:rsid w:val="00A26E13"/>
    <w:rPr>
      <w:vertAlign w:val="superscript"/>
    </w:rPr>
  </w:style>
  <w:style w:type="numbering" w:customStyle="1" w:styleId="29">
    <w:name w:val="Нет списка2"/>
    <w:next w:val="a3"/>
    <w:uiPriority w:val="99"/>
    <w:semiHidden/>
    <w:unhideWhenUsed/>
    <w:rsid w:val="00451332"/>
  </w:style>
  <w:style w:type="table" w:customStyle="1" w:styleId="151">
    <w:name w:val="Сетка таблицы15"/>
    <w:basedOn w:val="a2"/>
    <w:next w:val="af4"/>
    <w:uiPriority w:val="59"/>
    <w:rsid w:val="004513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451332"/>
  </w:style>
  <w:style w:type="table" w:customStyle="1" w:styleId="160">
    <w:name w:val="Сетка таблицы16"/>
    <w:basedOn w:val="a2"/>
    <w:next w:val="af4"/>
    <w:uiPriority w:val="59"/>
    <w:rsid w:val="004513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8025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8828</Words>
  <Characters>50322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2020-03-02T02:19:00Z</cp:lastPrinted>
  <dcterms:created xsi:type="dcterms:W3CDTF">2020-01-30T02:12:00Z</dcterms:created>
  <dcterms:modified xsi:type="dcterms:W3CDTF">2020-03-02T02:21:00Z</dcterms:modified>
</cp:coreProperties>
</file>