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8B" w:rsidRPr="0052698B" w:rsidRDefault="00EB70E1" w:rsidP="0052698B">
      <w:pPr>
        <w:spacing w:after="0" w:line="240" w:lineRule="auto"/>
        <w:ind w:firstLine="142"/>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sidR="005851E0">
        <w:rPr>
          <w:rFonts w:ascii="Times New Roman" w:eastAsia="Times New Roman" w:hAnsi="Times New Roman" w:cs="Times New Roman"/>
          <w:noProof/>
          <w:sz w:val="36"/>
          <w:szCs w:val="36"/>
          <w:lang w:eastAsia="ru-RU"/>
        </w:rPr>
        <w:pict>
          <v:shapetype id="_x0000_t202" coordsize="21600,21600" o:spt="202" path="m,l,21600r21600,l21600,xe">
            <v:stroke joinstyle="miter"/>
            <v:path gradientshapeok="t" o:connecttype="rect"/>
          </v:shapetype>
          <v:shape id="Надпись 3" o:spid="_x0000_s1031" type="#_x0000_t202" style="width:472.5pt;height:119.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EA15AC" w:rsidRPr="00EA15AC" w:rsidRDefault="00EA15AC" w:rsidP="0052698B">
                  <w:pPr>
                    <w:pStyle w:val="af9"/>
                    <w:spacing w:before="0" w:beforeAutospacing="0" w:after="0" w:afterAutospacing="0"/>
                    <w:jc w:val="center"/>
                    <w:rPr>
                      <w:sz w:val="144"/>
                      <w:szCs w:val="144"/>
                    </w:rPr>
                  </w:pPr>
                  <w:r w:rsidRPr="00EA15AC">
                    <w:rPr>
                      <w:rFonts w:ascii="Impact" w:hAnsi="Impact"/>
                      <w:color w:val="00B0F0"/>
                      <w:sz w:val="144"/>
                      <w:szCs w:val="144"/>
                    </w:rPr>
                    <w:t xml:space="preserve">УМЫГАНСКАЯ </w:t>
                  </w:r>
                </w:p>
              </w:txbxContent>
            </v:textbox>
            <w10:wrap type="none"/>
            <w10:anchorlock/>
          </v:shape>
        </w:pict>
      </w:r>
    </w:p>
    <w:p w:rsidR="0052698B" w:rsidRPr="0052698B" w:rsidRDefault="0052698B" w:rsidP="0052698B">
      <w:pPr>
        <w:spacing w:after="0" w:line="240" w:lineRule="auto"/>
        <w:ind w:firstLine="142"/>
        <w:jc w:val="center"/>
        <w:rPr>
          <w:rFonts w:ascii="Times New Roman" w:eastAsia="Times New Roman" w:hAnsi="Times New Roman" w:cs="Times New Roman"/>
          <w:sz w:val="36"/>
          <w:szCs w:val="36"/>
          <w:lang w:eastAsia="ru-RU"/>
        </w:rPr>
      </w:pPr>
    </w:p>
    <w:p w:rsidR="0052698B" w:rsidRPr="0052698B" w:rsidRDefault="00EB70E1" w:rsidP="0052698B">
      <w:pPr>
        <w:spacing w:after="0" w:line="240" w:lineRule="auto"/>
        <w:ind w:firstLine="142"/>
        <w:jc w:val="right"/>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sidR="005851E0">
        <w:rPr>
          <w:rFonts w:ascii="Times New Roman" w:eastAsia="Times New Roman" w:hAnsi="Times New Roman" w:cs="Times New Roman"/>
          <w:noProof/>
          <w:sz w:val="36"/>
          <w:szCs w:val="36"/>
          <w:lang w:eastAsia="ru-RU"/>
        </w:rPr>
        <w:pict>
          <v:shape id="Надпись 2" o:spid="_x0000_s1030" type="#_x0000_t202" style="width:516pt;height:108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EA15AC" w:rsidRDefault="00EA15AC" w:rsidP="0052698B">
                  <w:pPr>
                    <w:pStyle w:val="af9"/>
                    <w:spacing w:before="0" w:beforeAutospacing="0" w:after="0" w:afterAutospacing="0"/>
                    <w:jc w:val="center"/>
                  </w:pPr>
                  <w:r w:rsidRPr="00EA15AC">
                    <w:rPr>
                      <w:rFonts w:ascii="Impact" w:hAnsi="Impact"/>
                      <w:color w:val="00B0F0"/>
                      <w:sz w:val="144"/>
                      <w:szCs w:val="144"/>
                    </w:rPr>
                    <w:t>панорама</w:t>
                  </w:r>
                  <w:r w:rsidRPr="0052698B">
                    <w:rPr>
                      <w:rFonts w:ascii="Impact" w:hAnsi="Impact"/>
                      <w:color w:val="00B0F0"/>
                      <w:sz w:val="72"/>
                      <w:szCs w:val="72"/>
                    </w:rPr>
                    <w:t xml:space="preserve"> </w:t>
                  </w:r>
                </w:p>
              </w:txbxContent>
            </v:textbox>
            <w10:wrap type="none"/>
            <w10:anchorlock/>
          </v:shape>
        </w:pic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sz w:val="40"/>
          <w:szCs w:val="40"/>
          <w:lang w:eastAsia="ru-RU"/>
        </w:rPr>
        <w:t xml:space="preserve">               </w:t>
      </w:r>
      <w:r w:rsidR="003D2934">
        <w:rPr>
          <w:rFonts w:ascii="Times New Roman" w:eastAsia="Times New Roman" w:hAnsi="Times New Roman" w:cs="Times New Roman"/>
          <w:b/>
          <w:sz w:val="40"/>
          <w:szCs w:val="40"/>
          <w:lang w:eastAsia="ru-RU"/>
        </w:rPr>
        <w:t xml:space="preserve">26 </w:t>
      </w:r>
      <w:proofErr w:type="gramStart"/>
      <w:r w:rsidR="003D2934">
        <w:rPr>
          <w:rFonts w:ascii="Times New Roman" w:eastAsia="Times New Roman" w:hAnsi="Times New Roman" w:cs="Times New Roman"/>
          <w:b/>
          <w:sz w:val="40"/>
          <w:szCs w:val="40"/>
          <w:lang w:eastAsia="ru-RU"/>
        </w:rPr>
        <w:t>февраля</w:t>
      </w:r>
      <w:r>
        <w:rPr>
          <w:rFonts w:ascii="Times New Roman" w:eastAsia="Times New Roman" w:hAnsi="Times New Roman" w:cs="Times New Roman"/>
          <w:b/>
          <w:sz w:val="40"/>
          <w:szCs w:val="40"/>
          <w:lang w:eastAsia="ru-RU"/>
        </w:rPr>
        <w:t xml:space="preserve">  2021</w:t>
      </w:r>
      <w:proofErr w:type="gramEnd"/>
      <w:r w:rsidR="003D2934">
        <w:rPr>
          <w:rFonts w:ascii="Times New Roman" w:eastAsia="Times New Roman" w:hAnsi="Times New Roman" w:cs="Times New Roman"/>
          <w:b/>
          <w:sz w:val="40"/>
          <w:szCs w:val="40"/>
          <w:lang w:eastAsia="ru-RU"/>
        </w:rPr>
        <w:t xml:space="preserve"> года                 №2</w:t>
      </w:r>
      <w:r w:rsidRPr="0052698B">
        <w:rPr>
          <w:rFonts w:ascii="Times New Roman" w:eastAsia="Times New Roman" w:hAnsi="Times New Roman" w:cs="Times New Roman"/>
          <w:b/>
          <w:sz w:val="40"/>
          <w:szCs w:val="40"/>
          <w:lang w:eastAsia="ru-RU"/>
        </w:rPr>
        <w:t>(</w:t>
      </w:r>
      <w:r w:rsidR="003D2934">
        <w:rPr>
          <w:rFonts w:ascii="Times New Roman" w:eastAsia="Times New Roman" w:hAnsi="Times New Roman" w:cs="Times New Roman"/>
          <w:b/>
          <w:sz w:val="40"/>
          <w:szCs w:val="40"/>
          <w:lang w:eastAsia="ru-RU"/>
        </w:rPr>
        <w:t>226</w:t>
      </w:r>
      <w:r w:rsidRPr="0052698B">
        <w:rPr>
          <w:rFonts w:ascii="Times New Roman" w:eastAsia="Times New Roman" w:hAnsi="Times New Roman" w:cs="Times New Roman"/>
          <w:b/>
          <w:sz w:val="40"/>
          <w:szCs w:val="40"/>
          <w:lang w:eastAsia="ru-RU"/>
        </w:rPr>
        <w:t>)</w:t>
      </w:r>
      <w:r w:rsidRPr="0052698B">
        <w:rPr>
          <w:rFonts w:ascii="Times New Roman" w:eastAsia="Times New Roman" w:hAnsi="Times New Roman" w:cs="Times New Roman"/>
          <w:sz w:val="24"/>
          <w:szCs w:val="24"/>
          <w:lang w:eastAsia="ru-RU"/>
        </w:rPr>
        <w:t xml:space="preserve"> </w: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p>
    <w:p w:rsidR="0052698B" w:rsidRPr="0052698B" w:rsidRDefault="003D2934" w:rsidP="0052698B">
      <w:pPr>
        <w:spacing w:after="0" w:line="240" w:lineRule="auto"/>
        <w:ind w:firstLine="142"/>
        <w:rPr>
          <w:rFonts w:ascii="Times New Roman" w:eastAsia="Times New Roman" w:hAnsi="Times New Roman" w:cs="Times New Roman"/>
          <w:sz w:val="32"/>
          <w:szCs w:val="32"/>
          <w:lang w:eastAsia="ru-RU"/>
        </w:rPr>
      </w:pPr>
      <w:r w:rsidRPr="003D2934">
        <w:rPr>
          <w:rFonts w:ascii="Times New Roman" w:eastAsia="Times New Roman" w:hAnsi="Times New Roman" w:cs="Times New Roman"/>
          <w:noProof/>
          <w:sz w:val="32"/>
          <w:szCs w:val="32"/>
          <w:lang w:eastAsia="ru-RU"/>
        </w:rPr>
        <w:drawing>
          <wp:inline distT="0" distB="0" distL="0" distR="0">
            <wp:extent cx="5999480" cy="3995747"/>
            <wp:effectExtent l="0" t="0" r="0" b="0"/>
            <wp:docPr id="2" name="Рисунок 2" descr="C:\Users\Элемент\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лемент\Deskto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9480" cy="3995747"/>
                    </a:xfrm>
                    <a:prstGeom prst="rect">
                      <a:avLst/>
                    </a:prstGeom>
                    <a:noFill/>
                    <a:ln>
                      <a:noFill/>
                    </a:ln>
                  </pic:spPr>
                </pic:pic>
              </a:graphicData>
            </a:graphic>
          </wp:inline>
        </w:drawing>
      </w: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r w:rsidRPr="0052698B">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jc w:val="center"/>
        <w:rPr>
          <w:rFonts w:ascii="Times New Roman" w:eastAsia="Times New Roman" w:hAnsi="Times New Roman" w:cs="Times New Roman"/>
          <w:b/>
          <w:snapToGrid w:val="0"/>
          <w:sz w:val="18"/>
          <w:szCs w:val="18"/>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851E0" w:rsidRDefault="005851E0" w:rsidP="003D2934">
      <w:pPr>
        <w:tabs>
          <w:tab w:val="center" w:pos="4677"/>
          <w:tab w:val="left" w:pos="6585"/>
          <w:tab w:val="left" w:pos="7545"/>
        </w:tabs>
        <w:spacing w:after="0" w:line="240" w:lineRule="auto"/>
        <w:rPr>
          <w:rFonts w:ascii="Times New Roman" w:eastAsia="Times New Roman" w:hAnsi="Times New Roman" w:cs="Times New Roman"/>
          <w:b/>
          <w:sz w:val="28"/>
          <w:szCs w:val="24"/>
          <w:lang w:eastAsia="ru-RU"/>
        </w:rPr>
      </w:pPr>
    </w:p>
    <w:p w:rsidR="005851E0" w:rsidRPr="005851E0" w:rsidRDefault="005851E0" w:rsidP="005851E0">
      <w:pPr>
        <w:spacing w:after="0" w:line="240" w:lineRule="auto"/>
        <w:ind w:firstLine="384"/>
        <w:jc w:val="center"/>
        <w:rPr>
          <w:rFonts w:ascii="Times New Roman" w:eastAsia="Times New Roman" w:hAnsi="Times New Roman" w:cs="Times New Roman"/>
          <w:b/>
          <w:sz w:val="18"/>
          <w:szCs w:val="18"/>
          <w:lang w:eastAsia="ru-RU"/>
        </w:rPr>
      </w:pPr>
      <w:r w:rsidRPr="005851E0">
        <w:rPr>
          <w:rFonts w:ascii="Times New Roman" w:eastAsia="Times New Roman" w:hAnsi="Times New Roman" w:cs="Times New Roman"/>
          <w:b/>
          <w:sz w:val="18"/>
          <w:szCs w:val="18"/>
          <w:lang w:eastAsia="ru-RU"/>
        </w:rPr>
        <w:t>11.01.2021Г №1а-ПА</w:t>
      </w:r>
    </w:p>
    <w:p w:rsidR="005851E0" w:rsidRPr="005851E0" w:rsidRDefault="005851E0" w:rsidP="005851E0">
      <w:pPr>
        <w:spacing w:after="0" w:line="240" w:lineRule="auto"/>
        <w:ind w:firstLine="384"/>
        <w:jc w:val="center"/>
        <w:rPr>
          <w:rFonts w:ascii="Times New Roman" w:eastAsia="Times New Roman" w:hAnsi="Times New Roman" w:cs="Times New Roman"/>
          <w:b/>
          <w:sz w:val="18"/>
          <w:szCs w:val="18"/>
          <w:lang w:eastAsia="ru-RU"/>
        </w:rPr>
      </w:pPr>
      <w:r w:rsidRPr="005851E0">
        <w:rPr>
          <w:rFonts w:ascii="Times New Roman" w:eastAsia="Times New Roman" w:hAnsi="Times New Roman" w:cs="Times New Roman"/>
          <w:b/>
          <w:sz w:val="18"/>
          <w:szCs w:val="18"/>
          <w:lang w:eastAsia="ru-RU"/>
        </w:rPr>
        <w:t>РОССИЙСКАЯ ФЕДЕРАЦИЯ</w:t>
      </w:r>
    </w:p>
    <w:p w:rsidR="005851E0" w:rsidRPr="005851E0" w:rsidRDefault="005851E0" w:rsidP="005851E0">
      <w:pPr>
        <w:spacing w:after="0" w:line="240" w:lineRule="auto"/>
        <w:ind w:firstLine="384"/>
        <w:jc w:val="center"/>
        <w:rPr>
          <w:rFonts w:ascii="Times New Roman" w:eastAsia="Times New Roman" w:hAnsi="Times New Roman" w:cs="Times New Roman"/>
          <w:b/>
          <w:sz w:val="18"/>
          <w:szCs w:val="18"/>
          <w:lang w:eastAsia="ru-RU"/>
        </w:rPr>
      </w:pPr>
      <w:r w:rsidRPr="005851E0">
        <w:rPr>
          <w:rFonts w:ascii="Times New Roman" w:eastAsia="Times New Roman" w:hAnsi="Times New Roman" w:cs="Times New Roman"/>
          <w:b/>
          <w:sz w:val="18"/>
          <w:szCs w:val="18"/>
          <w:lang w:eastAsia="ru-RU"/>
        </w:rPr>
        <w:t>ИРКУТСКАЯ ОБЛАСТЬ</w:t>
      </w:r>
    </w:p>
    <w:p w:rsidR="005851E0" w:rsidRPr="005851E0" w:rsidRDefault="005851E0" w:rsidP="005851E0">
      <w:pPr>
        <w:spacing w:after="0" w:line="240" w:lineRule="auto"/>
        <w:jc w:val="center"/>
        <w:rPr>
          <w:rFonts w:ascii="Times New Roman" w:eastAsia="Times New Roman" w:hAnsi="Times New Roman" w:cs="Times New Roman"/>
          <w:b/>
          <w:spacing w:val="20"/>
          <w:sz w:val="18"/>
          <w:szCs w:val="18"/>
          <w:lang w:eastAsia="ru-RU"/>
        </w:rPr>
      </w:pPr>
      <w:r w:rsidRPr="005851E0">
        <w:rPr>
          <w:rFonts w:ascii="Times New Roman" w:eastAsia="Times New Roman" w:hAnsi="Times New Roman" w:cs="Times New Roman"/>
          <w:b/>
          <w:spacing w:val="20"/>
          <w:sz w:val="18"/>
          <w:szCs w:val="18"/>
          <w:lang w:eastAsia="ru-RU"/>
        </w:rPr>
        <w:t>ТУЛУНСКИЙ РАЙОН</w:t>
      </w:r>
    </w:p>
    <w:p w:rsidR="005851E0" w:rsidRPr="005851E0" w:rsidRDefault="005851E0" w:rsidP="005851E0">
      <w:pPr>
        <w:spacing w:after="0" w:line="240" w:lineRule="auto"/>
        <w:jc w:val="center"/>
        <w:rPr>
          <w:rFonts w:ascii="Times New Roman" w:eastAsia="Times New Roman" w:hAnsi="Times New Roman" w:cs="Times New Roman"/>
          <w:b/>
          <w:spacing w:val="20"/>
          <w:sz w:val="18"/>
          <w:szCs w:val="18"/>
          <w:lang w:eastAsia="ru-RU"/>
        </w:rPr>
      </w:pPr>
      <w:r w:rsidRPr="005851E0">
        <w:rPr>
          <w:rFonts w:ascii="Times New Roman" w:eastAsia="Times New Roman" w:hAnsi="Times New Roman" w:cs="Times New Roman"/>
          <w:b/>
          <w:spacing w:val="20"/>
          <w:sz w:val="18"/>
          <w:szCs w:val="18"/>
          <w:lang w:eastAsia="ru-RU"/>
        </w:rPr>
        <w:t>АДМИНИСТРАЦИЯ</w:t>
      </w:r>
    </w:p>
    <w:p w:rsidR="005851E0" w:rsidRPr="005851E0" w:rsidRDefault="005851E0" w:rsidP="005851E0">
      <w:pPr>
        <w:spacing w:after="0" w:line="240" w:lineRule="auto"/>
        <w:jc w:val="center"/>
        <w:rPr>
          <w:rFonts w:ascii="Times New Roman" w:eastAsia="Times New Roman" w:hAnsi="Times New Roman" w:cs="Times New Roman"/>
          <w:b/>
          <w:spacing w:val="20"/>
          <w:sz w:val="18"/>
          <w:szCs w:val="18"/>
          <w:lang w:eastAsia="ru-RU"/>
        </w:rPr>
      </w:pPr>
      <w:r w:rsidRPr="005851E0">
        <w:rPr>
          <w:rFonts w:ascii="Times New Roman" w:eastAsia="Times New Roman" w:hAnsi="Times New Roman" w:cs="Times New Roman"/>
          <w:b/>
          <w:spacing w:val="20"/>
          <w:sz w:val="18"/>
          <w:szCs w:val="18"/>
          <w:lang w:eastAsia="ru-RU"/>
        </w:rPr>
        <w:t>УМЫГАНСКОГО СЕЛЬСКОГО ПОСЕЛЕНИЯ</w:t>
      </w:r>
    </w:p>
    <w:p w:rsidR="005851E0" w:rsidRPr="005851E0" w:rsidRDefault="005851E0" w:rsidP="005851E0">
      <w:pPr>
        <w:spacing w:after="0" w:line="240" w:lineRule="auto"/>
        <w:jc w:val="center"/>
        <w:rPr>
          <w:rFonts w:ascii="Times New Roman" w:eastAsia="Times New Roman" w:hAnsi="Times New Roman" w:cs="Times New Roman"/>
          <w:b/>
          <w:spacing w:val="20"/>
          <w:sz w:val="18"/>
          <w:szCs w:val="18"/>
          <w:lang w:eastAsia="ru-RU"/>
        </w:rPr>
      </w:pPr>
      <w:r w:rsidRPr="005851E0">
        <w:rPr>
          <w:rFonts w:ascii="Times New Roman" w:eastAsia="Times New Roman" w:hAnsi="Times New Roman" w:cs="Times New Roman"/>
          <w:b/>
          <w:spacing w:val="20"/>
          <w:sz w:val="18"/>
          <w:szCs w:val="18"/>
          <w:lang w:eastAsia="ru-RU"/>
        </w:rPr>
        <w:t>ПОСТАНОВЛЕНИЕ</w:t>
      </w:r>
    </w:p>
    <w:p w:rsidR="005851E0" w:rsidRPr="005851E0" w:rsidRDefault="005851E0" w:rsidP="005851E0">
      <w:pPr>
        <w:spacing w:after="0" w:line="240" w:lineRule="auto"/>
        <w:ind w:right="-1"/>
        <w:jc w:val="center"/>
        <w:rPr>
          <w:rFonts w:ascii="Times New Roman" w:eastAsia="Calibri" w:hAnsi="Times New Roman" w:cs="Times New Roman"/>
          <w:b/>
          <w:sz w:val="18"/>
          <w:szCs w:val="18"/>
        </w:rPr>
      </w:pPr>
    </w:p>
    <w:p w:rsidR="005851E0" w:rsidRPr="005851E0" w:rsidRDefault="005851E0" w:rsidP="005851E0">
      <w:pPr>
        <w:spacing w:after="0" w:line="240" w:lineRule="auto"/>
        <w:jc w:val="center"/>
        <w:rPr>
          <w:rFonts w:ascii="Times New Roman" w:eastAsia="Calibri" w:hAnsi="Times New Roman" w:cs="Times New Roman"/>
          <w:b/>
          <w:sz w:val="18"/>
          <w:szCs w:val="18"/>
        </w:rPr>
      </w:pPr>
      <w:r w:rsidRPr="005851E0">
        <w:rPr>
          <w:rFonts w:ascii="Times New Roman" w:eastAsia="Calibri" w:hAnsi="Times New Roman" w:cs="Times New Roman"/>
          <w:b/>
          <w:sz w:val="18"/>
          <w:szCs w:val="18"/>
        </w:rPr>
        <w:t>«О ВНЕСЕНИИ ИЗМЕНЕНИЙ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№30-ПА.</w:t>
      </w:r>
    </w:p>
    <w:p w:rsidR="005851E0" w:rsidRPr="005851E0" w:rsidRDefault="005851E0" w:rsidP="005851E0">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18"/>
          <w:szCs w:val="18"/>
          <w:lang w:eastAsia="ru-RU"/>
        </w:rPr>
      </w:pPr>
    </w:p>
    <w:p w:rsidR="005851E0" w:rsidRPr="005851E0" w:rsidRDefault="005851E0" w:rsidP="005851E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18"/>
          <w:szCs w:val="18"/>
          <w:lang w:eastAsia="ru-RU"/>
        </w:rPr>
      </w:pPr>
      <w:r w:rsidRPr="005851E0">
        <w:rPr>
          <w:rFonts w:ascii="Times New Roman" w:eastAsia="Times New Roman" w:hAnsi="Times New Roman" w:cs="Times New Roman"/>
          <w:sz w:val="18"/>
          <w:szCs w:val="18"/>
          <w:lang w:eastAsia="ru-RU"/>
        </w:rPr>
        <w:t xml:space="preserve">В соответствии с Федеральным </w:t>
      </w:r>
      <w:hyperlink r:id="rId8" w:history="1">
        <w:r w:rsidRPr="005851E0">
          <w:rPr>
            <w:rFonts w:ascii="Times New Roman" w:eastAsia="Times New Roman" w:hAnsi="Times New Roman" w:cs="Times New Roman"/>
            <w:color w:val="000000"/>
            <w:sz w:val="18"/>
            <w:szCs w:val="18"/>
            <w:lang w:eastAsia="ru-RU"/>
          </w:rPr>
          <w:t>законом</w:t>
        </w:r>
      </w:hyperlink>
      <w:r w:rsidRPr="005851E0">
        <w:rPr>
          <w:rFonts w:ascii="Times New Roman" w:eastAsia="Times New Roman" w:hAnsi="Times New Roman" w:cs="Times New Roman"/>
          <w:sz w:val="18"/>
          <w:szCs w:val="18"/>
          <w:lang w:eastAsia="ru-RU"/>
        </w:rPr>
        <w:t xml:space="preserve"> от 06.10.2003 года №131-ФЗ «Об общих принципах организации местного самоуправления в Российской Федерации», </w:t>
      </w:r>
      <w:r w:rsidRPr="005851E0">
        <w:rPr>
          <w:rFonts w:ascii="Times New Roman" w:eastAsia="Times New Roman"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5851E0">
        <w:rPr>
          <w:rFonts w:ascii="Times New Roman" w:eastAsia="Times New Roman" w:hAnsi="Times New Roman" w:cs="Times New Roman"/>
          <w:bCs/>
          <w:sz w:val="18"/>
          <w:szCs w:val="18"/>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5851E0">
        <w:rPr>
          <w:rFonts w:ascii="Times New Roman" w:eastAsia="Times New Roman" w:hAnsi="Times New Roman" w:cs="Times New Roman"/>
          <w:b/>
          <w:bCs/>
          <w:sz w:val="18"/>
          <w:szCs w:val="18"/>
          <w:lang w:eastAsia="ru-RU"/>
        </w:rPr>
        <w:t>»</w:t>
      </w:r>
      <w:r w:rsidRPr="005851E0">
        <w:rPr>
          <w:rFonts w:ascii="Times New Roman" w:eastAsia="Times New Roman" w:hAnsi="Times New Roman" w:cs="Times New Roman"/>
          <w:bCs/>
          <w:sz w:val="18"/>
          <w:szCs w:val="18"/>
          <w:lang w:eastAsia="ru-RU"/>
        </w:rPr>
        <w:t xml:space="preserve"> (с внесенными изменениями</w:t>
      </w:r>
      <w:r w:rsidRPr="005851E0">
        <w:rPr>
          <w:rFonts w:ascii="Times New Roman" w:eastAsia="Times New Roman" w:hAnsi="Times New Roman" w:cs="Times New Roman"/>
          <w:sz w:val="18"/>
          <w:szCs w:val="18"/>
          <w:lang w:eastAsia="ru-RU"/>
        </w:rPr>
        <w:t xml:space="preserve"> от 01.09.2017г №28-ПА; от </w:t>
      </w:r>
      <w:r w:rsidRPr="005851E0">
        <w:rPr>
          <w:rFonts w:ascii="Times New Roman" w:eastAsia="Times New Roman" w:hAnsi="Times New Roman" w:cs="Times New Roman"/>
          <w:spacing w:val="20"/>
          <w:sz w:val="18"/>
          <w:szCs w:val="18"/>
          <w:lang w:eastAsia="ru-RU"/>
        </w:rPr>
        <w:t>02.11.2018г.№44-ПА</w:t>
      </w:r>
      <w:r w:rsidRPr="005851E0">
        <w:rPr>
          <w:rFonts w:ascii="Times New Roman" w:eastAsia="Times New Roman" w:hAnsi="Times New Roman" w:cs="Times New Roman"/>
          <w:sz w:val="18"/>
          <w:szCs w:val="18"/>
          <w:lang w:eastAsia="ru-RU"/>
        </w:rPr>
        <w:t>), р</w:t>
      </w:r>
      <w:r w:rsidRPr="005851E0">
        <w:rPr>
          <w:rFonts w:ascii="Times New Roman" w:eastAsia="Times New Roman" w:hAnsi="Times New Roman" w:cs="Times New Roman"/>
          <w:color w:val="000000"/>
          <w:sz w:val="18"/>
          <w:szCs w:val="18"/>
          <w:lang w:eastAsia="ru-RU"/>
        </w:rPr>
        <w:t>уководствуясь статьёй 24 Устава Умыганского муниципального образования</w:t>
      </w:r>
    </w:p>
    <w:p w:rsidR="005851E0" w:rsidRPr="005851E0" w:rsidRDefault="005851E0" w:rsidP="005851E0">
      <w:pPr>
        <w:autoSpaceDE w:val="0"/>
        <w:autoSpaceDN w:val="0"/>
        <w:adjustRightInd w:val="0"/>
        <w:spacing w:after="0" w:line="240" w:lineRule="auto"/>
        <w:ind w:right="-1" w:firstLine="709"/>
        <w:jc w:val="center"/>
        <w:outlineLvl w:val="0"/>
        <w:rPr>
          <w:rFonts w:ascii="Times New Roman" w:eastAsia="Calibri" w:hAnsi="Times New Roman" w:cs="Times New Roman"/>
          <w:color w:val="000000"/>
          <w:sz w:val="18"/>
          <w:szCs w:val="18"/>
        </w:rPr>
      </w:pPr>
    </w:p>
    <w:p w:rsidR="005851E0" w:rsidRPr="005851E0" w:rsidRDefault="005851E0" w:rsidP="005851E0">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8"/>
          <w:szCs w:val="18"/>
        </w:rPr>
      </w:pPr>
      <w:r w:rsidRPr="005851E0">
        <w:rPr>
          <w:rFonts w:ascii="Times New Roman" w:eastAsia="Calibri" w:hAnsi="Times New Roman" w:cs="Times New Roman"/>
          <w:b/>
          <w:color w:val="000000"/>
          <w:sz w:val="18"/>
          <w:szCs w:val="18"/>
        </w:rPr>
        <w:t>ПОСТАНОВЛЯЮ:</w:t>
      </w:r>
    </w:p>
    <w:p w:rsidR="005851E0" w:rsidRPr="005851E0" w:rsidRDefault="005851E0" w:rsidP="005851E0">
      <w:pPr>
        <w:spacing w:after="0" w:line="240" w:lineRule="auto"/>
        <w:ind w:right="-1" w:firstLine="709"/>
        <w:rPr>
          <w:rFonts w:ascii="Times New Roman" w:eastAsia="Calibri" w:hAnsi="Times New Roman" w:cs="Times New Roman"/>
          <w:sz w:val="18"/>
          <w:szCs w:val="18"/>
        </w:rPr>
      </w:pPr>
    </w:p>
    <w:p w:rsidR="005851E0" w:rsidRPr="005851E0" w:rsidRDefault="005851E0" w:rsidP="005851E0">
      <w:pPr>
        <w:spacing w:after="0" w:line="240" w:lineRule="auto"/>
        <w:ind w:right="-1" w:firstLine="709"/>
        <w:jc w:val="both"/>
        <w:rPr>
          <w:rFonts w:ascii="Times New Roman" w:eastAsia="Calibri" w:hAnsi="Times New Roman" w:cs="Times New Roman"/>
          <w:sz w:val="18"/>
          <w:szCs w:val="18"/>
        </w:rPr>
      </w:pPr>
      <w:r w:rsidRPr="005851E0">
        <w:rPr>
          <w:rFonts w:ascii="Times New Roman" w:eastAsia="Calibri" w:hAnsi="Times New Roman" w:cs="Times New Roman"/>
          <w:sz w:val="18"/>
          <w:szCs w:val="18"/>
        </w:rPr>
        <w:t xml:space="preserve">1. Внести следующие изменения в муниципальную программу «Социально-экономическое развитие территории сельского поселения» на 2018 – 2022 годы, утвержденную постановлением администрации Умыганского сельского поселения от 10 ноября 2020 года №30-ПА. </w:t>
      </w:r>
    </w:p>
    <w:p w:rsidR="005851E0" w:rsidRPr="005851E0" w:rsidRDefault="005851E0" w:rsidP="005851E0">
      <w:pPr>
        <w:spacing w:after="0" w:line="240" w:lineRule="auto"/>
        <w:ind w:right="-1"/>
        <w:jc w:val="both"/>
        <w:rPr>
          <w:rFonts w:ascii="Times New Roman" w:eastAsia="Calibri" w:hAnsi="Times New Roman" w:cs="Times New Roman"/>
          <w:sz w:val="18"/>
          <w:szCs w:val="18"/>
        </w:rPr>
      </w:pPr>
    </w:p>
    <w:p w:rsidR="005851E0" w:rsidRPr="005851E0" w:rsidRDefault="005851E0" w:rsidP="005851E0">
      <w:pPr>
        <w:spacing w:after="0" w:line="240" w:lineRule="auto"/>
        <w:ind w:right="-1" w:firstLine="709"/>
        <w:jc w:val="both"/>
        <w:rPr>
          <w:rFonts w:ascii="Times New Roman" w:eastAsia="Calibri" w:hAnsi="Times New Roman" w:cs="Times New Roman"/>
          <w:sz w:val="18"/>
          <w:szCs w:val="18"/>
        </w:rPr>
      </w:pPr>
      <w:r w:rsidRPr="005851E0">
        <w:rPr>
          <w:rFonts w:ascii="Times New Roman" w:eastAsia="Calibri" w:hAnsi="Times New Roman" w:cs="Times New Roman"/>
          <w:sz w:val="18"/>
          <w:szCs w:val="18"/>
        </w:rPr>
        <w:t>1.1 Приложение №3 к муниципальной программе «Социально-экономическое развитие территории сельского поселения» на 2021-2025 годы «Ресурсное обеспечение муниципальной программы «Социально-экономическое развитие сельского поселения» за счет средств, предусмотренных в бюджете Умыганского сельского поселения» изложить в новой редакции (приложение №1);</w:t>
      </w:r>
    </w:p>
    <w:p w:rsidR="005851E0" w:rsidRPr="005851E0" w:rsidRDefault="005851E0" w:rsidP="005851E0">
      <w:pPr>
        <w:spacing w:after="0" w:line="240" w:lineRule="auto"/>
        <w:ind w:firstLine="567"/>
        <w:rPr>
          <w:rFonts w:ascii="Times New Roman" w:eastAsia="Calibri" w:hAnsi="Times New Roman" w:cs="Times New Roman"/>
          <w:sz w:val="18"/>
          <w:szCs w:val="18"/>
        </w:rPr>
      </w:pPr>
      <w:r w:rsidRPr="005851E0">
        <w:rPr>
          <w:rFonts w:ascii="Times New Roman" w:eastAsia="Calibri" w:hAnsi="Times New Roman" w:cs="Times New Roman"/>
          <w:sz w:val="18"/>
          <w:szCs w:val="18"/>
        </w:rPr>
        <w:t xml:space="preserve">1.2.В паспорте программы «Социально-экономическое развитие территории сельского поселения» на 2021 – 2025 годы» </w:t>
      </w:r>
    </w:p>
    <w:p w:rsidR="005851E0" w:rsidRPr="005851E0" w:rsidRDefault="005851E0" w:rsidP="005851E0">
      <w:pPr>
        <w:spacing w:after="0" w:line="240" w:lineRule="auto"/>
        <w:ind w:left="426" w:firstLine="283"/>
        <w:rPr>
          <w:rFonts w:ascii="Times New Roman" w:eastAsia="Calibri" w:hAnsi="Times New Roman" w:cs="Times New Roman"/>
          <w:sz w:val="18"/>
          <w:szCs w:val="18"/>
        </w:rPr>
      </w:pPr>
      <w:r w:rsidRPr="005851E0">
        <w:rPr>
          <w:rFonts w:ascii="Times New Roman" w:eastAsia="Calibri" w:hAnsi="Times New Roman" w:cs="Times New Roman"/>
          <w:sz w:val="18"/>
          <w:szCs w:val="18"/>
        </w:rPr>
        <w:t>-строку «Ресурсное обеспечение муниципальной программы» изложить в следующей редакции:</w:t>
      </w:r>
    </w:p>
    <w:tbl>
      <w:tblPr>
        <w:tblStyle w:val="af8"/>
        <w:tblW w:w="0" w:type="auto"/>
        <w:tblInd w:w="502" w:type="dxa"/>
        <w:tblLook w:val="04A0" w:firstRow="1" w:lastRow="0" w:firstColumn="1" w:lastColumn="0" w:noHBand="0" w:noVBand="1"/>
      </w:tblPr>
      <w:tblGrid>
        <w:gridCol w:w="2360"/>
        <w:gridCol w:w="6802"/>
      </w:tblGrid>
      <w:tr w:rsidR="005851E0" w:rsidRPr="005851E0" w:rsidTr="00915D45">
        <w:trPr>
          <w:trHeight w:val="1695"/>
        </w:trPr>
        <w:tc>
          <w:tcPr>
            <w:tcW w:w="2583" w:type="dxa"/>
            <w:tcBorders>
              <w:top w:val="single" w:sz="4" w:space="0" w:color="auto"/>
              <w:left w:val="single" w:sz="4" w:space="0" w:color="auto"/>
              <w:bottom w:val="single" w:sz="4" w:space="0" w:color="auto"/>
              <w:right w:val="single" w:sz="4" w:space="0" w:color="auto"/>
            </w:tcBorders>
            <w:vAlign w:val="center"/>
            <w:hideMark/>
          </w:tcPr>
          <w:p w:rsidR="005851E0" w:rsidRPr="005851E0" w:rsidRDefault="005851E0" w:rsidP="005851E0">
            <w:pPr>
              <w:widowControl w:val="0"/>
              <w:jc w:val="both"/>
              <w:rPr>
                <w:sz w:val="18"/>
                <w:szCs w:val="18"/>
              </w:rPr>
            </w:pPr>
            <w:r w:rsidRPr="005851E0">
              <w:rPr>
                <w:sz w:val="18"/>
                <w:szCs w:val="18"/>
              </w:rPr>
              <w:t>Ресурсное обеспечение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vAlign w:val="center"/>
            <w:hideMark/>
          </w:tcPr>
          <w:p w:rsidR="005851E0" w:rsidRPr="005851E0" w:rsidRDefault="005851E0" w:rsidP="005851E0">
            <w:pPr>
              <w:jc w:val="both"/>
              <w:rPr>
                <w:sz w:val="18"/>
                <w:szCs w:val="18"/>
              </w:rPr>
            </w:pPr>
            <w:r w:rsidRPr="005851E0">
              <w:rPr>
                <w:sz w:val="18"/>
                <w:szCs w:val="18"/>
              </w:rPr>
              <w:t xml:space="preserve">Предполагаемый общий объем финансирования муниципальной программы составляет </w:t>
            </w:r>
          </w:p>
          <w:p w:rsidR="005851E0" w:rsidRPr="005851E0" w:rsidRDefault="005851E0" w:rsidP="005851E0">
            <w:pPr>
              <w:jc w:val="both"/>
              <w:rPr>
                <w:color w:val="000000"/>
                <w:sz w:val="18"/>
                <w:szCs w:val="18"/>
              </w:rPr>
            </w:pPr>
            <w:r w:rsidRPr="005851E0">
              <w:rPr>
                <w:color w:val="000000"/>
                <w:sz w:val="18"/>
                <w:szCs w:val="18"/>
              </w:rPr>
              <w:t>21697,2 тыс. руб., в том числе:</w:t>
            </w:r>
          </w:p>
          <w:p w:rsidR="005851E0" w:rsidRPr="005851E0" w:rsidRDefault="005851E0" w:rsidP="005851E0">
            <w:pPr>
              <w:jc w:val="both"/>
              <w:rPr>
                <w:color w:val="000000"/>
                <w:sz w:val="18"/>
                <w:szCs w:val="18"/>
              </w:rPr>
            </w:pPr>
            <w:r w:rsidRPr="005851E0">
              <w:rPr>
                <w:color w:val="000000"/>
                <w:sz w:val="18"/>
                <w:szCs w:val="18"/>
              </w:rPr>
              <w:t>2021 год –7594,8 тыс. руб.;</w:t>
            </w:r>
          </w:p>
          <w:p w:rsidR="005851E0" w:rsidRPr="005851E0" w:rsidRDefault="005851E0" w:rsidP="005851E0">
            <w:pPr>
              <w:jc w:val="both"/>
              <w:rPr>
                <w:color w:val="000000"/>
                <w:sz w:val="18"/>
                <w:szCs w:val="18"/>
              </w:rPr>
            </w:pPr>
            <w:r w:rsidRPr="005851E0">
              <w:rPr>
                <w:color w:val="000000"/>
                <w:sz w:val="18"/>
                <w:szCs w:val="18"/>
              </w:rPr>
              <w:t>2022 год –</w:t>
            </w:r>
            <w:r w:rsidRPr="005851E0">
              <w:rPr>
                <w:sz w:val="18"/>
                <w:szCs w:val="18"/>
              </w:rPr>
              <w:t>7164,7тыс</w:t>
            </w:r>
            <w:r w:rsidRPr="005851E0">
              <w:rPr>
                <w:color w:val="000000"/>
                <w:sz w:val="18"/>
                <w:szCs w:val="18"/>
              </w:rPr>
              <w:t>. руб.;</w:t>
            </w:r>
          </w:p>
          <w:p w:rsidR="005851E0" w:rsidRPr="005851E0" w:rsidRDefault="005851E0" w:rsidP="005851E0">
            <w:pPr>
              <w:jc w:val="both"/>
              <w:rPr>
                <w:color w:val="000000"/>
                <w:sz w:val="18"/>
                <w:szCs w:val="18"/>
              </w:rPr>
            </w:pPr>
            <w:r w:rsidRPr="005851E0">
              <w:rPr>
                <w:color w:val="000000"/>
                <w:sz w:val="18"/>
                <w:szCs w:val="18"/>
              </w:rPr>
              <w:t>2023 год –6937,7тыс. руб.;</w:t>
            </w:r>
          </w:p>
          <w:p w:rsidR="005851E0" w:rsidRPr="005851E0" w:rsidRDefault="005851E0" w:rsidP="005851E0">
            <w:pPr>
              <w:jc w:val="both"/>
              <w:rPr>
                <w:color w:val="000000"/>
                <w:sz w:val="18"/>
                <w:szCs w:val="18"/>
              </w:rPr>
            </w:pPr>
            <w:r w:rsidRPr="005851E0">
              <w:rPr>
                <w:color w:val="000000"/>
                <w:sz w:val="18"/>
                <w:szCs w:val="18"/>
              </w:rPr>
              <w:t>2024 год –0тыс. руб.;</w:t>
            </w:r>
          </w:p>
          <w:p w:rsidR="005851E0" w:rsidRPr="005851E0" w:rsidRDefault="005851E0" w:rsidP="005851E0">
            <w:pPr>
              <w:jc w:val="both"/>
              <w:rPr>
                <w:color w:val="000000"/>
                <w:sz w:val="18"/>
                <w:szCs w:val="18"/>
              </w:rPr>
            </w:pPr>
            <w:r w:rsidRPr="005851E0">
              <w:rPr>
                <w:color w:val="000000"/>
                <w:sz w:val="18"/>
                <w:szCs w:val="18"/>
              </w:rPr>
              <w:t>2025 год –0тыс. руб.</w:t>
            </w:r>
          </w:p>
          <w:p w:rsidR="005851E0" w:rsidRPr="005851E0" w:rsidRDefault="005851E0" w:rsidP="005851E0">
            <w:pPr>
              <w:jc w:val="both"/>
              <w:rPr>
                <w:sz w:val="18"/>
                <w:szCs w:val="18"/>
              </w:rPr>
            </w:pPr>
            <w:r w:rsidRPr="005851E0">
              <w:rPr>
                <w:sz w:val="18"/>
                <w:szCs w:val="18"/>
              </w:rPr>
              <w:t>Объем финансирования за счет средств бюджета Умыганского сельского поселения составляет 20668,2 тыс. руб., в том числе:</w:t>
            </w:r>
          </w:p>
          <w:p w:rsidR="005851E0" w:rsidRPr="005851E0" w:rsidRDefault="005851E0" w:rsidP="005851E0">
            <w:pPr>
              <w:jc w:val="both"/>
              <w:rPr>
                <w:color w:val="000000"/>
                <w:sz w:val="18"/>
                <w:szCs w:val="18"/>
              </w:rPr>
            </w:pPr>
            <w:r w:rsidRPr="005851E0">
              <w:rPr>
                <w:color w:val="000000"/>
                <w:sz w:val="18"/>
                <w:szCs w:val="18"/>
              </w:rPr>
              <w:t xml:space="preserve">2021год – </w:t>
            </w:r>
            <w:r w:rsidRPr="005851E0">
              <w:rPr>
                <w:sz w:val="18"/>
                <w:szCs w:val="18"/>
              </w:rPr>
              <w:t>7254,7</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2022 год – </w:t>
            </w:r>
            <w:r w:rsidRPr="005851E0">
              <w:rPr>
                <w:sz w:val="18"/>
                <w:szCs w:val="18"/>
              </w:rPr>
              <w:t>6823,1</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2023 год –6590,4 тыс. руб.;</w:t>
            </w:r>
          </w:p>
          <w:p w:rsidR="005851E0" w:rsidRPr="005851E0" w:rsidRDefault="005851E0" w:rsidP="005851E0">
            <w:pPr>
              <w:jc w:val="both"/>
              <w:rPr>
                <w:color w:val="000000"/>
                <w:sz w:val="18"/>
                <w:szCs w:val="18"/>
              </w:rPr>
            </w:pPr>
            <w:r w:rsidRPr="005851E0">
              <w:rPr>
                <w:color w:val="000000"/>
                <w:sz w:val="18"/>
                <w:szCs w:val="18"/>
              </w:rPr>
              <w:t>2024 год –0тыс. руб.;</w:t>
            </w:r>
          </w:p>
          <w:p w:rsidR="005851E0" w:rsidRPr="005851E0" w:rsidRDefault="005851E0" w:rsidP="005851E0">
            <w:pPr>
              <w:jc w:val="both"/>
              <w:rPr>
                <w:color w:val="000000"/>
                <w:sz w:val="18"/>
                <w:szCs w:val="18"/>
              </w:rPr>
            </w:pPr>
            <w:r w:rsidRPr="005851E0">
              <w:rPr>
                <w:color w:val="000000"/>
                <w:sz w:val="18"/>
                <w:szCs w:val="18"/>
              </w:rPr>
              <w:t>2025 год – 0 тыс. руб.</w:t>
            </w:r>
          </w:p>
          <w:p w:rsidR="005851E0" w:rsidRPr="005851E0" w:rsidRDefault="005851E0" w:rsidP="005851E0">
            <w:pPr>
              <w:jc w:val="both"/>
              <w:rPr>
                <w:sz w:val="18"/>
                <w:szCs w:val="18"/>
              </w:rPr>
            </w:pPr>
            <w:r w:rsidRPr="005851E0">
              <w:rPr>
                <w:sz w:val="18"/>
                <w:szCs w:val="18"/>
              </w:rPr>
              <w:t xml:space="preserve">Прогнозный объем финансирования за счет средств областного бюджета составляет </w:t>
            </w:r>
          </w:p>
          <w:p w:rsidR="005851E0" w:rsidRPr="005851E0" w:rsidRDefault="005851E0" w:rsidP="005851E0">
            <w:pPr>
              <w:jc w:val="both"/>
              <w:rPr>
                <w:sz w:val="18"/>
                <w:szCs w:val="18"/>
              </w:rPr>
            </w:pPr>
            <w:r w:rsidRPr="005851E0">
              <w:rPr>
                <w:sz w:val="18"/>
                <w:szCs w:val="18"/>
              </w:rPr>
              <w:t>608,4 тыс. руб., в том числе:</w:t>
            </w:r>
          </w:p>
          <w:p w:rsidR="005851E0" w:rsidRPr="005851E0" w:rsidRDefault="005851E0" w:rsidP="005851E0">
            <w:pPr>
              <w:jc w:val="both"/>
              <w:rPr>
                <w:sz w:val="18"/>
                <w:szCs w:val="18"/>
              </w:rPr>
            </w:pPr>
            <w:r w:rsidRPr="005851E0">
              <w:rPr>
                <w:sz w:val="18"/>
                <w:szCs w:val="18"/>
              </w:rPr>
              <w:t>2021 год – 202,8 тыс. руб.;</w:t>
            </w:r>
          </w:p>
          <w:p w:rsidR="005851E0" w:rsidRPr="005851E0" w:rsidRDefault="005851E0" w:rsidP="005851E0">
            <w:pPr>
              <w:jc w:val="both"/>
              <w:rPr>
                <w:sz w:val="18"/>
                <w:szCs w:val="18"/>
              </w:rPr>
            </w:pPr>
            <w:r w:rsidRPr="005851E0">
              <w:rPr>
                <w:sz w:val="18"/>
                <w:szCs w:val="18"/>
              </w:rPr>
              <w:t>2022 год – 202,8 тыс. руб.;</w:t>
            </w:r>
          </w:p>
          <w:p w:rsidR="005851E0" w:rsidRPr="005851E0" w:rsidRDefault="005851E0" w:rsidP="005851E0">
            <w:pPr>
              <w:jc w:val="both"/>
              <w:rPr>
                <w:sz w:val="18"/>
                <w:szCs w:val="18"/>
              </w:rPr>
            </w:pPr>
            <w:r w:rsidRPr="005851E0">
              <w:rPr>
                <w:sz w:val="18"/>
                <w:szCs w:val="18"/>
              </w:rPr>
              <w:t>2023 год –202,8 тыс. руб.;</w:t>
            </w:r>
          </w:p>
          <w:p w:rsidR="005851E0" w:rsidRPr="005851E0" w:rsidRDefault="005851E0" w:rsidP="005851E0">
            <w:pPr>
              <w:jc w:val="both"/>
              <w:rPr>
                <w:sz w:val="18"/>
                <w:szCs w:val="18"/>
              </w:rPr>
            </w:pPr>
            <w:r w:rsidRPr="005851E0">
              <w:rPr>
                <w:sz w:val="18"/>
                <w:szCs w:val="18"/>
              </w:rPr>
              <w:t>2024 год – 0 тыс. руб.;</w:t>
            </w:r>
          </w:p>
          <w:p w:rsidR="005851E0" w:rsidRPr="005851E0" w:rsidRDefault="005851E0" w:rsidP="005851E0">
            <w:pPr>
              <w:jc w:val="both"/>
              <w:rPr>
                <w:sz w:val="18"/>
                <w:szCs w:val="18"/>
              </w:rPr>
            </w:pPr>
            <w:r w:rsidRPr="005851E0">
              <w:rPr>
                <w:sz w:val="18"/>
                <w:szCs w:val="18"/>
              </w:rPr>
              <w:t>2025 год – 0 тыс. руб.</w:t>
            </w:r>
          </w:p>
          <w:p w:rsidR="005851E0" w:rsidRPr="005851E0" w:rsidRDefault="005851E0" w:rsidP="005851E0">
            <w:pPr>
              <w:jc w:val="both"/>
              <w:rPr>
                <w:sz w:val="18"/>
                <w:szCs w:val="18"/>
              </w:rPr>
            </w:pPr>
            <w:r w:rsidRPr="005851E0">
              <w:rPr>
                <w:sz w:val="18"/>
                <w:szCs w:val="18"/>
              </w:rPr>
              <w:t xml:space="preserve">Прогнозный объем финансирования за счет средств федерального бюджета составляет </w:t>
            </w:r>
          </w:p>
          <w:p w:rsidR="005851E0" w:rsidRPr="005851E0" w:rsidRDefault="005851E0" w:rsidP="005851E0">
            <w:pPr>
              <w:jc w:val="both"/>
              <w:rPr>
                <w:sz w:val="18"/>
                <w:szCs w:val="18"/>
              </w:rPr>
            </w:pPr>
            <w:r w:rsidRPr="005851E0">
              <w:rPr>
                <w:sz w:val="18"/>
                <w:szCs w:val="18"/>
              </w:rPr>
              <w:t>420,6 тыс. руб., в том числе:</w:t>
            </w:r>
          </w:p>
          <w:p w:rsidR="005851E0" w:rsidRPr="005851E0" w:rsidRDefault="005851E0" w:rsidP="005851E0">
            <w:pPr>
              <w:jc w:val="both"/>
              <w:rPr>
                <w:sz w:val="18"/>
                <w:szCs w:val="18"/>
              </w:rPr>
            </w:pPr>
            <w:r w:rsidRPr="005851E0">
              <w:rPr>
                <w:sz w:val="18"/>
                <w:szCs w:val="18"/>
              </w:rPr>
              <w:t>2021 год –137,3тыс. руб.;</w:t>
            </w:r>
          </w:p>
          <w:p w:rsidR="005851E0" w:rsidRPr="005851E0" w:rsidRDefault="005851E0" w:rsidP="005851E0">
            <w:pPr>
              <w:jc w:val="both"/>
              <w:rPr>
                <w:sz w:val="18"/>
                <w:szCs w:val="18"/>
              </w:rPr>
            </w:pPr>
            <w:r w:rsidRPr="005851E0">
              <w:rPr>
                <w:sz w:val="18"/>
                <w:szCs w:val="18"/>
              </w:rPr>
              <w:t>2022 год –138,8 тыс. руб.;</w:t>
            </w:r>
          </w:p>
          <w:p w:rsidR="005851E0" w:rsidRPr="005851E0" w:rsidRDefault="005851E0" w:rsidP="005851E0">
            <w:pPr>
              <w:jc w:val="both"/>
              <w:rPr>
                <w:sz w:val="18"/>
                <w:szCs w:val="18"/>
              </w:rPr>
            </w:pPr>
            <w:r w:rsidRPr="005851E0">
              <w:rPr>
                <w:sz w:val="18"/>
                <w:szCs w:val="18"/>
              </w:rPr>
              <w:t>2023год –144,5тыс. руб.;</w:t>
            </w:r>
          </w:p>
          <w:p w:rsidR="005851E0" w:rsidRPr="005851E0" w:rsidRDefault="005851E0" w:rsidP="005851E0">
            <w:pPr>
              <w:jc w:val="both"/>
              <w:rPr>
                <w:sz w:val="18"/>
                <w:szCs w:val="18"/>
              </w:rPr>
            </w:pPr>
            <w:r w:rsidRPr="005851E0">
              <w:rPr>
                <w:sz w:val="18"/>
                <w:szCs w:val="18"/>
              </w:rPr>
              <w:t>2024 год –0тыс. руб.;</w:t>
            </w:r>
          </w:p>
          <w:p w:rsidR="005851E0" w:rsidRPr="005851E0" w:rsidRDefault="005851E0" w:rsidP="005851E0">
            <w:pPr>
              <w:jc w:val="both"/>
              <w:rPr>
                <w:sz w:val="18"/>
                <w:szCs w:val="18"/>
                <w:highlight w:val="yellow"/>
              </w:rPr>
            </w:pPr>
            <w:r w:rsidRPr="005851E0">
              <w:rPr>
                <w:sz w:val="18"/>
                <w:szCs w:val="18"/>
              </w:rPr>
              <w:t>2025 год –0тыс. руб.</w:t>
            </w:r>
          </w:p>
        </w:tc>
      </w:tr>
    </w:tbl>
    <w:p w:rsidR="005851E0" w:rsidRPr="005851E0" w:rsidRDefault="005851E0" w:rsidP="005851E0">
      <w:pPr>
        <w:spacing w:after="0" w:line="240" w:lineRule="auto"/>
        <w:ind w:firstLine="567"/>
        <w:rPr>
          <w:rFonts w:ascii="Times New Roman" w:eastAsia="Calibri" w:hAnsi="Times New Roman" w:cs="Times New Roman"/>
          <w:sz w:val="18"/>
          <w:szCs w:val="18"/>
        </w:rPr>
      </w:pPr>
    </w:p>
    <w:p w:rsidR="005851E0" w:rsidRPr="005851E0" w:rsidRDefault="005851E0" w:rsidP="005851E0">
      <w:pPr>
        <w:spacing w:after="0" w:line="240" w:lineRule="auto"/>
        <w:ind w:right="-1" w:firstLine="709"/>
        <w:jc w:val="both"/>
        <w:rPr>
          <w:rFonts w:ascii="Times New Roman" w:eastAsia="Calibri" w:hAnsi="Times New Roman" w:cs="Times New Roman"/>
          <w:sz w:val="18"/>
          <w:szCs w:val="18"/>
        </w:rPr>
      </w:pPr>
      <w:r w:rsidRPr="005851E0">
        <w:rPr>
          <w:rFonts w:ascii="Times New Roman" w:eastAsia="Calibri" w:hAnsi="Times New Roman" w:cs="Times New Roman"/>
          <w:sz w:val="18"/>
          <w:szCs w:val="18"/>
        </w:rPr>
        <w:t>1.3. В паспорте подпрограммы «Обеспечение деятельности главы Умыганского сельского поселения и администрации Умыганского сельского поселения» муниципальной программы «Социально-экономическое развитие территории сельского поселения»</w:t>
      </w:r>
    </w:p>
    <w:p w:rsidR="005851E0" w:rsidRPr="005851E0" w:rsidRDefault="005851E0" w:rsidP="005851E0">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5851E0">
        <w:rPr>
          <w:rFonts w:ascii="Times New Roman" w:eastAsia="Calibri" w:hAnsi="Times New Roman" w:cs="Times New Roman"/>
          <w:sz w:val="18"/>
          <w:szCs w:val="18"/>
        </w:rPr>
        <w:t xml:space="preserve"> -строку «Ресурсное обеспечение подпрограммы» изложить в следующей редакции:</w:t>
      </w:r>
    </w:p>
    <w:p w:rsidR="005851E0" w:rsidRPr="005851E0" w:rsidRDefault="005851E0" w:rsidP="005851E0">
      <w:pPr>
        <w:widowControl w:val="0"/>
        <w:autoSpaceDE w:val="0"/>
        <w:autoSpaceDN w:val="0"/>
        <w:adjustRightInd w:val="0"/>
        <w:spacing w:after="0" w:line="240" w:lineRule="auto"/>
        <w:outlineLvl w:val="2"/>
        <w:rPr>
          <w:rFonts w:ascii="Times New Roman" w:eastAsia="Calibri" w:hAnsi="Times New Roman" w:cs="Times New Roman"/>
          <w:sz w:val="18"/>
          <w:szCs w:val="18"/>
        </w:rPr>
      </w:pPr>
    </w:p>
    <w:tbl>
      <w:tblPr>
        <w:tblStyle w:val="af8"/>
        <w:tblW w:w="0" w:type="auto"/>
        <w:tblInd w:w="250" w:type="dxa"/>
        <w:tblLook w:val="04A0" w:firstRow="1" w:lastRow="0" w:firstColumn="1" w:lastColumn="0" w:noHBand="0" w:noVBand="1"/>
      </w:tblPr>
      <w:tblGrid>
        <w:gridCol w:w="2766"/>
        <w:gridCol w:w="6648"/>
      </w:tblGrid>
      <w:tr w:rsidR="005851E0" w:rsidRPr="005851E0" w:rsidTr="00915D45">
        <w:tc>
          <w:tcPr>
            <w:tcW w:w="2929" w:type="dxa"/>
            <w:tcBorders>
              <w:top w:val="single" w:sz="4" w:space="0" w:color="auto"/>
              <w:left w:val="single" w:sz="4" w:space="0" w:color="auto"/>
              <w:bottom w:val="single" w:sz="4" w:space="0" w:color="auto"/>
              <w:right w:val="single" w:sz="4" w:space="0" w:color="auto"/>
            </w:tcBorders>
          </w:tcPr>
          <w:p w:rsidR="005851E0" w:rsidRPr="005851E0" w:rsidRDefault="005851E0" w:rsidP="005851E0">
            <w:pPr>
              <w:widowControl w:val="0"/>
              <w:jc w:val="both"/>
              <w:rPr>
                <w:sz w:val="18"/>
                <w:szCs w:val="18"/>
              </w:rPr>
            </w:pPr>
          </w:p>
          <w:p w:rsidR="005851E0" w:rsidRPr="005851E0" w:rsidRDefault="005851E0" w:rsidP="005851E0">
            <w:pPr>
              <w:widowControl w:val="0"/>
              <w:jc w:val="both"/>
              <w:rPr>
                <w:sz w:val="18"/>
                <w:szCs w:val="18"/>
              </w:rPr>
            </w:pPr>
            <w:r w:rsidRPr="005851E0">
              <w:rPr>
                <w:sz w:val="18"/>
                <w:szCs w:val="18"/>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vAlign w:val="center"/>
            <w:hideMark/>
          </w:tcPr>
          <w:p w:rsidR="005851E0" w:rsidRPr="005851E0" w:rsidRDefault="005851E0" w:rsidP="005851E0">
            <w:pPr>
              <w:jc w:val="both"/>
              <w:rPr>
                <w:color w:val="000000"/>
                <w:sz w:val="18"/>
                <w:szCs w:val="18"/>
              </w:rPr>
            </w:pPr>
            <w:r w:rsidRPr="005851E0">
              <w:rPr>
                <w:sz w:val="18"/>
                <w:szCs w:val="18"/>
              </w:rPr>
              <w:t xml:space="preserve">Предполагаемый общий объем финансирования подпрограммы составляет 11752,5 </w:t>
            </w:r>
            <w:r w:rsidRPr="005851E0">
              <w:rPr>
                <w:color w:val="000000"/>
                <w:sz w:val="18"/>
                <w:szCs w:val="18"/>
              </w:rPr>
              <w:t>т. руб., в том числе:</w:t>
            </w:r>
          </w:p>
          <w:p w:rsidR="005851E0" w:rsidRPr="005851E0" w:rsidRDefault="005851E0" w:rsidP="005851E0">
            <w:pPr>
              <w:jc w:val="both"/>
              <w:rPr>
                <w:color w:val="000000"/>
                <w:sz w:val="18"/>
                <w:szCs w:val="18"/>
              </w:rPr>
            </w:pPr>
            <w:r w:rsidRPr="005851E0">
              <w:rPr>
                <w:color w:val="000000"/>
                <w:sz w:val="18"/>
                <w:szCs w:val="18"/>
              </w:rPr>
              <w:t xml:space="preserve">2021 год – </w:t>
            </w:r>
            <w:r w:rsidRPr="005851E0">
              <w:rPr>
                <w:bCs/>
                <w:sz w:val="18"/>
                <w:szCs w:val="18"/>
              </w:rPr>
              <w:t>3914,6</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2022 год – </w:t>
            </w:r>
            <w:r w:rsidRPr="005851E0">
              <w:rPr>
                <w:sz w:val="18"/>
                <w:szCs w:val="18"/>
              </w:rPr>
              <w:t>3916,1</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2023 год – </w:t>
            </w:r>
            <w:r w:rsidRPr="005851E0">
              <w:rPr>
                <w:sz w:val="18"/>
                <w:szCs w:val="18"/>
              </w:rPr>
              <w:t>3921,8</w:t>
            </w:r>
            <w:r w:rsidRPr="005851E0">
              <w:rPr>
                <w:color w:val="000000"/>
                <w:sz w:val="18"/>
                <w:szCs w:val="18"/>
              </w:rPr>
              <w:t xml:space="preserve"> тыс. руб.;</w:t>
            </w:r>
          </w:p>
          <w:p w:rsidR="005851E0" w:rsidRPr="005851E0" w:rsidRDefault="005851E0" w:rsidP="005851E0">
            <w:pPr>
              <w:jc w:val="both"/>
              <w:rPr>
                <w:color w:val="000000"/>
                <w:sz w:val="18"/>
                <w:szCs w:val="18"/>
              </w:rPr>
            </w:pPr>
            <w:r w:rsidRPr="005851E0">
              <w:rPr>
                <w:color w:val="000000"/>
                <w:sz w:val="18"/>
                <w:szCs w:val="18"/>
              </w:rPr>
              <w:t xml:space="preserve">2024 год – </w:t>
            </w:r>
            <w:r w:rsidRPr="005851E0">
              <w:rPr>
                <w:sz w:val="18"/>
                <w:szCs w:val="18"/>
              </w:rPr>
              <w:t>0</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2025 год – </w:t>
            </w:r>
            <w:r w:rsidRPr="005851E0">
              <w:rPr>
                <w:sz w:val="18"/>
                <w:szCs w:val="18"/>
              </w:rPr>
              <w:t>0</w:t>
            </w:r>
            <w:r w:rsidRPr="005851E0">
              <w:rPr>
                <w:color w:val="000000"/>
                <w:sz w:val="18"/>
                <w:szCs w:val="18"/>
              </w:rPr>
              <w:t xml:space="preserve"> тыс. руб.</w:t>
            </w:r>
          </w:p>
          <w:p w:rsidR="005851E0" w:rsidRPr="005851E0" w:rsidRDefault="005851E0" w:rsidP="005851E0">
            <w:pPr>
              <w:jc w:val="both"/>
              <w:rPr>
                <w:sz w:val="18"/>
                <w:szCs w:val="18"/>
              </w:rPr>
            </w:pPr>
            <w:r w:rsidRPr="005851E0">
              <w:rPr>
                <w:sz w:val="18"/>
                <w:szCs w:val="18"/>
              </w:rPr>
              <w:t>Объем финансирования за счет средств бюджета Умыганского сельского поселения составляет 11329,8 т. руб., в том числе:</w:t>
            </w:r>
          </w:p>
          <w:p w:rsidR="005851E0" w:rsidRPr="005851E0" w:rsidRDefault="005851E0" w:rsidP="005851E0">
            <w:pPr>
              <w:jc w:val="both"/>
              <w:rPr>
                <w:color w:val="000000"/>
                <w:sz w:val="18"/>
                <w:szCs w:val="18"/>
              </w:rPr>
            </w:pPr>
            <w:r w:rsidRPr="005851E0">
              <w:rPr>
                <w:sz w:val="18"/>
                <w:szCs w:val="18"/>
              </w:rPr>
              <w:t xml:space="preserve"> </w:t>
            </w:r>
            <w:r w:rsidRPr="005851E0">
              <w:rPr>
                <w:color w:val="000000"/>
                <w:sz w:val="18"/>
                <w:szCs w:val="18"/>
              </w:rPr>
              <w:t xml:space="preserve">2021 год – </w:t>
            </w:r>
            <w:r w:rsidRPr="005851E0">
              <w:rPr>
                <w:sz w:val="18"/>
                <w:szCs w:val="18"/>
              </w:rPr>
              <w:t xml:space="preserve">3776,6 </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2022 год – </w:t>
            </w:r>
            <w:r w:rsidRPr="005851E0">
              <w:rPr>
                <w:sz w:val="18"/>
                <w:szCs w:val="18"/>
              </w:rPr>
              <w:t>3776,6</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2023 год – </w:t>
            </w:r>
            <w:r w:rsidRPr="005851E0">
              <w:rPr>
                <w:sz w:val="18"/>
                <w:szCs w:val="18"/>
              </w:rPr>
              <w:t xml:space="preserve">3776,6 </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2024 год – </w:t>
            </w:r>
            <w:r w:rsidRPr="005851E0">
              <w:rPr>
                <w:sz w:val="18"/>
                <w:szCs w:val="18"/>
              </w:rPr>
              <w:t xml:space="preserve">0 </w:t>
            </w:r>
            <w:r w:rsidRPr="005851E0">
              <w:rPr>
                <w:color w:val="000000"/>
                <w:sz w:val="18"/>
                <w:szCs w:val="18"/>
              </w:rPr>
              <w:t>тыс. руб.;</w:t>
            </w:r>
          </w:p>
          <w:p w:rsidR="005851E0" w:rsidRPr="005851E0" w:rsidRDefault="005851E0" w:rsidP="005851E0">
            <w:pPr>
              <w:jc w:val="both"/>
              <w:rPr>
                <w:sz w:val="18"/>
                <w:szCs w:val="18"/>
              </w:rPr>
            </w:pPr>
            <w:r w:rsidRPr="005851E0">
              <w:rPr>
                <w:color w:val="000000"/>
                <w:sz w:val="18"/>
                <w:szCs w:val="18"/>
              </w:rPr>
              <w:t>2025 год -0 тыс. руб.</w:t>
            </w:r>
          </w:p>
          <w:p w:rsidR="005851E0" w:rsidRPr="005851E0" w:rsidRDefault="005851E0" w:rsidP="005851E0">
            <w:pPr>
              <w:jc w:val="both"/>
              <w:rPr>
                <w:sz w:val="18"/>
                <w:szCs w:val="18"/>
              </w:rPr>
            </w:pPr>
            <w:r w:rsidRPr="005851E0">
              <w:rPr>
                <w:sz w:val="18"/>
                <w:szCs w:val="18"/>
              </w:rPr>
              <w:t>Прогнозный объем финансирования за счет средств областного бюджета составляет 2,1 т. руб., в том числе:</w:t>
            </w:r>
          </w:p>
          <w:p w:rsidR="005851E0" w:rsidRPr="005851E0" w:rsidRDefault="005851E0" w:rsidP="005851E0">
            <w:pPr>
              <w:jc w:val="both"/>
              <w:rPr>
                <w:sz w:val="18"/>
                <w:szCs w:val="18"/>
              </w:rPr>
            </w:pPr>
            <w:r w:rsidRPr="005851E0">
              <w:rPr>
                <w:sz w:val="18"/>
                <w:szCs w:val="18"/>
              </w:rPr>
              <w:t>2021 год – 0,7 тыс. руб.;</w:t>
            </w:r>
          </w:p>
          <w:p w:rsidR="005851E0" w:rsidRPr="005851E0" w:rsidRDefault="005851E0" w:rsidP="005851E0">
            <w:pPr>
              <w:jc w:val="both"/>
              <w:rPr>
                <w:sz w:val="18"/>
                <w:szCs w:val="18"/>
              </w:rPr>
            </w:pPr>
            <w:r w:rsidRPr="005851E0">
              <w:rPr>
                <w:sz w:val="18"/>
                <w:szCs w:val="18"/>
              </w:rPr>
              <w:t>2022 год – 0,7 тыс. руб.;</w:t>
            </w:r>
          </w:p>
          <w:p w:rsidR="005851E0" w:rsidRPr="005851E0" w:rsidRDefault="005851E0" w:rsidP="005851E0">
            <w:pPr>
              <w:jc w:val="both"/>
              <w:rPr>
                <w:sz w:val="18"/>
                <w:szCs w:val="18"/>
              </w:rPr>
            </w:pPr>
            <w:r w:rsidRPr="005851E0">
              <w:rPr>
                <w:sz w:val="18"/>
                <w:szCs w:val="18"/>
              </w:rPr>
              <w:t>2023 год – 0,7 тыс. руб.;</w:t>
            </w:r>
          </w:p>
          <w:p w:rsidR="005851E0" w:rsidRPr="005851E0" w:rsidRDefault="005851E0" w:rsidP="005851E0">
            <w:pPr>
              <w:jc w:val="both"/>
              <w:rPr>
                <w:sz w:val="18"/>
                <w:szCs w:val="18"/>
              </w:rPr>
            </w:pPr>
            <w:r w:rsidRPr="005851E0">
              <w:rPr>
                <w:sz w:val="18"/>
                <w:szCs w:val="18"/>
              </w:rPr>
              <w:t>2024 год – 0 тыс. руб.;</w:t>
            </w:r>
          </w:p>
          <w:p w:rsidR="005851E0" w:rsidRPr="005851E0" w:rsidRDefault="005851E0" w:rsidP="005851E0">
            <w:pPr>
              <w:jc w:val="both"/>
              <w:rPr>
                <w:sz w:val="18"/>
                <w:szCs w:val="18"/>
              </w:rPr>
            </w:pPr>
            <w:r w:rsidRPr="005851E0">
              <w:rPr>
                <w:sz w:val="18"/>
                <w:szCs w:val="18"/>
              </w:rPr>
              <w:t>2025 год – 0 тыс. руб.</w:t>
            </w:r>
          </w:p>
          <w:p w:rsidR="005851E0" w:rsidRPr="005851E0" w:rsidRDefault="005851E0" w:rsidP="005851E0">
            <w:pPr>
              <w:jc w:val="both"/>
              <w:rPr>
                <w:sz w:val="18"/>
                <w:szCs w:val="18"/>
              </w:rPr>
            </w:pPr>
            <w:r w:rsidRPr="005851E0">
              <w:rPr>
                <w:sz w:val="18"/>
                <w:szCs w:val="18"/>
              </w:rPr>
              <w:t>Прогнозный объем финансирования за счет средств федерального бюджета составляет 420,6 т. руб., в том числе:</w:t>
            </w:r>
          </w:p>
          <w:p w:rsidR="005851E0" w:rsidRPr="005851E0" w:rsidRDefault="005851E0" w:rsidP="005851E0">
            <w:pPr>
              <w:jc w:val="both"/>
              <w:rPr>
                <w:sz w:val="18"/>
                <w:szCs w:val="18"/>
              </w:rPr>
            </w:pPr>
            <w:r w:rsidRPr="005851E0">
              <w:rPr>
                <w:sz w:val="18"/>
                <w:szCs w:val="18"/>
              </w:rPr>
              <w:t>2021 год –137,3 тыс. руб.;</w:t>
            </w:r>
          </w:p>
          <w:p w:rsidR="005851E0" w:rsidRPr="005851E0" w:rsidRDefault="005851E0" w:rsidP="005851E0">
            <w:pPr>
              <w:jc w:val="both"/>
              <w:rPr>
                <w:sz w:val="18"/>
                <w:szCs w:val="18"/>
              </w:rPr>
            </w:pPr>
            <w:r w:rsidRPr="005851E0">
              <w:rPr>
                <w:sz w:val="18"/>
                <w:szCs w:val="18"/>
              </w:rPr>
              <w:t>2022 год –138,8тыс. руб.;</w:t>
            </w:r>
          </w:p>
          <w:p w:rsidR="005851E0" w:rsidRPr="005851E0" w:rsidRDefault="005851E0" w:rsidP="005851E0">
            <w:pPr>
              <w:jc w:val="both"/>
              <w:rPr>
                <w:sz w:val="18"/>
                <w:szCs w:val="18"/>
              </w:rPr>
            </w:pPr>
            <w:r w:rsidRPr="005851E0">
              <w:rPr>
                <w:sz w:val="18"/>
                <w:szCs w:val="18"/>
              </w:rPr>
              <w:t>2023год – 144,5тыс. руб.;</w:t>
            </w:r>
          </w:p>
          <w:p w:rsidR="005851E0" w:rsidRPr="005851E0" w:rsidRDefault="005851E0" w:rsidP="005851E0">
            <w:pPr>
              <w:jc w:val="both"/>
              <w:rPr>
                <w:sz w:val="18"/>
                <w:szCs w:val="18"/>
              </w:rPr>
            </w:pPr>
            <w:r w:rsidRPr="005851E0">
              <w:rPr>
                <w:sz w:val="18"/>
                <w:szCs w:val="18"/>
              </w:rPr>
              <w:t>2024 год – 0тыс. руб.;</w:t>
            </w:r>
          </w:p>
          <w:p w:rsidR="005851E0" w:rsidRPr="005851E0" w:rsidRDefault="005851E0" w:rsidP="005851E0">
            <w:pPr>
              <w:jc w:val="both"/>
              <w:rPr>
                <w:sz w:val="18"/>
                <w:szCs w:val="18"/>
              </w:rPr>
            </w:pPr>
            <w:r w:rsidRPr="005851E0">
              <w:rPr>
                <w:sz w:val="18"/>
                <w:szCs w:val="18"/>
              </w:rPr>
              <w:t>2025 год – 0тыс. руб.;</w:t>
            </w:r>
          </w:p>
        </w:tc>
      </w:tr>
    </w:tbl>
    <w:p w:rsidR="005851E0" w:rsidRPr="005851E0" w:rsidRDefault="005851E0" w:rsidP="005851E0">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p>
    <w:p w:rsidR="005851E0" w:rsidRPr="005851E0" w:rsidRDefault="005851E0" w:rsidP="005851E0">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5851E0">
        <w:rPr>
          <w:rFonts w:ascii="Times New Roman" w:eastAsia="Times New Roman" w:hAnsi="Times New Roman" w:cs="Times New Roman"/>
          <w:sz w:val="18"/>
          <w:szCs w:val="18"/>
          <w:lang w:eastAsia="ru-RU"/>
        </w:rPr>
        <w:t xml:space="preserve">1.4. В паспорте подпрограммы </w:t>
      </w:r>
      <w:r w:rsidRPr="005851E0">
        <w:rPr>
          <w:rFonts w:ascii="Times New Roman" w:eastAsia="Times New Roman" w:hAnsi="Times New Roman" w:cs="Times New Roman"/>
          <w:i/>
          <w:color w:val="000000"/>
          <w:sz w:val="18"/>
          <w:szCs w:val="18"/>
          <w:lang w:eastAsia="ru-RU"/>
        </w:rPr>
        <w:t>«</w:t>
      </w:r>
      <w:r w:rsidRPr="005851E0">
        <w:rPr>
          <w:rFonts w:ascii="Times New Roman" w:eastAsia="Times New Roman" w:hAnsi="Times New Roman" w:cs="Times New Roman"/>
          <w:sz w:val="18"/>
          <w:szCs w:val="18"/>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5851E0" w:rsidRPr="005851E0" w:rsidRDefault="005851E0" w:rsidP="005851E0">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5851E0">
        <w:rPr>
          <w:rFonts w:ascii="Times New Roman" w:eastAsia="Calibri" w:hAnsi="Times New Roman" w:cs="Times New Roman"/>
          <w:sz w:val="18"/>
          <w:szCs w:val="18"/>
        </w:rPr>
        <w:t>- строку «Ресурсное обеспечение подпрограммы» изложить в следующей редакции:</w:t>
      </w:r>
    </w:p>
    <w:p w:rsidR="005851E0" w:rsidRPr="005851E0" w:rsidRDefault="005851E0" w:rsidP="005851E0">
      <w:pPr>
        <w:widowControl w:val="0"/>
        <w:autoSpaceDE w:val="0"/>
        <w:autoSpaceDN w:val="0"/>
        <w:adjustRightInd w:val="0"/>
        <w:spacing w:after="0" w:line="240" w:lineRule="auto"/>
        <w:outlineLvl w:val="2"/>
        <w:rPr>
          <w:rFonts w:ascii="Times New Roman" w:eastAsia="Calibri" w:hAnsi="Times New Roman" w:cs="Times New Roman"/>
          <w:sz w:val="18"/>
          <w:szCs w:val="18"/>
          <w:highlight w:val="yellow"/>
        </w:rPr>
      </w:pPr>
    </w:p>
    <w:tbl>
      <w:tblPr>
        <w:tblStyle w:val="af8"/>
        <w:tblW w:w="0" w:type="auto"/>
        <w:tblInd w:w="250" w:type="dxa"/>
        <w:tblLook w:val="04A0" w:firstRow="1" w:lastRow="0" w:firstColumn="1" w:lastColumn="0" w:noHBand="0" w:noVBand="1"/>
      </w:tblPr>
      <w:tblGrid>
        <w:gridCol w:w="2766"/>
        <w:gridCol w:w="6648"/>
      </w:tblGrid>
      <w:tr w:rsidR="005851E0" w:rsidRPr="005851E0" w:rsidTr="00915D45">
        <w:tc>
          <w:tcPr>
            <w:tcW w:w="2929" w:type="dxa"/>
            <w:tcBorders>
              <w:top w:val="single" w:sz="4" w:space="0" w:color="auto"/>
              <w:left w:val="single" w:sz="4" w:space="0" w:color="auto"/>
              <w:bottom w:val="single" w:sz="4" w:space="0" w:color="auto"/>
              <w:right w:val="single" w:sz="4" w:space="0" w:color="auto"/>
            </w:tcBorders>
            <w:hideMark/>
          </w:tcPr>
          <w:p w:rsidR="005851E0" w:rsidRPr="005851E0" w:rsidRDefault="005851E0" w:rsidP="005851E0">
            <w:pPr>
              <w:widowControl w:val="0"/>
              <w:jc w:val="both"/>
              <w:rPr>
                <w:sz w:val="18"/>
                <w:szCs w:val="18"/>
                <w:highlight w:val="yellow"/>
              </w:rPr>
            </w:pPr>
            <w:r w:rsidRPr="005851E0">
              <w:rPr>
                <w:sz w:val="18"/>
                <w:szCs w:val="18"/>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5851E0" w:rsidRPr="005851E0" w:rsidRDefault="005851E0" w:rsidP="005851E0">
            <w:pPr>
              <w:jc w:val="both"/>
              <w:rPr>
                <w:color w:val="000000"/>
                <w:sz w:val="18"/>
                <w:szCs w:val="18"/>
              </w:rPr>
            </w:pPr>
            <w:r w:rsidRPr="005851E0">
              <w:rPr>
                <w:sz w:val="18"/>
                <w:szCs w:val="18"/>
              </w:rPr>
              <w:t>Предполагаемый общий объем финансирования подпрограммы составляет 2985,1т</w:t>
            </w:r>
            <w:r w:rsidRPr="005851E0">
              <w:rPr>
                <w:color w:val="000000"/>
                <w:sz w:val="18"/>
                <w:szCs w:val="18"/>
              </w:rPr>
              <w:t>. руб., в том числе:</w:t>
            </w:r>
          </w:p>
          <w:p w:rsidR="005851E0" w:rsidRPr="005851E0" w:rsidRDefault="005851E0" w:rsidP="005851E0">
            <w:pPr>
              <w:jc w:val="both"/>
              <w:rPr>
                <w:color w:val="000000"/>
                <w:sz w:val="18"/>
                <w:szCs w:val="18"/>
              </w:rPr>
            </w:pPr>
            <w:r w:rsidRPr="005851E0">
              <w:rPr>
                <w:color w:val="000000"/>
                <w:sz w:val="18"/>
                <w:szCs w:val="18"/>
              </w:rPr>
              <w:t xml:space="preserve">2021 год – </w:t>
            </w:r>
            <w:r w:rsidRPr="005851E0">
              <w:rPr>
                <w:sz w:val="18"/>
                <w:szCs w:val="18"/>
              </w:rPr>
              <w:t>1029,3</w:t>
            </w:r>
            <w:r w:rsidRPr="005851E0">
              <w:rPr>
                <w:color w:val="000000"/>
                <w:sz w:val="18"/>
                <w:szCs w:val="18"/>
              </w:rPr>
              <w:t xml:space="preserve"> тыс. руб.;</w:t>
            </w:r>
          </w:p>
          <w:p w:rsidR="005851E0" w:rsidRPr="005851E0" w:rsidRDefault="005851E0" w:rsidP="005851E0">
            <w:pPr>
              <w:jc w:val="both"/>
              <w:rPr>
                <w:color w:val="000000"/>
                <w:sz w:val="18"/>
                <w:szCs w:val="18"/>
              </w:rPr>
            </w:pPr>
            <w:r w:rsidRPr="005851E0">
              <w:rPr>
                <w:color w:val="000000"/>
                <w:sz w:val="18"/>
                <w:szCs w:val="18"/>
              </w:rPr>
              <w:t xml:space="preserve">2022 год – </w:t>
            </w:r>
            <w:r w:rsidRPr="005851E0">
              <w:rPr>
                <w:sz w:val="18"/>
                <w:szCs w:val="18"/>
              </w:rPr>
              <w:t>854,5</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2023 год – </w:t>
            </w:r>
            <w:r w:rsidRPr="005851E0">
              <w:rPr>
                <w:sz w:val="18"/>
                <w:szCs w:val="18"/>
              </w:rPr>
              <w:t>1101,3</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2024 год – </w:t>
            </w:r>
            <w:r w:rsidRPr="005851E0">
              <w:rPr>
                <w:sz w:val="18"/>
                <w:szCs w:val="18"/>
              </w:rPr>
              <w:t>0тыс</w:t>
            </w:r>
            <w:r w:rsidRPr="005851E0">
              <w:rPr>
                <w:color w:val="000000"/>
                <w:sz w:val="18"/>
                <w:szCs w:val="18"/>
              </w:rPr>
              <w:t>. руб.;</w:t>
            </w:r>
          </w:p>
          <w:p w:rsidR="005851E0" w:rsidRPr="005851E0" w:rsidRDefault="005851E0" w:rsidP="005851E0">
            <w:pPr>
              <w:jc w:val="both"/>
              <w:rPr>
                <w:color w:val="000000"/>
                <w:sz w:val="18"/>
                <w:szCs w:val="18"/>
              </w:rPr>
            </w:pPr>
            <w:r w:rsidRPr="005851E0">
              <w:rPr>
                <w:color w:val="000000"/>
                <w:sz w:val="18"/>
                <w:szCs w:val="18"/>
              </w:rPr>
              <w:t>2025 год – 0 тыс. руб.</w:t>
            </w:r>
          </w:p>
          <w:p w:rsidR="005851E0" w:rsidRPr="005851E0" w:rsidRDefault="005851E0" w:rsidP="005851E0">
            <w:pPr>
              <w:jc w:val="both"/>
              <w:rPr>
                <w:sz w:val="18"/>
                <w:szCs w:val="18"/>
              </w:rPr>
            </w:pPr>
            <w:r w:rsidRPr="005851E0">
              <w:rPr>
                <w:sz w:val="18"/>
                <w:szCs w:val="18"/>
              </w:rPr>
              <w:t xml:space="preserve">Объем финансирования за счет средств бюджета Умыганского сельского поселения составляет 2580,9 </w:t>
            </w:r>
            <w:r w:rsidRPr="005851E0">
              <w:rPr>
                <w:color w:val="000000"/>
                <w:sz w:val="18"/>
                <w:szCs w:val="18"/>
              </w:rPr>
              <w:t>т. руб</w:t>
            </w:r>
            <w:r w:rsidRPr="005851E0">
              <w:rPr>
                <w:sz w:val="18"/>
                <w:szCs w:val="18"/>
              </w:rPr>
              <w:t>.,</w:t>
            </w:r>
          </w:p>
          <w:p w:rsidR="005851E0" w:rsidRPr="005851E0" w:rsidRDefault="005851E0" w:rsidP="005851E0">
            <w:pPr>
              <w:jc w:val="both"/>
              <w:rPr>
                <w:sz w:val="18"/>
                <w:szCs w:val="18"/>
              </w:rPr>
            </w:pPr>
            <w:r w:rsidRPr="005851E0">
              <w:rPr>
                <w:sz w:val="18"/>
                <w:szCs w:val="18"/>
              </w:rPr>
              <w:t>в том числе:</w:t>
            </w:r>
          </w:p>
          <w:p w:rsidR="005851E0" w:rsidRPr="005851E0" w:rsidRDefault="005851E0" w:rsidP="005851E0">
            <w:pPr>
              <w:jc w:val="both"/>
              <w:rPr>
                <w:color w:val="000000"/>
                <w:sz w:val="18"/>
                <w:szCs w:val="18"/>
              </w:rPr>
            </w:pPr>
            <w:r w:rsidRPr="005851E0">
              <w:rPr>
                <w:color w:val="000000"/>
                <w:sz w:val="18"/>
                <w:szCs w:val="18"/>
              </w:rPr>
              <w:t xml:space="preserve">2021 год – </w:t>
            </w:r>
            <w:r w:rsidRPr="005851E0">
              <w:rPr>
                <w:sz w:val="18"/>
                <w:szCs w:val="18"/>
              </w:rPr>
              <w:t>827,2</w:t>
            </w:r>
            <w:r w:rsidRPr="005851E0">
              <w:rPr>
                <w:color w:val="000000"/>
                <w:sz w:val="18"/>
                <w:szCs w:val="18"/>
              </w:rPr>
              <w:t xml:space="preserve"> тыс. руб.;</w:t>
            </w:r>
          </w:p>
          <w:p w:rsidR="005851E0" w:rsidRPr="005851E0" w:rsidRDefault="005851E0" w:rsidP="005851E0">
            <w:pPr>
              <w:jc w:val="both"/>
              <w:rPr>
                <w:color w:val="000000"/>
                <w:sz w:val="18"/>
                <w:szCs w:val="18"/>
              </w:rPr>
            </w:pPr>
            <w:r w:rsidRPr="005851E0">
              <w:rPr>
                <w:color w:val="000000"/>
                <w:sz w:val="18"/>
                <w:szCs w:val="18"/>
              </w:rPr>
              <w:t xml:space="preserve">2022 год – </w:t>
            </w:r>
            <w:r w:rsidRPr="005851E0">
              <w:rPr>
                <w:sz w:val="18"/>
                <w:szCs w:val="18"/>
              </w:rPr>
              <w:t>854,5,</w:t>
            </w:r>
            <w:r w:rsidRPr="005851E0">
              <w:rPr>
                <w:color w:val="000000"/>
                <w:sz w:val="18"/>
                <w:szCs w:val="18"/>
              </w:rPr>
              <w:t xml:space="preserve"> тыс. руб.;</w:t>
            </w:r>
          </w:p>
          <w:p w:rsidR="005851E0" w:rsidRPr="005851E0" w:rsidRDefault="005851E0" w:rsidP="005851E0">
            <w:pPr>
              <w:jc w:val="both"/>
              <w:rPr>
                <w:color w:val="000000"/>
                <w:sz w:val="18"/>
                <w:szCs w:val="18"/>
              </w:rPr>
            </w:pPr>
            <w:r w:rsidRPr="005851E0">
              <w:rPr>
                <w:color w:val="000000"/>
                <w:sz w:val="18"/>
                <w:szCs w:val="18"/>
              </w:rPr>
              <w:t xml:space="preserve">2023 год – </w:t>
            </w:r>
            <w:r w:rsidRPr="005851E0">
              <w:rPr>
                <w:sz w:val="18"/>
                <w:szCs w:val="18"/>
              </w:rPr>
              <w:t xml:space="preserve">899,2 </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2024 год – </w:t>
            </w:r>
            <w:r w:rsidRPr="005851E0">
              <w:rPr>
                <w:sz w:val="18"/>
                <w:szCs w:val="18"/>
              </w:rPr>
              <w:t>0тыс</w:t>
            </w:r>
            <w:r w:rsidRPr="005851E0">
              <w:rPr>
                <w:color w:val="000000"/>
                <w:sz w:val="18"/>
                <w:szCs w:val="18"/>
              </w:rPr>
              <w:t>. руб.;</w:t>
            </w:r>
          </w:p>
          <w:p w:rsidR="005851E0" w:rsidRPr="005851E0" w:rsidRDefault="005851E0" w:rsidP="005851E0">
            <w:pPr>
              <w:widowControl w:val="0"/>
              <w:jc w:val="both"/>
              <w:rPr>
                <w:color w:val="000000"/>
                <w:sz w:val="18"/>
                <w:szCs w:val="18"/>
              </w:rPr>
            </w:pPr>
            <w:r w:rsidRPr="005851E0">
              <w:rPr>
                <w:color w:val="000000"/>
                <w:sz w:val="18"/>
                <w:szCs w:val="18"/>
              </w:rPr>
              <w:t xml:space="preserve">2025 год – 0 тыс. руб. </w:t>
            </w:r>
          </w:p>
          <w:p w:rsidR="005851E0" w:rsidRPr="005851E0" w:rsidRDefault="005851E0" w:rsidP="005851E0">
            <w:pPr>
              <w:jc w:val="both"/>
              <w:rPr>
                <w:sz w:val="18"/>
                <w:szCs w:val="18"/>
              </w:rPr>
            </w:pPr>
            <w:r w:rsidRPr="005851E0">
              <w:rPr>
                <w:sz w:val="18"/>
                <w:szCs w:val="18"/>
              </w:rPr>
              <w:t>Прогнозный объем финансирования за счет средств областного бюджета составляет 404,2 т. руб., в том числе:</w:t>
            </w:r>
          </w:p>
          <w:p w:rsidR="005851E0" w:rsidRPr="005851E0" w:rsidRDefault="005851E0" w:rsidP="005851E0">
            <w:pPr>
              <w:jc w:val="both"/>
              <w:rPr>
                <w:sz w:val="18"/>
                <w:szCs w:val="18"/>
              </w:rPr>
            </w:pPr>
            <w:r w:rsidRPr="005851E0">
              <w:rPr>
                <w:sz w:val="18"/>
                <w:szCs w:val="18"/>
              </w:rPr>
              <w:t>2021 год – 202,1 т. руб.;</w:t>
            </w:r>
          </w:p>
          <w:p w:rsidR="005851E0" w:rsidRPr="005851E0" w:rsidRDefault="005851E0" w:rsidP="005851E0">
            <w:pPr>
              <w:jc w:val="both"/>
              <w:rPr>
                <w:color w:val="000000"/>
                <w:sz w:val="18"/>
                <w:szCs w:val="18"/>
              </w:rPr>
            </w:pPr>
            <w:r w:rsidRPr="005851E0">
              <w:rPr>
                <w:color w:val="000000"/>
                <w:sz w:val="18"/>
                <w:szCs w:val="18"/>
              </w:rPr>
              <w:t xml:space="preserve">2022 год – </w:t>
            </w:r>
            <w:r w:rsidRPr="005851E0">
              <w:rPr>
                <w:sz w:val="18"/>
                <w:szCs w:val="18"/>
              </w:rPr>
              <w:t>0,</w:t>
            </w:r>
            <w:r w:rsidRPr="005851E0">
              <w:rPr>
                <w:color w:val="000000"/>
                <w:sz w:val="18"/>
                <w:szCs w:val="18"/>
              </w:rPr>
              <w:t xml:space="preserve"> тыс. руб.;</w:t>
            </w:r>
          </w:p>
          <w:p w:rsidR="005851E0" w:rsidRPr="005851E0" w:rsidRDefault="005851E0" w:rsidP="005851E0">
            <w:pPr>
              <w:jc w:val="both"/>
              <w:rPr>
                <w:color w:val="000000"/>
                <w:sz w:val="18"/>
                <w:szCs w:val="18"/>
              </w:rPr>
            </w:pPr>
            <w:r w:rsidRPr="005851E0">
              <w:rPr>
                <w:color w:val="000000"/>
                <w:sz w:val="18"/>
                <w:szCs w:val="18"/>
              </w:rPr>
              <w:t xml:space="preserve">2023 год – </w:t>
            </w:r>
            <w:r w:rsidRPr="005851E0">
              <w:rPr>
                <w:sz w:val="18"/>
                <w:szCs w:val="18"/>
              </w:rPr>
              <w:t xml:space="preserve">202,1 </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2024 год –0 тыс. руб.;</w:t>
            </w:r>
          </w:p>
          <w:p w:rsidR="005851E0" w:rsidRPr="005851E0" w:rsidRDefault="005851E0" w:rsidP="005851E0">
            <w:pPr>
              <w:jc w:val="both"/>
              <w:rPr>
                <w:sz w:val="18"/>
                <w:szCs w:val="18"/>
                <w:highlight w:val="yellow"/>
              </w:rPr>
            </w:pPr>
            <w:r w:rsidRPr="005851E0">
              <w:rPr>
                <w:color w:val="000000"/>
                <w:sz w:val="18"/>
                <w:szCs w:val="18"/>
              </w:rPr>
              <w:t>2025 год 0 тыс. руб.</w:t>
            </w:r>
          </w:p>
        </w:tc>
      </w:tr>
    </w:tbl>
    <w:p w:rsidR="005851E0" w:rsidRPr="005851E0" w:rsidRDefault="005851E0" w:rsidP="005851E0">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p>
    <w:p w:rsidR="005851E0" w:rsidRPr="005851E0" w:rsidRDefault="005851E0" w:rsidP="005851E0">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5851E0">
        <w:rPr>
          <w:rFonts w:ascii="Times New Roman" w:eastAsia="Times New Roman" w:hAnsi="Times New Roman" w:cs="Times New Roman"/>
          <w:sz w:val="18"/>
          <w:szCs w:val="18"/>
          <w:lang w:eastAsia="ru-RU"/>
        </w:rPr>
        <w:t>1.5. В паспорте подпрограммы «Обеспечение комплексного пространственного и территориального развития Умыганского сельского поселения» муниципальной программы «Социально-экономическое развитие территории сельского поселения»</w:t>
      </w:r>
    </w:p>
    <w:p w:rsidR="005851E0" w:rsidRPr="005851E0" w:rsidRDefault="005851E0" w:rsidP="005851E0">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5851E0">
        <w:rPr>
          <w:rFonts w:ascii="Times New Roman" w:eastAsia="Calibri" w:hAnsi="Times New Roman" w:cs="Times New Roman"/>
          <w:sz w:val="18"/>
          <w:szCs w:val="18"/>
        </w:rPr>
        <w:t>- строку «Ресурсное обеспечение подпрограммы» изложить в следующей редакции:</w:t>
      </w:r>
    </w:p>
    <w:p w:rsidR="005851E0" w:rsidRPr="005851E0" w:rsidRDefault="005851E0" w:rsidP="005851E0">
      <w:pPr>
        <w:widowControl w:val="0"/>
        <w:autoSpaceDE w:val="0"/>
        <w:autoSpaceDN w:val="0"/>
        <w:adjustRightInd w:val="0"/>
        <w:spacing w:after="0" w:line="240" w:lineRule="auto"/>
        <w:outlineLvl w:val="2"/>
        <w:rPr>
          <w:rFonts w:ascii="Times New Roman" w:eastAsia="Calibri" w:hAnsi="Times New Roman" w:cs="Times New Roman"/>
          <w:sz w:val="18"/>
          <w:szCs w:val="18"/>
          <w:highlight w:val="yellow"/>
        </w:rPr>
      </w:pPr>
    </w:p>
    <w:tbl>
      <w:tblPr>
        <w:tblStyle w:val="af8"/>
        <w:tblW w:w="0" w:type="auto"/>
        <w:tblInd w:w="250" w:type="dxa"/>
        <w:tblLook w:val="04A0" w:firstRow="1" w:lastRow="0" w:firstColumn="1" w:lastColumn="0" w:noHBand="0" w:noVBand="1"/>
      </w:tblPr>
      <w:tblGrid>
        <w:gridCol w:w="2766"/>
        <w:gridCol w:w="6648"/>
      </w:tblGrid>
      <w:tr w:rsidR="005851E0" w:rsidRPr="005851E0" w:rsidTr="00915D45">
        <w:tc>
          <w:tcPr>
            <w:tcW w:w="2929" w:type="dxa"/>
            <w:tcBorders>
              <w:top w:val="single" w:sz="4" w:space="0" w:color="auto"/>
              <w:left w:val="single" w:sz="4" w:space="0" w:color="auto"/>
              <w:bottom w:val="single" w:sz="4" w:space="0" w:color="auto"/>
              <w:right w:val="single" w:sz="4" w:space="0" w:color="auto"/>
            </w:tcBorders>
            <w:hideMark/>
          </w:tcPr>
          <w:p w:rsidR="005851E0" w:rsidRPr="005851E0" w:rsidRDefault="005851E0" w:rsidP="005851E0">
            <w:pPr>
              <w:widowControl w:val="0"/>
              <w:jc w:val="both"/>
              <w:rPr>
                <w:sz w:val="18"/>
                <w:szCs w:val="18"/>
                <w:highlight w:val="yellow"/>
              </w:rPr>
            </w:pPr>
            <w:r w:rsidRPr="005851E0">
              <w:rPr>
                <w:sz w:val="18"/>
                <w:szCs w:val="18"/>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5851E0" w:rsidRPr="005851E0" w:rsidRDefault="005851E0" w:rsidP="005851E0">
            <w:pPr>
              <w:jc w:val="both"/>
              <w:rPr>
                <w:color w:val="000000"/>
                <w:sz w:val="18"/>
                <w:szCs w:val="18"/>
              </w:rPr>
            </w:pPr>
            <w:r w:rsidRPr="005851E0">
              <w:rPr>
                <w:sz w:val="18"/>
                <w:szCs w:val="18"/>
              </w:rPr>
              <w:t xml:space="preserve">Предполагаемый общий объем финансирования подпрограммы составляет 45,0 </w:t>
            </w:r>
            <w:r w:rsidRPr="005851E0">
              <w:rPr>
                <w:color w:val="000000"/>
                <w:sz w:val="18"/>
                <w:szCs w:val="18"/>
              </w:rPr>
              <w:t>т. руб., в том числе:</w:t>
            </w:r>
          </w:p>
          <w:p w:rsidR="005851E0" w:rsidRPr="005851E0" w:rsidRDefault="005851E0" w:rsidP="005851E0">
            <w:pPr>
              <w:jc w:val="both"/>
              <w:rPr>
                <w:color w:val="000000"/>
                <w:sz w:val="18"/>
                <w:szCs w:val="18"/>
              </w:rPr>
            </w:pPr>
            <w:r w:rsidRPr="005851E0">
              <w:rPr>
                <w:color w:val="000000"/>
                <w:sz w:val="18"/>
                <w:szCs w:val="18"/>
              </w:rPr>
              <w:t xml:space="preserve">2021 год – </w:t>
            </w:r>
            <w:r w:rsidRPr="005851E0">
              <w:rPr>
                <w:sz w:val="18"/>
                <w:szCs w:val="18"/>
              </w:rPr>
              <w:t>15,0</w:t>
            </w:r>
            <w:r w:rsidRPr="005851E0">
              <w:rPr>
                <w:color w:val="000000"/>
                <w:sz w:val="18"/>
                <w:szCs w:val="18"/>
              </w:rPr>
              <w:t xml:space="preserve"> тыс. руб.;</w:t>
            </w:r>
          </w:p>
          <w:p w:rsidR="005851E0" w:rsidRPr="005851E0" w:rsidRDefault="005851E0" w:rsidP="005851E0">
            <w:pPr>
              <w:jc w:val="both"/>
              <w:rPr>
                <w:color w:val="000000"/>
                <w:sz w:val="18"/>
                <w:szCs w:val="18"/>
              </w:rPr>
            </w:pPr>
            <w:r w:rsidRPr="005851E0">
              <w:rPr>
                <w:color w:val="000000"/>
                <w:sz w:val="18"/>
                <w:szCs w:val="18"/>
              </w:rPr>
              <w:t>2022 год –</w:t>
            </w:r>
            <w:r w:rsidRPr="005851E0">
              <w:rPr>
                <w:sz w:val="18"/>
                <w:szCs w:val="18"/>
              </w:rPr>
              <w:t>15,0</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2023 год – </w:t>
            </w:r>
            <w:r w:rsidRPr="005851E0">
              <w:rPr>
                <w:sz w:val="18"/>
                <w:szCs w:val="18"/>
              </w:rPr>
              <w:t>15,0тыс</w:t>
            </w:r>
            <w:r w:rsidRPr="005851E0">
              <w:rPr>
                <w:color w:val="000000"/>
                <w:sz w:val="18"/>
                <w:szCs w:val="18"/>
              </w:rPr>
              <w:t>. руб.;</w:t>
            </w:r>
          </w:p>
          <w:p w:rsidR="005851E0" w:rsidRPr="005851E0" w:rsidRDefault="005851E0" w:rsidP="005851E0">
            <w:pPr>
              <w:jc w:val="both"/>
              <w:rPr>
                <w:color w:val="000000"/>
                <w:sz w:val="18"/>
                <w:szCs w:val="18"/>
              </w:rPr>
            </w:pPr>
            <w:r w:rsidRPr="005851E0">
              <w:rPr>
                <w:color w:val="000000"/>
                <w:sz w:val="18"/>
                <w:szCs w:val="18"/>
              </w:rPr>
              <w:t>2024 год –</w:t>
            </w:r>
            <w:r w:rsidRPr="005851E0">
              <w:rPr>
                <w:sz w:val="18"/>
                <w:szCs w:val="18"/>
              </w:rPr>
              <w:t>0</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2025 год –0 тыс. руб.</w:t>
            </w:r>
          </w:p>
          <w:p w:rsidR="005851E0" w:rsidRPr="005851E0" w:rsidRDefault="005851E0" w:rsidP="005851E0">
            <w:pPr>
              <w:jc w:val="both"/>
              <w:rPr>
                <w:sz w:val="18"/>
                <w:szCs w:val="18"/>
              </w:rPr>
            </w:pPr>
            <w:r w:rsidRPr="005851E0">
              <w:rPr>
                <w:sz w:val="18"/>
                <w:szCs w:val="18"/>
              </w:rPr>
              <w:t xml:space="preserve">Объем финансирования за счет средств бюджета Умыганского сельского </w:t>
            </w:r>
            <w:r w:rsidRPr="005851E0">
              <w:rPr>
                <w:sz w:val="18"/>
                <w:szCs w:val="18"/>
              </w:rPr>
              <w:lastRenderedPageBreak/>
              <w:t>поселения составляет 45,0тыс</w:t>
            </w:r>
            <w:r w:rsidRPr="005851E0">
              <w:rPr>
                <w:color w:val="000000"/>
                <w:sz w:val="18"/>
                <w:szCs w:val="18"/>
              </w:rPr>
              <w:t>. руб</w:t>
            </w:r>
            <w:r w:rsidRPr="005851E0">
              <w:rPr>
                <w:sz w:val="18"/>
                <w:szCs w:val="18"/>
              </w:rPr>
              <w:t>.,</w:t>
            </w:r>
          </w:p>
          <w:p w:rsidR="005851E0" w:rsidRPr="005851E0" w:rsidRDefault="005851E0" w:rsidP="005851E0">
            <w:pPr>
              <w:jc w:val="both"/>
              <w:rPr>
                <w:sz w:val="18"/>
                <w:szCs w:val="18"/>
              </w:rPr>
            </w:pPr>
            <w:r w:rsidRPr="005851E0">
              <w:rPr>
                <w:sz w:val="18"/>
                <w:szCs w:val="18"/>
              </w:rPr>
              <w:t xml:space="preserve"> в том числе:</w:t>
            </w:r>
          </w:p>
          <w:p w:rsidR="005851E0" w:rsidRPr="005851E0" w:rsidRDefault="005851E0" w:rsidP="005851E0">
            <w:pPr>
              <w:jc w:val="both"/>
              <w:rPr>
                <w:color w:val="000000"/>
                <w:sz w:val="18"/>
                <w:szCs w:val="18"/>
              </w:rPr>
            </w:pPr>
            <w:r w:rsidRPr="005851E0">
              <w:rPr>
                <w:color w:val="000000"/>
                <w:sz w:val="18"/>
                <w:szCs w:val="18"/>
              </w:rPr>
              <w:t xml:space="preserve">2021 год – </w:t>
            </w:r>
            <w:r w:rsidRPr="005851E0">
              <w:rPr>
                <w:sz w:val="18"/>
                <w:szCs w:val="18"/>
              </w:rPr>
              <w:t>15,0</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2022 год – </w:t>
            </w:r>
            <w:r w:rsidRPr="005851E0">
              <w:rPr>
                <w:sz w:val="18"/>
                <w:szCs w:val="18"/>
              </w:rPr>
              <w:t>15,0</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2023 год -15,0</w:t>
            </w:r>
            <w:r w:rsidRPr="005851E0">
              <w:rPr>
                <w:sz w:val="18"/>
                <w:szCs w:val="18"/>
              </w:rPr>
              <w:t xml:space="preserve"> </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2024 год –</w:t>
            </w:r>
            <w:r w:rsidRPr="005851E0">
              <w:rPr>
                <w:sz w:val="18"/>
                <w:szCs w:val="18"/>
              </w:rPr>
              <w:t>0</w:t>
            </w:r>
            <w:r w:rsidRPr="005851E0">
              <w:rPr>
                <w:color w:val="000000"/>
                <w:sz w:val="18"/>
                <w:szCs w:val="18"/>
              </w:rPr>
              <w:t>тыс. руб.;</w:t>
            </w:r>
          </w:p>
          <w:p w:rsidR="005851E0" w:rsidRPr="005851E0" w:rsidRDefault="005851E0" w:rsidP="005851E0">
            <w:pPr>
              <w:widowControl w:val="0"/>
              <w:jc w:val="both"/>
              <w:rPr>
                <w:color w:val="000000"/>
                <w:sz w:val="18"/>
                <w:szCs w:val="18"/>
              </w:rPr>
            </w:pPr>
            <w:r w:rsidRPr="005851E0">
              <w:rPr>
                <w:color w:val="000000"/>
                <w:sz w:val="18"/>
                <w:szCs w:val="18"/>
              </w:rPr>
              <w:t xml:space="preserve">2025 год –0 тыс. руб. </w:t>
            </w:r>
          </w:p>
          <w:p w:rsidR="005851E0" w:rsidRPr="005851E0" w:rsidRDefault="005851E0" w:rsidP="005851E0">
            <w:pPr>
              <w:jc w:val="both"/>
              <w:rPr>
                <w:sz w:val="18"/>
                <w:szCs w:val="18"/>
              </w:rPr>
            </w:pPr>
            <w:r w:rsidRPr="005851E0">
              <w:rPr>
                <w:sz w:val="18"/>
                <w:szCs w:val="18"/>
              </w:rPr>
              <w:t>Прогнозный объем финансирования за счет средств областного бюджета составляет 0т. руб., в том числе:</w:t>
            </w:r>
          </w:p>
          <w:p w:rsidR="005851E0" w:rsidRPr="005851E0" w:rsidRDefault="005851E0" w:rsidP="005851E0">
            <w:pPr>
              <w:jc w:val="both"/>
              <w:rPr>
                <w:sz w:val="18"/>
                <w:szCs w:val="18"/>
              </w:rPr>
            </w:pPr>
            <w:r w:rsidRPr="005851E0">
              <w:rPr>
                <w:sz w:val="18"/>
                <w:szCs w:val="18"/>
              </w:rPr>
              <w:t>2021 год –0т. руб.;</w:t>
            </w:r>
          </w:p>
          <w:p w:rsidR="005851E0" w:rsidRPr="005851E0" w:rsidRDefault="005851E0" w:rsidP="005851E0">
            <w:pPr>
              <w:jc w:val="both"/>
              <w:rPr>
                <w:color w:val="000000"/>
                <w:sz w:val="18"/>
                <w:szCs w:val="18"/>
              </w:rPr>
            </w:pPr>
            <w:r w:rsidRPr="005851E0">
              <w:rPr>
                <w:color w:val="000000"/>
                <w:sz w:val="18"/>
                <w:szCs w:val="18"/>
              </w:rPr>
              <w:t xml:space="preserve">2022 год – </w:t>
            </w:r>
            <w:r w:rsidRPr="005851E0">
              <w:rPr>
                <w:sz w:val="18"/>
                <w:szCs w:val="18"/>
              </w:rPr>
              <w:t>0,</w:t>
            </w:r>
            <w:r w:rsidRPr="005851E0">
              <w:rPr>
                <w:color w:val="000000"/>
                <w:sz w:val="18"/>
                <w:szCs w:val="18"/>
              </w:rPr>
              <w:t xml:space="preserve"> тыс. руб.;</w:t>
            </w:r>
          </w:p>
          <w:p w:rsidR="005851E0" w:rsidRPr="005851E0" w:rsidRDefault="005851E0" w:rsidP="005851E0">
            <w:pPr>
              <w:jc w:val="both"/>
              <w:rPr>
                <w:color w:val="000000"/>
                <w:sz w:val="18"/>
                <w:szCs w:val="18"/>
              </w:rPr>
            </w:pPr>
            <w:r w:rsidRPr="005851E0">
              <w:rPr>
                <w:color w:val="000000"/>
                <w:sz w:val="18"/>
                <w:szCs w:val="18"/>
              </w:rPr>
              <w:t>2023 год -</w:t>
            </w:r>
            <w:r w:rsidRPr="005851E0">
              <w:rPr>
                <w:sz w:val="18"/>
                <w:szCs w:val="18"/>
              </w:rPr>
              <w:t xml:space="preserve"> 0</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2024 год –0тыс. руб.;</w:t>
            </w:r>
          </w:p>
          <w:p w:rsidR="005851E0" w:rsidRPr="005851E0" w:rsidRDefault="005851E0" w:rsidP="005851E0">
            <w:pPr>
              <w:jc w:val="both"/>
              <w:rPr>
                <w:sz w:val="18"/>
                <w:szCs w:val="18"/>
                <w:highlight w:val="yellow"/>
              </w:rPr>
            </w:pPr>
            <w:r w:rsidRPr="005851E0">
              <w:rPr>
                <w:color w:val="000000"/>
                <w:sz w:val="18"/>
                <w:szCs w:val="18"/>
              </w:rPr>
              <w:t>2025 год 0тыс. руб.</w:t>
            </w:r>
          </w:p>
        </w:tc>
      </w:tr>
    </w:tbl>
    <w:p w:rsidR="005851E0" w:rsidRPr="005851E0" w:rsidRDefault="005851E0" w:rsidP="005851E0">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p>
    <w:p w:rsidR="005851E0" w:rsidRPr="005851E0" w:rsidRDefault="005851E0" w:rsidP="005851E0">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5851E0">
        <w:rPr>
          <w:rFonts w:ascii="Times New Roman" w:eastAsia="Times New Roman" w:hAnsi="Times New Roman" w:cs="Times New Roman"/>
          <w:sz w:val="18"/>
          <w:szCs w:val="18"/>
          <w:lang w:eastAsia="ru-RU"/>
        </w:rPr>
        <w:t>1.6. В паспорте подпрограммы «Обеспечение комплексных мер безопасности на территории Умыганского сельского поселения» муниципальной программы «Социально-экономическое развитие территории сельского поселения»</w:t>
      </w:r>
    </w:p>
    <w:p w:rsidR="005851E0" w:rsidRPr="005851E0" w:rsidRDefault="005851E0" w:rsidP="005851E0">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5851E0">
        <w:rPr>
          <w:rFonts w:ascii="Times New Roman" w:eastAsia="Calibri" w:hAnsi="Times New Roman" w:cs="Times New Roman"/>
          <w:sz w:val="18"/>
          <w:szCs w:val="18"/>
        </w:rPr>
        <w:t>- строку «Ресурсное обеспечение подпрограммы» изложить в следующей редакции:</w:t>
      </w:r>
    </w:p>
    <w:p w:rsidR="005851E0" w:rsidRPr="005851E0" w:rsidRDefault="005851E0" w:rsidP="005851E0">
      <w:pPr>
        <w:widowControl w:val="0"/>
        <w:autoSpaceDE w:val="0"/>
        <w:autoSpaceDN w:val="0"/>
        <w:adjustRightInd w:val="0"/>
        <w:spacing w:after="0" w:line="240" w:lineRule="auto"/>
        <w:outlineLvl w:val="2"/>
        <w:rPr>
          <w:rFonts w:ascii="Times New Roman" w:eastAsia="Calibri" w:hAnsi="Times New Roman" w:cs="Times New Roman"/>
          <w:sz w:val="18"/>
          <w:szCs w:val="18"/>
          <w:highlight w:val="yellow"/>
        </w:rPr>
      </w:pPr>
    </w:p>
    <w:tbl>
      <w:tblPr>
        <w:tblStyle w:val="af8"/>
        <w:tblW w:w="0" w:type="auto"/>
        <w:tblInd w:w="250" w:type="dxa"/>
        <w:tblLook w:val="04A0" w:firstRow="1" w:lastRow="0" w:firstColumn="1" w:lastColumn="0" w:noHBand="0" w:noVBand="1"/>
      </w:tblPr>
      <w:tblGrid>
        <w:gridCol w:w="2766"/>
        <w:gridCol w:w="6648"/>
      </w:tblGrid>
      <w:tr w:rsidR="005851E0" w:rsidRPr="005851E0" w:rsidTr="00915D45">
        <w:tc>
          <w:tcPr>
            <w:tcW w:w="2929" w:type="dxa"/>
            <w:tcBorders>
              <w:top w:val="single" w:sz="4" w:space="0" w:color="auto"/>
              <w:left w:val="single" w:sz="4" w:space="0" w:color="auto"/>
              <w:bottom w:val="single" w:sz="4" w:space="0" w:color="auto"/>
              <w:right w:val="single" w:sz="4" w:space="0" w:color="auto"/>
            </w:tcBorders>
            <w:hideMark/>
          </w:tcPr>
          <w:p w:rsidR="005851E0" w:rsidRPr="005851E0" w:rsidRDefault="005851E0" w:rsidP="005851E0">
            <w:pPr>
              <w:widowControl w:val="0"/>
              <w:jc w:val="both"/>
              <w:rPr>
                <w:sz w:val="18"/>
                <w:szCs w:val="18"/>
                <w:highlight w:val="yellow"/>
              </w:rPr>
            </w:pPr>
            <w:r w:rsidRPr="005851E0">
              <w:rPr>
                <w:sz w:val="18"/>
                <w:szCs w:val="18"/>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5851E0" w:rsidRPr="005851E0" w:rsidRDefault="005851E0" w:rsidP="005851E0">
            <w:pPr>
              <w:jc w:val="both"/>
              <w:rPr>
                <w:color w:val="000000"/>
                <w:sz w:val="18"/>
                <w:szCs w:val="18"/>
              </w:rPr>
            </w:pPr>
            <w:r w:rsidRPr="005851E0">
              <w:rPr>
                <w:sz w:val="18"/>
                <w:szCs w:val="18"/>
              </w:rPr>
              <w:t xml:space="preserve">Предполагаемый общий объем финансирования подпрограммы составляет 106,5 </w:t>
            </w:r>
            <w:r w:rsidRPr="005851E0">
              <w:rPr>
                <w:color w:val="000000"/>
                <w:sz w:val="18"/>
                <w:szCs w:val="18"/>
              </w:rPr>
              <w:t>т. руб., в том числе:</w:t>
            </w:r>
          </w:p>
          <w:p w:rsidR="005851E0" w:rsidRPr="005851E0" w:rsidRDefault="005851E0" w:rsidP="005851E0">
            <w:pPr>
              <w:jc w:val="both"/>
              <w:rPr>
                <w:color w:val="000000"/>
                <w:sz w:val="18"/>
                <w:szCs w:val="18"/>
              </w:rPr>
            </w:pPr>
            <w:r w:rsidRPr="005851E0">
              <w:rPr>
                <w:color w:val="000000"/>
                <w:sz w:val="18"/>
                <w:szCs w:val="18"/>
              </w:rPr>
              <w:t xml:space="preserve">2021 год – </w:t>
            </w:r>
            <w:r w:rsidRPr="005851E0">
              <w:rPr>
                <w:sz w:val="18"/>
                <w:szCs w:val="18"/>
              </w:rPr>
              <w:t>35,5</w:t>
            </w:r>
            <w:r w:rsidRPr="005851E0">
              <w:rPr>
                <w:color w:val="000000"/>
                <w:sz w:val="18"/>
                <w:szCs w:val="18"/>
              </w:rPr>
              <w:t xml:space="preserve"> тыс. руб.;</w:t>
            </w:r>
          </w:p>
          <w:p w:rsidR="005851E0" w:rsidRPr="005851E0" w:rsidRDefault="005851E0" w:rsidP="005851E0">
            <w:pPr>
              <w:jc w:val="both"/>
              <w:rPr>
                <w:color w:val="000000"/>
                <w:sz w:val="18"/>
                <w:szCs w:val="18"/>
              </w:rPr>
            </w:pPr>
            <w:r w:rsidRPr="005851E0">
              <w:rPr>
                <w:color w:val="000000"/>
                <w:sz w:val="18"/>
                <w:szCs w:val="18"/>
              </w:rPr>
              <w:t xml:space="preserve">2022 год – </w:t>
            </w:r>
            <w:r w:rsidRPr="005851E0">
              <w:rPr>
                <w:sz w:val="18"/>
                <w:szCs w:val="18"/>
              </w:rPr>
              <w:t xml:space="preserve">35,5 </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2023 год – </w:t>
            </w:r>
            <w:r w:rsidRPr="005851E0">
              <w:rPr>
                <w:sz w:val="18"/>
                <w:szCs w:val="18"/>
              </w:rPr>
              <w:t xml:space="preserve">35,5 </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2024 год – </w:t>
            </w:r>
            <w:r w:rsidRPr="005851E0">
              <w:rPr>
                <w:sz w:val="18"/>
                <w:szCs w:val="18"/>
              </w:rPr>
              <w:t>0</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2025 год – 0 тыс. руб.</w:t>
            </w:r>
          </w:p>
          <w:p w:rsidR="005851E0" w:rsidRPr="005851E0" w:rsidRDefault="005851E0" w:rsidP="005851E0">
            <w:pPr>
              <w:jc w:val="both"/>
              <w:rPr>
                <w:sz w:val="18"/>
                <w:szCs w:val="18"/>
              </w:rPr>
            </w:pPr>
            <w:r w:rsidRPr="005851E0">
              <w:rPr>
                <w:sz w:val="18"/>
                <w:szCs w:val="18"/>
              </w:rPr>
              <w:t>Объем финансирования за счет средств бюджета Умыганского сельского поселения составляет 106,5</w:t>
            </w:r>
            <w:r w:rsidRPr="005851E0">
              <w:rPr>
                <w:color w:val="000000"/>
                <w:sz w:val="18"/>
                <w:szCs w:val="18"/>
              </w:rPr>
              <w:t>т. руб</w:t>
            </w:r>
            <w:r w:rsidRPr="005851E0">
              <w:rPr>
                <w:sz w:val="18"/>
                <w:szCs w:val="18"/>
              </w:rPr>
              <w:t>.,</w:t>
            </w:r>
          </w:p>
          <w:p w:rsidR="005851E0" w:rsidRPr="005851E0" w:rsidRDefault="005851E0" w:rsidP="005851E0">
            <w:pPr>
              <w:jc w:val="both"/>
              <w:rPr>
                <w:sz w:val="18"/>
                <w:szCs w:val="18"/>
              </w:rPr>
            </w:pPr>
            <w:r w:rsidRPr="005851E0">
              <w:rPr>
                <w:sz w:val="18"/>
                <w:szCs w:val="18"/>
              </w:rPr>
              <w:t>в том числе:</w:t>
            </w:r>
          </w:p>
          <w:p w:rsidR="005851E0" w:rsidRPr="005851E0" w:rsidRDefault="005851E0" w:rsidP="005851E0">
            <w:pPr>
              <w:jc w:val="both"/>
              <w:rPr>
                <w:color w:val="000000"/>
                <w:sz w:val="18"/>
                <w:szCs w:val="18"/>
              </w:rPr>
            </w:pPr>
            <w:r w:rsidRPr="005851E0">
              <w:rPr>
                <w:color w:val="000000"/>
                <w:sz w:val="18"/>
                <w:szCs w:val="18"/>
              </w:rPr>
              <w:t xml:space="preserve">2021год – </w:t>
            </w:r>
            <w:r w:rsidRPr="005851E0">
              <w:rPr>
                <w:sz w:val="18"/>
                <w:szCs w:val="18"/>
              </w:rPr>
              <w:t>35,5</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2022 год – </w:t>
            </w:r>
            <w:r w:rsidRPr="005851E0">
              <w:rPr>
                <w:sz w:val="18"/>
                <w:szCs w:val="18"/>
              </w:rPr>
              <w:t>35,5,</w:t>
            </w:r>
            <w:r w:rsidRPr="005851E0">
              <w:rPr>
                <w:color w:val="000000"/>
                <w:sz w:val="18"/>
                <w:szCs w:val="18"/>
              </w:rPr>
              <w:t xml:space="preserve"> тыс. руб.;</w:t>
            </w:r>
          </w:p>
          <w:p w:rsidR="005851E0" w:rsidRPr="005851E0" w:rsidRDefault="005851E0" w:rsidP="005851E0">
            <w:pPr>
              <w:jc w:val="both"/>
              <w:rPr>
                <w:color w:val="000000"/>
                <w:sz w:val="18"/>
                <w:szCs w:val="18"/>
              </w:rPr>
            </w:pPr>
            <w:r w:rsidRPr="005851E0">
              <w:rPr>
                <w:color w:val="000000"/>
                <w:sz w:val="18"/>
                <w:szCs w:val="18"/>
              </w:rPr>
              <w:t xml:space="preserve">2023 год – </w:t>
            </w:r>
            <w:r w:rsidRPr="005851E0">
              <w:rPr>
                <w:sz w:val="18"/>
                <w:szCs w:val="18"/>
              </w:rPr>
              <w:t xml:space="preserve">35,5 </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2024 год – </w:t>
            </w:r>
            <w:r w:rsidRPr="005851E0">
              <w:rPr>
                <w:sz w:val="18"/>
                <w:szCs w:val="18"/>
              </w:rPr>
              <w:t>0</w:t>
            </w:r>
            <w:r w:rsidRPr="005851E0">
              <w:rPr>
                <w:color w:val="000000"/>
                <w:sz w:val="18"/>
                <w:szCs w:val="18"/>
              </w:rPr>
              <w:t>тыс. руб.;</w:t>
            </w:r>
          </w:p>
          <w:p w:rsidR="005851E0" w:rsidRPr="005851E0" w:rsidRDefault="005851E0" w:rsidP="005851E0">
            <w:pPr>
              <w:widowControl w:val="0"/>
              <w:jc w:val="both"/>
              <w:rPr>
                <w:color w:val="000000"/>
                <w:sz w:val="18"/>
                <w:szCs w:val="18"/>
              </w:rPr>
            </w:pPr>
            <w:r w:rsidRPr="005851E0">
              <w:rPr>
                <w:color w:val="000000"/>
                <w:sz w:val="18"/>
                <w:szCs w:val="18"/>
              </w:rPr>
              <w:t xml:space="preserve">2025 год – 0 тыс. руб. </w:t>
            </w:r>
          </w:p>
          <w:p w:rsidR="005851E0" w:rsidRPr="005851E0" w:rsidRDefault="005851E0" w:rsidP="005851E0">
            <w:pPr>
              <w:jc w:val="both"/>
              <w:rPr>
                <w:sz w:val="18"/>
                <w:szCs w:val="18"/>
              </w:rPr>
            </w:pPr>
            <w:r w:rsidRPr="005851E0">
              <w:rPr>
                <w:sz w:val="18"/>
                <w:szCs w:val="18"/>
              </w:rPr>
              <w:t>Прогнозный объем финансирования за счет средств областного бюджета составляет 0т. руб., в том числе:</w:t>
            </w:r>
          </w:p>
          <w:p w:rsidR="005851E0" w:rsidRPr="005851E0" w:rsidRDefault="005851E0" w:rsidP="005851E0">
            <w:pPr>
              <w:jc w:val="both"/>
              <w:rPr>
                <w:sz w:val="18"/>
                <w:szCs w:val="18"/>
              </w:rPr>
            </w:pPr>
            <w:r w:rsidRPr="005851E0">
              <w:rPr>
                <w:sz w:val="18"/>
                <w:szCs w:val="18"/>
              </w:rPr>
              <w:t>2021 год –0т. руб.;</w:t>
            </w:r>
          </w:p>
          <w:p w:rsidR="005851E0" w:rsidRPr="005851E0" w:rsidRDefault="005851E0" w:rsidP="005851E0">
            <w:pPr>
              <w:jc w:val="both"/>
              <w:rPr>
                <w:color w:val="000000"/>
                <w:sz w:val="18"/>
                <w:szCs w:val="18"/>
              </w:rPr>
            </w:pPr>
            <w:r w:rsidRPr="005851E0">
              <w:rPr>
                <w:color w:val="000000"/>
                <w:sz w:val="18"/>
                <w:szCs w:val="18"/>
              </w:rPr>
              <w:t>2022 год- 0т. руб.</w:t>
            </w:r>
          </w:p>
          <w:p w:rsidR="005851E0" w:rsidRPr="005851E0" w:rsidRDefault="005851E0" w:rsidP="005851E0">
            <w:pPr>
              <w:jc w:val="both"/>
              <w:rPr>
                <w:color w:val="000000"/>
                <w:sz w:val="18"/>
                <w:szCs w:val="18"/>
              </w:rPr>
            </w:pPr>
            <w:r w:rsidRPr="005851E0">
              <w:rPr>
                <w:sz w:val="18"/>
                <w:szCs w:val="18"/>
              </w:rPr>
              <w:t>2023год - 0</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2024 год – 0тыс. руб.;</w:t>
            </w:r>
          </w:p>
          <w:p w:rsidR="005851E0" w:rsidRPr="005851E0" w:rsidRDefault="005851E0" w:rsidP="005851E0">
            <w:pPr>
              <w:jc w:val="both"/>
              <w:rPr>
                <w:sz w:val="18"/>
                <w:szCs w:val="18"/>
                <w:highlight w:val="yellow"/>
              </w:rPr>
            </w:pPr>
            <w:r w:rsidRPr="005851E0">
              <w:rPr>
                <w:color w:val="000000"/>
                <w:sz w:val="18"/>
                <w:szCs w:val="18"/>
              </w:rPr>
              <w:t>2025 год - 0тыс. руб.</w:t>
            </w:r>
          </w:p>
        </w:tc>
      </w:tr>
    </w:tbl>
    <w:p w:rsidR="005851E0" w:rsidRPr="005851E0" w:rsidRDefault="005851E0" w:rsidP="005851E0">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p>
    <w:p w:rsidR="005851E0" w:rsidRPr="005851E0" w:rsidRDefault="005851E0" w:rsidP="005851E0">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r w:rsidRPr="005851E0">
        <w:rPr>
          <w:rFonts w:ascii="Times New Roman" w:eastAsia="Calibri" w:hAnsi="Times New Roman" w:cs="Times New Roman"/>
          <w:sz w:val="18"/>
          <w:szCs w:val="18"/>
        </w:rPr>
        <w:t xml:space="preserve">1.7. В паспорте подпрограммы </w:t>
      </w:r>
      <w:r w:rsidRPr="005851E0">
        <w:rPr>
          <w:rFonts w:ascii="Times New Roman" w:eastAsia="Calibri" w:hAnsi="Times New Roman" w:cs="Times New Roman"/>
          <w:i/>
          <w:color w:val="000000"/>
          <w:sz w:val="18"/>
          <w:szCs w:val="18"/>
        </w:rPr>
        <w:t>«</w:t>
      </w:r>
      <w:r w:rsidRPr="005851E0">
        <w:rPr>
          <w:rFonts w:ascii="Times New Roman" w:eastAsia="Calibri" w:hAnsi="Times New Roman" w:cs="Times New Roman"/>
          <w:sz w:val="18"/>
          <w:szCs w:val="18"/>
        </w:rPr>
        <w:t>Развитие сферы культуры и спорта на территории Умыганского сельского поселения» муниципальной программы «Социально-экономическое развитие территории сельского поселения»</w:t>
      </w:r>
    </w:p>
    <w:p w:rsidR="005851E0" w:rsidRPr="005851E0" w:rsidRDefault="005851E0" w:rsidP="005851E0">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r w:rsidRPr="005851E0">
        <w:rPr>
          <w:rFonts w:ascii="Times New Roman" w:eastAsia="Times New Roman" w:hAnsi="Times New Roman" w:cs="Times New Roman"/>
          <w:sz w:val="18"/>
          <w:szCs w:val="18"/>
          <w:lang w:eastAsia="ru-RU"/>
        </w:rPr>
        <w:t>-строку «Ресурсное обеспечение подпрограммы» изложить в следующей редакции:</w:t>
      </w:r>
    </w:p>
    <w:p w:rsidR="005851E0" w:rsidRPr="005851E0" w:rsidRDefault="005851E0" w:rsidP="005851E0">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p>
    <w:tbl>
      <w:tblPr>
        <w:tblStyle w:val="af8"/>
        <w:tblW w:w="0" w:type="auto"/>
        <w:tblLook w:val="04A0" w:firstRow="1" w:lastRow="0" w:firstColumn="1" w:lastColumn="0" w:noHBand="0" w:noVBand="1"/>
      </w:tblPr>
      <w:tblGrid>
        <w:gridCol w:w="3040"/>
        <w:gridCol w:w="6624"/>
      </w:tblGrid>
      <w:tr w:rsidR="005851E0" w:rsidRPr="005851E0" w:rsidTr="00915D45">
        <w:tc>
          <w:tcPr>
            <w:tcW w:w="3227" w:type="dxa"/>
            <w:tcBorders>
              <w:top w:val="single" w:sz="4" w:space="0" w:color="auto"/>
              <w:left w:val="single" w:sz="4" w:space="0" w:color="auto"/>
              <w:bottom w:val="single" w:sz="4" w:space="0" w:color="auto"/>
              <w:right w:val="single" w:sz="4" w:space="0" w:color="auto"/>
            </w:tcBorders>
            <w:hideMark/>
          </w:tcPr>
          <w:p w:rsidR="005851E0" w:rsidRPr="005851E0" w:rsidRDefault="005851E0" w:rsidP="005851E0">
            <w:pPr>
              <w:widowControl w:val="0"/>
              <w:jc w:val="both"/>
              <w:rPr>
                <w:sz w:val="18"/>
                <w:szCs w:val="18"/>
              </w:rPr>
            </w:pPr>
            <w:r w:rsidRPr="005851E0">
              <w:rPr>
                <w:sz w:val="18"/>
                <w:szCs w:val="18"/>
              </w:rPr>
              <w:t>Ресурсное обеспечение подпрограммы</w:t>
            </w:r>
          </w:p>
        </w:tc>
        <w:tc>
          <w:tcPr>
            <w:tcW w:w="7193" w:type="dxa"/>
            <w:tcBorders>
              <w:top w:val="single" w:sz="4" w:space="0" w:color="auto"/>
              <w:left w:val="single" w:sz="4" w:space="0" w:color="auto"/>
              <w:bottom w:val="single" w:sz="4" w:space="0" w:color="auto"/>
              <w:right w:val="single" w:sz="4" w:space="0" w:color="auto"/>
            </w:tcBorders>
            <w:hideMark/>
          </w:tcPr>
          <w:p w:rsidR="005851E0" w:rsidRPr="005851E0" w:rsidRDefault="005851E0" w:rsidP="005851E0">
            <w:pPr>
              <w:jc w:val="both"/>
              <w:rPr>
                <w:color w:val="000000"/>
                <w:sz w:val="18"/>
                <w:szCs w:val="18"/>
              </w:rPr>
            </w:pPr>
            <w:r w:rsidRPr="005851E0">
              <w:rPr>
                <w:sz w:val="18"/>
                <w:szCs w:val="18"/>
              </w:rPr>
              <w:t xml:space="preserve">Предполагаемый общий объем финансирования подпрограммы составляет 6749,3 </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в том числе:</w:t>
            </w:r>
          </w:p>
          <w:p w:rsidR="005851E0" w:rsidRPr="005851E0" w:rsidRDefault="005851E0" w:rsidP="005851E0">
            <w:pPr>
              <w:jc w:val="both"/>
              <w:rPr>
                <w:color w:val="000000"/>
                <w:sz w:val="18"/>
                <w:szCs w:val="18"/>
              </w:rPr>
            </w:pPr>
            <w:r w:rsidRPr="005851E0">
              <w:rPr>
                <w:color w:val="000000"/>
                <w:sz w:val="18"/>
                <w:szCs w:val="18"/>
              </w:rPr>
              <w:t>2021год – 2580,8тыс. руб.;</w:t>
            </w:r>
          </w:p>
          <w:p w:rsidR="005851E0" w:rsidRPr="005851E0" w:rsidRDefault="005851E0" w:rsidP="005851E0">
            <w:pPr>
              <w:jc w:val="both"/>
              <w:rPr>
                <w:color w:val="000000"/>
                <w:sz w:val="18"/>
                <w:szCs w:val="18"/>
              </w:rPr>
            </w:pPr>
            <w:r w:rsidRPr="005851E0">
              <w:rPr>
                <w:color w:val="000000"/>
                <w:sz w:val="18"/>
                <w:szCs w:val="18"/>
              </w:rPr>
              <w:t>2022год – 2324,0тыс. руб.;</w:t>
            </w:r>
          </w:p>
          <w:p w:rsidR="005851E0" w:rsidRPr="005851E0" w:rsidRDefault="005851E0" w:rsidP="005851E0">
            <w:pPr>
              <w:jc w:val="both"/>
              <w:rPr>
                <w:color w:val="000000"/>
                <w:sz w:val="18"/>
                <w:szCs w:val="18"/>
              </w:rPr>
            </w:pPr>
            <w:r w:rsidRPr="005851E0">
              <w:rPr>
                <w:color w:val="000000"/>
                <w:sz w:val="18"/>
                <w:szCs w:val="18"/>
              </w:rPr>
              <w:t>2023 год – 1844,5 тыс. руб.;</w:t>
            </w:r>
          </w:p>
          <w:p w:rsidR="005851E0" w:rsidRPr="005851E0" w:rsidRDefault="005851E0" w:rsidP="005851E0">
            <w:pPr>
              <w:jc w:val="both"/>
              <w:rPr>
                <w:color w:val="000000"/>
                <w:sz w:val="18"/>
                <w:szCs w:val="18"/>
              </w:rPr>
            </w:pPr>
            <w:r w:rsidRPr="005851E0">
              <w:rPr>
                <w:color w:val="000000"/>
                <w:sz w:val="18"/>
                <w:szCs w:val="18"/>
              </w:rPr>
              <w:t xml:space="preserve">2024 год – </w:t>
            </w:r>
            <w:r w:rsidRPr="005851E0">
              <w:rPr>
                <w:sz w:val="18"/>
                <w:szCs w:val="18"/>
              </w:rPr>
              <w:t xml:space="preserve">0 </w:t>
            </w:r>
            <w:r w:rsidRPr="005851E0">
              <w:rPr>
                <w:color w:val="000000"/>
                <w:sz w:val="18"/>
                <w:szCs w:val="18"/>
              </w:rPr>
              <w:t>тыс. руб.;</w:t>
            </w:r>
          </w:p>
          <w:p w:rsidR="005851E0" w:rsidRPr="005851E0" w:rsidRDefault="005851E0" w:rsidP="005851E0">
            <w:pPr>
              <w:jc w:val="both"/>
              <w:rPr>
                <w:color w:val="000000"/>
                <w:sz w:val="18"/>
                <w:szCs w:val="18"/>
              </w:rPr>
            </w:pPr>
            <w:r w:rsidRPr="005851E0">
              <w:rPr>
                <w:color w:val="000000"/>
                <w:sz w:val="18"/>
                <w:szCs w:val="18"/>
              </w:rPr>
              <w:t xml:space="preserve">2025 год – 0 </w:t>
            </w:r>
            <w:proofErr w:type="spellStart"/>
            <w:r w:rsidRPr="005851E0">
              <w:rPr>
                <w:color w:val="000000"/>
                <w:sz w:val="18"/>
                <w:szCs w:val="18"/>
              </w:rPr>
              <w:t>тыс.руб</w:t>
            </w:r>
            <w:proofErr w:type="spellEnd"/>
            <w:r w:rsidRPr="005851E0">
              <w:rPr>
                <w:color w:val="000000"/>
                <w:sz w:val="18"/>
                <w:szCs w:val="18"/>
              </w:rPr>
              <w:t>.</w:t>
            </w:r>
          </w:p>
          <w:p w:rsidR="005851E0" w:rsidRPr="005851E0" w:rsidRDefault="005851E0" w:rsidP="005851E0">
            <w:pPr>
              <w:jc w:val="both"/>
              <w:rPr>
                <w:sz w:val="18"/>
                <w:szCs w:val="18"/>
              </w:rPr>
            </w:pPr>
            <w:r w:rsidRPr="005851E0">
              <w:rPr>
                <w:sz w:val="18"/>
                <w:szCs w:val="18"/>
              </w:rPr>
              <w:t>Объем финансирования за счет средств бюджета Умыганского сельского поселения составляет 6547,2 тыс. руб., в том числе:</w:t>
            </w:r>
          </w:p>
          <w:p w:rsidR="005851E0" w:rsidRPr="005851E0" w:rsidRDefault="005851E0" w:rsidP="005851E0">
            <w:pPr>
              <w:jc w:val="both"/>
              <w:rPr>
                <w:color w:val="000000"/>
                <w:sz w:val="18"/>
                <w:szCs w:val="18"/>
              </w:rPr>
            </w:pPr>
            <w:r w:rsidRPr="005851E0">
              <w:rPr>
                <w:color w:val="000000"/>
                <w:sz w:val="18"/>
                <w:szCs w:val="18"/>
              </w:rPr>
              <w:t>2021 год – 2580,8 тыс. руб.;</w:t>
            </w:r>
          </w:p>
          <w:p w:rsidR="005851E0" w:rsidRPr="005851E0" w:rsidRDefault="005851E0" w:rsidP="005851E0">
            <w:pPr>
              <w:jc w:val="both"/>
              <w:rPr>
                <w:color w:val="000000"/>
                <w:sz w:val="18"/>
                <w:szCs w:val="18"/>
              </w:rPr>
            </w:pPr>
            <w:r w:rsidRPr="005851E0">
              <w:rPr>
                <w:color w:val="000000"/>
                <w:sz w:val="18"/>
                <w:szCs w:val="18"/>
              </w:rPr>
              <w:t>2022 год – 2121,9тыс. руб.;</w:t>
            </w:r>
          </w:p>
          <w:p w:rsidR="005851E0" w:rsidRPr="005851E0" w:rsidRDefault="005851E0" w:rsidP="005851E0">
            <w:pPr>
              <w:jc w:val="both"/>
              <w:rPr>
                <w:color w:val="000000"/>
                <w:sz w:val="18"/>
                <w:szCs w:val="18"/>
              </w:rPr>
            </w:pPr>
            <w:r w:rsidRPr="005851E0">
              <w:rPr>
                <w:color w:val="000000"/>
                <w:sz w:val="18"/>
                <w:szCs w:val="18"/>
              </w:rPr>
              <w:t xml:space="preserve">2023 год – 1844,5 тыс. руб.; </w:t>
            </w:r>
          </w:p>
          <w:p w:rsidR="005851E0" w:rsidRPr="005851E0" w:rsidRDefault="005851E0" w:rsidP="005851E0">
            <w:pPr>
              <w:jc w:val="both"/>
              <w:rPr>
                <w:color w:val="000000"/>
                <w:sz w:val="18"/>
                <w:szCs w:val="18"/>
              </w:rPr>
            </w:pPr>
            <w:r w:rsidRPr="005851E0">
              <w:rPr>
                <w:color w:val="000000"/>
                <w:sz w:val="18"/>
                <w:szCs w:val="18"/>
              </w:rPr>
              <w:t xml:space="preserve">2024 год – </w:t>
            </w:r>
            <w:r w:rsidRPr="005851E0">
              <w:rPr>
                <w:sz w:val="18"/>
                <w:szCs w:val="18"/>
              </w:rPr>
              <w:t xml:space="preserve">0 </w:t>
            </w:r>
            <w:r w:rsidRPr="005851E0">
              <w:rPr>
                <w:color w:val="000000"/>
                <w:sz w:val="18"/>
                <w:szCs w:val="18"/>
              </w:rPr>
              <w:t>тыс. руб.;</w:t>
            </w:r>
          </w:p>
          <w:p w:rsidR="005851E0" w:rsidRPr="005851E0" w:rsidRDefault="005851E0" w:rsidP="005851E0">
            <w:pPr>
              <w:widowControl w:val="0"/>
              <w:jc w:val="both"/>
              <w:rPr>
                <w:color w:val="000000"/>
                <w:sz w:val="18"/>
                <w:szCs w:val="18"/>
              </w:rPr>
            </w:pPr>
            <w:r w:rsidRPr="005851E0">
              <w:rPr>
                <w:color w:val="000000"/>
                <w:sz w:val="18"/>
                <w:szCs w:val="18"/>
              </w:rPr>
              <w:t>2025 год – 0тыс. руб.;</w:t>
            </w:r>
          </w:p>
          <w:p w:rsidR="005851E0" w:rsidRPr="005851E0" w:rsidRDefault="005851E0" w:rsidP="005851E0">
            <w:pPr>
              <w:jc w:val="both"/>
              <w:rPr>
                <w:sz w:val="18"/>
                <w:szCs w:val="18"/>
              </w:rPr>
            </w:pPr>
            <w:r w:rsidRPr="005851E0">
              <w:rPr>
                <w:sz w:val="18"/>
                <w:szCs w:val="18"/>
              </w:rPr>
              <w:t>Прогнозный объем финансирования за счет средств областного бюджета составляет 202,1тыс. руб., в том числе:</w:t>
            </w:r>
          </w:p>
          <w:p w:rsidR="005851E0" w:rsidRPr="005851E0" w:rsidRDefault="005851E0" w:rsidP="005851E0">
            <w:pPr>
              <w:jc w:val="both"/>
              <w:rPr>
                <w:sz w:val="18"/>
                <w:szCs w:val="18"/>
              </w:rPr>
            </w:pPr>
            <w:r w:rsidRPr="005851E0">
              <w:rPr>
                <w:sz w:val="18"/>
                <w:szCs w:val="18"/>
              </w:rPr>
              <w:t>2021 год – 0 тыс. руб.;</w:t>
            </w:r>
          </w:p>
          <w:p w:rsidR="005851E0" w:rsidRPr="005851E0" w:rsidRDefault="005851E0" w:rsidP="005851E0">
            <w:pPr>
              <w:jc w:val="both"/>
              <w:rPr>
                <w:sz w:val="18"/>
                <w:szCs w:val="18"/>
              </w:rPr>
            </w:pPr>
            <w:r w:rsidRPr="005851E0">
              <w:rPr>
                <w:sz w:val="18"/>
                <w:szCs w:val="18"/>
              </w:rPr>
              <w:t>2022год – 202,1 тыс. руб.;</w:t>
            </w:r>
          </w:p>
          <w:p w:rsidR="005851E0" w:rsidRPr="005851E0" w:rsidRDefault="005851E0" w:rsidP="005851E0">
            <w:pPr>
              <w:jc w:val="both"/>
              <w:rPr>
                <w:color w:val="000000"/>
                <w:sz w:val="18"/>
                <w:szCs w:val="18"/>
              </w:rPr>
            </w:pPr>
            <w:r w:rsidRPr="005851E0">
              <w:rPr>
                <w:color w:val="000000"/>
                <w:sz w:val="18"/>
                <w:szCs w:val="18"/>
              </w:rPr>
              <w:t xml:space="preserve">2023 год – 0 тыс. руб.; </w:t>
            </w:r>
          </w:p>
          <w:p w:rsidR="005851E0" w:rsidRPr="005851E0" w:rsidRDefault="005851E0" w:rsidP="005851E0">
            <w:pPr>
              <w:jc w:val="both"/>
              <w:rPr>
                <w:color w:val="000000"/>
                <w:sz w:val="18"/>
                <w:szCs w:val="18"/>
              </w:rPr>
            </w:pPr>
            <w:r w:rsidRPr="005851E0">
              <w:rPr>
                <w:color w:val="000000"/>
                <w:sz w:val="18"/>
                <w:szCs w:val="18"/>
              </w:rPr>
              <w:t xml:space="preserve">2024 год – </w:t>
            </w:r>
            <w:r w:rsidRPr="005851E0">
              <w:rPr>
                <w:sz w:val="18"/>
                <w:szCs w:val="18"/>
              </w:rPr>
              <w:t xml:space="preserve">0 </w:t>
            </w:r>
            <w:r w:rsidRPr="005851E0">
              <w:rPr>
                <w:color w:val="000000"/>
                <w:sz w:val="18"/>
                <w:szCs w:val="18"/>
              </w:rPr>
              <w:t>тыс. руб.;</w:t>
            </w:r>
          </w:p>
          <w:p w:rsidR="005851E0" w:rsidRPr="005851E0" w:rsidRDefault="005851E0" w:rsidP="005851E0">
            <w:pPr>
              <w:jc w:val="both"/>
              <w:rPr>
                <w:sz w:val="18"/>
                <w:szCs w:val="18"/>
              </w:rPr>
            </w:pPr>
            <w:r w:rsidRPr="005851E0">
              <w:rPr>
                <w:color w:val="000000"/>
                <w:sz w:val="18"/>
                <w:szCs w:val="18"/>
              </w:rPr>
              <w:t>2025 год – 0 тыс. руб.</w:t>
            </w:r>
          </w:p>
          <w:p w:rsidR="005851E0" w:rsidRPr="005851E0" w:rsidRDefault="005851E0" w:rsidP="005851E0">
            <w:pPr>
              <w:jc w:val="both"/>
              <w:rPr>
                <w:sz w:val="18"/>
                <w:szCs w:val="18"/>
              </w:rPr>
            </w:pPr>
            <w:r w:rsidRPr="005851E0">
              <w:rPr>
                <w:sz w:val="18"/>
                <w:szCs w:val="18"/>
              </w:rPr>
              <w:t xml:space="preserve">Прогнозный объем финансирования за счет средств федерального бюджета составляет 0тыс. руб., </w:t>
            </w:r>
          </w:p>
          <w:p w:rsidR="005851E0" w:rsidRPr="005851E0" w:rsidRDefault="005851E0" w:rsidP="005851E0">
            <w:pPr>
              <w:jc w:val="both"/>
              <w:rPr>
                <w:sz w:val="18"/>
                <w:szCs w:val="18"/>
              </w:rPr>
            </w:pPr>
            <w:r w:rsidRPr="005851E0">
              <w:rPr>
                <w:sz w:val="18"/>
                <w:szCs w:val="18"/>
              </w:rPr>
              <w:lastRenderedPageBreak/>
              <w:t>в том числе:</w:t>
            </w:r>
          </w:p>
          <w:p w:rsidR="005851E0" w:rsidRPr="005851E0" w:rsidRDefault="005851E0" w:rsidP="005851E0">
            <w:pPr>
              <w:jc w:val="both"/>
              <w:rPr>
                <w:sz w:val="18"/>
                <w:szCs w:val="18"/>
              </w:rPr>
            </w:pPr>
            <w:r w:rsidRPr="005851E0">
              <w:rPr>
                <w:sz w:val="18"/>
                <w:szCs w:val="18"/>
              </w:rPr>
              <w:t>2021 год – 0тыс. руб.;</w:t>
            </w:r>
          </w:p>
          <w:p w:rsidR="005851E0" w:rsidRPr="005851E0" w:rsidRDefault="005851E0" w:rsidP="005851E0">
            <w:pPr>
              <w:jc w:val="both"/>
              <w:rPr>
                <w:sz w:val="18"/>
                <w:szCs w:val="18"/>
              </w:rPr>
            </w:pPr>
            <w:r w:rsidRPr="005851E0">
              <w:rPr>
                <w:sz w:val="18"/>
                <w:szCs w:val="18"/>
              </w:rPr>
              <w:t>2022 год – 0 тыс. руб.;</w:t>
            </w:r>
          </w:p>
          <w:p w:rsidR="005851E0" w:rsidRPr="005851E0" w:rsidRDefault="005851E0" w:rsidP="005851E0">
            <w:pPr>
              <w:jc w:val="both"/>
              <w:rPr>
                <w:color w:val="000000"/>
                <w:sz w:val="18"/>
                <w:szCs w:val="18"/>
              </w:rPr>
            </w:pPr>
            <w:r w:rsidRPr="005851E0">
              <w:rPr>
                <w:color w:val="000000"/>
                <w:sz w:val="18"/>
                <w:szCs w:val="18"/>
              </w:rPr>
              <w:t xml:space="preserve">2023год – 0 тыс. руб.; </w:t>
            </w:r>
          </w:p>
          <w:p w:rsidR="005851E0" w:rsidRPr="005851E0" w:rsidRDefault="005851E0" w:rsidP="005851E0">
            <w:pPr>
              <w:jc w:val="both"/>
              <w:rPr>
                <w:color w:val="000000"/>
                <w:sz w:val="18"/>
                <w:szCs w:val="18"/>
              </w:rPr>
            </w:pPr>
            <w:r w:rsidRPr="005851E0">
              <w:rPr>
                <w:color w:val="000000"/>
                <w:sz w:val="18"/>
                <w:szCs w:val="18"/>
              </w:rPr>
              <w:t xml:space="preserve">2024 год – </w:t>
            </w:r>
            <w:r w:rsidRPr="005851E0">
              <w:rPr>
                <w:sz w:val="18"/>
                <w:szCs w:val="18"/>
              </w:rPr>
              <w:t xml:space="preserve">0 </w:t>
            </w:r>
            <w:r w:rsidRPr="005851E0">
              <w:rPr>
                <w:color w:val="000000"/>
                <w:sz w:val="18"/>
                <w:szCs w:val="18"/>
              </w:rPr>
              <w:t>тыс. руб.;</w:t>
            </w:r>
          </w:p>
          <w:p w:rsidR="005851E0" w:rsidRPr="005851E0" w:rsidRDefault="005851E0" w:rsidP="005851E0">
            <w:pPr>
              <w:widowControl w:val="0"/>
              <w:jc w:val="both"/>
              <w:rPr>
                <w:sz w:val="18"/>
                <w:szCs w:val="18"/>
              </w:rPr>
            </w:pPr>
            <w:r w:rsidRPr="005851E0">
              <w:rPr>
                <w:color w:val="000000"/>
                <w:sz w:val="18"/>
                <w:szCs w:val="18"/>
              </w:rPr>
              <w:t>2025 год – 0 тыс. руб.</w:t>
            </w:r>
            <w:r w:rsidRPr="005851E0">
              <w:rPr>
                <w:sz w:val="18"/>
                <w:szCs w:val="18"/>
              </w:rPr>
              <w:t xml:space="preserve"> </w:t>
            </w:r>
          </w:p>
        </w:tc>
      </w:tr>
    </w:tbl>
    <w:p w:rsidR="005851E0" w:rsidRPr="005851E0" w:rsidRDefault="005851E0" w:rsidP="005851E0">
      <w:pPr>
        <w:spacing w:after="0" w:line="240" w:lineRule="auto"/>
        <w:ind w:firstLine="709"/>
        <w:jc w:val="both"/>
        <w:rPr>
          <w:rFonts w:ascii="Times New Roman" w:eastAsia="Calibri" w:hAnsi="Times New Roman" w:cs="Times New Roman"/>
          <w:sz w:val="18"/>
          <w:szCs w:val="18"/>
        </w:rPr>
      </w:pPr>
    </w:p>
    <w:p w:rsidR="005851E0" w:rsidRPr="005851E0" w:rsidRDefault="005851E0" w:rsidP="005851E0">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r w:rsidRPr="005851E0">
        <w:rPr>
          <w:rFonts w:ascii="Times New Roman" w:eastAsia="Calibri" w:hAnsi="Times New Roman" w:cs="Times New Roman"/>
          <w:sz w:val="18"/>
          <w:szCs w:val="18"/>
        </w:rPr>
        <w:t xml:space="preserve">1.8 Приложение №4 к муниципальной программе «Социально-экономическое развитие территории сельского поселения» на 2021-2025 годы прогнозная (справочная) оценка ресурсного обеспечения реализации муниципальной программы «социально-экономическое развитие сельского поселения» за счет всех источников финансирования» изложить в новой редакции (приложение №2) </w:t>
      </w:r>
    </w:p>
    <w:p w:rsidR="005851E0" w:rsidRPr="005851E0" w:rsidRDefault="005851E0" w:rsidP="005851E0">
      <w:pPr>
        <w:widowControl w:val="0"/>
        <w:autoSpaceDE w:val="0"/>
        <w:autoSpaceDN w:val="0"/>
        <w:adjustRightInd w:val="0"/>
        <w:spacing w:after="0" w:line="240" w:lineRule="auto"/>
        <w:ind w:firstLine="709"/>
        <w:jc w:val="both"/>
        <w:outlineLvl w:val="2"/>
        <w:rPr>
          <w:rFonts w:ascii="Times New Roman" w:eastAsia="Calibri" w:hAnsi="Times New Roman" w:cs="Times New Roman"/>
          <w:sz w:val="18"/>
          <w:szCs w:val="18"/>
        </w:rPr>
      </w:pPr>
      <w:r w:rsidRPr="005851E0">
        <w:rPr>
          <w:rFonts w:ascii="Times New Roman" w:eastAsia="Calibri" w:hAnsi="Times New Roman" w:cs="Times New Roman"/>
          <w:bCs/>
          <w:sz w:val="18"/>
          <w:szCs w:val="18"/>
        </w:rPr>
        <w:t xml:space="preserve">2. Опубликовать настоящее постановление в газете «Умыганская панорама» и разместить на официальном </w:t>
      </w:r>
      <w:r w:rsidRPr="005851E0">
        <w:rPr>
          <w:rFonts w:ascii="Times New Roman" w:eastAsia="Calibri" w:hAnsi="Times New Roman" w:cs="Times New Roman"/>
          <w:sz w:val="18"/>
          <w:szCs w:val="18"/>
        </w:rPr>
        <w:t>сайте администрации Умыганского сельского поселения в информационно-телекоммуникационной сети «Интернет».</w:t>
      </w:r>
    </w:p>
    <w:p w:rsidR="005851E0" w:rsidRPr="005851E0" w:rsidRDefault="005851E0" w:rsidP="005851E0">
      <w:pPr>
        <w:spacing w:after="0" w:line="240" w:lineRule="auto"/>
        <w:ind w:firstLine="660"/>
        <w:jc w:val="both"/>
        <w:rPr>
          <w:rFonts w:ascii="Times New Roman" w:eastAsia="Calibri" w:hAnsi="Times New Roman" w:cs="Times New Roman"/>
          <w:bCs/>
          <w:color w:val="000000"/>
          <w:sz w:val="18"/>
          <w:szCs w:val="18"/>
        </w:rPr>
      </w:pPr>
      <w:r w:rsidRPr="005851E0">
        <w:rPr>
          <w:rFonts w:ascii="Times New Roman" w:eastAsia="Calibri" w:hAnsi="Times New Roman" w:cs="Times New Roman"/>
          <w:bCs/>
          <w:color w:val="000000"/>
          <w:sz w:val="18"/>
          <w:szCs w:val="18"/>
        </w:rPr>
        <w:t>3. Контроль за исполнением настоящего постановления оставляю за собой.</w:t>
      </w:r>
    </w:p>
    <w:p w:rsidR="005851E0" w:rsidRPr="005851E0" w:rsidRDefault="005851E0" w:rsidP="005851E0">
      <w:pPr>
        <w:spacing w:after="0" w:line="240" w:lineRule="auto"/>
        <w:jc w:val="both"/>
        <w:rPr>
          <w:rFonts w:ascii="Times New Roman" w:eastAsia="Calibri" w:hAnsi="Times New Roman" w:cs="Times New Roman"/>
          <w:bCs/>
          <w:sz w:val="18"/>
          <w:szCs w:val="18"/>
        </w:rPr>
      </w:pPr>
    </w:p>
    <w:p w:rsidR="005851E0" w:rsidRPr="005851E0" w:rsidRDefault="005851E0" w:rsidP="005851E0">
      <w:pPr>
        <w:spacing w:after="0" w:line="240" w:lineRule="auto"/>
        <w:jc w:val="both"/>
        <w:rPr>
          <w:rFonts w:ascii="Times New Roman" w:eastAsia="Calibri" w:hAnsi="Times New Roman" w:cs="Times New Roman"/>
          <w:bCs/>
          <w:sz w:val="18"/>
          <w:szCs w:val="18"/>
        </w:rPr>
      </w:pPr>
    </w:p>
    <w:p w:rsidR="005851E0" w:rsidRPr="005851E0" w:rsidRDefault="005851E0" w:rsidP="005851E0">
      <w:pPr>
        <w:spacing w:after="0" w:line="240" w:lineRule="auto"/>
        <w:jc w:val="both"/>
        <w:rPr>
          <w:rFonts w:ascii="Times New Roman" w:eastAsia="Calibri" w:hAnsi="Times New Roman" w:cs="Times New Roman"/>
          <w:bCs/>
          <w:sz w:val="18"/>
          <w:szCs w:val="18"/>
        </w:rPr>
      </w:pPr>
      <w:r w:rsidRPr="005851E0">
        <w:rPr>
          <w:rFonts w:ascii="Times New Roman" w:eastAsia="Calibri" w:hAnsi="Times New Roman" w:cs="Times New Roman"/>
          <w:bCs/>
          <w:sz w:val="18"/>
          <w:szCs w:val="18"/>
        </w:rPr>
        <w:t>Глава Умыганского</w:t>
      </w:r>
    </w:p>
    <w:p w:rsidR="005851E0" w:rsidRPr="005851E0" w:rsidRDefault="005851E0" w:rsidP="005851E0">
      <w:pPr>
        <w:spacing w:after="0" w:line="240" w:lineRule="auto"/>
        <w:jc w:val="both"/>
        <w:rPr>
          <w:rFonts w:ascii="Times New Roman" w:eastAsia="Calibri" w:hAnsi="Times New Roman" w:cs="Times New Roman"/>
          <w:bCs/>
          <w:color w:val="000000"/>
          <w:sz w:val="18"/>
          <w:szCs w:val="18"/>
        </w:rPr>
      </w:pPr>
      <w:r w:rsidRPr="005851E0">
        <w:rPr>
          <w:rFonts w:ascii="Times New Roman" w:eastAsia="Calibri" w:hAnsi="Times New Roman" w:cs="Times New Roman"/>
          <w:bCs/>
          <w:color w:val="000000"/>
          <w:sz w:val="18"/>
          <w:szCs w:val="18"/>
        </w:rPr>
        <w:t>сельского поселения</w:t>
      </w:r>
    </w:p>
    <w:p w:rsidR="005851E0" w:rsidRPr="005851E0" w:rsidRDefault="005851E0" w:rsidP="005851E0">
      <w:pPr>
        <w:spacing w:after="0" w:line="240" w:lineRule="auto"/>
        <w:jc w:val="both"/>
        <w:rPr>
          <w:rFonts w:ascii="Times New Roman" w:eastAsia="Calibri" w:hAnsi="Times New Roman" w:cs="Times New Roman"/>
          <w:sz w:val="18"/>
          <w:szCs w:val="18"/>
        </w:rPr>
      </w:pPr>
      <w:proofErr w:type="spellStart"/>
      <w:r w:rsidRPr="005851E0">
        <w:rPr>
          <w:rFonts w:ascii="Times New Roman" w:eastAsia="Calibri" w:hAnsi="Times New Roman" w:cs="Times New Roman"/>
          <w:bCs/>
          <w:color w:val="000000"/>
          <w:sz w:val="18"/>
          <w:szCs w:val="18"/>
        </w:rPr>
        <w:t>Н.А.Тупицын</w:t>
      </w:r>
      <w:proofErr w:type="spellEnd"/>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Приложение№1</w:t>
      </w: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 xml:space="preserve"> к постановлению администрации</w:t>
      </w: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Умыганского сельского поселения от 11.01.2021г №1а-ПА</w:t>
      </w:r>
    </w:p>
    <w:p w:rsidR="005851E0" w:rsidRPr="005851E0" w:rsidRDefault="005851E0" w:rsidP="005851E0">
      <w:pPr>
        <w:spacing w:after="0" w:line="240" w:lineRule="auto"/>
        <w:ind w:left="142"/>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«О внесении изменений в муниципальную программу</w:t>
      </w:r>
    </w:p>
    <w:p w:rsidR="005851E0" w:rsidRPr="005851E0" w:rsidRDefault="005851E0" w:rsidP="005851E0">
      <w:pPr>
        <w:spacing w:after="0" w:line="240" w:lineRule="auto"/>
        <w:ind w:left="142"/>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«Социально-экономическое развитие территории сельского поселения»</w:t>
      </w:r>
    </w:p>
    <w:p w:rsidR="005851E0" w:rsidRPr="005851E0" w:rsidRDefault="005851E0" w:rsidP="005851E0">
      <w:pPr>
        <w:spacing w:after="0" w:line="240" w:lineRule="auto"/>
        <w:ind w:left="142"/>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на 2021 – 2025 годы», утвержденную постановлением</w:t>
      </w:r>
    </w:p>
    <w:p w:rsidR="005851E0" w:rsidRPr="005851E0" w:rsidRDefault="005851E0" w:rsidP="005851E0">
      <w:pPr>
        <w:spacing w:after="0" w:line="240" w:lineRule="auto"/>
        <w:ind w:left="142"/>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администрации Умыганского сельского поселения</w:t>
      </w:r>
    </w:p>
    <w:p w:rsidR="005851E0" w:rsidRPr="005851E0" w:rsidRDefault="005851E0" w:rsidP="005851E0">
      <w:pPr>
        <w:spacing w:after="0" w:line="240" w:lineRule="auto"/>
        <w:ind w:left="142"/>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от 10 ноября 2020 года №30-ПА»</w:t>
      </w: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Приложение №3</w:t>
      </w: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 xml:space="preserve"> к муниципальной программе</w:t>
      </w:r>
    </w:p>
    <w:p w:rsidR="005851E0" w:rsidRPr="005851E0" w:rsidRDefault="005851E0" w:rsidP="005851E0">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5851E0">
        <w:rPr>
          <w:rFonts w:ascii="Times New Roman" w:eastAsia="Times New Roman" w:hAnsi="Times New Roman" w:cs="Times New Roman"/>
          <w:b/>
          <w:sz w:val="18"/>
          <w:szCs w:val="18"/>
          <w:lang w:eastAsia="ru-RU"/>
        </w:rPr>
        <w:t>«</w:t>
      </w:r>
      <w:r w:rsidRPr="005851E0">
        <w:rPr>
          <w:rFonts w:ascii="Times New Roman" w:eastAsia="Times New Roman" w:hAnsi="Times New Roman" w:cs="Times New Roman"/>
          <w:sz w:val="18"/>
          <w:szCs w:val="18"/>
          <w:lang w:eastAsia="ru-RU"/>
        </w:rPr>
        <w:t>Социально-экономическое развитие</w:t>
      </w: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территории сельского поселения» на 2021-2025гг,</w:t>
      </w:r>
    </w:p>
    <w:p w:rsidR="005851E0" w:rsidRPr="005851E0" w:rsidRDefault="005851E0" w:rsidP="005851E0">
      <w:pPr>
        <w:widowControl w:val="0"/>
        <w:autoSpaceDE w:val="0"/>
        <w:autoSpaceDN w:val="0"/>
        <w:adjustRightInd w:val="0"/>
        <w:spacing w:after="0" w:line="240" w:lineRule="auto"/>
        <w:rPr>
          <w:rFonts w:ascii="Times New Roman" w:eastAsia="Calibri" w:hAnsi="Times New Roman" w:cs="Times New Roman"/>
          <w:sz w:val="18"/>
          <w:szCs w:val="18"/>
        </w:rPr>
      </w:pPr>
    </w:p>
    <w:p w:rsidR="005851E0" w:rsidRPr="005851E0" w:rsidRDefault="005851E0" w:rsidP="005851E0">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8"/>
          <w:szCs w:val="18"/>
        </w:rPr>
      </w:pPr>
      <w:r w:rsidRPr="005851E0">
        <w:rPr>
          <w:rFonts w:ascii="Times New Roman" w:eastAsia="Calibri" w:hAnsi="Times New Roman" w:cs="Times New Roman"/>
          <w:b/>
          <w:sz w:val="18"/>
          <w:szCs w:val="18"/>
        </w:rPr>
        <w:t>РЕСУРСНОЕ ОБЕСПЕЧЕНИЕ</w:t>
      </w:r>
    </w:p>
    <w:p w:rsidR="005851E0" w:rsidRPr="005851E0" w:rsidRDefault="005851E0" w:rsidP="005851E0">
      <w:pPr>
        <w:widowControl w:val="0"/>
        <w:autoSpaceDE w:val="0"/>
        <w:autoSpaceDN w:val="0"/>
        <w:adjustRightInd w:val="0"/>
        <w:spacing w:after="0" w:line="240" w:lineRule="auto"/>
        <w:jc w:val="center"/>
        <w:outlineLvl w:val="3"/>
        <w:rPr>
          <w:rFonts w:ascii="Times New Roman" w:eastAsia="Calibri" w:hAnsi="Times New Roman" w:cs="Times New Roman"/>
          <w:b/>
          <w:sz w:val="18"/>
          <w:szCs w:val="18"/>
        </w:rPr>
      </w:pPr>
      <w:r w:rsidRPr="005851E0">
        <w:rPr>
          <w:rFonts w:ascii="Times New Roman" w:eastAsia="Calibri" w:hAnsi="Times New Roman" w:cs="Times New Roman"/>
          <w:b/>
          <w:sz w:val="18"/>
          <w:szCs w:val="18"/>
        </w:rPr>
        <w:t>МУНИЦИПАЛЬНОЙ ПРОГРАММЫ «СОЦИАЛЬНО-ЭКОНОМИЧЕСКОЕ РАЗВИТИЕ СЕЛЬСКОГО ПОСЕЛЕНИЯ» ЗА СЧЕТ СРЕДСТВ, ПРЕДУСМОТРЕННЫХ В БЮДЖЕТЕ УМЫГАНСКОГО СЕЛЬСКОГО ПОСЕЛЕНИЯ</w:t>
      </w:r>
    </w:p>
    <w:p w:rsidR="005851E0" w:rsidRPr="005851E0" w:rsidRDefault="005851E0" w:rsidP="005851E0">
      <w:pPr>
        <w:widowControl w:val="0"/>
        <w:autoSpaceDE w:val="0"/>
        <w:autoSpaceDN w:val="0"/>
        <w:adjustRightInd w:val="0"/>
        <w:spacing w:after="0" w:line="240" w:lineRule="auto"/>
        <w:outlineLvl w:val="3"/>
        <w:rPr>
          <w:rFonts w:ascii="Times New Roman" w:eastAsia="Calibri" w:hAnsi="Times New Roman" w:cs="Times New Roman"/>
          <w:sz w:val="18"/>
          <w:szCs w:val="18"/>
        </w:rPr>
      </w:pPr>
    </w:p>
    <w:tbl>
      <w:tblPr>
        <w:tblStyle w:val="131"/>
        <w:tblW w:w="10041" w:type="dxa"/>
        <w:tblInd w:w="108" w:type="dxa"/>
        <w:tblLayout w:type="fixed"/>
        <w:tblLook w:val="0000" w:firstRow="0" w:lastRow="0" w:firstColumn="0" w:lastColumn="0" w:noHBand="0" w:noVBand="0"/>
      </w:tblPr>
      <w:tblGrid>
        <w:gridCol w:w="1418"/>
        <w:gridCol w:w="1559"/>
        <w:gridCol w:w="1417"/>
        <w:gridCol w:w="969"/>
        <w:gridCol w:w="993"/>
        <w:gridCol w:w="992"/>
        <w:gridCol w:w="850"/>
        <w:gridCol w:w="851"/>
        <w:gridCol w:w="992"/>
      </w:tblGrid>
      <w:tr w:rsidR="005851E0" w:rsidRPr="005851E0" w:rsidTr="00915D45">
        <w:trPr>
          <w:trHeight w:val="20"/>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Наименование программы, подпрограммы, основного мероприятия, мероприятия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Ответственный исполнитель, соисполнители, участники</w:t>
            </w:r>
          </w:p>
        </w:tc>
        <w:tc>
          <w:tcPr>
            <w:tcW w:w="1417"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Источники финансирования</w:t>
            </w:r>
          </w:p>
        </w:tc>
        <w:tc>
          <w:tcPr>
            <w:tcW w:w="5647" w:type="dxa"/>
            <w:gridSpan w:val="6"/>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Расходы (тыс. руб.), годы</w:t>
            </w:r>
          </w:p>
        </w:tc>
      </w:tr>
      <w:tr w:rsidR="005851E0" w:rsidRPr="005851E0" w:rsidTr="00915D45">
        <w:trPr>
          <w:trHeight w:val="386"/>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969" w:type="dxa"/>
            <w:vAlign w:val="center"/>
          </w:tcPr>
          <w:p w:rsidR="005851E0" w:rsidRPr="005851E0" w:rsidRDefault="005851E0" w:rsidP="005851E0">
            <w:pPr>
              <w:autoSpaceDE w:val="0"/>
              <w:autoSpaceDN w:val="0"/>
              <w:adjustRightInd w:val="0"/>
              <w:jc w:val="both"/>
              <w:rPr>
                <w:rFonts w:ascii="Times New Roman" w:hAnsi="Times New Roman"/>
                <w:sz w:val="18"/>
                <w:szCs w:val="18"/>
                <w:highlight w:val="yellow"/>
              </w:rPr>
            </w:pPr>
            <w:r w:rsidRPr="005851E0">
              <w:rPr>
                <w:rFonts w:ascii="Times New Roman" w:hAnsi="Times New Roman"/>
                <w:sz w:val="18"/>
                <w:szCs w:val="18"/>
              </w:rPr>
              <w:t>2021г</w:t>
            </w:r>
          </w:p>
        </w:tc>
        <w:tc>
          <w:tcPr>
            <w:tcW w:w="993"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2022г</w:t>
            </w:r>
          </w:p>
        </w:tc>
        <w:tc>
          <w:tcPr>
            <w:tcW w:w="992"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2023г</w:t>
            </w:r>
          </w:p>
        </w:tc>
        <w:tc>
          <w:tcPr>
            <w:tcW w:w="850"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2024г</w:t>
            </w:r>
          </w:p>
        </w:tc>
        <w:tc>
          <w:tcPr>
            <w:tcW w:w="851"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2025г</w:t>
            </w:r>
          </w:p>
        </w:tc>
        <w:tc>
          <w:tcPr>
            <w:tcW w:w="992"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r>
      <w:tr w:rsidR="005851E0" w:rsidRPr="005851E0" w:rsidTr="00915D45">
        <w:trPr>
          <w:trHeight w:val="161"/>
        </w:trPr>
        <w:tc>
          <w:tcPr>
            <w:tcW w:w="1418"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1</w:t>
            </w:r>
          </w:p>
        </w:tc>
        <w:tc>
          <w:tcPr>
            <w:tcW w:w="1559"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2</w:t>
            </w:r>
          </w:p>
        </w:tc>
        <w:tc>
          <w:tcPr>
            <w:tcW w:w="1417" w:type="dxa"/>
          </w:tcPr>
          <w:p w:rsidR="005851E0" w:rsidRPr="005851E0" w:rsidRDefault="005851E0" w:rsidP="005851E0">
            <w:pPr>
              <w:autoSpaceDE w:val="0"/>
              <w:autoSpaceDN w:val="0"/>
              <w:adjustRightInd w:val="0"/>
              <w:jc w:val="both"/>
              <w:rPr>
                <w:rFonts w:ascii="Times New Roman" w:hAnsi="Times New Roman"/>
                <w:sz w:val="18"/>
                <w:szCs w:val="18"/>
              </w:rPr>
            </w:pPr>
          </w:p>
        </w:tc>
        <w:tc>
          <w:tcPr>
            <w:tcW w:w="969"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3</w:t>
            </w:r>
          </w:p>
        </w:tc>
        <w:tc>
          <w:tcPr>
            <w:tcW w:w="993"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4</w:t>
            </w:r>
          </w:p>
        </w:tc>
        <w:tc>
          <w:tcPr>
            <w:tcW w:w="992"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5</w:t>
            </w:r>
          </w:p>
        </w:tc>
        <w:tc>
          <w:tcPr>
            <w:tcW w:w="850"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6</w:t>
            </w:r>
          </w:p>
        </w:tc>
        <w:tc>
          <w:tcPr>
            <w:tcW w:w="851"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7</w:t>
            </w:r>
          </w:p>
        </w:tc>
        <w:tc>
          <w:tcPr>
            <w:tcW w:w="992"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8</w:t>
            </w:r>
          </w:p>
        </w:tc>
      </w:tr>
      <w:tr w:rsidR="005851E0" w:rsidRPr="005851E0" w:rsidTr="00915D45">
        <w:trPr>
          <w:trHeight w:val="20"/>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Программа</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«Социально-экономическое развитие территории сельского 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МКУК</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КДЦ с. Умыган»</w:t>
            </w:r>
          </w:p>
        </w:tc>
        <w:tc>
          <w:tcPr>
            <w:tcW w:w="1417"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7594,8</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7164,7</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6937,7</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21697,2</w:t>
            </w:r>
          </w:p>
        </w:tc>
      </w:tr>
      <w:tr w:rsidR="005851E0" w:rsidRPr="005851E0" w:rsidTr="00915D45">
        <w:trPr>
          <w:trHeight w:val="457"/>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Местный бюджет (далее – МБ)</w:t>
            </w:r>
          </w:p>
        </w:tc>
        <w:tc>
          <w:tcPr>
            <w:tcW w:w="969" w:type="dxa"/>
            <w:vAlign w:val="center"/>
          </w:tcPr>
          <w:p w:rsidR="005851E0" w:rsidRPr="005851E0" w:rsidRDefault="005851E0" w:rsidP="005851E0">
            <w:pPr>
              <w:jc w:val="both"/>
              <w:rPr>
                <w:rFonts w:ascii="Times New Roman" w:hAnsi="Times New Roman"/>
                <w:iCs/>
                <w:color w:val="000000"/>
                <w:sz w:val="18"/>
                <w:szCs w:val="18"/>
                <w:highlight w:val="yellow"/>
              </w:rPr>
            </w:pPr>
            <w:r w:rsidRPr="005851E0">
              <w:rPr>
                <w:rFonts w:ascii="Times New Roman" w:hAnsi="Times New Roman"/>
                <w:iCs/>
                <w:color w:val="000000"/>
                <w:sz w:val="18"/>
                <w:szCs w:val="18"/>
              </w:rPr>
              <w:t>7254,7</w:t>
            </w:r>
          </w:p>
        </w:tc>
        <w:tc>
          <w:tcPr>
            <w:tcW w:w="993" w:type="dxa"/>
            <w:vAlign w:val="center"/>
          </w:tcPr>
          <w:p w:rsidR="005851E0" w:rsidRPr="005851E0" w:rsidRDefault="005851E0" w:rsidP="005851E0">
            <w:pPr>
              <w:jc w:val="both"/>
              <w:rPr>
                <w:rFonts w:ascii="Times New Roman" w:hAnsi="Times New Roman"/>
                <w:iCs/>
                <w:color w:val="000000"/>
                <w:sz w:val="18"/>
                <w:szCs w:val="18"/>
                <w:highlight w:val="yellow"/>
              </w:rPr>
            </w:pPr>
            <w:r w:rsidRPr="005851E0">
              <w:rPr>
                <w:rFonts w:ascii="Times New Roman" w:hAnsi="Times New Roman"/>
                <w:iCs/>
                <w:color w:val="000000"/>
                <w:sz w:val="18"/>
                <w:szCs w:val="18"/>
              </w:rPr>
              <w:t>6823,1</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6590,4</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iCs/>
                <w:color w:val="000000"/>
                <w:sz w:val="18"/>
                <w:szCs w:val="18"/>
              </w:rPr>
            </w:pPr>
          </w:p>
          <w:p w:rsidR="005851E0" w:rsidRPr="005851E0" w:rsidRDefault="005851E0" w:rsidP="005851E0">
            <w:pPr>
              <w:jc w:val="both"/>
              <w:rPr>
                <w:rFonts w:ascii="Times New Roman" w:hAnsi="Times New Roman"/>
                <w:bCs/>
                <w:iCs/>
                <w:color w:val="000000"/>
                <w:sz w:val="18"/>
                <w:szCs w:val="18"/>
              </w:rPr>
            </w:pPr>
            <w:r w:rsidRPr="005851E0">
              <w:rPr>
                <w:rFonts w:ascii="Times New Roman" w:hAnsi="Times New Roman"/>
                <w:bCs/>
                <w:iCs/>
                <w:color w:val="000000"/>
                <w:sz w:val="18"/>
                <w:szCs w:val="18"/>
              </w:rPr>
              <w:t>20668,2</w:t>
            </w:r>
          </w:p>
        </w:tc>
      </w:tr>
      <w:tr w:rsidR="005851E0" w:rsidRPr="005851E0" w:rsidTr="00915D45">
        <w:trPr>
          <w:trHeight w:val="20"/>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918"/>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Средства областного бюджета, предусмотренные в местном бюджете (далее - ОБ) – при наличии</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202,8</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202,8</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202,8</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608,4</w:t>
            </w:r>
          </w:p>
        </w:tc>
      </w:tr>
      <w:tr w:rsidR="005851E0" w:rsidRPr="005851E0" w:rsidTr="00915D45">
        <w:trPr>
          <w:trHeight w:val="20"/>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Средства федерального бюджета, предусмотренн</w:t>
            </w:r>
            <w:r w:rsidRPr="005851E0">
              <w:rPr>
                <w:rFonts w:ascii="Times New Roman" w:hAnsi="Times New Roman"/>
                <w:sz w:val="18"/>
                <w:szCs w:val="18"/>
              </w:rPr>
              <w:lastRenderedPageBreak/>
              <w:t>ые в местном бюджете (далее - ФБ) - при наличии</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lastRenderedPageBreak/>
              <w:t>137,3</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138,8</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144,5</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420,6</w:t>
            </w:r>
          </w:p>
        </w:tc>
      </w:tr>
      <w:tr w:rsidR="005851E0" w:rsidRPr="005851E0" w:rsidTr="00915D45">
        <w:trPr>
          <w:trHeight w:val="730"/>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Иные источники, предусмотренные в местном бюджете (далее - ИИ) - при наличии</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20"/>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color w:val="000000"/>
                <w:sz w:val="18"/>
                <w:szCs w:val="18"/>
              </w:rPr>
              <w:t>«</w:t>
            </w:r>
            <w:r w:rsidRPr="005851E0">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3914,6</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3916,1</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3921,8</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11752,5</w:t>
            </w:r>
          </w:p>
        </w:tc>
      </w:tr>
      <w:tr w:rsidR="005851E0" w:rsidRPr="005851E0" w:rsidTr="00915D45">
        <w:trPr>
          <w:trHeight w:val="280"/>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3776,6</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3776,6</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 xml:space="preserve">3776,6 </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11329,8</w:t>
            </w:r>
          </w:p>
        </w:tc>
      </w:tr>
      <w:tr w:rsidR="005851E0" w:rsidRPr="005851E0" w:rsidTr="00915D45">
        <w:trPr>
          <w:trHeight w:val="20"/>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274"/>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w:t>
            </w:r>
          </w:p>
        </w:tc>
      </w:tr>
      <w:tr w:rsidR="005851E0" w:rsidRPr="005851E0" w:rsidTr="00915D45">
        <w:trPr>
          <w:trHeight w:val="20"/>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137,3</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138,8</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144,5</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420,6</w:t>
            </w:r>
          </w:p>
        </w:tc>
      </w:tr>
      <w:tr w:rsidR="005851E0" w:rsidRPr="005851E0" w:rsidTr="00915D45">
        <w:trPr>
          <w:trHeight w:val="20"/>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2411,1</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2412,6</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2418,3</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7242,0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2273,1</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2273,1</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2273,1</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6819,3</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w:t>
            </w:r>
          </w:p>
        </w:tc>
      </w:tr>
      <w:tr w:rsidR="005851E0" w:rsidRPr="005851E0" w:rsidTr="005851E0">
        <w:trPr>
          <w:trHeight w:val="12"/>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137,3</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138,8</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144,5</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420,6</w:t>
            </w:r>
          </w:p>
        </w:tc>
      </w:tr>
      <w:tr w:rsidR="005851E0" w:rsidRPr="005851E0" w:rsidTr="005851E0">
        <w:trPr>
          <w:trHeight w:val="12"/>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229"/>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1.2</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Управление муниципальным долгом</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w:t>
            </w:r>
          </w:p>
        </w:tc>
        <w:tc>
          <w:tcPr>
            <w:tcW w:w="992" w:type="dxa"/>
            <w:shd w:val="clear" w:color="auto" w:fill="auto"/>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w:t>
            </w:r>
          </w:p>
        </w:tc>
        <w:tc>
          <w:tcPr>
            <w:tcW w:w="992"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20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1.3</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146,9</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146,9</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146,9</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440,7</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146,9</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146,9</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146,9</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440,7</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47"/>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1.4</w:t>
            </w:r>
          </w:p>
          <w:p w:rsidR="005851E0" w:rsidRPr="005851E0" w:rsidRDefault="005851E0" w:rsidP="005851E0">
            <w:pPr>
              <w:autoSpaceDE w:val="0"/>
              <w:autoSpaceDN w:val="0"/>
              <w:adjustRightInd w:val="0"/>
              <w:jc w:val="both"/>
              <w:rPr>
                <w:rFonts w:ascii="Times New Roman" w:hAnsi="Times New Roman"/>
                <w:color w:val="000000"/>
                <w:sz w:val="18"/>
                <w:szCs w:val="18"/>
              </w:rPr>
            </w:pPr>
            <w:r w:rsidRPr="005851E0">
              <w:rPr>
                <w:rFonts w:ascii="Times New Roman" w:hAnsi="Times New Roman"/>
                <w:sz w:val="18"/>
                <w:szCs w:val="18"/>
              </w:rPr>
              <w:t>Повышение квалификации муниципальных служащих</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1.5.</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color w:val="000000"/>
                <w:sz w:val="18"/>
                <w:szCs w:val="18"/>
              </w:rPr>
              <w:lastRenderedPageBreak/>
              <w:t>Управление средствами резервного фонда администраций сельских поселений</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 xml:space="preserve">Администрация Умыганского сельского </w:t>
            </w:r>
            <w:r w:rsidRPr="005851E0">
              <w:rPr>
                <w:rFonts w:ascii="Times New Roman" w:hAnsi="Times New Roman"/>
                <w:sz w:val="18"/>
                <w:szCs w:val="18"/>
              </w:rPr>
              <w:lastRenderedPageBreak/>
              <w:t>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20,0</w:t>
            </w:r>
          </w:p>
        </w:tc>
        <w:tc>
          <w:tcPr>
            <w:tcW w:w="993"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20,0</w:t>
            </w:r>
          </w:p>
        </w:tc>
        <w:tc>
          <w:tcPr>
            <w:tcW w:w="993" w:type="dxa"/>
            <w:shd w:val="clear" w:color="auto" w:fill="FFFFFF"/>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shd w:val="clear" w:color="auto" w:fill="FFFFFF"/>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shd w:val="clear" w:color="auto" w:fill="FFFFFF"/>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shd w:val="clear" w:color="auto" w:fill="FFFFFF"/>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shd w:val="clear" w:color="auto" w:fill="FFFFFF"/>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267"/>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1.6.</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1329,6</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1329,6</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1329,6</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3988,8</w:t>
            </w:r>
          </w:p>
        </w:tc>
      </w:tr>
      <w:tr w:rsidR="005851E0" w:rsidRPr="005851E0" w:rsidTr="00915D45">
        <w:trPr>
          <w:trHeight w:val="270"/>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1329,6</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1329,6</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1329,6</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3988,8</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264"/>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320"/>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2</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«Повышение эффективности бюджетных расходов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28,8</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28,8</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26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2.1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"Информационные технологии в управлении"</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28,8</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28,8</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3</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«Развитие инфраструктуры на территории Умыганского сельского поселения сельского 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1 029,3</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854,5</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1101,3</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2985,1</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827,2</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854,5</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899,2</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2580,9</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202,1</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202,1</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404,2</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275"/>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267"/>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3.1.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Ремонт и содержание автомобильных дорог</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667,2</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694,5</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739,2</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2100,9</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667,2</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694,5</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739,2</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2100,9</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325"/>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3.2.</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Организация благоустройства территории 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272,1</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70,0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70,0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412,1</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70,0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70,0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70,0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202,1</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202,1</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Основное мероприятие 3.3.</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Организация водоснабжения населения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262,1</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382,1</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60,0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60,0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60,0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180,0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202,1</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202,1</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259"/>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p w:rsidR="005851E0" w:rsidRPr="005851E0" w:rsidRDefault="005851E0" w:rsidP="005851E0">
            <w:pPr>
              <w:autoSpaceDE w:val="0"/>
              <w:autoSpaceDN w:val="0"/>
              <w:adjustRightInd w:val="0"/>
              <w:jc w:val="both"/>
              <w:rPr>
                <w:rFonts w:ascii="Times New Roman" w:hAnsi="Times New Roman"/>
                <w:sz w:val="18"/>
                <w:szCs w:val="18"/>
              </w:rPr>
            </w:pP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306"/>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3.4.</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Создание мест (площадок) накопления твердых коммунальных отходов</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64"/>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241"/>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p w:rsidR="005851E0" w:rsidRPr="005851E0" w:rsidRDefault="005851E0" w:rsidP="005851E0">
            <w:pPr>
              <w:autoSpaceDE w:val="0"/>
              <w:autoSpaceDN w:val="0"/>
              <w:adjustRightInd w:val="0"/>
              <w:jc w:val="both"/>
              <w:rPr>
                <w:rFonts w:ascii="Times New Roman" w:hAnsi="Times New Roman"/>
                <w:sz w:val="18"/>
                <w:szCs w:val="18"/>
              </w:rPr>
            </w:pP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3.5.</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Проведение оценки объектов муниципальной собственности</w:t>
            </w:r>
          </w:p>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4</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color w:val="000000"/>
                <w:sz w:val="18"/>
                <w:szCs w:val="18"/>
              </w:rPr>
              <w:t>«</w:t>
            </w:r>
            <w:r w:rsidRPr="005851E0">
              <w:rPr>
                <w:rFonts w:ascii="Times New Roman" w:hAnsi="Times New Roman"/>
                <w:sz w:val="18"/>
                <w:szCs w:val="18"/>
              </w:rPr>
              <w:t>Обеспечение комплексного пространственного и территориального развития Умыганского сельского 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45,0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15,0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15,0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15,0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45,0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4.1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Проведение топографических, геодезических, картографических и кадастровых работ</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79"/>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4.2</w:t>
            </w:r>
          </w:p>
          <w:p w:rsidR="005851E0" w:rsidRPr="005851E0" w:rsidRDefault="005851E0" w:rsidP="005851E0">
            <w:pPr>
              <w:autoSpaceDE w:val="0"/>
              <w:autoSpaceDN w:val="0"/>
              <w:adjustRightInd w:val="0"/>
              <w:jc w:val="both"/>
              <w:rPr>
                <w:rFonts w:ascii="Times New Roman" w:hAnsi="Times New Roman"/>
                <w:color w:val="000000"/>
                <w:sz w:val="18"/>
                <w:szCs w:val="18"/>
              </w:rPr>
            </w:pPr>
            <w:r w:rsidRPr="005851E0">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r>
      <w:tr w:rsidR="005851E0" w:rsidRPr="005851E0" w:rsidTr="005851E0">
        <w:trPr>
          <w:trHeight w:val="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r>
      <w:tr w:rsidR="005851E0" w:rsidRPr="005851E0" w:rsidTr="005851E0">
        <w:trPr>
          <w:trHeight w:val="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554"/>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p w:rsidR="005851E0" w:rsidRPr="005851E0" w:rsidRDefault="005851E0" w:rsidP="005851E0">
            <w:pPr>
              <w:autoSpaceDE w:val="0"/>
              <w:autoSpaceDN w:val="0"/>
              <w:adjustRightInd w:val="0"/>
              <w:jc w:val="both"/>
              <w:rPr>
                <w:rFonts w:ascii="Times New Roman" w:hAnsi="Times New Roman"/>
                <w:sz w:val="18"/>
                <w:szCs w:val="18"/>
              </w:rPr>
            </w:pP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5</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xml:space="preserve">«Обеспечение комплексных мер безопасности на территории Умыганского сельского </w:t>
            </w:r>
            <w:r w:rsidRPr="005851E0">
              <w:rPr>
                <w:rFonts w:ascii="Times New Roman" w:hAnsi="Times New Roman"/>
                <w:sz w:val="18"/>
                <w:szCs w:val="18"/>
              </w:rPr>
              <w:lastRenderedPageBreak/>
              <w:t>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35,5</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35,5</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35,5</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106,5</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35,5</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35,5</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35,5</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106,5</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5.1.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Обеспечение первичных мер пожарной безопасности в границах населенных пунктов</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105,0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105,0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5.2.</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Профилактика безнадзорности и правонарушений на территории сельского 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0,5</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0,5</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0,5</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0,5</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0,5</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0,5</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5.3.</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iCs/>
                <w:color w:val="000000"/>
                <w:sz w:val="18"/>
                <w:szCs w:val="18"/>
              </w:rPr>
            </w:pPr>
          </w:p>
        </w:tc>
        <w:tc>
          <w:tcPr>
            <w:tcW w:w="851"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39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6</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«Развитие сферы культуры и спорта на территории Умыганского сельского поселения»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МКУК КДЦ с. Умыган</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2580,8</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2324,0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1844,5</w:t>
            </w:r>
          </w:p>
        </w:tc>
        <w:tc>
          <w:tcPr>
            <w:tcW w:w="850" w:type="dxa"/>
            <w:shd w:val="clear" w:color="auto" w:fill="FFFFFF"/>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shd w:val="clear" w:color="auto" w:fill="auto"/>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6749,3</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2 580,8</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2121,9</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1844,5</w:t>
            </w:r>
          </w:p>
        </w:tc>
        <w:tc>
          <w:tcPr>
            <w:tcW w:w="850" w:type="dxa"/>
            <w:shd w:val="clear" w:color="auto" w:fill="FFFFFF"/>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auto"/>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6547,2</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850" w:type="dxa"/>
            <w:shd w:val="clear" w:color="auto" w:fill="FFFFFF"/>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auto"/>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202,1</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850" w:type="dxa"/>
            <w:shd w:val="clear" w:color="auto" w:fill="FFFFFF"/>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auto"/>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202,1</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850" w:type="dxa"/>
            <w:shd w:val="clear" w:color="auto" w:fill="FFFFFF"/>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auto"/>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363"/>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850" w:type="dxa"/>
            <w:shd w:val="clear" w:color="auto" w:fill="FFFFFF"/>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auto"/>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6.1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МКУК КДЦ с. Умыган</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2550,8</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2091,9</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1814,5</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6457,2</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2 550,8</w:t>
            </w:r>
          </w:p>
        </w:tc>
        <w:tc>
          <w:tcPr>
            <w:tcW w:w="993"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2091,9</w:t>
            </w:r>
          </w:p>
        </w:tc>
        <w:tc>
          <w:tcPr>
            <w:tcW w:w="992"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1814,5</w:t>
            </w:r>
          </w:p>
        </w:tc>
        <w:tc>
          <w:tcPr>
            <w:tcW w:w="850" w:type="dxa"/>
            <w:shd w:val="clear" w:color="auto" w:fill="auto"/>
            <w:vAlign w:val="center"/>
          </w:tcPr>
          <w:p w:rsidR="005851E0" w:rsidRPr="005851E0" w:rsidRDefault="005851E0" w:rsidP="005851E0">
            <w:pPr>
              <w:jc w:val="both"/>
              <w:rPr>
                <w:rFonts w:ascii="Times New Roman" w:hAnsi="Times New Roman"/>
                <w:color w:val="000000"/>
                <w:sz w:val="18"/>
                <w:szCs w:val="18"/>
              </w:rPr>
            </w:pPr>
          </w:p>
        </w:tc>
        <w:tc>
          <w:tcPr>
            <w:tcW w:w="851" w:type="dxa"/>
            <w:shd w:val="clear" w:color="auto" w:fill="auto"/>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auto"/>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6457,2</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0,0 </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6.2</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xml:space="preserve">"Обеспечение </w:t>
            </w:r>
            <w:r w:rsidRPr="005851E0">
              <w:rPr>
                <w:rFonts w:ascii="Times New Roman" w:hAnsi="Times New Roman"/>
                <w:sz w:val="18"/>
                <w:szCs w:val="18"/>
              </w:rPr>
              <w:lastRenderedPageBreak/>
              <w:t>условий для развития на территории сельского поселения физической культуры и массового спорта"</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xml:space="preserve">МКУК КДЦ </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 Умыган</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232,1</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292,1</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202,1</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202,1</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6.3</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"Развитие домов культуры поселений''</w:t>
            </w: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xml:space="preserve">МКУК КДЦ </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 Умыган</w:t>
            </w: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7</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«Энергосбережение и повышение энергетической эффективности на территории сельских поселений на 2021-2025гг.»</w:t>
            </w:r>
          </w:p>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7.1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«Технические и организационные мероприятия по снижению использования энергоресурсов»</w:t>
            </w:r>
          </w:p>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val="restart"/>
          </w:tcPr>
          <w:p w:rsidR="005851E0" w:rsidRPr="005851E0" w:rsidRDefault="005851E0" w:rsidP="005851E0">
            <w:pPr>
              <w:autoSpaceDE w:val="0"/>
              <w:autoSpaceDN w:val="0"/>
              <w:adjustRightInd w:val="0"/>
              <w:jc w:val="both"/>
              <w:rPr>
                <w:rFonts w:ascii="Times New Roman" w:hAnsi="Times New Roman"/>
                <w:sz w:val="18"/>
                <w:szCs w:val="18"/>
              </w:rPr>
            </w:pP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69"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850" w:type="dxa"/>
            <w:vAlign w:val="center"/>
          </w:tcPr>
          <w:p w:rsidR="005851E0" w:rsidRPr="005851E0" w:rsidRDefault="005851E0" w:rsidP="005851E0">
            <w:pPr>
              <w:jc w:val="both"/>
              <w:rPr>
                <w:rFonts w:ascii="Times New Roman" w:hAnsi="Times New Roman"/>
                <w:bCs/>
                <w:color w:val="000000"/>
                <w:sz w:val="18"/>
                <w:szCs w:val="18"/>
              </w:rPr>
            </w:pPr>
          </w:p>
        </w:tc>
        <w:tc>
          <w:tcPr>
            <w:tcW w:w="851"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915D45">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559"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7"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69"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850" w:type="dxa"/>
            <w:vAlign w:val="center"/>
          </w:tcPr>
          <w:p w:rsidR="005851E0" w:rsidRPr="005851E0" w:rsidRDefault="005851E0" w:rsidP="005851E0">
            <w:pPr>
              <w:jc w:val="both"/>
              <w:rPr>
                <w:rFonts w:ascii="Times New Roman" w:hAnsi="Times New Roman"/>
                <w:color w:val="000000"/>
                <w:sz w:val="18"/>
                <w:szCs w:val="18"/>
              </w:rPr>
            </w:pPr>
          </w:p>
        </w:tc>
        <w:tc>
          <w:tcPr>
            <w:tcW w:w="851"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bl>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Приложение №2</w:t>
      </w: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 xml:space="preserve"> к постановлению администрации</w:t>
      </w: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Умыганского сельского поселения от 11.01.2021г №1а-ПА</w:t>
      </w:r>
    </w:p>
    <w:p w:rsidR="005851E0" w:rsidRPr="005851E0" w:rsidRDefault="005851E0" w:rsidP="005851E0">
      <w:pPr>
        <w:spacing w:after="0" w:line="240" w:lineRule="auto"/>
        <w:ind w:left="142"/>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«О внесении изменений в муниципальную программу</w:t>
      </w:r>
    </w:p>
    <w:p w:rsidR="005851E0" w:rsidRPr="005851E0" w:rsidRDefault="005851E0" w:rsidP="005851E0">
      <w:pPr>
        <w:spacing w:after="0" w:line="240" w:lineRule="auto"/>
        <w:ind w:left="142"/>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«Социально-экономическое развитие территории сельского поселения»</w:t>
      </w:r>
    </w:p>
    <w:p w:rsidR="005851E0" w:rsidRPr="005851E0" w:rsidRDefault="005851E0" w:rsidP="005851E0">
      <w:pPr>
        <w:spacing w:after="0" w:line="240" w:lineRule="auto"/>
        <w:ind w:left="142"/>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на 2021 – 2025 годы», утвержденную постановлением</w:t>
      </w:r>
    </w:p>
    <w:p w:rsidR="005851E0" w:rsidRPr="005851E0" w:rsidRDefault="005851E0" w:rsidP="005851E0">
      <w:pPr>
        <w:spacing w:after="0" w:line="240" w:lineRule="auto"/>
        <w:ind w:left="142"/>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администрации Умыганского сельского поселения</w:t>
      </w:r>
    </w:p>
    <w:p w:rsidR="005851E0" w:rsidRPr="005851E0" w:rsidRDefault="005851E0" w:rsidP="005851E0">
      <w:pPr>
        <w:spacing w:after="0" w:line="240" w:lineRule="auto"/>
        <w:ind w:left="142"/>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от 10 ноября 2020 года №30-ПА»</w:t>
      </w: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Приложение №4</w:t>
      </w: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 xml:space="preserve"> к муниципальной программе</w:t>
      </w:r>
    </w:p>
    <w:p w:rsidR="005851E0" w:rsidRPr="005851E0" w:rsidRDefault="005851E0" w:rsidP="005851E0">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5851E0">
        <w:rPr>
          <w:rFonts w:ascii="Times New Roman" w:eastAsia="Times New Roman" w:hAnsi="Times New Roman" w:cs="Times New Roman"/>
          <w:b/>
          <w:sz w:val="18"/>
          <w:szCs w:val="18"/>
          <w:lang w:eastAsia="ru-RU"/>
        </w:rPr>
        <w:t>«</w:t>
      </w:r>
      <w:r w:rsidRPr="005851E0">
        <w:rPr>
          <w:rFonts w:ascii="Times New Roman" w:eastAsia="Times New Roman" w:hAnsi="Times New Roman" w:cs="Times New Roman"/>
          <w:sz w:val="18"/>
          <w:szCs w:val="18"/>
          <w:lang w:eastAsia="ru-RU"/>
        </w:rPr>
        <w:t>Социально-экономическое развитие</w:t>
      </w:r>
    </w:p>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851E0">
        <w:rPr>
          <w:rFonts w:ascii="Times New Roman" w:eastAsia="Calibri" w:hAnsi="Times New Roman" w:cs="Times New Roman"/>
          <w:sz w:val="18"/>
          <w:szCs w:val="18"/>
        </w:rPr>
        <w:t>территории сельского поселения» на 2021-2025гг,</w:t>
      </w:r>
    </w:p>
    <w:p w:rsidR="005851E0" w:rsidRPr="005851E0" w:rsidRDefault="005851E0" w:rsidP="005851E0">
      <w:pPr>
        <w:widowControl w:val="0"/>
        <w:autoSpaceDE w:val="0"/>
        <w:autoSpaceDN w:val="0"/>
        <w:adjustRightInd w:val="0"/>
        <w:spacing w:after="0" w:line="240" w:lineRule="auto"/>
        <w:rPr>
          <w:rFonts w:ascii="Times New Roman" w:eastAsia="Calibri" w:hAnsi="Times New Roman" w:cs="Times New Roman"/>
          <w:sz w:val="18"/>
          <w:szCs w:val="18"/>
        </w:rPr>
      </w:pPr>
    </w:p>
    <w:p w:rsidR="005851E0" w:rsidRPr="005851E0" w:rsidRDefault="005851E0" w:rsidP="005851E0">
      <w:pPr>
        <w:widowControl w:val="0"/>
        <w:autoSpaceDE w:val="0"/>
        <w:autoSpaceDN w:val="0"/>
        <w:adjustRightInd w:val="0"/>
        <w:spacing w:after="0" w:line="240" w:lineRule="auto"/>
        <w:jc w:val="center"/>
        <w:rPr>
          <w:rFonts w:ascii="Times New Roman" w:eastAsia="Calibri" w:hAnsi="Times New Roman" w:cs="Times New Roman"/>
          <w:b/>
          <w:sz w:val="18"/>
          <w:szCs w:val="18"/>
        </w:rPr>
      </w:pPr>
      <w:r w:rsidRPr="005851E0">
        <w:rPr>
          <w:rFonts w:ascii="Times New Roman" w:eastAsia="Calibri" w:hAnsi="Times New Roman" w:cs="Times New Roman"/>
          <w:b/>
          <w:sz w:val="18"/>
          <w:szCs w:val="18"/>
        </w:rPr>
        <w:t xml:space="preserve">ПРОГНОЗНАЯ (СПРАВОЧНАЯ) ОЦЕНКА РЕСУРСНОГО ОБЕСПЕЧЕНИЯРЕАЛИЗАЦИИ </w:t>
      </w:r>
    </w:p>
    <w:p w:rsidR="005851E0" w:rsidRPr="005851E0" w:rsidRDefault="005851E0" w:rsidP="005851E0">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8"/>
          <w:szCs w:val="18"/>
        </w:rPr>
      </w:pPr>
      <w:r w:rsidRPr="005851E0">
        <w:rPr>
          <w:rFonts w:ascii="Times New Roman" w:eastAsia="Calibri" w:hAnsi="Times New Roman" w:cs="Times New Roman"/>
          <w:b/>
          <w:sz w:val="18"/>
          <w:szCs w:val="18"/>
        </w:rPr>
        <w:t>МУНИЦИПАЛЬНОЙ ПРОГРАММЫ «СОЦИАЛЬНО-ЭКОНОМИЧЕСКОЕ РАЗВИТИЕ СЕЛЬСКОГО ПОСЕЛЕНИЯ»</w:t>
      </w:r>
    </w:p>
    <w:p w:rsidR="005851E0" w:rsidRPr="005851E0" w:rsidRDefault="005851E0" w:rsidP="005851E0">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851E0">
        <w:rPr>
          <w:rFonts w:ascii="Times New Roman" w:eastAsia="Calibri" w:hAnsi="Times New Roman" w:cs="Times New Roman"/>
          <w:b/>
          <w:sz w:val="18"/>
          <w:szCs w:val="18"/>
        </w:rPr>
        <w:t>ЗА СЧЕТ ВСЕХ ИСТОЧНИКОВ ФИНАНСИРОВАНИЯ</w:t>
      </w:r>
    </w:p>
    <w:p w:rsidR="005851E0" w:rsidRPr="005851E0" w:rsidRDefault="005851E0" w:rsidP="005851E0">
      <w:pPr>
        <w:widowControl w:val="0"/>
        <w:autoSpaceDE w:val="0"/>
        <w:autoSpaceDN w:val="0"/>
        <w:adjustRightInd w:val="0"/>
        <w:spacing w:after="0" w:line="240" w:lineRule="auto"/>
        <w:rPr>
          <w:rFonts w:ascii="Times New Roman" w:eastAsia="Calibri" w:hAnsi="Times New Roman" w:cs="Times New Roman"/>
          <w:sz w:val="18"/>
          <w:szCs w:val="18"/>
        </w:rPr>
      </w:pPr>
    </w:p>
    <w:tbl>
      <w:tblPr>
        <w:tblStyle w:val="131"/>
        <w:tblW w:w="10065" w:type="dxa"/>
        <w:tblInd w:w="-459" w:type="dxa"/>
        <w:tblLayout w:type="fixed"/>
        <w:tblLook w:val="0000" w:firstRow="0" w:lastRow="0" w:firstColumn="0" w:lastColumn="0" w:noHBand="0" w:noVBand="0"/>
      </w:tblPr>
      <w:tblGrid>
        <w:gridCol w:w="1418"/>
        <w:gridCol w:w="1276"/>
        <w:gridCol w:w="1418"/>
        <w:gridCol w:w="992"/>
        <w:gridCol w:w="1134"/>
        <w:gridCol w:w="993"/>
        <w:gridCol w:w="1134"/>
        <w:gridCol w:w="992"/>
        <w:gridCol w:w="708"/>
      </w:tblGrid>
      <w:tr w:rsidR="005851E0" w:rsidRPr="005851E0" w:rsidTr="005851E0">
        <w:trPr>
          <w:trHeight w:val="20"/>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Наименование программы, подпрограммы, основного мероприятия, мероприятия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Ответственный исполнитель, соисполнители, участники</w:t>
            </w:r>
          </w:p>
        </w:tc>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Источники финансирования</w:t>
            </w:r>
          </w:p>
        </w:tc>
        <w:tc>
          <w:tcPr>
            <w:tcW w:w="5953" w:type="dxa"/>
            <w:gridSpan w:val="6"/>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Расходы (тыс. руб.), годы</w:t>
            </w:r>
          </w:p>
        </w:tc>
      </w:tr>
      <w:tr w:rsidR="005851E0" w:rsidRPr="005851E0" w:rsidTr="005851E0">
        <w:trPr>
          <w:trHeight w:val="386"/>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992" w:type="dxa"/>
            <w:vAlign w:val="center"/>
          </w:tcPr>
          <w:p w:rsidR="005851E0" w:rsidRPr="005851E0" w:rsidRDefault="005851E0" w:rsidP="005851E0">
            <w:pPr>
              <w:autoSpaceDE w:val="0"/>
              <w:autoSpaceDN w:val="0"/>
              <w:adjustRightInd w:val="0"/>
              <w:jc w:val="both"/>
              <w:rPr>
                <w:rFonts w:ascii="Times New Roman" w:hAnsi="Times New Roman"/>
                <w:sz w:val="18"/>
                <w:szCs w:val="18"/>
                <w:highlight w:val="yellow"/>
              </w:rPr>
            </w:pPr>
            <w:r w:rsidRPr="005851E0">
              <w:rPr>
                <w:rFonts w:ascii="Times New Roman" w:hAnsi="Times New Roman"/>
                <w:sz w:val="18"/>
                <w:szCs w:val="18"/>
              </w:rPr>
              <w:t>2021</w:t>
            </w:r>
          </w:p>
        </w:tc>
        <w:tc>
          <w:tcPr>
            <w:tcW w:w="1134"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2022</w:t>
            </w:r>
          </w:p>
        </w:tc>
        <w:tc>
          <w:tcPr>
            <w:tcW w:w="993"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2023</w:t>
            </w:r>
          </w:p>
        </w:tc>
        <w:tc>
          <w:tcPr>
            <w:tcW w:w="1134"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2024</w:t>
            </w:r>
          </w:p>
        </w:tc>
        <w:tc>
          <w:tcPr>
            <w:tcW w:w="992"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2023</w:t>
            </w:r>
          </w:p>
        </w:tc>
        <w:tc>
          <w:tcPr>
            <w:tcW w:w="708" w:type="dxa"/>
            <w:vAlign w:val="center"/>
          </w:tcPr>
          <w:p w:rsidR="005851E0" w:rsidRPr="005851E0" w:rsidRDefault="005851E0" w:rsidP="005851E0">
            <w:pPr>
              <w:autoSpaceDE w:val="0"/>
              <w:autoSpaceDN w:val="0"/>
              <w:adjustRightInd w:val="0"/>
              <w:jc w:val="both"/>
              <w:rPr>
                <w:rFonts w:ascii="Times New Roman" w:hAnsi="Times New Roman"/>
                <w:sz w:val="18"/>
                <w:szCs w:val="18"/>
              </w:rPr>
            </w:pPr>
          </w:p>
        </w:tc>
      </w:tr>
      <w:tr w:rsidR="005851E0" w:rsidRPr="005851E0" w:rsidTr="005851E0">
        <w:trPr>
          <w:trHeight w:val="161"/>
        </w:trPr>
        <w:tc>
          <w:tcPr>
            <w:tcW w:w="1418"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1</w:t>
            </w:r>
          </w:p>
        </w:tc>
        <w:tc>
          <w:tcPr>
            <w:tcW w:w="1276"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2</w:t>
            </w:r>
          </w:p>
        </w:tc>
        <w:tc>
          <w:tcPr>
            <w:tcW w:w="1418" w:type="dxa"/>
          </w:tcPr>
          <w:p w:rsidR="005851E0" w:rsidRPr="005851E0" w:rsidRDefault="005851E0" w:rsidP="005851E0">
            <w:pPr>
              <w:autoSpaceDE w:val="0"/>
              <w:autoSpaceDN w:val="0"/>
              <w:adjustRightInd w:val="0"/>
              <w:jc w:val="both"/>
              <w:rPr>
                <w:rFonts w:ascii="Times New Roman" w:hAnsi="Times New Roman"/>
                <w:sz w:val="18"/>
                <w:szCs w:val="18"/>
              </w:rPr>
            </w:pPr>
          </w:p>
        </w:tc>
        <w:tc>
          <w:tcPr>
            <w:tcW w:w="992"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3</w:t>
            </w:r>
          </w:p>
        </w:tc>
        <w:tc>
          <w:tcPr>
            <w:tcW w:w="1134"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4</w:t>
            </w:r>
          </w:p>
        </w:tc>
        <w:tc>
          <w:tcPr>
            <w:tcW w:w="993"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5</w:t>
            </w:r>
          </w:p>
        </w:tc>
        <w:tc>
          <w:tcPr>
            <w:tcW w:w="1134"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6</w:t>
            </w:r>
          </w:p>
        </w:tc>
        <w:tc>
          <w:tcPr>
            <w:tcW w:w="992"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7</w:t>
            </w:r>
          </w:p>
        </w:tc>
        <w:tc>
          <w:tcPr>
            <w:tcW w:w="708"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8</w:t>
            </w:r>
          </w:p>
        </w:tc>
      </w:tr>
      <w:tr w:rsidR="005851E0" w:rsidRPr="005851E0" w:rsidTr="005851E0">
        <w:trPr>
          <w:trHeight w:val="20"/>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Программа</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«Социально-</w:t>
            </w:r>
            <w:r w:rsidRPr="005851E0">
              <w:rPr>
                <w:rFonts w:ascii="Times New Roman" w:hAnsi="Times New Roman"/>
                <w:sz w:val="18"/>
                <w:szCs w:val="18"/>
              </w:rPr>
              <w:lastRenderedPageBreak/>
              <w:t>экономическое развитие территории сельского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 xml:space="preserve">Администрация </w:t>
            </w:r>
            <w:r w:rsidRPr="005851E0">
              <w:rPr>
                <w:rFonts w:ascii="Times New Roman" w:hAnsi="Times New Roman"/>
                <w:sz w:val="18"/>
                <w:szCs w:val="18"/>
              </w:rPr>
              <w:lastRenderedPageBreak/>
              <w:t>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МКУК</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КДЦ с. Умыган»</w:t>
            </w:r>
          </w:p>
        </w:tc>
        <w:tc>
          <w:tcPr>
            <w:tcW w:w="1418"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7594,8</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7164,7</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6937,7</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21697,2</w:t>
            </w:r>
          </w:p>
        </w:tc>
      </w:tr>
      <w:tr w:rsidR="005851E0" w:rsidRPr="005851E0" w:rsidTr="005851E0">
        <w:trPr>
          <w:trHeight w:val="457"/>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Местный бюджет (далее – МБ)</w:t>
            </w:r>
          </w:p>
        </w:tc>
        <w:tc>
          <w:tcPr>
            <w:tcW w:w="992" w:type="dxa"/>
            <w:vAlign w:val="center"/>
          </w:tcPr>
          <w:p w:rsidR="005851E0" w:rsidRPr="005851E0" w:rsidRDefault="005851E0" w:rsidP="005851E0">
            <w:pPr>
              <w:jc w:val="both"/>
              <w:rPr>
                <w:rFonts w:ascii="Times New Roman" w:hAnsi="Times New Roman"/>
                <w:iCs/>
                <w:color w:val="000000"/>
                <w:sz w:val="18"/>
                <w:szCs w:val="18"/>
                <w:highlight w:val="yellow"/>
              </w:rPr>
            </w:pPr>
            <w:r w:rsidRPr="005851E0">
              <w:rPr>
                <w:rFonts w:ascii="Times New Roman" w:hAnsi="Times New Roman"/>
                <w:iCs/>
                <w:color w:val="000000"/>
                <w:sz w:val="18"/>
                <w:szCs w:val="18"/>
              </w:rPr>
              <w:t>7254,7</w:t>
            </w:r>
          </w:p>
        </w:tc>
        <w:tc>
          <w:tcPr>
            <w:tcW w:w="1134" w:type="dxa"/>
            <w:vAlign w:val="center"/>
          </w:tcPr>
          <w:p w:rsidR="005851E0" w:rsidRPr="005851E0" w:rsidRDefault="005851E0" w:rsidP="005851E0">
            <w:pPr>
              <w:jc w:val="both"/>
              <w:rPr>
                <w:rFonts w:ascii="Times New Roman" w:hAnsi="Times New Roman"/>
                <w:iCs/>
                <w:color w:val="000000"/>
                <w:sz w:val="18"/>
                <w:szCs w:val="18"/>
                <w:highlight w:val="yellow"/>
              </w:rPr>
            </w:pPr>
            <w:r w:rsidRPr="005851E0">
              <w:rPr>
                <w:rFonts w:ascii="Times New Roman" w:hAnsi="Times New Roman"/>
                <w:iCs/>
                <w:color w:val="000000"/>
                <w:sz w:val="18"/>
                <w:szCs w:val="18"/>
              </w:rPr>
              <w:t>6823,1</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6590,4</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iCs/>
                <w:color w:val="000000"/>
                <w:sz w:val="18"/>
                <w:szCs w:val="18"/>
              </w:rPr>
            </w:pPr>
          </w:p>
          <w:p w:rsidR="005851E0" w:rsidRPr="005851E0" w:rsidRDefault="005851E0" w:rsidP="005851E0">
            <w:pPr>
              <w:jc w:val="both"/>
              <w:rPr>
                <w:rFonts w:ascii="Times New Roman" w:hAnsi="Times New Roman"/>
                <w:bCs/>
                <w:iCs/>
                <w:color w:val="000000"/>
                <w:sz w:val="18"/>
                <w:szCs w:val="18"/>
              </w:rPr>
            </w:pPr>
            <w:r w:rsidRPr="005851E0">
              <w:rPr>
                <w:rFonts w:ascii="Times New Roman" w:hAnsi="Times New Roman"/>
                <w:bCs/>
                <w:iCs/>
                <w:color w:val="000000"/>
                <w:sz w:val="18"/>
                <w:szCs w:val="18"/>
              </w:rPr>
              <w:t>20668,2</w:t>
            </w:r>
          </w:p>
        </w:tc>
      </w:tr>
      <w:tr w:rsidR="005851E0" w:rsidRPr="005851E0" w:rsidTr="005851E0">
        <w:trPr>
          <w:trHeight w:val="20"/>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918"/>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Средства областного бюджета, предусмотренные в местном бюджете (далее - ОБ) – при наличии</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202,8</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202,8</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202,8</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608,4</w:t>
            </w:r>
          </w:p>
        </w:tc>
      </w:tr>
      <w:tr w:rsidR="005851E0" w:rsidRPr="005851E0" w:rsidTr="005851E0">
        <w:trPr>
          <w:trHeight w:val="20"/>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Средства федерального бюджета, предусмотренные в местном бюджете (далее - ФБ) - при наличии</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137,3</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138,8</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144,5</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420,6</w:t>
            </w:r>
          </w:p>
        </w:tc>
      </w:tr>
      <w:tr w:rsidR="005851E0" w:rsidRPr="005851E0" w:rsidTr="005851E0">
        <w:trPr>
          <w:trHeight w:val="730"/>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Иные источники, предусмотренные в местном бюджете (далее - ИИ) - при наличии</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20"/>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color w:val="000000"/>
                <w:sz w:val="18"/>
                <w:szCs w:val="18"/>
              </w:rPr>
              <w:t>«</w:t>
            </w:r>
            <w:r w:rsidRPr="005851E0">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3914,6</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3916,1</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3921,8</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11752,5</w:t>
            </w:r>
          </w:p>
        </w:tc>
      </w:tr>
      <w:tr w:rsidR="005851E0" w:rsidRPr="005851E0" w:rsidTr="005851E0">
        <w:trPr>
          <w:trHeight w:val="484"/>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3776,6</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3776,6</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 xml:space="preserve">3776,6 </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11329,8</w:t>
            </w:r>
          </w:p>
        </w:tc>
      </w:tr>
      <w:tr w:rsidR="005851E0" w:rsidRPr="005851E0" w:rsidTr="005851E0">
        <w:trPr>
          <w:trHeight w:val="20"/>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20"/>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w:t>
            </w:r>
          </w:p>
        </w:tc>
      </w:tr>
      <w:tr w:rsidR="005851E0" w:rsidRPr="005851E0" w:rsidTr="005851E0">
        <w:trPr>
          <w:trHeight w:val="20"/>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137,3</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138,8</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144,5</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420,6</w:t>
            </w:r>
          </w:p>
        </w:tc>
      </w:tr>
      <w:tr w:rsidR="005851E0" w:rsidRPr="005851E0" w:rsidTr="005851E0">
        <w:trPr>
          <w:trHeight w:val="20"/>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2411,1</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2412,6</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2418,3</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7242,0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2273,1</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2273,1</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2273,1</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6819,3</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0,7</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w:t>
            </w:r>
          </w:p>
        </w:tc>
      </w:tr>
      <w:tr w:rsidR="005851E0" w:rsidRPr="005851E0" w:rsidTr="005851E0">
        <w:trPr>
          <w:trHeight w:val="12"/>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137,3</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138,8</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144,5</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420,6</w:t>
            </w:r>
          </w:p>
        </w:tc>
      </w:tr>
      <w:tr w:rsidR="005851E0" w:rsidRPr="005851E0" w:rsidTr="005851E0">
        <w:trPr>
          <w:trHeight w:val="12"/>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229"/>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1.2</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Управление муниципальным долгом</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w:t>
            </w:r>
          </w:p>
        </w:tc>
        <w:tc>
          <w:tcPr>
            <w:tcW w:w="993" w:type="dxa"/>
            <w:shd w:val="clear" w:color="auto" w:fill="auto"/>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w:t>
            </w:r>
          </w:p>
        </w:tc>
        <w:tc>
          <w:tcPr>
            <w:tcW w:w="993"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20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1.3</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xml:space="preserve">Пенсионное </w:t>
            </w:r>
            <w:r w:rsidRPr="005851E0">
              <w:rPr>
                <w:rFonts w:ascii="Times New Roman" w:hAnsi="Times New Roman"/>
                <w:sz w:val="18"/>
                <w:szCs w:val="18"/>
              </w:rPr>
              <w:lastRenderedPageBreak/>
              <w:t>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 xml:space="preserve">Администрация Умыганского сельского </w:t>
            </w:r>
            <w:r w:rsidRPr="005851E0">
              <w:rPr>
                <w:rFonts w:ascii="Times New Roman" w:hAnsi="Times New Roman"/>
                <w:sz w:val="18"/>
                <w:szCs w:val="18"/>
              </w:rPr>
              <w:lastRenderedPageBreak/>
              <w:t>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146,9</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146,9</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146,9</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440,7</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146,9</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146,9</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146,9</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440,7</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47"/>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pBdr>
                <w:top w:val="single" w:sz="6" w:space="0" w:color="auto"/>
              </w:pBd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1.4</w:t>
            </w:r>
          </w:p>
          <w:p w:rsidR="005851E0" w:rsidRPr="005851E0" w:rsidRDefault="005851E0" w:rsidP="005851E0">
            <w:pPr>
              <w:autoSpaceDE w:val="0"/>
              <w:autoSpaceDN w:val="0"/>
              <w:adjustRightInd w:val="0"/>
              <w:jc w:val="both"/>
              <w:rPr>
                <w:rFonts w:ascii="Times New Roman" w:hAnsi="Times New Roman"/>
                <w:color w:val="000000"/>
                <w:sz w:val="18"/>
                <w:szCs w:val="18"/>
              </w:rPr>
            </w:pPr>
            <w:r w:rsidRPr="005851E0">
              <w:rPr>
                <w:rFonts w:ascii="Times New Roman" w:hAnsi="Times New Roman"/>
                <w:sz w:val="18"/>
                <w:szCs w:val="18"/>
              </w:rPr>
              <w:t>Повышение квалификации муниципальных служащих</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1.5.</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color w:val="000000"/>
                <w:sz w:val="18"/>
                <w:szCs w:val="18"/>
              </w:rPr>
              <w:t>Управление средствами резервного фонда администраций сельских поселений</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20,0</w:t>
            </w:r>
          </w:p>
        </w:tc>
        <w:tc>
          <w:tcPr>
            <w:tcW w:w="1134"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20,0</w:t>
            </w:r>
          </w:p>
        </w:tc>
        <w:tc>
          <w:tcPr>
            <w:tcW w:w="1134" w:type="dxa"/>
            <w:shd w:val="clear" w:color="auto" w:fill="FFFFFF"/>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shd w:val="clear" w:color="auto" w:fill="FFFFFF"/>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shd w:val="clear" w:color="auto" w:fill="FFFFFF"/>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shd w:val="clear" w:color="auto" w:fill="FFFFFF"/>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shd w:val="clear" w:color="auto" w:fill="FFFFFF"/>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408"/>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1.6.</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1329,6</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1329,6</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1329,6</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3988,8</w:t>
            </w:r>
          </w:p>
        </w:tc>
      </w:tr>
      <w:tr w:rsidR="005851E0" w:rsidRPr="005851E0" w:rsidTr="005851E0">
        <w:trPr>
          <w:trHeight w:val="413"/>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1329,6</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1329,6</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1329,6</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3988,8</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409"/>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320"/>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2</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«Повышение эффективности бюджетных расходов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28,8</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28,8</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2.1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"Информационные технологии в управлении"</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9,6</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28,8</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9,6</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28,8</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3</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«Развитие инфраструктуры на территории Умыганского сельского поселения сельского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 xml:space="preserve">Администрация </w:t>
            </w:r>
            <w:r w:rsidRPr="005851E0">
              <w:rPr>
                <w:rFonts w:ascii="Times New Roman" w:hAnsi="Times New Roman"/>
                <w:sz w:val="18"/>
                <w:szCs w:val="18"/>
              </w:rPr>
              <w:lastRenderedPageBreak/>
              <w:t>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1 029,3</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854,5</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1101,3</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2985,1</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827,2</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854,5</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899,2</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2580,9</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202,1</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202,1</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404,2</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275"/>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267"/>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3.1.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Ремонт и содержание автомобильных дорог</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667,2</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694,5</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739,2</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2100,9</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667,2</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694,5</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739,2</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2100,9</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325"/>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3.2.</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Организация благоустройства территории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272,1</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70,0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70,0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412,1</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70,0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70,0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70,0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210,0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202,1</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202,1</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3.3.</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Организация водоснабжения населения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60,0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262,1</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382,1</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60,0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60,0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60,0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180,0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202,1</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202,1</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p w:rsidR="005851E0" w:rsidRPr="005851E0" w:rsidRDefault="005851E0" w:rsidP="005851E0">
            <w:pPr>
              <w:autoSpaceDE w:val="0"/>
              <w:autoSpaceDN w:val="0"/>
              <w:adjustRightInd w:val="0"/>
              <w:jc w:val="both"/>
              <w:rPr>
                <w:rFonts w:ascii="Times New Roman" w:hAnsi="Times New Roman"/>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306"/>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3.4.</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Проведение оценки объектов муниципальной собственности</w:t>
            </w:r>
          </w:p>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64"/>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241"/>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76"/>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3.5.</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Создание мест (площадок) накопления твердых коммунальных отходов</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90,0</w:t>
            </w:r>
          </w:p>
        </w:tc>
      </w:tr>
      <w:tr w:rsidR="005851E0" w:rsidRPr="005851E0" w:rsidTr="005851E0">
        <w:trPr>
          <w:trHeight w:val="1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90,0</w:t>
            </w:r>
          </w:p>
        </w:tc>
      </w:tr>
      <w:tr w:rsidR="005851E0" w:rsidRPr="005851E0" w:rsidTr="005851E0">
        <w:trPr>
          <w:trHeight w:val="1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p w:rsidR="005851E0" w:rsidRPr="005851E0" w:rsidRDefault="005851E0" w:rsidP="005851E0">
            <w:pPr>
              <w:autoSpaceDE w:val="0"/>
              <w:autoSpaceDN w:val="0"/>
              <w:adjustRightInd w:val="0"/>
              <w:jc w:val="both"/>
              <w:rPr>
                <w:rFonts w:ascii="Times New Roman" w:hAnsi="Times New Roman"/>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4</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color w:val="000000"/>
                <w:sz w:val="18"/>
                <w:szCs w:val="18"/>
              </w:rPr>
              <w:t>«</w:t>
            </w:r>
            <w:r w:rsidRPr="005851E0">
              <w:rPr>
                <w:rFonts w:ascii="Times New Roman" w:hAnsi="Times New Roman"/>
                <w:sz w:val="18"/>
                <w:szCs w:val="18"/>
              </w:rPr>
              <w:t>Обеспечение комплексного пространственного и территориального развития Умыганского сельского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45,0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15,0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15,0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15,0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45,0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4.1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Проведение топографических, геодезических, картографичес</w:t>
            </w:r>
            <w:r w:rsidRPr="005851E0">
              <w:rPr>
                <w:rFonts w:ascii="Times New Roman" w:hAnsi="Times New Roman"/>
                <w:sz w:val="18"/>
                <w:szCs w:val="18"/>
              </w:rPr>
              <w:lastRenderedPageBreak/>
              <w:t>ких и кадастровых работ</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lastRenderedPageBreak/>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4.2</w:t>
            </w:r>
          </w:p>
          <w:p w:rsidR="005851E0" w:rsidRPr="005851E0" w:rsidRDefault="005851E0" w:rsidP="005851E0">
            <w:pPr>
              <w:autoSpaceDE w:val="0"/>
              <w:autoSpaceDN w:val="0"/>
              <w:adjustRightInd w:val="0"/>
              <w:jc w:val="both"/>
              <w:rPr>
                <w:rFonts w:ascii="Times New Roman" w:hAnsi="Times New Roman"/>
                <w:color w:val="000000"/>
                <w:sz w:val="18"/>
                <w:szCs w:val="18"/>
              </w:rPr>
            </w:pPr>
            <w:r w:rsidRPr="005851E0">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5,0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5,0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FFFFFF"/>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79"/>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5</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«Обеспечение комплексных мер безопасности на территории Умыганского сельского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35,5</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35,5</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35,5</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106,5</w:t>
            </w:r>
          </w:p>
        </w:tc>
      </w:tr>
      <w:tr w:rsidR="005851E0" w:rsidRPr="005851E0" w:rsidTr="005851E0">
        <w:trPr>
          <w:trHeight w:val="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35,5</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35,5</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35,5</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106,5</w:t>
            </w:r>
          </w:p>
        </w:tc>
      </w:tr>
      <w:tr w:rsidR="005851E0" w:rsidRPr="005851E0" w:rsidTr="005851E0">
        <w:trPr>
          <w:trHeight w:val="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76"/>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5.1.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Обеспечение первичных мер пожарной безопасности в границах населенных пунктов</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35,0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105,0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35,0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105,0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5.2.</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Профилактика безнадзорности и правонарушений на территории сельского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0,5</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0,5</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0,5</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0,5</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0,5</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0,5</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1,5</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5.3.</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i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iCs/>
                <w:color w:val="000000"/>
                <w:sz w:val="18"/>
                <w:szCs w:val="18"/>
              </w:rPr>
            </w:pPr>
          </w:p>
        </w:tc>
        <w:tc>
          <w:tcPr>
            <w:tcW w:w="992" w:type="dxa"/>
            <w:vAlign w:val="center"/>
          </w:tcPr>
          <w:p w:rsidR="005851E0" w:rsidRPr="005851E0" w:rsidRDefault="005851E0" w:rsidP="005851E0">
            <w:pPr>
              <w:jc w:val="both"/>
              <w:rPr>
                <w:rFonts w:ascii="Times New Roman" w:hAnsi="Times New Roman"/>
                <w:i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6</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xml:space="preserve">«Развитие культуры и спорта на территории </w:t>
            </w:r>
            <w:r w:rsidRPr="005851E0">
              <w:rPr>
                <w:rFonts w:ascii="Times New Roman" w:hAnsi="Times New Roman"/>
                <w:sz w:val="18"/>
                <w:szCs w:val="18"/>
              </w:rPr>
              <w:lastRenderedPageBreak/>
              <w:t>Умыганского сельского поселения»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МКУК КДЦ с. Умыган</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2580,8</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2324,0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1844,5</w:t>
            </w:r>
          </w:p>
        </w:tc>
        <w:tc>
          <w:tcPr>
            <w:tcW w:w="1134" w:type="dxa"/>
            <w:shd w:val="clear" w:color="auto" w:fill="FFFFFF"/>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shd w:val="clear" w:color="auto" w:fill="auto"/>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6749,3</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2 580,8</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2121,9</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1844,5</w:t>
            </w:r>
          </w:p>
        </w:tc>
        <w:tc>
          <w:tcPr>
            <w:tcW w:w="1134" w:type="dxa"/>
            <w:shd w:val="clear" w:color="auto" w:fill="FFFFFF"/>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auto"/>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6547,2</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shd w:val="clear" w:color="auto" w:fill="FFFFFF"/>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auto"/>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202,1</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shd w:val="clear" w:color="auto" w:fill="FFFFFF"/>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auto"/>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202,1</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shd w:val="clear" w:color="auto" w:fill="FFFFFF"/>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auto"/>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iCs/>
                <w:color w:val="000000"/>
                <w:sz w:val="18"/>
                <w:szCs w:val="18"/>
              </w:rPr>
              <w:t>0,0</w:t>
            </w:r>
          </w:p>
        </w:tc>
        <w:tc>
          <w:tcPr>
            <w:tcW w:w="1134" w:type="dxa"/>
            <w:shd w:val="clear" w:color="auto" w:fill="FFFFFF"/>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auto"/>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39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6.1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МКУК КДЦ с. Умыган</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2550,8</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2091,9</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1814,5</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6457,2</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2 550,8</w:t>
            </w:r>
          </w:p>
        </w:tc>
        <w:tc>
          <w:tcPr>
            <w:tcW w:w="1134"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2091,9</w:t>
            </w:r>
          </w:p>
        </w:tc>
        <w:tc>
          <w:tcPr>
            <w:tcW w:w="993" w:type="dxa"/>
            <w:shd w:val="clear" w:color="auto" w:fill="auto"/>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1814,5</w:t>
            </w:r>
          </w:p>
        </w:tc>
        <w:tc>
          <w:tcPr>
            <w:tcW w:w="1134" w:type="dxa"/>
            <w:shd w:val="clear" w:color="auto" w:fill="auto"/>
            <w:vAlign w:val="center"/>
          </w:tcPr>
          <w:p w:rsidR="005851E0" w:rsidRPr="005851E0" w:rsidRDefault="005851E0" w:rsidP="005851E0">
            <w:pPr>
              <w:jc w:val="both"/>
              <w:rPr>
                <w:rFonts w:ascii="Times New Roman" w:hAnsi="Times New Roman"/>
                <w:color w:val="000000"/>
                <w:sz w:val="18"/>
                <w:szCs w:val="18"/>
              </w:rPr>
            </w:pPr>
          </w:p>
        </w:tc>
        <w:tc>
          <w:tcPr>
            <w:tcW w:w="992" w:type="dxa"/>
            <w:shd w:val="clear" w:color="auto" w:fill="auto"/>
            <w:vAlign w:val="center"/>
          </w:tcPr>
          <w:p w:rsidR="005851E0" w:rsidRPr="005851E0" w:rsidRDefault="005851E0" w:rsidP="005851E0">
            <w:pPr>
              <w:jc w:val="both"/>
              <w:rPr>
                <w:rFonts w:ascii="Times New Roman" w:hAnsi="Times New Roman"/>
                <w:color w:val="000000"/>
                <w:sz w:val="18"/>
                <w:szCs w:val="18"/>
              </w:rPr>
            </w:pPr>
          </w:p>
        </w:tc>
        <w:tc>
          <w:tcPr>
            <w:tcW w:w="708" w:type="dxa"/>
            <w:shd w:val="clear" w:color="auto" w:fill="auto"/>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6457,2</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0,0 </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363"/>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6.2</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xml:space="preserve">МКУК КДЦ </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 Умыган</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232,1</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highlight w:val="yellow"/>
              </w:rPr>
            </w:pPr>
            <w:r w:rsidRPr="005851E0">
              <w:rPr>
                <w:rFonts w:ascii="Times New Roman" w:hAnsi="Times New Roman"/>
                <w:bCs/>
                <w:color w:val="000000"/>
                <w:sz w:val="18"/>
                <w:szCs w:val="18"/>
              </w:rPr>
              <w:t>292,1</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30,0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90,0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202,1</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202,1</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6.3</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"Развитие домов культуры поселений''</w:t>
            </w: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 xml:space="preserve">МКУК КДЦ </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с. Умыган</w:t>
            </w: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14,0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14,0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Подпрограмма 7</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«Энергосбережение и повышение энергетической эффективности на территории сельских поселений на 2021-2025гг.»</w:t>
            </w:r>
          </w:p>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10,0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10,0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10,0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val="restart"/>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Основное мероприятие 7.1</w:t>
            </w: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«Технические и организационные мероприятия по снижению использования энергоресурсов»</w:t>
            </w:r>
          </w:p>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val="restart"/>
          </w:tcPr>
          <w:p w:rsidR="005851E0" w:rsidRPr="005851E0" w:rsidRDefault="005851E0" w:rsidP="005851E0">
            <w:pPr>
              <w:autoSpaceDE w:val="0"/>
              <w:autoSpaceDN w:val="0"/>
              <w:adjustRightInd w:val="0"/>
              <w:jc w:val="both"/>
              <w:rPr>
                <w:rFonts w:ascii="Times New Roman" w:hAnsi="Times New Roman"/>
                <w:sz w:val="18"/>
                <w:szCs w:val="18"/>
              </w:rPr>
            </w:pPr>
          </w:p>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Администрация Умыганского сельского поселения</w:t>
            </w:r>
          </w:p>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Всего</w:t>
            </w:r>
          </w:p>
        </w:tc>
        <w:tc>
          <w:tcPr>
            <w:tcW w:w="992"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1134"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993"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10,0</w:t>
            </w:r>
          </w:p>
        </w:tc>
        <w:tc>
          <w:tcPr>
            <w:tcW w:w="1134" w:type="dxa"/>
            <w:vAlign w:val="center"/>
          </w:tcPr>
          <w:p w:rsidR="005851E0" w:rsidRPr="005851E0" w:rsidRDefault="005851E0" w:rsidP="005851E0">
            <w:pPr>
              <w:jc w:val="both"/>
              <w:rPr>
                <w:rFonts w:ascii="Times New Roman" w:hAnsi="Times New Roman"/>
                <w:bCs/>
                <w:color w:val="000000"/>
                <w:sz w:val="18"/>
                <w:szCs w:val="18"/>
              </w:rPr>
            </w:pPr>
          </w:p>
        </w:tc>
        <w:tc>
          <w:tcPr>
            <w:tcW w:w="992" w:type="dxa"/>
            <w:vAlign w:val="center"/>
          </w:tcPr>
          <w:p w:rsidR="005851E0" w:rsidRPr="005851E0" w:rsidRDefault="005851E0" w:rsidP="005851E0">
            <w:pPr>
              <w:jc w:val="both"/>
              <w:rPr>
                <w:rFonts w:ascii="Times New Roman" w:hAnsi="Times New Roman"/>
                <w:bCs/>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МБ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10,0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30,0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РБ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ОБ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ФБ</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r w:rsidR="005851E0" w:rsidRPr="005851E0" w:rsidTr="005851E0">
        <w:trPr>
          <w:trHeight w:val="12"/>
        </w:trPr>
        <w:tc>
          <w:tcPr>
            <w:tcW w:w="1418"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276" w:type="dxa"/>
            <w:vMerge/>
          </w:tcPr>
          <w:p w:rsidR="005851E0" w:rsidRPr="005851E0" w:rsidRDefault="005851E0" w:rsidP="005851E0">
            <w:pPr>
              <w:autoSpaceDE w:val="0"/>
              <w:autoSpaceDN w:val="0"/>
              <w:adjustRightInd w:val="0"/>
              <w:jc w:val="both"/>
              <w:rPr>
                <w:rFonts w:ascii="Times New Roman" w:hAnsi="Times New Roman"/>
                <w:sz w:val="18"/>
                <w:szCs w:val="18"/>
              </w:rPr>
            </w:pPr>
          </w:p>
        </w:tc>
        <w:tc>
          <w:tcPr>
            <w:tcW w:w="1418" w:type="dxa"/>
            <w:vAlign w:val="center"/>
          </w:tcPr>
          <w:p w:rsidR="005851E0" w:rsidRPr="005851E0" w:rsidRDefault="005851E0" w:rsidP="005851E0">
            <w:pPr>
              <w:autoSpaceDE w:val="0"/>
              <w:autoSpaceDN w:val="0"/>
              <w:adjustRightInd w:val="0"/>
              <w:jc w:val="both"/>
              <w:rPr>
                <w:rFonts w:ascii="Times New Roman" w:hAnsi="Times New Roman"/>
                <w:sz w:val="18"/>
                <w:szCs w:val="18"/>
              </w:rPr>
            </w:pPr>
            <w:r w:rsidRPr="005851E0">
              <w:rPr>
                <w:rFonts w:ascii="Times New Roman" w:hAnsi="Times New Roman"/>
                <w:sz w:val="18"/>
                <w:szCs w:val="18"/>
              </w:rPr>
              <w:t>ИИ</w:t>
            </w:r>
          </w:p>
        </w:tc>
        <w:tc>
          <w:tcPr>
            <w:tcW w:w="992"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993" w:type="dxa"/>
            <w:vAlign w:val="center"/>
          </w:tcPr>
          <w:p w:rsidR="005851E0" w:rsidRPr="005851E0" w:rsidRDefault="005851E0" w:rsidP="005851E0">
            <w:pPr>
              <w:jc w:val="both"/>
              <w:rPr>
                <w:rFonts w:ascii="Times New Roman" w:hAnsi="Times New Roman"/>
                <w:color w:val="000000"/>
                <w:sz w:val="18"/>
                <w:szCs w:val="18"/>
              </w:rPr>
            </w:pPr>
            <w:r w:rsidRPr="005851E0">
              <w:rPr>
                <w:rFonts w:ascii="Times New Roman" w:hAnsi="Times New Roman"/>
                <w:color w:val="000000"/>
                <w:sz w:val="18"/>
                <w:szCs w:val="18"/>
              </w:rPr>
              <w:t>0,0</w:t>
            </w:r>
          </w:p>
        </w:tc>
        <w:tc>
          <w:tcPr>
            <w:tcW w:w="1134" w:type="dxa"/>
            <w:vAlign w:val="center"/>
          </w:tcPr>
          <w:p w:rsidR="005851E0" w:rsidRPr="005851E0" w:rsidRDefault="005851E0" w:rsidP="005851E0">
            <w:pPr>
              <w:jc w:val="both"/>
              <w:rPr>
                <w:rFonts w:ascii="Times New Roman" w:hAnsi="Times New Roman"/>
                <w:color w:val="000000"/>
                <w:sz w:val="18"/>
                <w:szCs w:val="18"/>
              </w:rPr>
            </w:pPr>
          </w:p>
        </w:tc>
        <w:tc>
          <w:tcPr>
            <w:tcW w:w="992" w:type="dxa"/>
            <w:vAlign w:val="center"/>
          </w:tcPr>
          <w:p w:rsidR="005851E0" w:rsidRPr="005851E0" w:rsidRDefault="005851E0" w:rsidP="005851E0">
            <w:pPr>
              <w:jc w:val="both"/>
              <w:rPr>
                <w:rFonts w:ascii="Times New Roman" w:hAnsi="Times New Roman"/>
                <w:color w:val="000000"/>
                <w:sz w:val="18"/>
                <w:szCs w:val="18"/>
              </w:rPr>
            </w:pPr>
          </w:p>
        </w:tc>
        <w:tc>
          <w:tcPr>
            <w:tcW w:w="708" w:type="dxa"/>
            <w:vAlign w:val="center"/>
          </w:tcPr>
          <w:p w:rsidR="005851E0" w:rsidRPr="005851E0" w:rsidRDefault="005851E0" w:rsidP="005851E0">
            <w:pPr>
              <w:jc w:val="both"/>
              <w:rPr>
                <w:rFonts w:ascii="Times New Roman" w:hAnsi="Times New Roman"/>
                <w:bCs/>
                <w:color w:val="000000"/>
                <w:sz w:val="18"/>
                <w:szCs w:val="18"/>
              </w:rPr>
            </w:pPr>
            <w:r w:rsidRPr="005851E0">
              <w:rPr>
                <w:rFonts w:ascii="Times New Roman" w:hAnsi="Times New Roman"/>
                <w:bCs/>
                <w:color w:val="000000"/>
                <w:sz w:val="18"/>
                <w:szCs w:val="18"/>
              </w:rPr>
              <w:t>0,0</w:t>
            </w:r>
          </w:p>
        </w:tc>
      </w:tr>
    </w:tbl>
    <w:p w:rsidR="005851E0" w:rsidRPr="005851E0" w:rsidRDefault="005851E0" w:rsidP="005851E0">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3D2934" w:rsidRPr="005851E0" w:rsidRDefault="003D2934" w:rsidP="003D2934">
      <w:pPr>
        <w:tabs>
          <w:tab w:val="center" w:pos="4677"/>
          <w:tab w:val="left" w:pos="6585"/>
          <w:tab w:val="left" w:pos="7545"/>
        </w:tabs>
        <w:spacing w:after="0" w:line="240" w:lineRule="auto"/>
        <w:rPr>
          <w:rFonts w:ascii="Times New Roman" w:eastAsia="Times New Roman" w:hAnsi="Times New Roman" w:cs="Times New Roman"/>
          <w:b/>
          <w:i/>
          <w:sz w:val="18"/>
          <w:szCs w:val="18"/>
          <w:lang w:eastAsia="ru-RU"/>
        </w:rPr>
      </w:pPr>
      <w:r w:rsidRPr="005851E0">
        <w:rPr>
          <w:rFonts w:ascii="Times New Roman" w:eastAsia="Times New Roman" w:hAnsi="Times New Roman" w:cs="Times New Roman"/>
          <w:b/>
          <w:sz w:val="18"/>
          <w:szCs w:val="18"/>
          <w:lang w:eastAsia="ru-RU"/>
        </w:rPr>
        <w:tab/>
        <w:t>ИРКУТСКАЯ ОБЛАСТЬ</w:t>
      </w:r>
      <w:r w:rsidRPr="005851E0">
        <w:rPr>
          <w:rFonts w:ascii="Times New Roman" w:eastAsia="Times New Roman" w:hAnsi="Times New Roman" w:cs="Times New Roman"/>
          <w:b/>
          <w:sz w:val="18"/>
          <w:szCs w:val="18"/>
          <w:lang w:eastAsia="ru-RU"/>
        </w:rPr>
        <w:tab/>
      </w:r>
      <w:r w:rsidRPr="005851E0">
        <w:rPr>
          <w:rFonts w:ascii="Times New Roman" w:eastAsia="Times New Roman" w:hAnsi="Times New Roman" w:cs="Times New Roman"/>
          <w:b/>
          <w:sz w:val="18"/>
          <w:szCs w:val="18"/>
          <w:lang w:eastAsia="ru-RU"/>
        </w:rPr>
        <w:tab/>
      </w:r>
    </w:p>
    <w:p w:rsidR="003D2934" w:rsidRPr="00B95DEB" w:rsidRDefault="003D2934" w:rsidP="003D2934">
      <w:pPr>
        <w:spacing w:after="0" w:line="240" w:lineRule="auto"/>
        <w:jc w:val="center"/>
        <w:rPr>
          <w:rFonts w:ascii="Times New Roman" w:eastAsia="Times New Roman" w:hAnsi="Times New Roman" w:cs="Times New Roman"/>
          <w:b/>
          <w:sz w:val="18"/>
          <w:szCs w:val="18"/>
          <w:lang w:eastAsia="ru-RU"/>
        </w:rPr>
      </w:pPr>
      <w:r w:rsidRPr="00B95DEB">
        <w:rPr>
          <w:rFonts w:ascii="Times New Roman" w:eastAsia="Times New Roman" w:hAnsi="Times New Roman" w:cs="Times New Roman"/>
          <w:b/>
          <w:sz w:val="18"/>
          <w:szCs w:val="18"/>
          <w:lang w:eastAsia="ru-RU"/>
        </w:rPr>
        <w:t>Тулунский район</w:t>
      </w:r>
    </w:p>
    <w:p w:rsidR="003D2934" w:rsidRPr="00B95DEB" w:rsidRDefault="003D2934" w:rsidP="003D2934">
      <w:pPr>
        <w:spacing w:after="0" w:line="240" w:lineRule="auto"/>
        <w:jc w:val="center"/>
        <w:rPr>
          <w:rFonts w:ascii="Times New Roman" w:eastAsia="Times New Roman" w:hAnsi="Times New Roman" w:cs="Times New Roman"/>
          <w:b/>
          <w:sz w:val="18"/>
          <w:szCs w:val="18"/>
          <w:lang w:eastAsia="ru-RU"/>
        </w:rPr>
      </w:pPr>
      <w:r w:rsidRPr="00B95DEB">
        <w:rPr>
          <w:rFonts w:ascii="Times New Roman" w:eastAsia="Times New Roman" w:hAnsi="Times New Roman" w:cs="Times New Roman"/>
          <w:b/>
          <w:sz w:val="18"/>
          <w:szCs w:val="18"/>
          <w:lang w:eastAsia="ru-RU"/>
        </w:rPr>
        <w:t>АДМИНИСТРАЦИЯ</w:t>
      </w:r>
    </w:p>
    <w:p w:rsidR="003D2934" w:rsidRPr="00B95DEB" w:rsidRDefault="003D2934" w:rsidP="003D2934">
      <w:pPr>
        <w:spacing w:after="0" w:line="240" w:lineRule="auto"/>
        <w:jc w:val="center"/>
        <w:rPr>
          <w:rFonts w:ascii="Times New Roman" w:eastAsia="Times New Roman" w:hAnsi="Times New Roman" w:cs="Times New Roman"/>
          <w:b/>
          <w:sz w:val="18"/>
          <w:szCs w:val="18"/>
          <w:lang w:eastAsia="ru-RU"/>
        </w:rPr>
      </w:pPr>
      <w:r w:rsidRPr="00B95DEB">
        <w:rPr>
          <w:rFonts w:ascii="Times New Roman" w:eastAsia="Times New Roman" w:hAnsi="Times New Roman" w:cs="Times New Roman"/>
          <w:b/>
          <w:sz w:val="18"/>
          <w:szCs w:val="18"/>
          <w:lang w:eastAsia="ru-RU"/>
        </w:rPr>
        <w:t>УМЫГАНСКОГО СЕЛЬСКОГО ПОСЕЛЕНИЯ</w:t>
      </w:r>
    </w:p>
    <w:p w:rsidR="003D2934" w:rsidRPr="00B95DEB" w:rsidRDefault="003D2934" w:rsidP="003D2934">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p>
    <w:p w:rsidR="003D2934" w:rsidRPr="00B95DEB" w:rsidRDefault="003D2934" w:rsidP="003D2934">
      <w:pPr>
        <w:tabs>
          <w:tab w:val="left" w:pos="4215"/>
        </w:tabs>
        <w:overflowPunct w:val="0"/>
        <w:autoSpaceDE w:val="0"/>
        <w:autoSpaceDN w:val="0"/>
        <w:adjustRightInd w:val="0"/>
        <w:spacing w:after="0" w:line="240" w:lineRule="auto"/>
        <w:ind w:left="-3827" w:right="-3970"/>
        <w:jc w:val="center"/>
        <w:textAlignment w:val="baseline"/>
        <w:rPr>
          <w:rFonts w:ascii="Times New Roman" w:eastAsia="Times New Roman" w:hAnsi="Times New Roman" w:cs="Times New Roman"/>
          <w:b/>
          <w:spacing w:val="20"/>
          <w:sz w:val="18"/>
          <w:szCs w:val="18"/>
          <w:lang w:eastAsia="ru-RU"/>
        </w:rPr>
      </w:pPr>
      <w:r w:rsidRPr="00B95DEB">
        <w:rPr>
          <w:rFonts w:ascii="Times New Roman" w:eastAsia="Times New Roman" w:hAnsi="Times New Roman" w:cs="Times New Roman"/>
          <w:b/>
          <w:spacing w:val="20"/>
          <w:sz w:val="18"/>
          <w:szCs w:val="18"/>
          <w:lang w:eastAsia="ru-RU"/>
        </w:rPr>
        <w:lastRenderedPageBreak/>
        <w:t>П О С Т А Н О В Л Е Н И Е</w:t>
      </w:r>
    </w:p>
    <w:p w:rsidR="003D2934" w:rsidRPr="00B95DEB" w:rsidRDefault="003D2934" w:rsidP="003D2934">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18"/>
          <w:szCs w:val="18"/>
          <w:lang w:eastAsia="ru-RU"/>
        </w:rPr>
      </w:pPr>
    </w:p>
    <w:p w:rsidR="003D2934" w:rsidRPr="00B95DEB" w:rsidRDefault="003D2934" w:rsidP="003D2934">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18"/>
          <w:szCs w:val="18"/>
          <w:lang w:eastAsia="ru-RU"/>
        </w:rPr>
      </w:pPr>
      <w:r w:rsidRPr="00B95DEB">
        <w:rPr>
          <w:rFonts w:ascii="Times New Roman" w:eastAsia="Times New Roman" w:hAnsi="Times New Roman" w:cs="Times New Roman"/>
          <w:spacing w:val="20"/>
          <w:sz w:val="18"/>
          <w:szCs w:val="18"/>
          <w:lang w:eastAsia="ru-RU"/>
        </w:rPr>
        <w:t xml:space="preserve">01 февраля 2021 г.                                               №4-ПА                                                </w:t>
      </w:r>
    </w:p>
    <w:p w:rsidR="003D2934" w:rsidRPr="00B95DEB" w:rsidRDefault="003D2934" w:rsidP="003D2934">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r w:rsidRPr="00B95DEB">
        <w:rPr>
          <w:rFonts w:ascii="Times New Roman" w:eastAsia="Times New Roman" w:hAnsi="Times New Roman" w:cs="Times New Roman"/>
          <w:b/>
          <w:spacing w:val="20"/>
          <w:sz w:val="18"/>
          <w:szCs w:val="18"/>
          <w:lang w:eastAsia="ru-RU"/>
        </w:rPr>
        <w:t xml:space="preserve">                                       с. Умыган</w:t>
      </w:r>
    </w:p>
    <w:p w:rsidR="003D2934" w:rsidRPr="00B95DEB" w:rsidRDefault="003D2934" w:rsidP="003D2934">
      <w:pPr>
        <w:spacing w:after="0" w:line="240" w:lineRule="auto"/>
        <w:rPr>
          <w:rFonts w:ascii="Times New Roman" w:eastAsia="Times New Roman" w:hAnsi="Times New Roman" w:cs="Times New Roman"/>
          <w:sz w:val="18"/>
          <w:szCs w:val="18"/>
          <w:lang w:eastAsia="ru-RU"/>
        </w:rPr>
      </w:pPr>
    </w:p>
    <w:p w:rsidR="003D2934" w:rsidRPr="00B95DEB" w:rsidRDefault="003D2934" w:rsidP="003D2934">
      <w:pPr>
        <w:autoSpaceDE w:val="0"/>
        <w:autoSpaceDN w:val="0"/>
        <w:adjustRightInd w:val="0"/>
        <w:spacing w:after="0" w:line="240" w:lineRule="auto"/>
        <w:ind w:right="3595"/>
        <w:jc w:val="both"/>
        <w:rPr>
          <w:rFonts w:ascii="Times New Roman" w:eastAsia="Times New Roman" w:hAnsi="Times New Roman" w:cs="Times New Roman"/>
          <w:sz w:val="18"/>
          <w:szCs w:val="18"/>
          <w:lang w:eastAsia="ru-RU"/>
        </w:rPr>
      </w:pPr>
      <w:r w:rsidRPr="00B95DEB">
        <w:rPr>
          <w:rFonts w:ascii="Times New Roman" w:eastAsia="Times New Roman" w:hAnsi="Times New Roman" w:cs="Times New Roman"/>
          <w:b/>
          <w:bCs/>
          <w:i/>
          <w:iCs/>
          <w:sz w:val="18"/>
          <w:szCs w:val="18"/>
          <w:lang w:eastAsia="ru-RU"/>
        </w:rPr>
        <w:t xml:space="preserve">        О внесении изменений в постановление Администрации Умыганского сельского поселения от 29.01.2018 года №5-ПА «Об утверждении стоимости гарантированного перечня услуг по погребению» </w:t>
      </w:r>
    </w:p>
    <w:p w:rsidR="003D2934" w:rsidRPr="00B95DEB" w:rsidRDefault="003D2934" w:rsidP="003D2934">
      <w:pPr>
        <w:spacing w:after="0" w:line="240" w:lineRule="auto"/>
        <w:ind w:firstLine="720"/>
        <w:jc w:val="both"/>
        <w:rPr>
          <w:rFonts w:ascii="Times New Roman" w:eastAsia="Times New Roman" w:hAnsi="Times New Roman" w:cs="Times New Roman"/>
          <w:color w:val="000000"/>
          <w:sz w:val="18"/>
          <w:szCs w:val="18"/>
          <w:shd w:val="clear" w:color="auto" w:fill="FFFFFF"/>
          <w:lang w:eastAsia="ru-RU"/>
        </w:rPr>
      </w:pPr>
    </w:p>
    <w:p w:rsidR="003D2934" w:rsidRPr="00B95DEB" w:rsidRDefault="003D2934" w:rsidP="003D2934">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18"/>
          <w:szCs w:val="18"/>
          <w:lang w:eastAsia="ru-RU"/>
        </w:rPr>
      </w:pPr>
      <w:r w:rsidRPr="00B95DEB">
        <w:rPr>
          <w:rFonts w:ascii="Times New Roman" w:eastAsia="Times New Roman" w:hAnsi="Times New Roman" w:cs="Times New Roman"/>
          <w:bCs/>
          <w:kern w:val="36"/>
          <w:sz w:val="18"/>
          <w:szCs w:val="18"/>
          <w:shd w:val="clear" w:color="auto" w:fill="FFFFFF"/>
          <w:lang w:eastAsia="ru-RU"/>
        </w:rPr>
        <w:t xml:space="preserve">В соответствии </w:t>
      </w:r>
      <w:r w:rsidRPr="00B95DEB">
        <w:rPr>
          <w:rFonts w:ascii="Times New Roman" w:eastAsia="Times New Roman" w:hAnsi="Times New Roman" w:cs="Times New Roman"/>
          <w:bCs/>
          <w:color w:val="000000"/>
          <w:kern w:val="36"/>
          <w:sz w:val="18"/>
          <w:szCs w:val="18"/>
          <w:lang w:eastAsia="ru-RU"/>
        </w:rPr>
        <w:t>со статьями 9</w:t>
      </w:r>
      <w:r w:rsidRPr="00B95DEB">
        <w:rPr>
          <w:rFonts w:ascii="Times New Roman" w:eastAsia="Times New Roman" w:hAnsi="Times New Roman" w:cs="Times New Roman"/>
          <w:i/>
          <w:iCs/>
          <w:color w:val="000000"/>
          <w:spacing w:val="20"/>
          <w:kern w:val="36"/>
          <w:sz w:val="18"/>
          <w:szCs w:val="18"/>
          <w:lang w:eastAsia="ru-RU"/>
        </w:rPr>
        <w:t>,</w:t>
      </w:r>
      <w:r w:rsidRPr="00B95DEB">
        <w:rPr>
          <w:rFonts w:ascii="Times New Roman" w:eastAsia="Times New Roman" w:hAnsi="Times New Roman" w:cs="Times New Roman"/>
          <w:i/>
          <w:iCs/>
          <w:color w:val="000000"/>
          <w:kern w:val="36"/>
          <w:sz w:val="18"/>
          <w:szCs w:val="18"/>
          <w:lang w:eastAsia="ru-RU"/>
        </w:rPr>
        <w:t xml:space="preserve"> </w:t>
      </w:r>
      <w:r w:rsidRPr="00B95DEB">
        <w:rPr>
          <w:rFonts w:ascii="Times New Roman" w:eastAsia="Times New Roman" w:hAnsi="Times New Roman" w:cs="Times New Roman"/>
          <w:bCs/>
          <w:color w:val="000000"/>
          <w:kern w:val="36"/>
          <w:sz w:val="18"/>
          <w:szCs w:val="18"/>
          <w:lang w:eastAsia="ru-RU"/>
        </w:rPr>
        <w:t>12 Федерального закона от 12.01.1996 года № 8-ФЗ «О погребении и похоронном деле»</w:t>
      </w:r>
      <w:r w:rsidRPr="00B95DEB">
        <w:rPr>
          <w:rFonts w:ascii="Times New Roman" w:eastAsia="Times New Roman" w:hAnsi="Times New Roman" w:cs="Times New Roman"/>
          <w:bCs/>
          <w:kern w:val="36"/>
          <w:sz w:val="18"/>
          <w:szCs w:val="18"/>
          <w:lang w:eastAsia="ru-RU"/>
        </w:rPr>
        <w:t>, руководствуясь п</w:t>
      </w:r>
      <w:r w:rsidRPr="00B95DEB">
        <w:rPr>
          <w:rFonts w:ascii="Times New Roman" w:eastAsia="Times New Roman" w:hAnsi="Times New Roman" w:cs="Times New Roman"/>
          <w:kern w:val="36"/>
          <w:sz w:val="18"/>
          <w:szCs w:val="18"/>
          <w:shd w:val="clear" w:color="auto" w:fill="FFFFFF"/>
          <w:lang w:eastAsia="ru-RU"/>
        </w:rPr>
        <w:t>остановлением Правительства Российской Федерации от 28.01.2021 года №73 «Об утверждении коэффициента индексации выплат, пособий и компенсаций в 2021 году»,</w:t>
      </w:r>
      <w:r w:rsidRPr="00B95DEB">
        <w:rPr>
          <w:rFonts w:ascii="Times New Roman" w:eastAsia="Times New Roman" w:hAnsi="Times New Roman" w:cs="Times New Roman"/>
          <w:bCs/>
          <w:kern w:val="36"/>
          <w:sz w:val="18"/>
          <w:szCs w:val="18"/>
          <w:lang w:eastAsia="ru-RU"/>
        </w:rPr>
        <w:t xml:space="preserve"> статьями 6, 24, 36 Устава Умыганского муниципального образования,</w:t>
      </w:r>
    </w:p>
    <w:p w:rsidR="003D2934" w:rsidRPr="00B95DEB" w:rsidRDefault="003D2934" w:rsidP="00B95DEB">
      <w:pPr>
        <w:autoSpaceDE w:val="0"/>
        <w:autoSpaceDN w:val="0"/>
        <w:adjustRightInd w:val="0"/>
        <w:spacing w:before="77" w:after="0" w:line="317" w:lineRule="exact"/>
        <w:ind w:firstLine="538"/>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ПОСТАНОВЛЯЮ:</w:t>
      </w:r>
    </w:p>
    <w:p w:rsidR="003D2934" w:rsidRPr="00B95DEB" w:rsidRDefault="003D2934" w:rsidP="003D2934">
      <w:pPr>
        <w:tabs>
          <w:tab w:val="left" w:pos="854"/>
        </w:tabs>
        <w:autoSpaceDE w:val="0"/>
        <w:autoSpaceDN w:val="0"/>
        <w:adjustRightInd w:val="0"/>
        <w:spacing w:after="0" w:line="317" w:lineRule="exact"/>
        <w:ind w:firstLine="547"/>
        <w:jc w:val="both"/>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1. Осуществить с 01 февраля 2021 года индексацию стоимости услуг, предоставляемых специализированной службой по вопросам похоронного дела на территории Умыганского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B95DEB">
        <w:rPr>
          <w:rFonts w:ascii="Times New Roman" w:eastAsia="Times New Roman" w:hAnsi="Times New Roman" w:cs="Times New Roman"/>
          <w:bCs/>
          <w:iCs/>
          <w:sz w:val="18"/>
          <w:szCs w:val="18"/>
          <w:lang w:eastAsia="ru-RU"/>
        </w:rPr>
        <w:t>постановлением Администрации Умыганского сельского поселения от 29.01.2018 года №5-ПА «Об утверждении стоимости гарантированного перечня услуг по погребению»</w:t>
      </w:r>
      <w:r w:rsidRPr="00B95DEB">
        <w:rPr>
          <w:rFonts w:ascii="Times New Roman" w:eastAsia="Times New Roman" w:hAnsi="Times New Roman" w:cs="Times New Roman"/>
          <w:b/>
          <w:i/>
          <w:sz w:val="18"/>
          <w:szCs w:val="18"/>
          <w:lang w:eastAsia="ru-RU"/>
        </w:rPr>
        <w:t xml:space="preserve"> </w:t>
      </w:r>
      <w:r w:rsidRPr="00B95DEB">
        <w:rPr>
          <w:rFonts w:ascii="Times New Roman" w:eastAsia="Times New Roman" w:hAnsi="Times New Roman" w:cs="Times New Roman"/>
          <w:sz w:val="18"/>
          <w:szCs w:val="18"/>
          <w:lang w:eastAsia="ru-RU"/>
        </w:rPr>
        <w:t>(в редакции от 31.01.2020 года №5-ПА) с применением индекса 1,049.</w:t>
      </w:r>
    </w:p>
    <w:p w:rsidR="003D2934" w:rsidRPr="00B95DEB" w:rsidRDefault="003D2934" w:rsidP="003D2934">
      <w:pPr>
        <w:tabs>
          <w:tab w:val="left" w:pos="854"/>
        </w:tabs>
        <w:autoSpaceDE w:val="0"/>
        <w:autoSpaceDN w:val="0"/>
        <w:adjustRightInd w:val="0"/>
        <w:spacing w:after="0" w:line="317" w:lineRule="exact"/>
        <w:ind w:firstLine="547"/>
        <w:jc w:val="both"/>
        <w:rPr>
          <w:rFonts w:ascii="Times New Roman" w:eastAsia="Times New Roman" w:hAnsi="Times New Roman" w:cs="Times New Roman"/>
          <w:i/>
          <w:sz w:val="18"/>
          <w:szCs w:val="18"/>
          <w:lang w:eastAsia="ru-RU"/>
        </w:rPr>
      </w:pPr>
      <w:r w:rsidRPr="00B95DEB">
        <w:rPr>
          <w:rFonts w:ascii="Times New Roman" w:eastAsia="Times New Roman" w:hAnsi="Times New Roman" w:cs="Times New Roman"/>
          <w:sz w:val="18"/>
          <w:szCs w:val="18"/>
          <w:lang w:eastAsia="ru-RU"/>
        </w:rPr>
        <w:t xml:space="preserve">2. Осуществить с 01 февраля 2021 года индексацию стоимости услуг, предоставляемых специализированной службой по вопросам похоронного дела на территории Умыганского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B95DEB">
        <w:rPr>
          <w:rFonts w:ascii="Times New Roman" w:eastAsia="Times New Roman" w:hAnsi="Times New Roman" w:cs="Times New Roman"/>
          <w:bCs/>
          <w:iCs/>
          <w:sz w:val="18"/>
          <w:szCs w:val="18"/>
          <w:lang w:eastAsia="ru-RU"/>
        </w:rPr>
        <w:t xml:space="preserve">постановлением Администрации Умыганского сельского поселения от 29.01.2018 года №5-ПА «Об утверждении стоимости гарантированного перечня услуг по погребению» </w:t>
      </w:r>
      <w:r w:rsidRPr="00B95DEB">
        <w:rPr>
          <w:rFonts w:ascii="Times New Roman" w:eastAsia="Times New Roman" w:hAnsi="Times New Roman" w:cs="Times New Roman"/>
          <w:sz w:val="18"/>
          <w:szCs w:val="18"/>
          <w:lang w:eastAsia="ru-RU"/>
        </w:rPr>
        <w:t>(в редакции от 31.01.2020 года №5-ПА) с применением индекса 1,049.</w:t>
      </w:r>
    </w:p>
    <w:p w:rsidR="003D2934" w:rsidRPr="00B95DEB" w:rsidRDefault="003D2934" w:rsidP="003D2934">
      <w:pPr>
        <w:spacing w:after="0" w:line="240" w:lineRule="auto"/>
        <w:ind w:firstLine="708"/>
        <w:jc w:val="both"/>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3. Приложения 1, 2 к</w:t>
      </w:r>
      <w:r w:rsidRPr="00B95DEB">
        <w:rPr>
          <w:rFonts w:ascii="Times New Roman" w:eastAsia="Times New Roman" w:hAnsi="Times New Roman" w:cs="Times New Roman"/>
          <w:i/>
          <w:sz w:val="18"/>
          <w:szCs w:val="18"/>
          <w:lang w:eastAsia="ru-RU"/>
        </w:rPr>
        <w:t xml:space="preserve"> </w:t>
      </w:r>
      <w:r w:rsidRPr="00B95DEB">
        <w:rPr>
          <w:rFonts w:ascii="Times New Roman" w:eastAsia="Times New Roman" w:hAnsi="Times New Roman" w:cs="Times New Roman"/>
          <w:bCs/>
          <w:iCs/>
          <w:sz w:val="18"/>
          <w:szCs w:val="18"/>
          <w:lang w:eastAsia="ru-RU"/>
        </w:rPr>
        <w:t xml:space="preserve">постановлению Администрации Умыганского сельского поселения от 29.01.2018 года №5-ПА «Об утверждении стоимости гарантированного перечня услуг по погребению» </w:t>
      </w:r>
      <w:r w:rsidRPr="00B95DEB">
        <w:rPr>
          <w:rFonts w:ascii="Times New Roman" w:eastAsia="Times New Roman" w:hAnsi="Times New Roman" w:cs="Times New Roman"/>
          <w:sz w:val="18"/>
          <w:szCs w:val="18"/>
          <w:lang w:eastAsia="ru-RU"/>
        </w:rPr>
        <w:t>(в редакции от 31.01.2020 года №5-ПА)</w:t>
      </w:r>
      <w:r w:rsidRPr="00B95DEB">
        <w:rPr>
          <w:rFonts w:ascii="Times New Roman" w:eastAsia="Times New Roman" w:hAnsi="Times New Roman" w:cs="Times New Roman"/>
          <w:bCs/>
          <w:iCs/>
          <w:sz w:val="18"/>
          <w:szCs w:val="18"/>
          <w:lang w:eastAsia="ru-RU"/>
        </w:rPr>
        <w:t xml:space="preserve"> изложить</w:t>
      </w:r>
      <w:r w:rsidRPr="00B95DEB">
        <w:rPr>
          <w:rFonts w:ascii="Times New Roman" w:eastAsia="Times New Roman" w:hAnsi="Times New Roman" w:cs="Times New Roman"/>
          <w:sz w:val="18"/>
          <w:szCs w:val="18"/>
          <w:lang w:eastAsia="ru-RU"/>
        </w:rPr>
        <w:t xml:space="preserve"> в новой редакции (прилагаются).</w:t>
      </w:r>
    </w:p>
    <w:p w:rsidR="003D2934" w:rsidRPr="00B95DEB" w:rsidRDefault="003D2934" w:rsidP="003D293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4. Установить, что настоящее постановление вступает в силу с 01 февраля 2021 года, но не ранее официального опубликования.</w:t>
      </w:r>
    </w:p>
    <w:p w:rsidR="003D2934" w:rsidRPr="00B95DEB" w:rsidRDefault="003D2934" w:rsidP="003D2934">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5.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3D2934" w:rsidRPr="00B95DEB" w:rsidRDefault="003D2934" w:rsidP="003D2934">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6. Контроль за исполнением настоящего постановления оставляю за собой</w:t>
      </w:r>
    </w:p>
    <w:p w:rsidR="003D2934" w:rsidRPr="00B95DEB" w:rsidRDefault="003D2934" w:rsidP="003D293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p>
    <w:p w:rsidR="003D2934" w:rsidRPr="00B95DEB" w:rsidRDefault="003D2934" w:rsidP="003D293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p>
    <w:p w:rsidR="003D2934" w:rsidRPr="00B95DEB" w:rsidRDefault="003D2934" w:rsidP="003D293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Глава Умыганского   </w:t>
      </w:r>
    </w:p>
    <w:p w:rsidR="003D2934" w:rsidRPr="00B95DEB" w:rsidRDefault="003D2934" w:rsidP="003D293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сельского поселения                                                                  Н.А. Тупицын</w:t>
      </w:r>
    </w:p>
    <w:p w:rsidR="003D2934" w:rsidRPr="00B95DEB" w:rsidRDefault="003D2934" w:rsidP="003D2934">
      <w:pPr>
        <w:spacing w:after="0" w:line="240" w:lineRule="auto"/>
        <w:rPr>
          <w:rFonts w:ascii="Times New Roman" w:eastAsia="Times New Roman" w:hAnsi="Times New Roman" w:cs="Times New Roman"/>
          <w:sz w:val="18"/>
          <w:szCs w:val="18"/>
          <w:lang w:eastAsia="ru-RU"/>
        </w:rPr>
      </w:pPr>
    </w:p>
    <w:p w:rsidR="003D2934" w:rsidRPr="00B95DEB" w:rsidRDefault="003D2934" w:rsidP="003D2934">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Приложение №1</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к постановлению администрации</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Умыганского сельского поселения</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от 01.02.2021 года №2-па</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D2934" w:rsidRPr="00B95DEB" w:rsidRDefault="003D2934" w:rsidP="003D2934">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Приложение №1</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к постановлению администрации</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Умыганского сельского поселения</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от 29.01.2018 г. №5-ПА</w:t>
      </w:r>
    </w:p>
    <w:p w:rsidR="003D2934" w:rsidRPr="00B95DEB" w:rsidRDefault="003D2934" w:rsidP="003D293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3D2934" w:rsidRPr="00B95DEB" w:rsidRDefault="003D2934" w:rsidP="003D2934">
      <w:pPr>
        <w:autoSpaceDE w:val="0"/>
        <w:autoSpaceDN w:val="0"/>
        <w:adjustRightInd w:val="0"/>
        <w:spacing w:after="0" w:line="240" w:lineRule="auto"/>
        <w:ind w:left="360" w:firstLine="540"/>
        <w:jc w:val="both"/>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Стоимость услуг, предоставляемых специализированной службой по вопросам похоронного дела на территории Умыганского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3D2934" w:rsidRPr="00B95DEB" w:rsidTr="00F46E90">
        <w:trPr>
          <w:cantSplit/>
          <w:trHeight w:val="600"/>
        </w:trPr>
        <w:tc>
          <w:tcPr>
            <w:tcW w:w="9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95DEB">
              <w:rPr>
                <w:rFonts w:ascii="Times New Roman" w:eastAsia="Times New Roman" w:hAnsi="Times New Roman" w:cs="Times New Roman"/>
                <w:b/>
                <w:sz w:val="18"/>
                <w:szCs w:val="18"/>
                <w:lang w:eastAsia="ru-RU"/>
              </w:rPr>
              <w:t>№</w:t>
            </w:r>
          </w:p>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95DEB">
              <w:rPr>
                <w:rFonts w:ascii="Times New Roman" w:eastAsia="Times New Roman" w:hAnsi="Times New Roman" w:cs="Times New Roman"/>
                <w:b/>
                <w:sz w:val="18"/>
                <w:szCs w:val="18"/>
                <w:lang w:eastAsia="ru-RU"/>
              </w:rPr>
              <w:t>п/п</w:t>
            </w: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95DEB">
              <w:rPr>
                <w:rFonts w:ascii="Times New Roman" w:eastAsia="Times New Roman" w:hAnsi="Times New Roman" w:cs="Times New Roman"/>
                <w:b/>
                <w:sz w:val="18"/>
                <w:szCs w:val="18"/>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95DEB">
              <w:rPr>
                <w:rFonts w:ascii="Times New Roman" w:eastAsia="Times New Roman" w:hAnsi="Times New Roman" w:cs="Times New Roman"/>
                <w:b/>
                <w:sz w:val="18"/>
                <w:szCs w:val="18"/>
                <w:lang w:eastAsia="ru-RU"/>
              </w:rPr>
              <w:t>Стоимость услуг по погребению,</w:t>
            </w:r>
          </w:p>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95DEB">
              <w:rPr>
                <w:rFonts w:ascii="Times New Roman" w:eastAsia="Times New Roman" w:hAnsi="Times New Roman" w:cs="Times New Roman"/>
                <w:b/>
                <w:sz w:val="18"/>
                <w:szCs w:val="18"/>
                <w:lang w:eastAsia="ru-RU"/>
              </w:rPr>
              <w:t>руб.</w:t>
            </w:r>
          </w:p>
        </w:tc>
      </w:tr>
      <w:tr w:rsidR="003D2934" w:rsidRPr="00B95DEB" w:rsidTr="00F46E90">
        <w:trPr>
          <w:cantSplit/>
          <w:trHeight w:val="240"/>
        </w:trPr>
        <w:tc>
          <w:tcPr>
            <w:tcW w:w="9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1.</w:t>
            </w: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Бесплатно  </w:t>
            </w:r>
          </w:p>
        </w:tc>
      </w:tr>
      <w:tr w:rsidR="003D2934" w:rsidRPr="00B95DEB" w:rsidTr="00F46E90">
        <w:trPr>
          <w:cantSplit/>
          <w:trHeight w:val="360"/>
        </w:trPr>
        <w:tc>
          <w:tcPr>
            <w:tcW w:w="9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2.</w:t>
            </w: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B95DEB">
              <w:rPr>
                <w:rFonts w:ascii="Times New Roman" w:eastAsia="Times New Roman" w:hAnsi="Times New Roman" w:cs="Times New Roman"/>
                <w:sz w:val="18"/>
                <w:szCs w:val="18"/>
                <w:lang w:eastAsia="ru-RU"/>
              </w:rPr>
              <w:t>2169,21</w:t>
            </w:r>
          </w:p>
        </w:tc>
      </w:tr>
      <w:tr w:rsidR="003D2934" w:rsidRPr="00B95DEB" w:rsidTr="00F46E90">
        <w:trPr>
          <w:cantSplit/>
          <w:trHeight w:val="240"/>
        </w:trPr>
        <w:tc>
          <w:tcPr>
            <w:tcW w:w="9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lastRenderedPageBreak/>
              <w:t>3.</w:t>
            </w: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1490,46</w:t>
            </w:r>
          </w:p>
        </w:tc>
      </w:tr>
      <w:tr w:rsidR="003D2934" w:rsidRPr="00B95DEB" w:rsidTr="00F46E90">
        <w:trPr>
          <w:cantSplit/>
          <w:trHeight w:val="240"/>
        </w:trPr>
        <w:tc>
          <w:tcPr>
            <w:tcW w:w="9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4.</w:t>
            </w: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4050,31</w:t>
            </w:r>
          </w:p>
        </w:tc>
      </w:tr>
      <w:tr w:rsidR="003D2934" w:rsidRPr="00B95DEB" w:rsidTr="00F46E90">
        <w:trPr>
          <w:cantSplit/>
          <w:trHeight w:val="240"/>
        </w:trPr>
        <w:tc>
          <w:tcPr>
            <w:tcW w:w="9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7709,98</w:t>
            </w:r>
          </w:p>
        </w:tc>
      </w:tr>
    </w:tbl>
    <w:p w:rsidR="003D2934" w:rsidRPr="00B95DEB" w:rsidRDefault="003D2934" w:rsidP="003D2934">
      <w:pPr>
        <w:spacing w:after="0" w:line="240" w:lineRule="auto"/>
        <w:rPr>
          <w:rFonts w:ascii="Times New Roman" w:eastAsia="Times New Roman" w:hAnsi="Times New Roman" w:cs="Times New Roman"/>
          <w:sz w:val="18"/>
          <w:szCs w:val="18"/>
          <w:lang w:eastAsia="ru-RU"/>
        </w:rPr>
      </w:pPr>
    </w:p>
    <w:p w:rsidR="003D2934" w:rsidRPr="00B95DEB" w:rsidRDefault="003D2934" w:rsidP="003D2934">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Приложение №2</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к постановлению администрации</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Умыганского сельского поселения</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от 01.02. 2021 года №2 -па</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3D2934" w:rsidRPr="00B95DEB" w:rsidRDefault="003D2934" w:rsidP="003D2934">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Приложение №2</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к постановлению администрации</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Умыганского сельского поселения</w:t>
      </w:r>
    </w:p>
    <w:p w:rsidR="003D2934" w:rsidRPr="00B95DEB" w:rsidRDefault="003D2934" w:rsidP="003D293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от 29.01.2018 г. №5-ПА</w:t>
      </w:r>
    </w:p>
    <w:p w:rsidR="003D2934" w:rsidRPr="00B95DEB" w:rsidRDefault="003D2934" w:rsidP="003D2934">
      <w:pPr>
        <w:autoSpaceDE w:val="0"/>
        <w:autoSpaceDN w:val="0"/>
        <w:adjustRightInd w:val="0"/>
        <w:spacing w:after="0" w:line="240" w:lineRule="auto"/>
        <w:ind w:left="540"/>
        <w:jc w:val="both"/>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Стоимость услуг, предоставляемых специализированной службой по вопросам похоронного дела на территории Умыганского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3D2934" w:rsidRPr="00B95DEB" w:rsidRDefault="003D2934" w:rsidP="003D2934">
      <w:pPr>
        <w:autoSpaceDE w:val="0"/>
        <w:autoSpaceDN w:val="0"/>
        <w:adjustRightInd w:val="0"/>
        <w:spacing w:after="0" w:line="240" w:lineRule="auto"/>
        <w:ind w:left="540"/>
        <w:jc w:val="both"/>
        <w:rPr>
          <w:rFonts w:ascii="Times New Roman" w:eastAsia="Times New Roman" w:hAnsi="Times New Roman" w:cs="Times New Roman"/>
          <w:sz w:val="18"/>
          <w:szCs w:val="18"/>
          <w:lang w:eastAsia="ru-RU"/>
        </w:rPr>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3D2934" w:rsidRPr="00B95DEB" w:rsidTr="00F46E90">
        <w:trPr>
          <w:cantSplit/>
          <w:trHeight w:val="600"/>
        </w:trPr>
        <w:tc>
          <w:tcPr>
            <w:tcW w:w="72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95DEB">
              <w:rPr>
                <w:rFonts w:ascii="Times New Roman" w:eastAsia="Times New Roman" w:hAnsi="Times New Roman" w:cs="Times New Roman"/>
                <w:b/>
                <w:sz w:val="18"/>
                <w:szCs w:val="18"/>
                <w:lang w:eastAsia="ru-RU"/>
              </w:rPr>
              <w:t xml:space="preserve">N </w:t>
            </w:r>
            <w:r w:rsidRPr="00B95DEB">
              <w:rPr>
                <w:rFonts w:ascii="Times New Roman" w:eastAsia="Times New Roman" w:hAnsi="Times New Roman" w:cs="Times New Roman"/>
                <w:b/>
                <w:sz w:val="18"/>
                <w:szCs w:val="18"/>
                <w:lang w:eastAsia="ru-RU"/>
              </w:rPr>
              <w:br/>
              <w:t>п/п</w:t>
            </w: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95DEB">
              <w:rPr>
                <w:rFonts w:ascii="Times New Roman" w:eastAsia="Times New Roman" w:hAnsi="Times New Roman" w:cs="Times New Roman"/>
                <w:b/>
                <w:sz w:val="18"/>
                <w:szCs w:val="18"/>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95DEB">
              <w:rPr>
                <w:rFonts w:ascii="Times New Roman" w:eastAsia="Times New Roman" w:hAnsi="Times New Roman" w:cs="Times New Roman"/>
                <w:b/>
                <w:sz w:val="18"/>
                <w:szCs w:val="18"/>
                <w:lang w:eastAsia="ru-RU"/>
              </w:rPr>
              <w:t xml:space="preserve">Стоимость </w:t>
            </w:r>
            <w:r w:rsidRPr="00B95DEB">
              <w:rPr>
                <w:rFonts w:ascii="Times New Roman" w:eastAsia="Times New Roman" w:hAnsi="Times New Roman" w:cs="Times New Roman"/>
                <w:b/>
                <w:sz w:val="18"/>
                <w:szCs w:val="18"/>
                <w:lang w:eastAsia="ru-RU"/>
              </w:rPr>
              <w:br/>
              <w:t>услуг по погребению, руб.</w:t>
            </w:r>
          </w:p>
        </w:tc>
      </w:tr>
      <w:tr w:rsidR="003D2934" w:rsidRPr="00B95DEB" w:rsidTr="00F46E90">
        <w:trPr>
          <w:cantSplit/>
          <w:trHeight w:val="240"/>
        </w:trPr>
        <w:tc>
          <w:tcPr>
            <w:tcW w:w="72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1.</w:t>
            </w: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Бесплатно  </w:t>
            </w:r>
          </w:p>
        </w:tc>
      </w:tr>
      <w:tr w:rsidR="003D2934" w:rsidRPr="00B95DEB" w:rsidTr="00F46E90">
        <w:trPr>
          <w:cantSplit/>
          <w:trHeight w:val="240"/>
        </w:trPr>
        <w:tc>
          <w:tcPr>
            <w:tcW w:w="72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2.</w:t>
            </w: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1254,79</w:t>
            </w:r>
          </w:p>
        </w:tc>
      </w:tr>
      <w:tr w:rsidR="003D2934" w:rsidRPr="00B95DEB" w:rsidTr="00F46E90">
        <w:trPr>
          <w:cantSplit/>
          <w:trHeight w:val="292"/>
        </w:trPr>
        <w:tc>
          <w:tcPr>
            <w:tcW w:w="72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3.</w:t>
            </w: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1734,87</w:t>
            </w:r>
          </w:p>
        </w:tc>
      </w:tr>
      <w:tr w:rsidR="003D2934" w:rsidRPr="00B95DEB" w:rsidTr="00F46E90">
        <w:trPr>
          <w:cantSplit/>
          <w:trHeight w:val="240"/>
        </w:trPr>
        <w:tc>
          <w:tcPr>
            <w:tcW w:w="72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4.</w:t>
            </w: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1490,46</w:t>
            </w:r>
          </w:p>
        </w:tc>
      </w:tr>
      <w:tr w:rsidR="003D2934" w:rsidRPr="00B95DEB" w:rsidTr="00F46E90">
        <w:trPr>
          <w:cantSplit/>
          <w:trHeight w:val="240"/>
        </w:trPr>
        <w:tc>
          <w:tcPr>
            <w:tcW w:w="72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5.</w:t>
            </w: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3229,86</w:t>
            </w:r>
          </w:p>
        </w:tc>
      </w:tr>
      <w:tr w:rsidR="003D2934" w:rsidRPr="00B95DEB" w:rsidTr="00F46E90">
        <w:trPr>
          <w:cantSplit/>
          <w:trHeight w:val="240"/>
        </w:trPr>
        <w:tc>
          <w:tcPr>
            <w:tcW w:w="72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3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3D2934" w:rsidRPr="00B95DEB" w:rsidRDefault="003D2934" w:rsidP="003D2934">
            <w:pPr>
              <w:autoSpaceDE w:val="0"/>
              <w:autoSpaceDN w:val="0"/>
              <w:adjustRightInd w:val="0"/>
              <w:spacing w:after="0" w:line="240" w:lineRule="auto"/>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7709,98</w:t>
            </w:r>
          </w:p>
        </w:tc>
      </w:tr>
    </w:tbl>
    <w:p w:rsidR="003D2934" w:rsidRPr="00B95DEB" w:rsidRDefault="003D2934" w:rsidP="003D2934">
      <w:pPr>
        <w:spacing w:after="0" w:line="240" w:lineRule="auto"/>
        <w:rPr>
          <w:rFonts w:ascii="Times New Roman" w:eastAsia="Times New Roman" w:hAnsi="Times New Roman" w:cs="Times New Roman"/>
          <w:sz w:val="18"/>
          <w:szCs w:val="18"/>
          <w:lang w:eastAsia="ru-RU"/>
        </w:rPr>
      </w:pPr>
    </w:p>
    <w:p w:rsidR="003D2934" w:rsidRPr="00B95DEB" w:rsidRDefault="003D2934" w:rsidP="003D2934">
      <w:pPr>
        <w:spacing w:after="0" w:line="240" w:lineRule="auto"/>
        <w:jc w:val="center"/>
        <w:rPr>
          <w:rFonts w:ascii="Times New Roman" w:eastAsia="Calibri" w:hAnsi="Times New Roman" w:cs="Times New Roman"/>
          <w:b/>
          <w:sz w:val="18"/>
          <w:szCs w:val="18"/>
        </w:rPr>
      </w:pPr>
      <w:r w:rsidRPr="00B95DEB">
        <w:rPr>
          <w:rFonts w:ascii="Times New Roman" w:eastAsia="Calibri" w:hAnsi="Times New Roman" w:cs="Times New Roman"/>
          <w:b/>
          <w:sz w:val="18"/>
          <w:szCs w:val="18"/>
        </w:rPr>
        <w:t>ИРКУТСКАЯ ОБЛАСТЬ</w:t>
      </w:r>
    </w:p>
    <w:p w:rsidR="003D2934" w:rsidRPr="00B95DEB" w:rsidRDefault="003D2934" w:rsidP="003D2934">
      <w:pPr>
        <w:spacing w:after="0" w:line="240" w:lineRule="auto"/>
        <w:jc w:val="center"/>
        <w:rPr>
          <w:rFonts w:ascii="Times New Roman" w:eastAsia="Calibri" w:hAnsi="Times New Roman" w:cs="Times New Roman"/>
          <w:b/>
          <w:sz w:val="18"/>
          <w:szCs w:val="18"/>
        </w:rPr>
      </w:pPr>
      <w:r w:rsidRPr="00B95DEB">
        <w:rPr>
          <w:rFonts w:ascii="Times New Roman" w:eastAsia="Calibri" w:hAnsi="Times New Roman" w:cs="Times New Roman"/>
          <w:b/>
          <w:sz w:val="18"/>
          <w:szCs w:val="18"/>
        </w:rPr>
        <w:t>ТУЛУНСКИЙ РАЙОН</w:t>
      </w:r>
    </w:p>
    <w:p w:rsidR="003D2934" w:rsidRPr="00B95DEB" w:rsidRDefault="003D2934" w:rsidP="003D2934">
      <w:pPr>
        <w:spacing w:after="0" w:line="240" w:lineRule="auto"/>
        <w:jc w:val="center"/>
        <w:rPr>
          <w:rFonts w:ascii="Times New Roman" w:eastAsia="Calibri" w:hAnsi="Times New Roman" w:cs="Times New Roman"/>
          <w:b/>
          <w:sz w:val="18"/>
          <w:szCs w:val="18"/>
        </w:rPr>
      </w:pPr>
    </w:p>
    <w:p w:rsidR="003D2934" w:rsidRPr="00B95DEB" w:rsidRDefault="003D2934" w:rsidP="003D2934">
      <w:pPr>
        <w:spacing w:after="0" w:line="240" w:lineRule="auto"/>
        <w:jc w:val="center"/>
        <w:rPr>
          <w:rFonts w:ascii="Times New Roman" w:eastAsia="Calibri" w:hAnsi="Times New Roman" w:cs="Times New Roman"/>
          <w:b/>
          <w:sz w:val="18"/>
          <w:szCs w:val="18"/>
        </w:rPr>
      </w:pPr>
      <w:r w:rsidRPr="00B95DEB">
        <w:rPr>
          <w:rFonts w:ascii="Times New Roman" w:eastAsia="Calibri" w:hAnsi="Times New Roman" w:cs="Times New Roman"/>
          <w:b/>
          <w:sz w:val="18"/>
          <w:szCs w:val="18"/>
        </w:rPr>
        <w:t>АДМИНИСТРАЦИЯ</w:t>
      </w:r>
    </w:p>
    <w:p w:rsidR="003D2934" w:rsidRPr="00B95DEB" w:rsidRDefault="003D2934" w:rsidP="003D2934">
      <w:pPr>
        <w:spacing w:after="0" w:line="240" w:lineRule="auto"/>
        <w:jc w:val="center"/>
        <w:rPr>
          <w:rFonts w:ascii="Times New Roman" w:eastAsia="Calibri" w:hAnsi="Times New Roman" w:cs="Times New Roman"/>
          <w:b/>
          <w:sz w:val="18"/>
          <w:szCs w:val="18"/>
        </w:rPr>
      </w:pPr>
      <w:r w:rsidRPr="00B95DEB">
        <w:rPr>
          <w:rFonts w:ascii="Times New Roman" w:eastAsia="Calibri" w:hAnsi="Times New Roman" w:cs="Times New Roman"/>
          <w:b/>
          <w:sz w:val="18"/>
          <w:szCs w:val="18"/>
        </w:rPr>
        <w:t>УМЫГАНСКОГО СЕЛЬСКОГО ПОСЕЛЕНИЯ</w:t>
      </w:r>
    </w:p>
    <w:p w:rsidR="003D2934" w:rsidRPr="00B95DEB" w:rsidRDefault="003D2934" w:rsidP="003D2934">
      <w:pPr>
        <w:spacing w:after="0" w:line="240" w:lineRule="auto"/>
        <w:jc w:val="center"/>
        <w:rPr>
          <w:rFonts w:ascii="Times New Roman" w:eastAsia="Calibri" w:hAnsi="Times New Roman" w:cs="Times New Roman"/>
          <w:b/>
          <w:sz w:val="18"/>
          <w:szCs w:val="18"/>
        </w:rPr>
      </w:pPr>
    </w:p>
    <w:p w:rsidR="003D2934" w:rsidRPr="00B95DEB" w:rsidRDefault="003D2934" w:rsidP="003D2934">
      <w:pPr>
        <w:shd w:val="clear" w:color="auto" w:fill="FFFFFF"/>
        <w:spacing w:after="200" w:line="276" w:lineRule="auto"/>
        <w:jc w:val="center"/>
        <w:rPr>
          <w:rFonts w:ascii="Times New Roman" w:eastAsia="Calibri" w:hAnsi="Times New Roman" w:cs="Times New Roman"/>
          <w:b/>
          <w:bCs/>
          <w:sz w:val="18"/>
          <w:szCs w:val="18"/>
          <w:lang w:eastAsia="ru-RU"/>
        </w:rPr>
      </w:pPr>
      <w:r w:rsidRPr="00B95DEB">
        <w:rPr>
          <w:rFonts w:ascii="Times New Roman" w:eastAsia="Calibri" w:hAnsi="Times New Roman" w:cs="Times New Roman"/>
          <w:b/>
          <w:bCs/>
          <w:sz w:val="18"/>
          <w:szCs w:val="18"/>
          <w:lang w:eastAsia="ru-RU"/>
        </w:rPr>
        <w:t>П О С Т А Н О В Л Е Н И Е</w:t>
      </w:r>
    </w:p>
    <w:p w:rsidR="003D2934" w:rsidRPr="00B95DEB" w:rsidRDefault="003D2934" w:rsidP="003D2934">
      <w:pPr>
        <w:shd w:val="clear" w:color="auto" w:fill="FFFFFF"/>
        <w:spacing w:before="150" w:after="150" w:line="336" w:lineRule="auto"/>
        <w:rPr>
          <w:rFonts w:ascii="Times New Roman" w:eastAsia="Calibri" w:hAnsi="Times New Roman" w:cs="Times New Roman"/>
          <w:b/>
          <w:bCs/>
          <w:sz w:val="18"/>
          <w:szCs w:val="18"/>
          <w:lang w:eastAsia="ru-RU"/>
        </w:rPr>
      </w:pPr>
      <w:r w:rsidRPr="00B95DEB">
        <w:rPr>
          <w:rFonts w:ascii="Times New Roman" w:eastAsia="Calibri" w:hAnsi="Times New Roman" w:cs="Times New Roman"/>
          <w:b/>
          <w:bCs/>
          <w:sz w:val="18"/>
          <w:szCs w:val="18"/>
          <w:lang w:eastAsia="ru-RU"/>
        </w:rPr>
        <w:t>«01» февраля 2021 года                                                                №5-ПА</w:t>
      </w:r>
    </w:p>
    <w:p w:rsidR="003D2934" w:rsidRPr="00B95DEB" w:rsidRDefault="003D2934" w:rsidP="003D2934">
      <w:pPr>
        <w:shd w:val="clear" w:color="auto" w:fill="FFFFFF"/>
        <w:spacing w:before="150" w:after="150" w:line="336" w:lineRule="auto"/>
        <w:jc w:val="center"/>
        <w:rPr>
          <w:rFonts w:ascii="Times New Roman" w:eastAsia="Calibri" w:hAnsi="Times New Roman" w:cs="Times New Roman"/>
          <w:b/>
          <w:bCs/>
          <w:sz w:val="18"/>
          <w:szCs w:val="18"/>
          <w:lang w:eastAsia="ru-RU"/>
        </w:rPr>
      </w:pPr>
      <w:r w:rsidRPr="00B95DEB">
        <w:rPr>
          <w:rFonts w:ascii="Times New Roman" w:eastAsia="Calibri" w:hAnsi="Times New Roman" w:cs="Times New Roman"/>
          <w:b/>
          <w:bCs/>
          <w:sz w:val="18"/>
          <w:szCs w:val="18"/>
          <w:lang w:eastAsia="ru-RU"/>
        </w:rPr>
        <w:t>с. Умыган</w:t>
      </w:r>
    </w:p>
    <w:p w:rsidR="003D2934" w:rsidRPr="00B95DEB" w:rsidRDefault="003D2934" w:rsidP="003D2934">
      <w:pPr>
        <w:spacing w:after="200" w:line="276" w:lineRule="auto"/>
        <w:ind w:right="3415" w:firstLine="709"/>
        <w:jc w:val="both"/>
        <w:rPr>
          <w:rFonts w:ascii="Times New Roman" w:eastAsia="Calibri" w:hAnsi="Times New Roman" w:cs="Times New Roman"/>
          <w:bCs/>
          <w:i/>
          <w:sz w:val="18"/>
          <w:szCs w:val="18"/>
          <w:lang w:eastAsia="ru-RU"/>
        </w:rPr>
      </w:pPr>
      <w:r w:rsidRPr="00B95DEB">
        <w:rPr>
          <w:rFonts w:ascii="Times New Roman" w:eastAsia="Calibri" w:hAnsi="Times New Roman" w:cs="Times New Roman"/>
          <w:b/>
          <w:i/>
          <w:sz w:val="18"/>
          <w:szCs w:val="18"/>
          <w:lang w:eastAsia="ru-RU"/>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B95DEB">
        <w:rPr>
          <w:rFonts w:ascii="Times New Roman" w:eastAsia="Calibri" w:hAnsi="Times New Roman" w:cs="Times New Roman"/>
          <w:bCs/>
          <w:i/>
          <w:sz w:val="18"/>
          <w:szCs w:val="18"/>
          <w:lang w:eastAsia="ru-RU"/>
        </w:rPr>
        <w:t xml:space="preserve"> </w:t>
      </w:r>
    </w:p>
    <w:p w:rsidR="003D2934" w:rsidRPr="00B95DEB" w:rsidRDefault="003D2934" w:rsidP="003D2934">
      <w:pPr>
        <w:spacing w:after="0" w:line="240" w:lineRule="auto"/>
        <w:ind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 xml:space="preserve">В целях определения порядка деятельности администрации Октябрьского сельского поселения по предоставлению муниципальной  услуги по </w:t>
      </w:r>
      <w:r w:rsidRPr="00B95DEB">
        <w:rPr>
          <w:rFonts w:ascii="Times New Roman" w:eastAsia="Calibri" w:hAnsi="Times New Roman" w:cs="Times New Roman"/>
          <w:color w:val="000000"/>
          <w:sz w:val="18"/>
          <w:szCs w:val="18"/>
          <w:shd w:val="clear" w:color="auto" w:fill="FFFFFF"/>
          <w:lang w:eastAsia="ru-RU"/>
        </w:rPr>
        <w:t>подготовке и утверждению схемы расположения земельного участка или земельных участков на кадастровом плане территории</w:t>
      </w:r>
      <w:r w:rsidRPr="00B95DEB">
        <w:rPr>
          <w:rFonts w:ascii="Times New Roman" w:eastAsia="Calibri" w:hAnsi="Times New Roman" w:cs="Times New Roman"/>
          <w:sz w:val="18"/>
          <w:szCs w:val="18"/>
          <w:lang w:eastAsia="ru-RU"/>
        </w:rPr>
        <w:t>,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Умыганского муниципального образования:</w:t>
      </w:r>
    </w:p>
    <w:p w:rsidR="003D2934" w:rsidRPr="00B95DEB" w:rsidRDefault="003D2934" w:rsidP="003D2934">
      <w:pPr>
        <w:spacing w:after="0" w:line="240" w:lineRule="auto"/>
        <w:ind w:firstLine="709"/>
        <w:jc w:val="both"/>
        <w:rPr>
          <w:rFonts w:ascii="Times New Roman" w:eastAsia="Calibri" w:hAnsi="Times New Roman" w:cs="Times New Roman"/>
          <w:sz w:val="18"/>
          <w:szCs w:val="18"/>
          <w:lang w:eastAsia="ru-RU"/>
        </w:rPr>
      </w:pPr>
    </w:p>
    <w:p w:rsidR="003D2934" w:rsidRPr="00B95DEB" w:rsidRDefault="003D2934" w:rsidP="003D2934">
      <w:pPr>
        <w:shd w:val="clear" w:color="auto" w:fill="FFFFFF"/>
        <w:spacing w:after="200" w:line="276" w:lineRule="auto"/>
        <w:jc w:val="center"/>
        <w:rPr>
          <w:rFonts w:ascii="Times New Roman" w:eastAsia="Calibri" w:hAnsi="Times New Roman" w:cs="Times New Roman"/>
          <w:b/>
          <w:bCs/>
          <w:sz w:val="18"/>
          <w:szCs w:val="18"/>
        </w:rPr>
      </w:pPr>
      <w:r w:rsidRPr="00B95DEB">
        <w:rPr>
          <w:rFonts w:ascii="Times New Roman" w:eastAsia="Calibri" w:hAnsi="Times New Roman" w:cs="Times New Roman"/>
          <w:b/>
          <w:bCs/>
          <w:sz w:val="18"/>
          <w:szCs w:val="18"/>
        </w:rPr>
        <w:t>ПОСТАНОВЛЯЮ:</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1. Внести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Умыганского сельского поселения от 27.10.2017г. №39-ПА (в редакции от 31.01.2018 года №8-ПА, от 11.11.2019 года №29-ПА, 18.08.2020 года №18-ПА) (далее – Административный регламент) следующие изменения:</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1.1. В пункте 4 слова «</w:t>
      </w:r>
      <w:r w:rsidRPr="00B95DEB">
        <w:rPr>
          <w:rFonts w:ascii="Times New Roman" w:eastAsia="Times New Roman" w:hAnsi="Times New Roman" w:cs="Times New Roman"/>
          <w:color w:val="000000"/>
          <w:sz w:val="18"/>
          <w:szCs w:val="18"/>
          <w:lang w:eastAsia="ru-RU"/>
        </w:rPr>
        <w:t>(далее - Администрация)» заменить словами «(далее – Администрация, уполномоченный орган)».</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1.2. Пункт 20 изложить в следующей редакции:</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«20. Муниципальная услуга предоставляется в срок:</w:t>
      </w:r>
    </w:p>
    <w:p w:rsidR="003D2934" w:rsidRPr="00B95DEB" w:rsidRDefault="003D2934" w:rsidP="003D2934">
      <w:pPr>
        <w:spacing w:after="0" w:line="315" w:lineRule="atLeast"/>
        <w:ind w:firstLine="709"/>
        <w:jc w:val="both"/>
        <w:textAlignment w:val="baseline"/>
        <w:rPr>
          <w:rFonts w:ascii="Times New Roman" w:eastAsia="Times New Roman" w:hAnsi="Times New Roman" w:cs="Times New Roman"/>
          <w:spacing w:val="2"/>
          <w:sz w:val="18"/>
          <w:szCs w:val="18"/>
          <w:lang w:eastAsia="ru-RU"/>
        </w:rPr>
      </w:pPr>
      <w:r w:rsidRPr="00B95DEB">
        <w:rPr>
          <w:rFonts w:ascii="Times New Roman" w:eastAsia="Times New Roman" w:hAnsi="Times New Roman" w:cs="Times New Roman"/>
          <w:spacing w:val="2"/>
          <w:sz w:val="18"/>
          <w:szCs w:val="18"/>
          <w:lang w:eastAsia="ru-RU"/>
        </w:rPr>
        <w:lastRenderedPageBreak/>
        <w:t>- не превышающий один месяц со дня поступления в Администрацию заявления об утверждении схемы расположения земельного участка или земельных участков на кадастровом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3D2934" w:rsidRPr="00B95DEB" w:rsidRDefault="003D2934" w:rsidP="003D2934">
      <w:pPr>
        <w:spacing w:after="0" w:line="315" w:lineRule="atLeast"/>
        <w:ind w:firstLine="709"/>
        <w:jc w:val="both"/>
        <w:textAlignment w:val="baseline"/>
        <w:rPr>
          <w:rFonts w:ascii="Times New Roman" w:eastAsia="Times New Roman" w:hAnsi="Times New Roman" w:cs="Times New Roman"/>
          <w:spacing w:val="2"/>
          <w:sz w:val="18"/>
          <w:szCs w:val="18"/>
          <w:lang w:eastAsia="ru-RU"/>
        </w:rPr>
      </w:pPr>
      <w:r w:rsidRPr="00B95DEB">
        <w:rPr>
          <w:rFonts w:ascii="Times New Roman" w:eastAsia="Times New Roman" w:hAnsi="Times New Roman" w:cs="Times New Roman"/>
          <w:spacing w:val="2"/>
          <w:sz w:val="18"/>
          <w:szCs w:val="18"/>
          <w:lang w:eastAsia="ru-RU"/>
        </w:rPr>
        <w:t>- не более двух месяцев со дня поступления в Администрацию 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3D2934" w:rsidRPr="00B95DEB" w:rsidRDefault="003D2934" w:rsidP="003D2934">
      <w:pPr>
        <w:spacing w:after="0" w:line="240" w:lineRule="auto"/>
        <w:ind w:firstLine="709"/>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1.3. Абзац седьмой пункта 24 признать утратившим силу.</w:t>
      </w:r>
    </w:p>
    <w:p w:rsidR="003D2934" w:rsidRPr="00B95DEB" w:rsidRDefault="003D2934" w:rsidP="003D2934">
      <w:pPr>
        <w:spacing w:after="0" w:line="240" w:lineRule="auto"/>
        <w:ind w:firstLine="709"/>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1.4. Абзац седьмой пункта 26 признать утратившим силу.</w:t>
      </w:r>
    </w:p>
    <w:p w:rsidR="003D2934" w:rsidRPr="00B95DEB" w:rsidRDefault="003D2934" w:rsidP="003D2934">
      <w:pPr>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lang w:eastAsia="ru-RU"/>
        </w:rPr>
        <w:t>1.5. Из подпункта «г» пункта 28 слова «</w:t>
      </w:r>
      <w:r w:rsidRPr="00B95DEB">
        <w:rPr>
          <w:rFonts w:ascii="Times New Roman" w:eastAsia="Calibri" w:hAnsi="Times New Roman" w:cs="Times New Roman"/>
          <w:sz w:val="18"/>
          <w:szCs w:val="18"/>
        </w:rPr>
        <w:t>либо руководителя организации, предусмотренной частью 1.1 статьи 16 настоящего Федерального закона от 27 июля 2010 года № 210-ФЗ «Об организации предоставления государственных и муниципальных услуг»,».</w:t>
      </w:r>
    </w:p>
    <w:p w:rsidR="003D2934" w:rsidRPr="00B95DEB" w:rsidRDefault="003D2934" w:rsidP="003D2934">
      <w:pPr>
        <w:spacing w:after="0" w:line="240" w:lineRule="auto"/>
        <w:ind w:firstLine="709"/>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1.6. Пункт 31 дополнить подпунктом 6.1. следующего содержания:</w:t>
      </w:r>
    </w:p>
    <w:p w:rsidR="003D2934" w:rsidRPr="00B95DEB" w:rsidRDefault="003D2934" w:rsidP="003D2934">
      <w:pPr>
        <w:autoSpaceDE w:val="0"/>
        <w:autoSpaceDN w:val="0"/>
        <w:adjustRightInd w:val="0"/>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lang w:eastAsia="ru-RU"/>
        </w:rPr>
        <w:t>«6.1.</w:t>
      </w:r>
      <w:r w:rsidRPr="00B95DEB">
        <w:rPr>
          <w:rFonts w:ascii="Times New Roman" w:eastAsia="Calibri" w:hAnsi="Times New Roman" w:cs="Times New Roman"/>
          <w:sz w:val="18"/>
          <w:szCs w:val="1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2934" w:rsidRPr="00B95DEB" w:rsidRDefault="003D2934" w:rsidP="003D2934">
      <w:pPr>
        <w:autoSpaceDE w:val="0"/>
        <w:autoSpaceDN w:val="0"/>
        <w:adjustRightInd w:val="0"/>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t>1.7. Подпункт 9 пункта 31 изложить в следующей редакции:</w:t>
      </w:r>
    </w:p>
    <w:p w:rsidR="003D2934" w:rsidRPr="00B95DEB" w:rsidRDefault="003D2934" w:rsidP="003D2934">
      <w:pPr>
        <w:autoSpaceDE w:val="0"/>
        <w:autoSpaceDN w:val="0"/>
        <w:adjustRightInd w:val="0"/>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D2934" w:rsidRPr="00B95DEB" w:rsidRDefault="003D2934" w:rsidP="003D2934">
      <w:pPr>
        <w:autoSpaceDE w:val="0"/>
        <w:autoSpaceDN w:val="0"/>
        <w:adjustRightInd w:val="0"/>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t>1.8. Подпункт 10 пункта 31 изложить в следующей редакции:</w:t>
      </w:r>
    </w:p>
    <w:p w:rsidR="003D2934" w:rsidRPr="00B95DEB" w:rsidRDefault="003D2934" w:rsidP="003D2934">
      <w:pPr>
        <w:autoSpaceDE w:val="0"/>
        <w:autoSpaceDN w:val="0"/>
        <w:adjustRightInd w:val="0"/>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D2934" w:rsidRPr="00B95DEB" w:rsidRDefault="003D2934" w:rsidP="003D2934">
      <w:pPr>
        <w:spacing w:after="0" w:line="240" w:lineRule="auto"/>
        <w:ind w:firstLine="709"/>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1.9. Подпункт «а.1» пункта 52 признать утратившим силу.</w:t>
      </w:r>
    </w:p>
    <w:p w:rsidR="003D2934" w:rsidRPr="00B95DEB" w:rsidRDefault="003D2934" w:rsidP="003D2934">
      <w:pPr>
        <w:spacing w:after="0" w:line="240" w:lineRule="auto"/>
        <w:ind w:firstLine="709"/>
        <w:rPr>
          <w:rFonts w:ascii="Times New Roman" w:eastAsia="Calibri" w:hAnsi="Times New Roman" w:cs="Times New Roman"/>
          <w:sz w:val="18"/>
          <w:szCs w:val="18"/>
          <w:lang w:eastAsia="ru-RU"/>
        </w:rPr>
      </w:pPr>
      <w:proofErr w:type="gramStart"/>
      <w:r w:rsidRPr="00B95DEB">
        <w:rPr>
          <w:rFonts w:ascii="Times New Roman" w:eastAsia="Calibri" w:hAnsi="Times New Roman" w:cs="Times New Roman"/>
          <w:sz w:val="18"/>
          <w:szCs w:val="18"/>
          <w:lang w:eastAsia="ru-RU"/>
        </w:rPr>
        <w:t>1.10 .</w:t>
      </w:r>
      <w:proofErr w:type="gramEnd"/>
      <w:r w:rsidRPr="00B95DEB">
        <w:rPr>
          <w:rFonts w:ascii="Times New Roman" w:eastAsia="Calibri" w:hAnsi="Times New Roman" w:cs="Times New Roman"/>
          <w:sz w:val="18"/>
          <w:szCs w:val="18"/>
          <w:lang w:eastAsia="ru-RU"/>
        </w:rPr>
        <w:t xml:space="preserve"> </w:t>
      </w:r>
      <w:r w:rsidRPr="00B95DEB">
        <w:rPr>
          <w:rFonts w:ascii="Times New Roman" w:eastAsia="Calibri" w:hAnsi="Times New Roman" w:cs="Times New Roman"/>
          <w:color w:val="333333"/>
          <w:sz w:val="18"/>
          <w:szCs w:val="18"/>
        </w:rPr>
        <w:t xml:space="preserve">Подпункт «в» пункта 55 исключить. </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1.11. Пункт 62 изложить в следующей редакции:</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w:t>
      </w:r>
      <w:bookmarkStart w:id="0" w:name="sub_1063"/>
      <w:r w:rsidRPr="00B95DEB">
        <w:rPr>
          <w:rFonts w:ascii="Times New Roman" w:eastAsia="Calibri" w:hAnsi="Times New Roman" w:cs="Times New Roman"/>
          <w:sz w:val="18"/>
          <w:szCs w:val="18"/>
          <w:lang w:eastAsia="ru-RU"/>
        </w:rPr>
        <w:t>62. Должностное лицо Администрации, ответственное за утверждение схемы расположения земельного участка в срок:</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 не превышающий один месяц со дня поступления в Администрацию заявления об утверждении схемы расположения земельного участка или земельных участков на кадастровом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 не более двух месяцев со дня поступления в Администрацию 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осуществляет:</w:t>
      </w:r>
    </w:p>
    <w:bookmarkEnd w:id="0"/>
    <w:p w:rsidR="003D2934" w:rsidRPr="00B95DEB" w:rsidRDefault="003D2934" w:rsidP="003D2934">
      <w:pPr>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t>- проверку наличия или отсутствия оснований для отказа в предоставлении муниципальной услуги, предусмотренных пунктом 31 Административного регламента;</w:t>
      </w:r>
    </w:p>
    <w:p w:rsidR="003D2934" w:rsidRPr="00B95DEB" w:rsidRDefault="003D2934" w:rsidP="003D2934">
      <w:pPr>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t>- подготовку проекта распоряжения Администрации об утверждении схемы расположения земельного участка и обеспечивает его согласование и подписание в установленном порядке;</w:t>
      </w:r>
    </w:p>
    <w:p w:rsidR="003D2934" w:rsidRPr="00B95DEB" w:rsidRDefault="003D2934" w:rsidP="003D2934">
      <w:pPr>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t xml:space="preserve">- подготовку распоряжения Администрации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w:t>
      </w:r>
      <w:hyperlink w:anchor="sub_1031" w:history="1">
        <w:r w:rsidRPr="00B95DEB">
          <w:rPr>
            <w:rFonts w:ascii="Times New Roman" w:eastAsia="Calibri" w:hAnsi="Times New Roman" w:cs="Times New Roman"/>
            <w:sz w:val="18"/>
            <w:szCs w:val="18"/>
          </w:rPr>
          <w:t>пунктом 31</w:t>
        </w:r>
      </w:hyperlink>
      <w:r w:rsidRPr="00B95DEB">
        <w:rPr>
          <w:rFonts w:ascii="Times New Roman" w:eastAsia="Calibri" w:hAnsi="Times New Roman" w:cs="Times New Roman"/>
          <w:sz w:val="18"/>
          <w:szCs w:val="18"/>
        </w:rPr>
        <w:t xml:space="preserve"> Административного регламента.</w:t>
      </w:r>
    </w:p>
    <w:p w:rsidR="003D2934" w:rsidRPr="00B95DEB" w:rsidRDefault="003D2934" w:rsidP="003D2934">
      <w:pPr>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t>Администрации, при наличии в письменной форме согласия заявителя, вправе утвердить иной вариант схемы расположения земельного участка.»</w:t>
      </w:r>
    </w:p>
    <w:p w:rsidR="003D2934" w:rsidRPr="00B95DEB" w:rsidRDefault="003D2934" w:rsidP="003D2934">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B95DEB">
        <w:rPr>
          <w:rFonts w:ascii="Times New Roman" w:eastAsia="Calibri" w:hAnsi="Times New Roman" w:cs="Times New Roman"/>
          <w:sz w:val="18"/>
          <w:szCs w:val="18"/>
        </w:rPr>
        <w:t xml:space="preserve">1.12. Пункты 81, 82 после слов «специалистов администрации» дополнить словами «, </w:t>
      </w:r>
      <w:r w:rsidRPr="00B95DEB">
        <w:rPr>
          <w:rFonts w:ascii="Times New Roman" w:eastAsia="Calibri" w:hAnsi="Times New Roman" w:cs="Times New Roman"/>
          <w:bCs/>
          <w:sz w:val="18"/>
          <w:szCs w:val="18"/>
        </w:rPr>
        <w:t>многофункционального центра, работников многофункционального центра».</w:t>
      </w:r>
    </w:p>
    <w:p w:rsidR="003D2934" w:rsidRPr="00B95DEB" w:rsidRDefault="003D2934" w:rsidP="003D2934">
      <w:pPr>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lastRenderedPageBreak/>
        <w:t xml:space="preserve">1.13. Из подпункта 7 пункта 84 слова «, организаций, предусмотренных </w:t>
      </w:r>
      <w:hyperlink r:id="rId9" w:history="1">
        <w:r w:rsidRPr="00B95DEB">
          <w:rPr>
            <w:rFonts w:ascii="Times New Roman" w:eastAsia="Calibri" w:hAnsi="Times New Roman" w:cs="Times New Roman"/>
            <w:sz w:val="18"/>
            <w:szCs w:val="18"/>
          </w:rPr>
          <w:t>частью 1.1 статьи 16</w:t>
        </w:r>
      </w:hyperlink>
      <w:r w:rsidRPr="00B95DEB">
        <w:rPr>
          <w:rFonts w:ascii="Times New Roman" w:eastAsia="Calibri" w:hAnsi="Times New Roman" w:cs="Times New Roman"/>
          <w:sz w:val="18"/>
          <w:szCs w:val="18"/>
        </w:rPr>
        <w:t xml:space="preserve"> Федерального закона от 27.07.2010 года №210-ФЗ "Об организации предоставления государственных и муниципальных услуг"; или их работников».</w:t>
      </w:r>
    </w:p>
    <w:p w:rsidR="003D2934" w:rsidRPr="00B95DEB" w:rsidRDefault="003D2934" w:rsidP="003D2934">
      <w:pPr>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t>1.14. Приложение №2 изложить в следующей редакции:</w:t>
      </w:r>
    </w:p>
    <w:p w:rsidR="003D2934" w:rsidRPr="00B95DEB" w:rsidRDefault="003D2934" w:rsidP="003D2934">
      <w:pPr>
        <w:spacing w:after="0" w:line="240" w:lineRule="auto"/>
        <w:ind w:firstLine="5400"/>
        <w:jc w:val="right"/>
        <w:rPr>
          <w:rFonts w:ascii="Times New Roman" w:eastAsia="Calibri" w:hAnsi="Times New Roman" w:cs="Times New Roman"/>
          <w:sz w:val="18"/>
          <w:szCs w:val="18"/>
        </w:rPr>
      </w:pPr>
      <w:r w:rsidRPr="00B95DEB">
        <w:rPr>
          <w:rFonts w:ascii="Times New Roman" w:eastAsia="Calibri" w:hAnsi="Times New Roman" w:cs="Times New Roman"/>
          <w:sz w:val="18"/>
          <w:szCs w:val="18"/>
        </w:rPr>
        <w:t>«Приложение № 2</w:t>
      </w:r>
    </w:p>
    <w:p w:rsidR="003D2934" w:rsidRPr="00B95DEB" w:rsidRDefault="003D2934" w:rsidP="003D2934">
      <w:pPr>
        <w:spacing w:after="0" w:line="240" w:lineRule="auto"/>
        <w:ind w:left="396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t>к административному регламенту по предоставлению муниципальной услуги «П</w:t>
      </w:r>
      <w:r w:rsidRPr="00B95DEB">
        <w:rPr>
          <w:rFonts w:ascii="Times New Roman" w:eastAsia="Calibri" w:hAnsi="Times New Roman" w:cs="Times New Roman"/>
          <w:color w:val="000000"/>
          <w:sz w:val="18"/>
          <w:szCs w:val="18"/>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B95DEB">
        <w:rPr>
          <w:rFonts w:ascii="Times New Roman" w:eastAsia="Calibri" w:hAnsi="Times New Roman" w:cs="Times New Roman"/>
          <w:sz w:val="18"/>
          <w:szCs w:val="18"/>
        </w:rPr>
        <w:t>»</w:t>
      </w:r>
    </w:p>
    <w:p w:rsidR="003D2934" w:rsidRPr="00B95DEB" w:rsidRDefault="003D2934" w:rsidP="003D2934">
      <w:pPr>
        <w:spacing w:after="0" w:line="240" w:lineRule="auto"/>
        <w:ind w:left="3969"/>
        <w:jc w:val="both"/>
        <w:rPr>
          <w:rFonts w:ascii="Times New Roman" w:eastAsia="Calibri" w:hAnsi="Times New Roman" w:cs="Times New Roman"/>
          <w:sz w:val="18"/>
          <w:szCs w:val="18"/>
        </w:rPr>
      </w:pPr>
    </w:p>
    <w:p w:rsidR="003D2934" w:rsidRPr="00B95DEB" w:rsidRDefault="003D2934" w:rsidP="003D2934">
      <w:pPr>
        <w:widowControl w:val="0"/>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B95DEB">
        <w:rPr>
          <w:rFonts w:ascii="Times New Roman" w:eastAsia="Times New Roman" w:hAnsi="Times New Roman" w:cs="Times New Roman"/>
          <w:b/>
          <w:bCs/>
          <w:sz w:val="18"/>
          <w:szCs w:val="18"/>
          <w:lang w:eastAsia="ru-RU"/>
        </w:rPr>
        <w:t xml:space="preserve">Блок-схема </w:t>
      </w:r>
    </w:p>
    <w:p w:rsidR="003D2934" w:rsidRPr="00B95DEB" w:rsidRDefault="003D2934" w:rsidP="003D2934">
      <w:pPr>
        <w:widowControl w:val="0"/>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B95DEB">
        <w:rPr>
          <w:rFonts w:ascii="Times New Roman" w:eastAsia="Times New Roman" w:hAnsi="Times New Roman" w:cs="Times New Roman"/>
          <w:b/>
          <w:bCs/>
          <w:sz w:val="18"/>
          <w:szCs w:val="18"/>
          <w:lang w:eastAsia="ru-RU"/>
        </w:rPr>
        <w:t>предоставления муниципальной услуги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51"/>
        <w:gridCol w:w="4570"/>
      </w:tblGrid>
      <w:tr w:rsidR="003D2934" w:rsidRPr="00B95DEB" w:rsidTr="00F46E90">
        <w:tc>
          <w:tcPr>
            <w:tcW w:w="9498" w:type="dxa"/>
            <w:gridSpan w:val="3"/>
            <w:tcBorders>
              <w:top w:val="single" w:sz="4" w:space="0" w:color="auto"/>
              <w:bottom w:val="single" w:sz="4" w:space="0" w:color="auto"/>
            </w:tcBorders>
          </w:tcPr>
          <w:p w:rsidR="003D2934" w:rsidRPr="00B95DEB" w:rsidRDefault="003D2934" w:rsidP="003D293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Прием и регистрация заявления и документов, подлежащих представлению заявителем </w:t>
            </w:r>
          </w:p>
        </w:tc>
      </w:tr>
      <w:tr w:rsidR="003D2934" w:rsidRPr="00B95DEB" w:rsidTr="00F46E90">
        <w:tc>
          <w:tcPr>
            <w:tcW w:w="2977" w:type="dxa"/>
            <w:tcBorders>
              <w:top w:val="single" w:sz="4" w:space="0" w:color="auto"/>
              <w:left w:val="nil"/>
              <w:bottom w:val="single" w:sz="4" w:space="0" w:color="auto"/>
              <w:right w:val="single" w:sz="4" w:space="0" w:color="auto"/>
            </w:tcBorders>
          </w:tcPr>
          <w:p w:rsidR="003D2934" w:rsidRPr="00B95DEB" w:rsidRDefault="003D2934" w:rsidP="003D29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521" w:type="dxa"/>
            <w:gridSpan w:val="2"/>
            <w:tcBorders>
              <w:top w:val="single" w:sz="4" w:space="0" w:color="auto"/>
              <w:left w:val="single" w:sz="4" w:space="0" w:color="auto"/>
              <w:bottom w:val="single" w:sz="4" w:space="0" w:color="auto"/>
              <w:right w:val="nil"/>
            </w:tcBorders>
          </w:tcPr>
          <w:p w:rsidR="003D2934" w:rsidRPr="00B95DEB" w:rsidRDefault="00EB70E1" w:rsidP="003D29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noProof/>
                <w:sz w:val="18"/>
                <w:szCs w:val="18"/>
              </w:rPr>
              <w:pict>
                <v:line id="Прямая соединительная линия 1" o:spid="_x0000_s102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pt,.5pt" to="20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" strokecolor="#4a7ebb"/>
              </w:pict>
            </w:r>
          </w:p>
          <w:tbl>
            <w:tblPr>
              <w:tblStyle w:val="18"/>
              <w:tblW w:w="0" w:type="auto"/>
              <w:tblInd w:w="2297" w:type="dxa"/>
              <w:tblLayout w:type="fixed"/>
              <w:tblLook w:val="04A0" w:firstRow="1" w:lastRow="0" w:firstColumn="1" w:lastColumn="0" w:noHBand="0" w:noVBand="1"/>
            </w:tblPr>
            <w:tblGrid>
              <w:gridCol w:w="3993"/>
            </w:tblGrid>
            <w:tr w:rsidR="003D2934" w:rsidRPr="00B95DEB" w:rsidTr="00F46E90">
              <w:tc>
                <w:tcPr>
                  <w:tcW w:w="3993" w:type="dxa"/>
                </w:tcPr>
                <w:p w:rsidR="003D2934" w:rsidRPr="00B95DEB" w:rsidRDefault="003D2934" w:rsidP="003D2934">
                  <w:pPr>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rPr>
                    <w:t>возврат документов заявителю (в случаях, предусмотренных пунктами 24, 26 Регламента)</w:t>
                  </w:r>
                </w:p>
              </w:tc>
            </w:tr>
          </w:tbl>
          <w:p w:rsidR="003D2934" w:rsidRPr="00B95DEB" w:rsidRDefault="003D2934" w:rsidP="003D2934">
            <w:pPr>
              <w:spacing w:after="0" w:line="240" w:lineRule="auto"/>
              <w:rPr>
                <w:rFonts w:ascii="Times New Roman" w:eastAsia="Calibri" w:hAnsi="Times New Roman" w:cs="Times New Roman"/>
                <w:sz w:val="18"/>
                <w:szCs w:val="18"/>
                <w:lang w:eastAsia="ru-RU"/>
              </w:rPr>
            </w:pPr>
          </w:p>
          <w:p w:rsidR="003D2934" w:rsidRPr="00B95DEB" w:rsidRDefault="003D2934" w:rsidP="003D2934">
            <w:pPr>
              <w:spacing w:after="0" w:line="240" w:lineRule="auto"/>
              <w:rPr>
                <w:rFonts w:ascii="Times New Roman" w:eastAsia="Calibri" w:hAnsi="Times New Roman" w:cs="Times New Roman"/>
                <w:sz w:val="18"/>
                <w:szCs w:val="18"/>
                <w:lang w:eastAsia="ru-RU"/>
              </w:rPr>
            </w:pPr>
          </w:p>
        </w:tc>
      </w:tr>
      <w:tr w:rsidR="003D2934" w:rsidRPr="00B95DEB" w:rsidTr="00F46E90">
        <w:tc>
          <w:tcPr>
            <w:tcW w:w="9498" w:type="dxa"/>
            <w:gridSpan w:val="3"/>
            <w:tcBorders>
              <w:top w:val="single" w:sz="4" w:space="0" w:color="auto"/>
              <w:bottom w:val="single" w:sz="4" w:space="0" w:color="auto"/>
            </w:tcBorders>
          </w:tcPr>
          <w:p w:rsidR="003D2934" w:rsidRPr="00B95DEB" w:rsidRDefault="003D2934" w:rsidP="003D293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Формирование и направление межведомственных запросов в органы, участвующие в предоставлении муниципальной услуги </w:t>
            </w:r>
          </w:p>
        </w:tc>
      </w:tr>
      <w:tr w:rsidR="003D2934" w:rsidRPr="00B95DEB" w:rsidTr="00F46E90">
        <w:tc>
          <w:tcPr>
            <w:tcW w:w="4928" w:type="dxa"/>
            <w:gridSpan w:val="2"/>
            <w:tcBorders>
              <w:top w:val="single" w:sz="4" w:space="0" w:color="auto"/>
              <w:left w:val="nil"/>
              <w:bottom w:val="single" w:sz="4" w:space="0" w:color="auto"/>
              <w:right w:val="single" w:sz="4" w:space="0" w:color="auto"/>
            </w:tcBorders>
          </w:tcPr>
          <w:p w:rsidR="003D2934" w:rsidRPr="00B95DEB" w:rsidRDefault="003D2934" w:rsidP="003D29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570" w:type="dxa"/>
            <w:tcBorders>
              <w:top w:val="single" w:sz="4" w:space="0" w:color="auto"/>
              <w:left w:val="single" w:sz="4" w:space="0" w:color="auto"/>
              <w:bottom w:val="single" w:sz="4" w:space="0" w:color="auto"/>
              <w:right w:val="nil"/>
            </w:tcBorders>
          </w:tcPr>
          <w:p w:rsidR="003D2934" w:rsidRPr="00B95DEB" w:rsidRDefault="003D2934" w:rsidP="003D29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D2934" w:rsidRPr="00B95DEB" w:rsidTr="00F46E90">
        <w:tc>
          <w:tcPr>
            <w:tcW w:w="9498" w:type="dxa"/>
            <w:gridSpan w:val="3"/>
            <w:tcBorders>
              <w:top w:val="single" w:sz="4" w:space="0" w:color="auto"/>
              <w:bottom w:val="single" w:sz="4" w:space="0" w:color="auto"/>
            </w:tcBorders>
          </w:tcPr>
          <w:p w:rsidR="003D2934" w:rsidRPr="00B95DEB" w:rsidRDefault="003D2934" w:rsidP="003D293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95DEB">
              <w:rPr>
                <w:rFonts w:ascii="Times New Roman" w:eastAsia="Times New Roman" w:hAnsi="Times New Roman" w:cs="Times New Roman"/>
                <w:sz w:val="18"/>
                <w:szCs w:val="18"/>
                <w:lang w:eastAsia="ru-RU"/>
              </w:rPr>
              <w:t xml:space="preserve">Принятие распоряжения об утверждении схемы расположения земельного участка либо принятие решения об отказе в утверждении схемы расположения земельного участка </w:t>
            </w:r>
          </w:p>
        </w:tc>
      </w:tr>
      <w:tr w:rsidR="003D2934" w:rsidRPr="00B95DEB" w:rsidTr="00F46E90">
        <w:tc>
          <w:tcPr>
            <w:tcW w:w="4928" w:type="dxa"/>
            <w:gridSpan w:val="2"/>
            <w:tcBorders>
              <w:top w:val="single" w:sz="4" w:space="0" w:color="auto"/>
              <w:left w:val="nil"/>
              <w:bottom w:val="single" w:sz="4" w:space="0" w:color="auto"/>
              <w:right w:val="single" w:sz="4" w:space="0" w:color="auto"/>
            </w:tcBorders>
          </w:tcPr>
          <w:p w:rsidR="003D2934" w:rsidRPr="00B95DEB" w:rsidRDefault="003D2934" w:rsidP="003D29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4570" w:type="dxa"/>
            <w:tcBorders>
              <w:top w:val="single" w:sz="4" w:space="0" w:color="auto"/>
              <w:left w:val="single" w:sz="4" w:space="0" w:color="auto"/>
              <w:bottom w:val="single" w:sz="4" w:space="0" w:color="auto"/>
              <w:right w:val="nil"/>
            </w:tcBorders>
          </w:tcPr>
          <w:p w:rsidR="003D2934" w:rsidRPr="00B95DEB" w:rsidRDefault="003D2934" w:rsidP="003D29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D2934" w:rsidRPr="00B95DEB" w:rsidTr="00F46E90">
        <w:trPr>
          <w:trHeight w:val="900"/>
        </w:trPr>
        <w:tc>
          <w:tcPr>
            <w:tcW w:w="9498" w:type="dxa"/>
            <w:gridSpan w:val="3"/>
            <w:tcBorders>
              <w:top w:val="single" w:sz="4" w:space="0" w:color="auto"/>
              <w:bottom w:val="single" w:sz="4" w:space="0" w:color="auto"/>
            </w:tcBorders>
          </w:tcPr>
          <w:p w:rsidR="003D2934" w:rsidRPr="00B95DEB" w:rsidRDefault="003D2934" w:rsidP="003D2934">
            <w:pPr>
              <w:spacing w:after="0" w:line="240" w:lineRule="auto"/>
              <w:ind w:firstLine="720"/>
              <w:jc w:val="center"/>
              <w:rPr>
                <w:rFonts w:ascii="Times New Roman" w:eastAsia="Calibri" w:hAnsi="Times New Roman" w:cs="Times New Roman"/>
                <w:sz w:val="18"/>
                <w:szCs w:val="18"/>
              </w:rPr>
            </w:pPr>
            <w:r w:rsidRPr="00B95DEB">
              <w:rPr>
                <w:rFonts w:ascii="Times New Roman" w:eastAsia="Calibri" w:hAnsi="Times New Roman" w:cs="Times New Roman"/>
                <w:sz w:val="18"/>
                <w:szCs w:val="18"/>
              </w:rPr>
              <w:t>Направление (выдача) заявителю копии решения Администрации об утверждении схемы расположения земельного участка или решения Администрации об отказе в ее утверждении.</w:t>
            </w:r>
          </w:p>
        </w:tc>
      </w:tr>
    </w:tbl>
    <w:p w:rsidR="003D2934" w:rsidRPr="00B95DEB" w:rsidRDefault="003D2934" w:rsidP="003D2934">
      <w:pPr>
        <w:autoSpaceDE w:val="0"/>
        <w:autoSpaceDN w:val="0"/>
        <w:adjustRightInd w:val="0"/>
        <w:spacing w:after="0" w:line="240" w:lineRule="auto"/>
        <w:ind w:firstLine="709"/>
        <w:jc w:val="both"/>
        <w:rPr>
          <w:rFonts w:ascii="Times New Roman" w:eastAsia="Calibri" w:hAnsi="Times New Roman" w:cs="Times New Roman"/>
          <w:sz w:val="18"/>
          <w:szCs w:val="18"/>
        </w:rPr>
      </w:pPr>
    </w:p>
    <w:p w:rsidR="003D2934" w:rsidRPr="00B95DEB" w:rsidRDefault="003D2934" w:rsidP="003D2934">
      <w:pPr>
        <w:autoSpaceDE w:val="0"/>
        <w:autoSpaceDN w:val="0"/>
        <w:adjustRightInd w:val="0"/>
        <w:spacing w:after="0" w:line="240" w:lineRule="auto"/>
        <w:ind w:firstLine="709"/>
        <w:jc w:val="both"/>
        <w:rPr>
          <w:rFonts w:ascii="Times New Roman" w:eastAsia="Calibri" w:hAnsi="Times New Roman" w:cs="Times New Roman"/>
          <w:sz w:val="18"/>
          <w:szCs w:val="18"/>
        </w:rPr>
      </w:pPr>
      <w:r w:rsidRPr="00B95DEB">
        <w:rPr>
          <w:rFonts w:ascii="Times New Roman" w:eastAsia="Calibri" w:hAnsi="Times New Roman" w:cs="Times New Roman"/>
          <w:sz w:val="18"/>
          <w:szCs w:val="18"/>
        </w:rPr>
        <w:t>2. Внести в постановление Администрации Умыганского сельского поселения от 27.10.2017 года №39-ПА «Об утверждении административного регламента предоставления муниципальной услуги «Подготовка и утверждение схемы расположения земельного участка или земельных участков на кадастровом плане территории» (в редакции от 31.01.2018 года №8-ПА, от 11.11.2019 года №29-ПА, 18.08.2020 года №18-ПА) следующие изменения:</w:t>
      </w:r>
    </w:p>
    <w:p w:rsidR="003D2934" w:rsidRPr="00B95DEB" w:rsidRDefault="003D2934" w:rsidP="003D2934">
      <w:pPr>
        <w:autoSpaceDE w:val="0"/>
        <w:autoSpaceDN w:val="0"/>
        <w:adjustRightInd w:val="0"/>
        <w:spacing w:after="0" w:line="240" w:lineRule="auto"/>
        <w:ind w:firstLine="709"/>
        <w:jc w:val="both"/>
        <w:rPr>
          <w:rFonts w:ascii="Times New Roman" w:eastAsia="Calibri" w:hAnsi="Times New Roman" w:cs="Times New Roman"/>
          <w:sz w:val="18"/>
          <w:szCs w:val="18"/>
        </w:rPr>
      </w:pP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2.1. Изложить наименование постановления в следующей редакции:</w:t>
      </w:r>
    </w:p>
    <w:p w:rsidR="003D2934" w:rsidRPr="00B95DEB" w:rsidRDefault="003D2934" w:rsidP="003D2934">
      <w:pPr>
        <w:spacing w:after="0" w:line="240" w:lineRule="auto"/>
        <w:ind w:right="-5" w:firstLine="709"/>
        <w:jc w:val="both"/>
        <w:rPr>
          <w:rFonts w:ascii="Times New Roman" w:eastAsia="Calibri" w:hAnsi="Times New Roman" w:cs="Times New Roman"/>
          <w:color w:val="000000"/>
          <w:sz w:val="18"/>
          <w:szCs w:val="18"/>
          <w:shd w:val="clear" w:color="auto" w:fill="FFFFFF"/>
          <w:lang w:eastAsia="ru-RU"/>
        </w:rPr>
      </w:pPr>
      <w:r w:rsidRPr="00B95DEB">
        <w:rPr>
          <w:rFonts w:ascii="Times New Roman" w:eastAsia="Calibri" w:hAnsi="Times New Roman" w:cs="Times New Roman"/>
          <w:sz w:val="18"/>
          <w:szCs w:val="18"/>
          <w:lang w:eastAsia="ru-RU"/>
        </w:rPr>
        <w:t>«</w:t>
      </w:r>
      <w:r w:rsidRPr="00B95DEB">
        <w:rPr>
          <w:rFonts w:ascii="Times New Roman" w:eastAsia="Calibri" w:hAnsi="Times New Roman" w:cs="Times New Roman"/>
          <w:color w:val="000000"/>
          <w:sz w:val="18"/>
          <w:szCs w:val="18"/>
          <w:shd w:val="clear" w:color="auto" w:fill="FFFFFF"/>
          <w:lang w:eastAsia="ru-RU"/>
        </w:rPr>
        <w:t>Утверждение схемы расположения земельного участка или земельных участков на кадастровом плане территории».</w:t>
      </w:r>
    </w:p>
    <w:p w:rsidR="003D2934" w:rsidRPr="00B95DEB" w:rsidRDefault="003D2934" w:rsidP="003D2934">
      <w:pPr>
        <w:spacing w:after="0" w:line="240" w:lineRule="auto"/>
        <w:ind w:right="-5" w:firstLine="709"/>
        <w:jc w:val="both"/>
        <w:rPr>
          <w:rFonts w:ascii="Times New Roman" w:eastAsia="Calibri" w:hAnsi="Times New Roman" w:cs="Times New Roman"/>
          <w:color w:val="000000"/>
          <w:sz w:val="18"/>
          <w:szCs w:val="18"/>
          <w:shd w:val="clear" w:color="auto" w:fill="FFFFFF"/>
          <w:lang w:eastAsia="ru-RU"/>
        </w:rPr>
      </w:pPr>
    </w:p>
    <w:p w:rsidR="003D2934" w:rsidRPr="00B95DEB" w:rsidRDefault="003D2934" w:rsidP="003D2934">
      <w:pPr>
        <w:spacing w:after="0" w:line="240" w:lineRule="auto"/>
        <w:ind w:right="-5" w:firstLine="709"/>
        <w:jc w:val="both"/>
        <w:rPr>
          <w:rFonts w:ascii="Times New Roman" w:eastAsia="Calibri" w:hAnsi="Times New Roman" w:cs="Times New Roman"/>
          <w:color w:val="000000"/>
          <w:sz w:val="18"/>
          <w:szCs w:val="18"/>
          <w:shd w:val="clear" w:color="auto" w:fill="FFFFFF"/>
          <w:lang w:eastAsia="ru-RU"/>
        </w:rPr>
      </w:pPr>
      <w:r w:rsidRPr="00B95DEB">
        <w:rPr>
          <w:rFonts w:ascii="Times New Roman" w:eastAsia="Calibri" w:hAnsi="Times New Roman" w:cs="Times New Roman"/>
          <w:color w:val="000000"/>
          <w:sz w:val="18"/>
          <w:szCs w:val="18"/>
          <w:shd w:val="clear" w:color="auto" w:fill="FFFFFF"/>
          <w:lang w:eastAsia="ru-RU"/>
        </w:rPr>
        <w:t>2.2. Пункт 1 постановления изложить в следующей редакции:</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«1. Утвердить прилагаемый административный регламент предоставления муниципальной услуги «У</w:t>
      </w:r>
      <w:r w:rsidRPr="00B95DEB">
        <w:rPr>
          <w:rFonts w:ascii="Times New Roman" w:eastAsia="Calibri" w:hAnsi="Times New Roman" w:cs="Times New Roman"/>
          <w:color w:val="000000"/>
          <w:sz w:val="18"/>
          <w:szCs w:val="18"/>
          <w:shd w:val="clear" w:color="auto" w:fill="FFFFFF"/>
          <w:lang w:eastAsia="ru-RU"/>
        </w:rPr>
        <w:t>тверждение схемы расположения земельного участка или земельных участков на кадастровом плане территории</w:t>
      </w:r>
      <w:r w:rsidRPr="00B95DEB">
        <w:rPr>
          <w:rFonts w:ascii="Times New Roman" w:eastAsia="Calibri" w:hAnsi="Times New Roman" w:cs="Times New Roman"/>
          <w:sz w:val="18"/>
          <w:szCs w:val="18"/>
          <w:lang w:eastAsia="ru-RU"/>
        </w:rPr>
        <w:t>».</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3. Постановление Администрации Умыганского сельского поселения от 25.12.2020 года №35-ПА отменить.</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4. 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 – телекоммуникационной сети «Интернет»</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5. Контроль за исполнением настоящего постановления оставляю за собой.</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Глава Умыганского</w:t>
      </w:r>
    </w:p>
    <w:p w:rsidR="003D2934" w:rsidRPr="00B95DEB" w:rsidRDefault="003D2934" w:rsidP="003D2934">
      <w:pPr>
        <w:spacing w:after="0" w:line="240" w:lineRule="auto"/>
        <w:ind w:right="-5" w:firstLine="709"/>
        <w:jc w:val="both"/>
        <w:rPr>
          <w:rFonts w:ascii="Times New Roman" w:eastAsia="Calibri" w:hAnsi="Times New Roman" w:cs="Times New Roman"/>
          <w:sz w:val="18"/>
          <w:szCs w:val="18"/>
          <w:lang w:eastAsia="ru-RU"/>
        </w:rPr>
      </w:pPr>
      <w:r w:rsidRPr="00B95DEB">
        <w:rPr>
          <w:rFonts w:ascii="Times New Roman" w:eastAsia="Calibri" w:hAnsi="Times New Roman" w:cs="Times New Roman"/>
          <w:sz w:val="18"/>
          <w:szCs w:val="18"/>
          <w:lang w:eastAsia="ru-RU"/>
        </w:rPr>
        <w:t>сельского поселения                                                              Н.А. Тупицын</w:t>
      </w:r>
    </w:p>
    <w:p w:rsidR="003D2934" w:rsidRPr="003D2934" w:rsidRDefault="003D2934" w:rsidP="003D2934">
      <w:pPr>
        <w:spacing w:after="0" w:line="240" w:lineRule="auto"/>
        <w:ind w:right="-5" w:firstLine="709"/>
        <w:jc w:val="both"/>
        <w:rPr>
          <w:rFonts w:ascii="Times New Roman" w:eastAsia="Calibri" w:hAnsi="Times New Roman" w:cs="Times New Roman"/>
          <w:sz w:val="28"/>
          <w:szCs w:val="28"/>
          <w:lang w:eastAsia="ru-RU"/>
        </w:rPr>
      </w:pPr>
    </w:p>
    <w:p w:rsidR="003D2934" w:rsidRPr="003D2934" w:rsidRDefault="003D2934" w:rsidP="003D2934">
      <w:pPr>
        <w:spacing w:after="0" w:line="240" w:lineRule="auto"/>
        <w:ind w:right="-5" w:firstLine="709"/>
        <w:jc w:val="both"/>
        <w:rPr>
          <w:rFonts w:ascii="Times New Roman" w:eastAsia="Calibri" w:hAnsi="Times New Roman" w:cs="Times New Roman"/>
          <w:color w:val="000000"/>
          <w:sz w:val="28"/>
          <w:szCs w:val="28"/>
          <w:shd w:val="clear" w:color="auto" w:fill="FFFFFF"/>
          <w:lang w:eastAsia="ru-RU"/>
        </w:rPr>
      </w:pPr>
    </w:p>
    <w:p w:rsidR="003D2934" w:rsidRPr="003D2934" w:rsidRDefault="003D2934" w:rsidP="003D2934">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D2934" w:rsidRPr="003D2934" w:rsidRDefault="003D2934" w:rsidP="003D293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3D2934" w:rsidRPr="003D2934" w:rsidRDefault="003D2934" w:rsidP="003D293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3D2934" w:rsidRPr="003D2934" w:rsidRDefault="003D2934" w:rsidP="003D2934">
      <w:pPr>
        <w:spacing w:after="0" w:line="240" w:lineRule="auto"/>
        <w:ind w:firstLine="567"/>
        <w:rPr>
          <w:rFonts w:ascii="Times New Roman" w:eastAsia="Calibri" w:hAnsi="Times New Roman" w:cs="Times New Roman"/>
          <w:sz w:val="28"/>
          <w:szCs w:val="28"/>
          <w:lang w:eastAsia="ru-RU"/>
        </w:rPr>
      </w:pPr>
    </w:p>
    <w:p w:rsidR="003D2934" w:rsidRPr="003D2934" w:rsidRDefault="003D2934" w:rsidP="003D2934">
      <w:pPr>
        <w:spacing w:after="200" w:line="276" w:lineRule="auto"/>
        <w:ind w:firstLine="708"/>
        <w:rPr>
          <w:rFonts w:ascii="Times New Roman" w:eastAsia="Calibri" w:hAnsi="Times New Roman" w:cs="Times New Roman"/>
          <w:sz w:val="28"/>
          <w:szCs w:val="28"/>
          <w:lang w:eastAsia="ru-RU"/>
        </w:rPr>
      </w:pPr>
    </w:p>
    <w:p w:rsidR="003D2934" w:rsidRPr="003D2934" w:rsidRDefault="003D2934" w:rsidP="003D2934">
      <w:pPr>
        <w:spacing w:after="0" w:line="240" w:lineRule="auto"/>
        <w:ind w:firstLine="708"/>
        <w:rPr>
          <w:rFonts w:ascii="Times New Roman" w:eastAsia="Times New Roman" w:hAnsi="Times New Roman" w:cs="Times New Roman"/>
          <w:sz w:val="28"/>
          <w:szCs w:val="28"/>
          <w:lang w:eastAsia="ru-RU"/>
        </w:rPr>
      </w:pPr>
    </w:p>
    <w:p w:rsidR="003D2934" w:rsidRPr="003D2934" w:rsidRDefault="003D2934" w:rsidP="003D2934">
      <w:pPr>
        <w:spacing w:after="0" w:line="240" w:lineRule="auto"/>
        <w:ind w:firstLine="708"/>
        <w:rPr>
          <w:rFonts w:ascii="Times New Roman" w:eastAsia="Times New Roman" w:hAnsi="Times New Roman" w:cs="Times New Roman"/>
          <w:sz w:val="28"/>
          <w:szCs w:val="28"/>
          <w:lang w:eastAsia="ru-RU"/>
        </w:rPr>
      </w:pPr>
    </w:p>
    <w:p w:rsidR="003D2934" w:rsidRPr="003D2934" w:rsidRDefault="003D2934" w:rsidP="003D2934">
      <w:pPr>
        <w:spacing w:after="0" w:line="240" w:lineRule="auto"/>
        <w:ind w:firstLine="708"/>
        <w:rPr>
          <w:rFonts w:ascii="Times New Roman" w:eastAsia="Times New Roman" w:hAnsi="Times New Roman" w:cs="Times New Roman"/>
          <w:sz w:val="28"/>
          <w:szCs w:val="28"/>
          <w:lang w:eastAsia="ru-RU"/>
        </w:rPr>
      </w:pPr>
    </w:p>
    <w:p w:rsidR="003D2934" w:rsidRPr="003D2934" w:rsidRDefault="003D2934" w:rsidP="003D2934">
      <w:pPr>
        <w:spacing w:after="0" w:line="240" w:lineRule="auto"/>
        <w:ind w:firstLine="708"/>
        <w:rPr>
          <w:rFonts w:ascii="Times New Roman" w:eastAsia="Times New Roman" w:hAnsi="Times New Roman" w:cs="Times New Roman"/>
          <w:sz w:val="28"/>
          <w:szCs w:val="28"/>
          <w:lang w:eastAsia="ru-RU"/>
        </w:rPr>
      </w:pPr>
    </w:p>
    <w:p w:rsidR="003D2934" w:rsidRPr="003D2934" w:rsidRDefault="003D2934" w:rsidP="003D2934">
      <w:pPr>
        <w:spacing w:after="0" w:line="240" w:lineRule="auto"/>
        <w:ind w:firstLine="708"/>
        <w:rPr>
          <w:rFonts w:ascii="Times New Roman" w:eastAsia="Times New Roman" w:hAnsi="Times New Roman" w:cs="Times New Roman"/>
          <w:sz w:val="28"/>
          <w:szCs w:val="28"/>
          <w:lang w:eastAsia="ru-RU"/>
        </w:rPr>
      </w:pPr>
    </w:p>
    <w:p w:rsidR="003D2934" w:rsidRPr="003D2934" w:rsidRDefault="003D2934" w:rsidP="003D2934">
      <w:pPr>
        <w:spacing w:after="0" w:line="240" w:lineRule="auto"/>
        <w:ind w:firstLine="708"/>
        <w:rPr>
          <w:rFonts w:ascii="Times New Roman" w:eastAsia="Times New Roman" w:hAnsi="Times New Roman" w:cs="Times New Roman"/>
          <w:sz w:val="28"/>
          <w:szCs w:val="28"/>
          <w:lang w:eastAsia="ru-RU"/>
        </w:rPr>
      </w:pPr>
    </w:p>
    <w:p w:rsidR="003D2934" w:rsidRPr="003D2934" w:rsidRDefault="003D2934" w:rsidP="003D2934">
      <w:pPr>
        <w:spacing w:after="0" w:line="240" w:lineRule="auto"/>
        <w:ind w:firstLine="708"/>
        <w:rPr>
          <w:rFonts w:ascii="Times New Roman" w:eastAsia="Times New Roman" w:hAnsi="Times New Roman" w:cs="Times New Roman"/>
          <w:sz w:val="28"/>
          <w:szCs w:val="28"/>
          <w:lang w:eastAsia="ru-RU"/>
        </w:rPr>
      </w:pPr>
    </w:p>
    <w:p w:rsidR="003D2934" w:rsidRPr="003D2934" w:rsidRDefault="003D2934" w:rsidP="003D2934">
      <w:pPr>
        <w:spacing w:after="0" w:line="240" w:lineRule="auto"/>
        <w:ind w:firstLine="708"/>
        <w:rPr>
          <w:rFonts w:ascii="Times New Roman" w:eastAsia="Times New Roman" w:hAnsi="Times New Roman" w:cs="Times New Roman"/>
          <w:sz w:val="28"/>
          <w:szCs w:val="28"/>
          <w:lang w:eastAsia="ru-RU"/>
        </w:rPr>
      </w:pPr>
    </w:p>
    <w:p w:rsidR="003D2934" w:rsidRPr="003D2934" w:rsidRDefault="003D2934" w:rsidP="003D2934">
      <w:pPr>
        <w:spacing w:after="0" w:line="240" w:lineRule="auto"/>
        <w:ind w:firstLine="708"/>
        <w:rPr>
          <w:rFonts w:ascii="Times New Roman" w:eastAsia="Times New Roman" w:hAnsi="Times New Roman" w:cs="Times New Roman"/>
          <w:sz w:val="28"/>
          <w:szCs w:val="28"/>
          <w:lang w:eastAsia="ru-RU"/>
        </w:rPr>
      </w:pPr>
    </w:p>
    <w:p w:rsidR="003D2934" w:rsidRPr="003D2934" w:rsidRDefault="003D2934" w:rsidP="003D2934">
      <w:pPr>
        <w:spacing w:after="0" w:line="240" w:lineRule="auto"/>
        <w:ind w:firstLine="708"/>
        <w:rPr>
          <w:rFonts w:ascii="Times New Roman" w:eastAsia="Times New Roman" w:hAnsi="Times New Roman" w:cs="Times New Roman"/>
          <w:sz w:val="28"/>
          <w:szCs w:val="28"/>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454D76" w:rsidRDefault="00454D76" w:rsidP="005851E0">
      <w:pPr>
        <w:spacing w:after="0" w:line="240" w:lineRule="auto"/>
        <w:jc w:val="both"/>
        <w:rPr>
          <w:rFonts w:ascii="Times New Roman" w:eastAsia="Times New Roman" w:hAnsi="Times New Roman" w:cs="Times New Roman"/>
          <w:b/>
          <w:sz w:val="28"/>
          <w:szCs w:val="28"/>
          <w:lang w:eastAsia="ru-RU"/>
        </w:rPr>
      </w:pPr>
      <w:bookmarkStart w:id="1" w:name="_GoBack"/>
      <w:bookmarkEnd w:id="1"/>
    </w:p>
    <w:p w:rsidR="0052698B" w:rsidRPr="005851E0" w:rsidRDefault="0052698B" w:rsidP="005851E0">
      <w:pPr>
        <w:spacing w:after="0" w:line="240" w:lineRule="auto"/>
        <w:jc w:val="both"/>
        <w:rPr>
          <w:rFonts w:ascii="Times New Roman" w:eastAsia="Times New Roman" w:hAnsi="Times New Roman" w:cs="Times New Roman"/>
          <w:b/>
          <w:sz w:val="32"/>
          <w:szCs w:val="32"/>
          <w:lang w:eastAsia="ru-RU"/>
        </w:rPr>
      </w:pPr>
      <w:r w:rsidRPr="005851E0">
        <w:rPr>
          <w:rFonts w:ascii="Times New Roman" w:eastAsia="Times New Roman" w:hAnsi="Times New Roman" w:cs="Times New Roman"/>
          <w:b/>
          <w:sz w:val="32"/>
          <w:szCs w:val="32"/>
          <w:lang w:eastAsia="ru-RU"/>
        </w:rPr>
        <w:t xml:space="preserve">Издатель, редакция и распространитель: администрация Умыганского сельского поселения. </w:t>
      </w:r>
    </w:p>
    <w:p w:rsidR="0052698B" w:rsidRPr="005851E0" w:rsidRDefault="0052698B" w:rsidP="005851E0">
      <w:pPr>
        <w:spacing w:after="0" w:line="240" w:lineRule="auto"/>
        <w:jc w:val="both"/>
        <w:rPr>
          <w:rFonts w:ascii="Times New Roman" w:eastAsia="Times New Roman" w:hAnsi="Times New Roman" w:cs="Times New Roman"/>
          <w:b/>
          <w:sz w:val="32"/>
          <w:szCs w:val="32"/>
          <w:lang w:eastAsia="ru-RU"/>
        </w:rPr>
      </w:pPr>
      <w:r w:rsidRPr="005851E0">
        <w:rPr>
          <w:rFonts w:ascii="Times New Roman" w:eastAsia="Times New Roman" w:hAnsi="Times New Roman" w:cs="Times New Roman"/>
          <w:b/>
          <w:sz w:val="32"/>
          <w:szCs w:val="32"/>
          <w:lang w:eastAsia="ru-RU"/>
        </w:rPr>
        <w:t xml:space="preserve">Адрес: Иркутская область, Тулунский район, с.Умыган, </w:t>
      </w:r>
    </w:p>
    <w:p w:rsidR="0052698B" w:rsidRPr="005851E0" w:rsidRDefault="0052698B" w:rsidP="005851E0">
      <w:pPr>
        <w:spacing w:after="0" w:line="240" w:lineRule="auto"/>
        <w:jc w:val="both"/>
        <w:rPr>
          <w:rFonts w:ascii="Times New Roman" w:eastAsia="Times New Roman" w:hAnsi="Times New Roman" w:cs="Times New Roman"/>
          <w:b/>
          <w:sz w:val="32"/>
          <w:szCs w:val="32"/>
          <w:lang w:eastAsia="ru-RU"/>
        </w:rPr>
      </w:pPr>
      <w:proofErr w:type="spellStart"/>
      <w:r w:rsidRPr="005851E0">
        <w:rPr>
          <w:rFonts w:ascii="Times New Roman" w:eastAsia="Times New Roman" w:hAnsi="Times New Roman" w:cs="Times New Roman"/>
          <w:b/>
          <w:sz w:val="32"/>
          <w:szCs w:val="32"/>
          <w:lang w:eastAsia="ru-RU"/>
        </w:rPr>
        <w:t>ул.Ив.Каторжного</w:t>
      </w:r>
      <w:proofErr w:type="spellEnd"/>
      <w:r w:rsidRPr="005851E0">
        <w:rPr>
          <w:rFonts w:ascii="Times New Roman" w:eastAsia="Times New Roman" w:hAnsi="Times New Roman" w:cs="Times New Roman"/>
          <w:b/>
          <w:sz w:val="32"/>
          <w:szCs w:val="32"/>
          <w:lang w:eastAsia="ru-RU"/>
        </w:rPr>
        <w:t xml:space="preserve"> - 74. </w:t>
      </w:r>
    </w:p>
    <w:p w:rsidR="0052698B" w:rsidRPr="005851E0" w:rsidRDefault="0052698B" w:rsidP="005851E0">
      <w:pPr>
        <w:spacing w:after="0" w:line="240" w:lineRule="auto"/>
        <w:rPr>
          <w:rFonts w:ascii="Times New Roman" w:eastAsia="Times New Roman" w:hAnsi="Times New Roman" w:cs="Times New Roman"/>
          <w:b/>
          <w:sz w:val="32"/>
          <w:szCs w:val="32"/>
          <w:lang w:eastAsia="ru-RU"/>
        </w:rPr>
      </w:pPr>
      <w:r w:rsidRPr="005851E0">
        <w:rPr>
          <w:rFonts w:ascii="Times New Roman" w:eastAsia="Times New Roman" w:hAnsi="Times New Roman" w:cs="Times New Roman"/>
          <w:b/>
          <w:i/>
          <w:sz w:val="32"/>
          <w:szCs w:val="32"/>
          <w:lang w:eastAsia="ru-RU"/>
        </w:rPr>
        <w:t>Главный редактор: Глава администрации</w:t>
      </w:r>
      <w:r w:rsidRPr="005851E0">
        <w:rPr>
          <w:rFonts w:ascii="Times New Roman" w:eastAsia="Times New Roman" w:hAnsi="Times New Roman" w:cs="Times New Roman"/>
          <w:b/>
          <w:sz w:val="32"/>
          <w:szCs w:val="32"/>
          <w:lang w:eastAsia="ru-RU"/>
        </w:rPr>
        <w:t xml:space="preserve"> – Тупицын Н.А. </w:t>
      </w:r>
    </w:p>
    <w:p w:rsidR="0052698B" w:rsidRPr="005851E0" w:rsidRDefault="0052698B" w:rsidP="005851E0">
      <w:pPr>
        <w:spacing w:after="0" w:line="240" w:lineRule="auto"/>
        <w:rPr>
          <w:rFonts w:ascii="Times New Roman" w:eastAsia="Times New Roman" w:hAnsi="Times New Roman" w:cs="Times New Roman"/>
          <w:b/>
          <w:sz w:val="32"/>
          <w:szCs w:val="32"/>
          <w:lang w:eastAsia="ru-RU"/>
        </w:rPr>
      </w:pPr>
      <w:r w:rsidRPr="005851E0">
        <w:rPr>
          <w:rFonts w:ascii="Times New Roman" w:eastAsia="Times New Roman" w:hAnsi="Times New Roman" w:cs="Times New Roman"/>
          <w:b/>
          <w:i/>
          <w:sz w:val="32"/>
          <w:szCs w:val="32"/>
          <w:lang w:eastAsia="ru-RU"/>
        </w:rPr>
        <w:t>Ответственный за выпуск</w:t>
      </w:r>
      <w:r w:rsidRPr="005851E0">
        <w:rPr>
          <w:rFonts w:ascii="Times New Roman" w:eastAsia="Times New Roman" w:hAnsi="Times New Roman" w:cs="Times New Roman"/>
          <w:b/>
          <w:sz w:val="32"/>
          <w:szCs w:val="32"/>
          <w:lang w:eastAsia="ru-RU"/>
        </w:rPr>
        <w:t xml:space="preserve">: </w:t>
      </w:r>
      <w:proofErr w:type="spellStart"/>
      <w:r w:rsidRPr="005851E0">
        <w:rPr>
          <w:rFonts w:ascii="Times New Roman" w:eastAsia="Times New Roman" w:hAnsi="Times New Roman" w:cs="Times New Roman"/>
          <w:b/>
          <w:sz w:val="32"/>
          <w:szCs w:val="32"/>
          <w:lang w:eastAsia="ru-RU"/>
        </w:rPr>
        <w:t>Шалда</w:t>
      </w:r>
      <w:proofErr w:type="spellEnd"/>
      <w:r w:rsidRPr="005851E0">
        <w:rPr>
          <w:rFonts w:ascii="Times New Roman" w:eastAsia="Times New Roman" w:hAnsi="Times New Roman" w:cs="Times New Roman"/>
          <w:b/>
          <w:sz w:val="32"/>
          <w:szCs w:val="32"/>
          <w:lang w:eastAsia="ru-RU"/>
        </w:rPr>
        <w:t xml:space="preserve"> Е.С. </w:t>
      </w:r>
    </w:p>
    <w:p w:rsidR="0052698B" w:rsidRPr="005851E0" w:rsidRDefault="0052698B" w:rsidP="005851E0">
      <w:pPr>
        <w:spacing w:after="0" w:line="240" w:lineRule="auto"/>
        <w:rPr>
          <w:rFonts w:ascii="Times New Roman" w:eastAsia="Times New Roman" w:hAnsi="Times New Roman" w:cs="Times New Roman"/>
          <w:sz w:val="32"/>
          <w:szCs w:val="32"/>
          <w:lang w:eastAsia="ru-RU"/>
        </w:rPr>
      </w:pPr>
      <w:r w:rsidRPr="005851E0">
        <w:rPr>
          <w:rFonts w:ascii="Times New Roman" w:eastAsia="Times New Roman" w:hAnsi="Times New Roman" w:cs="Times New Roman"/>
          <w:b/>
          <w:i/>
          <w:sz w:val="32"/>
          <w:szCs w:val="32"/>
          <w:lang w:eastAsia="ru-RU"/>
        </w:rPr>
        <w:t xml:space="preserve">Тираж </w:t>
      </w:r>
      <w:r w:rsidRPr="005851E0">
        <w:rPr>
          <w:rFonts w:ascii="Times New Roman" w:eastAsia="Times New Roman" w:hAnsi="Times New Roman" w:cs="Times New Roman"/>
          <w:b/>
          <w:sz w:val="32"/>
          <w:szCs w:val="32"/>
          <w:lang w:eastAsia="ru-RU"/>
        </w:rPr>
        <w:t>10 экземпляров. Распространяется бесплатно.</w:t>
      </w:r>
    </w:p>
    <w:p w:rsidR="0052698B" w:rsidRPr="0052698B" w:rsidRDefault="0052698B" w:rsidP="005851E0">
      <w:pPr>
        <w:spacing w:after="0" w:line="240" w:lineRule="auto"/>
        <w:rPr>
          <w:rFonts w:ascii="Times New Roman" w:eastAsia="Times New Roman" w:hAnsi="Times New Roman" w:cs="Times New Roman"/>
          <w:sz w:val="24"/>
          <w:szCs w:val="24"/>
          <w:lang w:eastAsia="ru-RU"/>
        </w:rPr>
      </w:pPr>
    </w:p>
    <w:p w:rsidR="0052698B" w:rsidRPr="0052698B" w:rsidRDefault="0052698B" w:rsidP="005851E0">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AC7543" w:rsidRDefault="00AC7543"/>
    <w:sectPr w:rsidR="00AC7543" w:rsidSect="00E92E76">
      <w:headerReference w:type="even" r:id="rId10"/>
      <w:headerReference w:type="default" r:id="rId11"/>
      <w:footerReference w:type="default" r:id="rId12"/>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0E1" w:rsidRDefault="00EB70E1" w:rsidP="00D80B3D">
      <w:pPr>
        <w:spacing w:after="0" w:line="240" w:lineRule="auto"/>
      </w:pPr>
      <w:r>
        <w:separator/>
      </w:r>
    </w:p>
  </w:endnote>
  <w:endnote w:type="continuationSeparator" w:id="0">
    <w:p w:rsidR="00EB70E1" w:rsidRDefault="00EB70E1" w:rsidP="00D8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AC" w:rsidRDefault="00EA15AC">
    <w:pPr>
      <w:pStyle w:val="af4"/>
      <w:jc w:val="center"/>
    </w:pPr>
  </w:p>
  <w:p w:rsidR="00EA15AC" w:rsidRDefault="00EA15A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0E1" w:rsidRDefault="00EB70E1" w:rsidP="00D80B3D">
      <w:pPr>
        <w:spacing w:after="0" w:line="240" w:lineRule="auto"/>
      </w:pPr>
      <w:r>
        <w:separator/>
      </w:r>
    </w:p>
  </w:footnote>
  <w:footnote w:type="continuationSeparator" w:id="0">
    <w:p w:rsidR="00EB70E1" w:rsidRDefault="00EB70E1" w:rsidP="00D8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AC" w:rsidRDefault="00EA15AC" w:rsidP="00E92E76">
    <w:pPr>
      <w:pStyle w:val="a6"/>
      <w:framePr w:wrap="around" w:vAnchor="text" w:hAnchor="margin" w:xAlign="right"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EA15AC" w:rsidRDefault="00EA15AC" w:rsidP="00E92E7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AC" w:rsidRDefault="00EA15AC" w:rsidP="00E92E7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AEE7A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83B067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A96AD3D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3410C8F"/>
    <w:multiLevelType w:val="hybridMultilevel"/>
    <w:tmpl w:val="5D46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7" w15:restartNumberingAfterBreak="0">
    <w:nsid w:val="12D06506"/>
    <w:multiLevelType w:val="multilevel"/>
    <w:tmpl w:val="D8E215C6"/>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0"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20" w15:restartNumberingAfterBreak="0">
    <w:nsid w:val="798E0490"/>
    <w:multiLevelType w:val="hybridMultilevel"/>
    <w:tmpl w:val="A49C71C0"/>
    <w:lvl w:ilvl="0" w:tplc="B32C3AE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3"/>
  </w:num>
  <w:num w:numId="5">
    <w:abstractNumId w:val="17"/>
  </w:num>
  <w:num w:numId="6">
    <w:abstractNumId w:val="12"/>
  </w:num>
  <w:num w:numId="7">
    <w:abstractNumId w:val="14"/>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2"/>
  </w:num>
  <w:num w:numId="12">
    <w:abstractNumId w:val="1"/>
  </w:num>
  <w:num w:numId="13">
    <w:abstractNumId w:val="5"/>
  </w:num>
  <w:num w:numId="14">
    <w:abstractNumId w:val="18"/>
  </w:num>
  <w:num w:numId="15">
    <w:abstractNumId w:val="15"/>
  </w:num>
  <w:num w:numId="16">
    <w:abstractNumId w:val="11"/>
  </w:num>
  <w:num w:numId="17">
    <w:abstractNumId w:val="19"/>
  </w:num>
  <w:num w:numId="18">
    <w:abstractNumId w:val="10"/>
  </w:num>
  <w:num w:numId="19">
    <w:abstractNumId w:val="16"/>
  </w:num>
  <w:num w:numId="20">
    <w:abstractNumId w:val="9"/>
  </w:num>
  <w:num w:numId="21">
    <w:abstractNumId w:val="21"/>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D71"/>
    <w:rsid w:val="000120FA"/>
    <w:rsid w:val="003D2934"/>
    <w:rsid w:val="004308E0"/>
    <w:rsid w:val="00454D76"/>
    <w:rsid w:val="0052698B"/>
    <w:rsid w:val="00530EB7"/>
    <w:rsid w:val="005671BE"/>
    <w:rsid w:val="005851E0"/>
    <w:rsid w:val="005964EF"/>
    <w:rsid w:val="005D1D71"/>
    <w:rsid w:val="00602FA6"/>
    <w:rsid w:val="006B1E61"/>
    <w:rsid w:val="00AC7543"/>
    <w:rsid w:val="00B31F97"/>
    <w:rsid w:val="00B95DEB"/>
    <w:rsid w:val="00CA546C"/>
    <w:rsid w:val="00D80B3D"/>
    <w:rsid w:val="00E92E76"/>
    <w:rsid w:val="00EA15AC"/>
    <w:rsid w:val="00EB70E1"/>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34F0886"/>
  <w15:docId w15:val="{A914B09C-9AD4-4B34-98E2-AEC87427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3D"/>
  </w:style>
  <w:style w:type="paragraph" w:styleId="1">
    <w:name w:val="heading 1"/>
    <w:basedOn w:val="a"/>
    <w:next w:val="a"/>
    <w:link w:val="10"/>
    <w:uiPriority w:val="9"/>
    <w:qFormat/>
    <w:rsid w:val="0052698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2698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52698B"/>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2698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2698B"/>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52698B"/>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52698B"/>
  </w:style>
  <w:style w:type="paragraph" w:styleId="a0">
    <w:name w:val="Body Text"/>
    <w:basedOn w:val="a"/>
    <w:link w:val="a4"/>
    <w:rsid w:val="0052698B"/>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1"/>
    <w:link w:val="a0"/>
    <w:rsid w:val="0052698B"/>
    <w:rPr>
      <w:rFonts w:ascii="Times New Roman" w:eastAsia="Arial Unicode MS" w:hAnsi="Times New Roman" w:cs="Times New Roman"/>
      <w:sz w:val="27"/>
      <w:szCs w:val="27"/>
      <w:shd w:val="clear" w:color="auto" w:fill="FFFFFF"/>
      <w:lang w:eastAsia="ru-RU"/>
    </w:rPr>
  </w:style>
  <w:style w:type="character" w:styleId="a5">
    <w:name w:val="page number"/>
    <w:basedOn w:val="a1"/>
    <w:rsid w:val="0052698B"/>
  </w:style>
  <w:style w:type="paragraph" w:customStyle="1" w:styleId="ConsPlusNormal">
    <w:name w:val="ConsPlusNormal"/>
    <w:link w:val="ConsPlusNormal0"/>
    <w:rsid w:val="0052698B"/>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52698B"/>
    <w:rPr>
      <w:rFonts w:ascii="Arial" w:eastAsia="Times New Roman" w:hAnsi="Arial" w:cs="Arial"/>
      <w:lang w:eastAsia="ru-RU"/>
    </w:rPr>
  </w:style>
  <w:style w:type="paragraph" w:styleId="a6">
    <w:name w:val="header"/>
    <w:basedOn w:val="a"/>
    <w:link w:val="a7"/>
    <w:uiPriority w:val="99"/>
    <w:rsid w:val="005269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uiPriority w:val="99"/>
    <w:rsid w:val="0052698B"/>
    <w:rPr>
      <w:rFonts w:ascii="Times New Roman" w:eastAsia="Times New Roman" w:hAnsi="Times New Roman" w:cs="Times New Roman"/>
      <w:sz w:val="24"/>
      <w:szCs w:val="24"/>
    </w:rPr>
  </w:style>
  <w:style w:type="paragraph" w:customStyle="1" w:styleId="a8">
    <w:name w:val="Шапка (герб)"/>
    <w:basedOn w:val="a"/>
    <w:uiPriority w:val="99"/>
    <w:rsid w:val="005269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9">
    <w:name w:val="Hyperlink"/>
    <w:uiPriority w:val="99"/>
    <w:unhideWhenUsed/>
    <w:rsid w:val="0052698B"/>
    <w:rPr>
      <w:color w:val="0000FF"/>
      <w:u w:val="single"/>
    </w:rPr>
  </w:style>
  <w:style w:type="paragraph" w:styleId="aa">
    <w:name w:val="List Paragraph"/>
    <w:basedOn w:val="a"/>
    <w:uiPriority w:val="34"/>
    <w:qFormat/>
    <w:rsid w:val="0052698B"/>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uiPriority w:val="99"/>
    <w:rsid w:val="00526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52698B"/>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Balloon Text"/>
    <w:basedOn w:val="a"/>
    <w:link w:val="ac"/>
    <w:uiPriority w:val="99"/>
    <w:semiHidden/>
    <w:unhideWhenUsed/>
    <w:rsid w:val="0052698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rsid w:val="0052698B"/>
    <w:rPr>
      <w:rFonts w:ascii="Tahoma" w:eastAsia="Times New Roman" w:hAnsi="Tahoma" w:cs="Tahoma"/>
      <w:sz w:val="16"/>
      <w:szCs w:val="16"/>
      <w:lang w:eastAsia="ru-RU"/>
    </w:rPr>
  </w:style>
  <w:style w:type="character" w:customStyle="1" w:styleId="ad">
    <w:name w:val="Текст сноски Знак"/>
    <w:link w:val="ae"/>
    <w:uiPriority w:val="99"/>
    <w:rsid w:val="0052698B"/>
  </w:style>
  <w:style w:type="paragraph" w:styleId="ae">
    <w:name w:val="footnote text"/>
    <w:basedOn w:val="a"/>
    <w:link w:val="ad"/>
    <w:uiPriority w:val="99"/>
    <w:unhideWhenUsed/>
    <w:rsid w:val="0052698B"/>
    <w:pPr>
      <w:spacing w:after="200" w:line="276" w:lineRule="auto"/>
    </w:pPr>
  </w:style>
  <w:style w:type="character" w:customStyle="1" w:styleId="12">
    <w:name w:val="Текст сноски Знак1"/>
    <w:basedOn w:val="a1"/>
    <w:uiPriority w:val="99"/>
    <w:semiHidden/>
    <w:rsid w:val="0052698B"/>
    <w:rPr>
      <w:sz w:val="20"/>
      <w:szCs w:val="20"/>
    </w:rPr>
  </w:style>
  <w:style w:type="character" w:styleId="af">
    <w:name w:val="footnote reference"/>
    <w:uiPriority w:val="99"/>
    <w:unhideWhenUsed/>
    <w:rsid w:val="0052698B"/>
    <w:rPr>
      <w:vertAlign w:val="superscript"/>
    </w:rPr>
  </w:style>
  <w:style w:type="paragraph" w:customStyle="1" w:styleId="ConsPlusCell">
    <w:name w:val="ConsPlusCell"/>
    <w:uiPriority w:val="99"/>
    <w:rsid w:val="0052698B"/>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2698B"/>
    <w:pPr>
      <w:autoSpaceDE w:val="0"/>
      <w:autoSpaceDN w:val="0"/>
      <w:adjustRightInd w:val="0"/>
      <w:spacing w:after="0" w:line="240" w:lineRule="auto"/>
    </w:pPr>
    <w:rPr>
      <w:rFonts w:ascii="Courier New" w:eastAsia="Calibri" w:hAnsi="Courier New" w:cs="Courier New"/>
      <w:sz w:val="20"/>
      <w:szCs w:val="20"/>
    </w:rPr>
  </w:style>
  <w:style w:type="paragraph" w:styleId="af0">
    <w:name w:val="No Spacing"/>
    <w:link w:val="af1"/>
    <w:uiPriority w:val="1"/>
    <w:qFormat/>
    <w:rsid w:val="0052698B"/>
    <w:pPr>
      <w:spacing w:after="0" w:line="240" w:lineRule="auto"/>
    </w:pPr>
    <w:rPr>
      <w:rFonts w:ascii="Times New Roman" w:eastAsia="Calibri" w:hAnsi="Times New Roman" w:cs="Times New Roman"/>
    </w:rPr>
  </w:style>
  <w:style w:type="character" w:customStyle="1" w:styleId="af1">
    <w:name w:val="Без интервала Знак"/>
    <w:link w:val="af0"/>
    <w:uiPriority w:val="99"/>
    <w:locked/>
    <w:rsid w:val="0052698B"/>
    <w:rPr>
      <w:rFonts w:ascii="Times New Roman" w:eastAsia="Calibri" w:hAnsi="Times New Roman" w:cs="Times New Roman"/>
    </w:rPr>
  </w:style>
  <w:style w:type="character" w:customStyle="1" w:styleId="13">
    <w:name w:val="Основной текст Знак1"/>
    <w:link w:val="21"/>
    <w:uiPriority w:val="99"/>
    <w:locked/>
    <w:rsid w:val="0052698B"/>
    <w:rPr>
      <w:b/>
      <w:bCs/>
      <w:sz w:val="27"/>
      <w:szCs w:val="27"/>
      <w:shd w:val="clear" w:color="auto" w:fill="FFFFFF"/>
    </w:rPr>
  </w:style>
  <w:style w:type="paragraph" w:customStyle="1" w:styleId="21">
    <w:name w:val="Заголовок №21"/>
    <w:basedOn w:val="a"/>
    <w:link w:val="13"/>
    <w:uiPriority w:val="99"/>
    <w:rsid w:val="0052698B"/>
    <w:pPr>
      <w:shd w:val="clear" w:color="auto" w:fill="FFFFFF"/>
      <w:spacing w:after="0" w:line="442" w:lineRule="exact"/>
      <w:outlineLvl w:val="1"/>
    </w:pPr>
    <w:rPr>
      <w:b/>
      <w:bCs/>
      <w:sz w:val="27"/>
      <w:szCs w:val="27"/>
    </w:rPr>
  </w:style>
  <w:style w:type="character" w:customStyle="1" w:styleId="af2">
    <w:name w:val="Колонтитул_"/>
    <w:link w:val="af3"/>
    <w:uiPriority w:val="99"/>
    <w:locked/>
    <w:rsid w:val="0052698B"/>
    <w:rPr>
      <w:noProof/>
      <w:shd w:val="clear" w:color="auto" w:fill="FFFFFF"/>
    </w:rPr>
  </w:style>
  <w:style w:type="paragraph" w:customStyle="1" w:styleId="af3">
    <w:name w:val="Колонтитул"/>
    <w:basedOn w:val="a"/>
    <w:link w:val="af2"/>
    <w:uiPriority w:val="99"/>
    <w:rsid w:val="0052698B"/>
    <w:pPr>
      <w:shd w:val="clear" w:color="auto" w:fill="FFFFFF"/>
      <w:spacing w:after="0" w:line="240" w:lineRule="auto"/>
    </w:pPr>
    <w:rPr>
      <w:noProof/>
    </w:rPr>
  </w:style>
  <w:style w:type="character" w:customStyle="1" w:styleId="100">
    <w:name w:val="Колонтитул + 10"/>
    <w:aliases w:val="5 pt,Полужирный"/>
    <w:uiPriority w:val="99"/>
    <w:rsid w:val="0052698B"/>
    <w:rPr>
      <w:b/>
      <w:bCs/>
      <w:noProof/>
      <w:spacing w:val="0"/>
      <w:sz w:val="21"/>
      <w:szCs w:val="21"/>
      <w:shd w:val="clear" w:color="auto" w:fill="FFFFFF"/>
    </w:rPr>
  </w:style>
  <w:style w:type="character" w:customStyle="1" w:styleId="110">
    <w:name w:val="Колонтитул + 11"/>
    <w:aliases w:val="5 pt7,Полужирный2"/>
    <w:uiPriority w:val="99"/>
    <w:rsid w:val="0052698B"/>
    <w:rPr>
      <w:b/>
      <w:bCs/>
      <w:noProof/>
      <w:spacing w:val="0"/>
      <w:sz w:val="23"/>
      <w:szCs w:val="23"/>
      <w:shd w:val="clear" w:color="auto" w:fill="FFFFFF"/>
    </w:rPr>
  </w:style>
  <w:style w:type="character" w:customStyle="1" w:styleId="28">
    <w:name w:val="Заголовок №28"/>
    <w:basedOn w:val="13"/>
    <w:uiPriority w:val="99"/>
    <w:rsid w:val="0052698B"/>
    <w:rPr>
      <w:b/>
      <w:bCs/>
      <w:sz w:val="27"/>
      <w:szCs w:val="27"/>
      <w:shd w:val="clear" w:color="auto" w:fill="FFFFFF"/>
    </w:rPr>
  </w:style>
  <w:style w:type="character" w:customStyle="1" w:styleId="27">
    <w:name w:val="Заголовок №27"/>
    <w:uiPriority w:val="99"/>
    <w:rsid w:val="0052698B"/>
    <w:rPr>
      <w:b/>
      <w:bCs/>
      <w:noProof/>
      <w:sz w:val="27"/>
      <w:szCs w:val="27"/>
      <w:shd w:val="clear" w:color="auto" w:fill="FFFFFF"/>
    </w:rPr>
  </w:style>
  <w:style w:type="character" w:customStyle="1" w:styleId="4">
    <w:name w:val="Основной текст (4)_"/>
    <w:link w:val="41"/>
    <w:uiPriority w:val="99"/>
    <w:locked/>
    <w:rsid w:val="0052698B"/>
    <w:rPr>
      <w:b/>
      <w:bCs/>
      <w:sz w:val="27"/>
      <w:szCs w:val="27"/>
      <w:shd w:val="clear" w:color="auto" w:fill="FFFFFF"/>
    </w:rPr>
  </w:style>
  <w:style w:type="paragraph" w:customStyle="1" w:styleId="41">
    <w:name w:val="Основной текст (4)1"/>
    <w:basedOn w:val="a"/>
    <w:link w:val="4"/>
    <w:uiPriority w:val="99"/>
    <w:rsid w:val="0052698B"/>
    <w:pPr>
      <w:shd w:val="clear" w:color="auto" w:fill="FFFFFF"/>
      <w:spacing w:after="0" w:line="331" w:lineRule="exact"/>
      <w:ind w:firstLine="540"/>
      <w:jc w:val="both"/>
    </w:pPr>
    <w:rPr>
      <w:b/>
      <w:bCs/>
      <w:sz w:val="27"/>
      <w:szCs w:val="27"/>
    </w:rPr>
  </w:style>
  <w:style w:type="character" w:customStyle="1" w:styleId="40">
    <w:name w:val="Основной текст (4)"/>
    <w:basedOn w:val="4"/>
    <w:uiPriority w:val="99"/>
    <w:rsid w:val="0052698B"/>
    <w:rPr>
      <w:b/>
      <w:bCs/>
      <w:sz w:val="27"/>
      <w:szCs w:val="27"/>
      <w:shd w:val="clear" w:color="auto" w:fill="FFFFFF"/>
    </w:rPr>
  </w:style>
  <w:style w:type="character" w:customStyle="1" w:styleId="42">
    <w:name w:val="Основной текст (4)2"/>
    <w:uiPriority w:val="99"/>
    <w:rsid w:val="0052698B"/>
    <w:rPr>
      <w:b/>
      <w:bCs/>
      <w:noProof/>
      <w:sz w:val="27"/>
      <w:szCs w:val="27"/>
      <w:shd w:val="clear" w:color="auto" w:fill="FFFFFF"/>
    </w:rPr>
  </w:style>
  <w:style w:type="character" w:customStyle="1" w:styleId="26">
    <w:name w:val="Заголовок №26"/>
    <w:basedOn w:val="13"/>
    <w:uiPriority w:val="99"/>
    <w:rsid w:val="0052698B"/>
    <w:rPr>
      <w:b/>
      <w:bCs/>
      <w:sz w:val="27"/>
      <w:szCs w:val="27"/>
      <w:shd w:val="clear" w:color="auto" w:fill="FFFFFF"/>
    </w:rPr>
  </w:style>
  <w:style w:type="character" w:customStyle="1" w:styleId="25">
    <w:name w:val="Заголовок №25"/>
    <w:basedOn w:val="13"/>
    <w:uiPriority w:val="99"/>
    <w:rsid w:val="0052698B"/>
    <w:rPr>
      <w:b/>
      <w:bCs/>
      <w:sz w:val="27"/>
      <w:szCs w:val="27"/>
      <w:shd w:val="clear" w:color="auto" w:fill="FFFFFF"/>
    </w:rPr>
  </w:style>
  <w:style w:type="character" w:customStyle="1" w:styleId="24">
    <w:name w:val="Заголовок №24"/>
    <w:uiPriority w:val="99"/>
    <w:rsid w:val="0052698B"/>
    <w:rPr>
      <w:b/>
      <w:bCs/>
      <w:noProof/>
      <w:sz w:val="27"/>
      <w:szCs w:val="27"/>
      <w:shd w:val="clear" w:color="auto" w:fill="FFFFFF"/>
    </w:rPr>
  </w:style>
  <w:style w:type="character" w:customStyle="1" w:styleId="14">
    <w:name w:val="Заголовок №1_"/>
    <w:link w:val="111"/>
    <w:uiPriority w:val="99"/>
    <w:locked/>
    <w:rsid w:val="0052698B"/>
    <w:rPr>
      <w:sz w:val="28"/>
      <w:szCs w:val="28"/>
      <w:shd w:val="clear" w:color="auto" w:fill="FFFFFF"/>
    </w:rPr>
  </w:style>
  <w:style w:type="paragraph" w:customStyle="1" w:styleId="111">
    <w:name w:val="Заголовок №11"/>
    <w:basedOn w:val="a"/>
    <w:link w:val="14"/>
    <w:uiPriority w:val="99"/>
    <w:rsid w:val="0052698B"/>
    <w:pPr>
      <w:shd w:val="clear" w:color="auto" w:fill="FFFFFF"/>
      <w:spacing w:before="240" w:after="360" w:line="240" w:lineRule="atLeast"/>
      <w:outlineLvl w:val="0"/>
    </w:pPr>
    <w:rPr>
      <w:sz w:val="28"/>
      <w:szCs w:val="28"/>
    </w:rPr>
  </w:style>
  <w:style w:type="character" w:customStyle="1" w:styleId="15">
    <w:name w:val="Заголовок №1"/>
    <w:basedOn w:val="14"/>
    <w:uiPriority w:val="99"/>
    <w:rsid w:val="0052698B"/>
    <w:rPr>
      <w:sz w:val="28"/>
      <w:szCs w:val="28"/>
      <w:shd w:val="clear" w:color="auto" w:fill="FFFFFF"/>
    </w:rPr>
  </w:style>
  <w:style w:type="character" w:customStyle="1" w:styleId="1pt">
    <w:name w:val="Основной текст + Интервал 1 pt"/>
    <w:uiPriority w:val="99"/>
    <w:rsid w:val="0052698B"/>
    <w:rPr>
      <w:b/>
      <w:bCs/>
      <w:spacing w:val="30"/>
      <w:sz w:val="27"/>
      <w:szCs w:val="27"/>
      <w:shd w:val="clear" w:color="auto" w:fill="FFFFFF"/>
    </w:rPr>
  </w:style>
  <w:style w:type="character" w:customStyle="1" w:styleId="112">
    <w:name w:val="Основной текст + 11"/>
    <w:aliases w:val="5 pt5"/>
    <w:uiPriority w:val="99"/>
    <w:rsid w:val="0052698B"/>
    <w:rPr>
      <w:b/>
      <w:bCs/>
      <w:sz w:val="23"/>
      <w:szCs w:val="23"/>
      <w:shd w:val="clear" w:color="auto" w:fill="FFFFFF"/>
    </w:rPr>
  </w:style>
  <w:style w:type="character" w:customStyle="1" w:styleId="1110">
    <w:name w:val="Основной текст + 111"/>
    <w:aliases w:val="5 pt4"/>
    <w:uiPriority w:val="99"/>
    <w:rsid w:val="0052698B"/>
    <w:rPr>
      <w:b/>
      <w:bCs/>
      <w:noProof/>
      <w:sz w:val="23"/>
      <w:szCs w:val="23"/>
      <w:shd w:val="clear" w:color="auto" w:fill="FFFFFF"/>
    </w:rPr>
  </w:style>
  <w:style w:type="character" w:customStyle="1" w:styleId="9pt">
    <w:name w:val="Основной текст + 9 pt"/>
    <w:uiPriority w:val="99"/>
    <w:rsid w:val="0052698B"/>
    <w:rPr>
      <w:b/>
      <w:bCs/>
      <w:sz w:val="18"/>
      <w:szCs w:val="18"/>
      <w:shd w:val="clear" w:color="auto" w:fill="FFFFFF"/>
    </w:rPr>
  </w:style>
  <w:style w:type="character" w:customStyle="1" w:styleId="23">
    <w:name w:val="Заголовок №23"/>
    <w:basedOn w:val="13"/>
    <w:uiPriority w:val="99"/>
    <w:rsid w:val="0052698B"/>
    <w:rPr>
      <w:b/>
      <w:bCs/>
      <w:sz w:val="27"/>
      <w:szCs w:val="27"/>
      <w:shd w:val="clear" w:color="auto" w:fill="FFFFFF"/>
    </w:rPr>
  </w:style>
  <w:style w:type="character" w:customStyle="1" w:styleId="22">
    <w:name w:val="Заголовок №22"/>
    <w:uiPriority w:val="99"/>
    <w:rsid w:val="0052698B"/>
    <w:rPr>
      <w:b/>
      <w:bCs/>
      <w:noProof/>
      <w:sz w:val="27"/>
      <w:szCs w:val="27"/>
      <w:shd w:val="clear" w:color="auto" w:fill="FFFFFF"/>
    </w:rPr>
  </w:style>
  <w:style w:type="paragraph" w:styleId="af4">
    <w:name w:val="footer"/>
    <w:basedOn w:val="a"/>
    <w:link w:val="af5"/>
    <w:uiPriority w:val="99"/>
    <w:unhideWhenUsed/>
    <w:rsid w:val="0052698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1"/>
    <w:link w:val="af4"/>
    <w:uiPriority w:val="99"/>
    <w:rsid w:val="0052698B"/>
    <w:rPr>
      <w:rFonts w:ascii="Calibri" w:eastAsia="Times New Roman" w:hAnsi="Calibri" w:cs="Times New Roman"/>
      <w:lang w:eastAsia="ru-RU"/>
    </w:rPr>
  </w:style>
  <w:style w:type="character" w:customStyle="1" w:styleId="af6">
    <w:name w:val="Основной текст с отступом Знак"/>
    <w:link w:val="af7"/>
    <w:rsid w:val="0052698B"/>
    <w:rPr>
      <w:sz w:val="24"/>
    </w:rPr>
  </w:style>
  <w:style w:type="paragraph" w:styleId="af7">
    <w:name w:val="Body Text Indent"/>
    <w:basedOn w:val="a"/>
    <w:link w:val="af6"/>
    <w:unhideWhenUsed/>
    <w:rsid w:val="0052698B"/>
    <w:pPr>
      <w:spacing w:after="120" w:line="276" w:lineRule="auto"/>
      <w:ind w:left="283"/>
    </w:pPr>
    <w:rPr>
      <w:sz w:val="24"/>
    </w:rPr>
  </w:style>
  <w:style w:type="character" w:customStyle="1" w:styleId="16">
    <w:name w:val="Основной текст с отступом Знак1"/>
    <w:basedOn w:val="a1"/>
    <w:uiPriority w:val="99"/>
    <w:semiHidden/>
    <w:rsid w:val="0052698B"/>
  </w:style>
  <w:style w:type="character" w:customStyle="1" w:styleId="apple-converted-space">
    <w:name w:val="apple-converted-space"/>
    <w:basedOn w:val="a1"/>
    <w:rsid w:val="0052698B"/>
  </w:style>
  <w:style w:type="paragraph" w:customStyle="1" w:styleId="Oaieaaaa">
    <w:name w:val="Oaiea (aa?a)"/>
    <w:basedOn w:val="a"/>
    <w:rsid w:val="0052698B"/>
    <w:pPr>
      <w:spacing w:after="0" w:line="240" w:lineRule="auto"/>
      <w:jc w:val="right"/>
    </w:pPr>
    <w:rPr>
      <w:rFonts w:ascii="Century Schoolbook" w:eastAsia="Times New Roman" w:hAnsi="Century Schoolbook" w:cs="Times New Roman"/>
      <w:sz w:val="24"/>
      <w:szCs w:val="20"/>
      <w:lang w:eastAsia="ru-RU"/>
    </w:rPr>
  </w:style>
  <w:style w:type="paragraph" w:customStyle="1" w:styleId="Style8">
    <w:name w:val="Style8"/>
    <w:basedOn w:val="a"/>
    <w:rsid w:val="0052698B"/>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52698B"/>
    <w:rPr>
      <w:rFonts w:ascii="Times New Roman" w:hAnsi="Times New Roman" w:cs="Times New Roman"/>
      <w:b/>
      <w:bCs/>
      <w:i/>
      <w:iCs/>
      <w:sz w:val="26"/>
      <w:szCs w:val="26"/>
    </w:rPr>
  </w:style>
  <w:style w:type="character" w:customStyle="1" w:styleId="FontStyle20">
    <w:name w:val="Font Style20"/>
    <w:rsid w:val="0052698B"/>
    <w:rPr>
      <w:rFonts w:ascii="Times New Roman" w:hAnsi="Times New Roman" w:cs="Times New Roman"/>
      <w:sz w:val="26"/>
      <w:szCs w:val="26"/>
    </w:rPr>
  </w:style>
  <w:style w:type="paragraph" w:customStyle="1" w:styleId="Style10">
    <w:name w:val="Style10"/>
    <w:basedOn w:val="a"/>
    <w:rsid w:val="0052698B"/>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styleId="af8">
    <w:name w:val="Table Grid"/>
    <w:basedOn w:val="a2"/>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8"/>
    <w:uiPriority w:val="59"/>
    <w:rsid w:val="0052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8"/>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2698B"/>
    <w:rPr>
      <w:rFonts w:ascii="Arial" w:eastAsia="Arial Unicode MS" w:hAnsi="Arial" w:cs="Arial"/>
      <w:sz w:val="15"/>
      <w:szCs w:val="15"/>
      <w:shd w:val="clear" w:color="auto" w:fill="FFFFFF"/>
    </w:rPr>
  </w:style>
  <w:style w:type="paragraph" w:customStyle="1" w:styleId="Bodytext1">
    <w:name w:val="Body text1"/>
    <w:basedOn w:val="a"/>
    <w:link w:val="Bodytext"/>
    <w:rsid w:val="0052698B"/>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52698B"/>
    <w:rPr>
      <w:rFonts w:ascii="Arial" w:eastAsia="Arial Unicode MS" w:hAnsi="Arial" w:cs="Arial"/>
      <w:b/>
      <w:bCs/>
      <w:sz w:val="15"/>
      <w:szCs w:val="15"/>
      <w:shd w:val="clear" w:color="auto" w:fill="FFFFFF"/>
    </w:rPr>
  </w:style>
  <w:style w:type="paragraph" w:customStyle="1" w:styleId="Heading20">
    <w:name w:val="Heading #2"/>
    <w:basedOn w:val="a"/>
    <w:link w:val="Heading2"/>
    <w:rsid w:val="0052698B"/>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52698B"/>
    <w:rPr>
      <w:rFonts w:ascii="Arial" w:eastAsia="Arial Unicode MS" w:hAnsi="Arial" w:cs="Arial"/>
      <w:b/>
      <w:bCs/>
      <w:spacing w:val="0"/>
      <w:sz w:val="15"/>
      <w:szCs w:val="15"/>
      <w:lang w:val="ru-RU" w:eastAsia="ru-RU" w:bidi="ar-SA"/>
    </w:rPr>
  </w:style>
  <w:style w:type="paragraph" w:styleId="af9">
    <w:name w:val="Normal (We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69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basedOn w:val="a"/>
    <w:next w:val="afb"/>
    <w:link w:val="afc"/>
    <w:qFormat/>
    <w:rsid w:val="0052698B"/>
    <w:pPr>
      <w:spacing w:after="0" w:line="240" w:lineRule="auto"/>
      <w:jc w:val="center"/>
    </w:pPr>
    <w:rPr>
      <w:rFonts w:ascii="Times New Roman" w:eastAsia="Times New Roman" w:hAnsi="Times New Roman"/>
      <w:b/>
      <w:bCs/>
      <w:sz w:val="28"/>
      <w:szCs w:val="24"/>
    </w:rPr>
  </w:style>
  <w:style w:type="character" w:customStyle="1" w:styleId="afc">
    <w:name w:val="Название Знак"/>
    <w:link w:val="afa"/>
    <w:rsid w:val="0052698B"/>
    <w:rPr>
      <w:rFonts w:ascii="Times New Roman" w:eastAsia="Times New Roman" w:hAnsi="Times New Roman"/>
      <w:b/>
      <w:bCs/>
      <w:sz w:val="28"/>
      <w:szCs w:val="24"/>
    </w:rPr>
  </w:style>
  <w:style w:type="paragraph" w:customStyle="1" w:styleId="17">
    <w:name w:val="Без интервала1"/>
    <w:rsid w:val="0052698B"/>
    <w:pPr>
      <w:spacing w:after="0" w:line="240" w:lineRule="auto"/>
    </w:pPr>
    <w:rPr>
      <w:rFonts w:ascii="Calibri" w:eastAsia="Calibri" w:hAnsi="Calibri" w:cs="Calibri"/>
      <w:lang w:eastAsia="ru-RU"/>
    </w:rPr>
  </w:style>
  <w:style w:type="character" w:styleId="afd">
    <w:name w:val="Strong"/>
    <w:qFormat/>
    <w:rsid w:val="0052698B"/>
    <w:rPr>
      <w:b/>
      <w:bCs/>
    </w:rPr>
  </w:style>
  <w:style w:type="paragraph" w:customStyle="1" w:styleId="ConsNormal">
    <w:name w:val="ConsNormal"/>
    <w:rsid w:val="005269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269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52698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tekstob">
    <w:name w:val="teksto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e"/>
    <w:uiPriority w:val="10"/>
    <w:qFormat/>
    <w:rsid w:val="00526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b"/>
    <w:uiPriority w:val="10"/>
    <w:rsid w:val="0052698B"/>
    <w:rPr>
      <w:rFonts w:asciiTheme="majorHAnsi" w:eastAsiaTheme="majorEastAsia" w:hAnsiTheme="majorHAnsi" w:cstheme="majorBidi"/>
      <w:spacing w:val="-10"/>
      <w:kern w:val="28"/>
      <w:sz w:val="56"/>
      <w:szCs w:val="56"/>
    </w:rPr>
  </w:style>
  <w:style w:type="table" w:customStyle="1" w:styleId="18">
    <w:name w:val="Сетка таблицы1"/>
    <w:basedOn w:val="a2"/>
    <w:next w:val="af8"/>
    <w:uiPriority w:val="59"/>
    <w:rsid w:val="003D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5851E0"/>
  </w:style>
  <w:style w:type="table" w:customStyle="1" w:styleId="131">
    <w:name w:val="Сетка таблицы131"/>
    <w:basedOn w:val="a2"/>
    <w:next w:val="af8"/>
    <w:uiPriority w:val="59"/>
    <w:rsid w:val="005851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4FF06D73F5BDEDF028C3EBBEFDA1FC9D04A19BC676556E49A2E5AEF1AA5BF97711AD886E29288E67089E2662324804A2E3563EC22906CE94Fu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20</Pages>
  <Words>6694</Words>
  <Characters>38157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11</cp:revision>
  <cp:lastPrinted>2021-02-10T03:48:00Z</cp:lastPrinted>
  <dcterms:created xsi:type="dcterms:W3CDTF">2021-02-01T01:22:00Z</dcterms:created>
  <dcterms:modified xsi:type="dcterms:W3CDTF">2021-03-09T00:55:00Z</dcterms:modified>
</cp:coreProperties>
</file>