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E23" w:rsidRPr="00B62E89" w:rsidRDefault="00F27E23" w:rsidP="00F27E23">
      <w:pPr>
        <w:pStyle w:val="a4"/>
        <w:spacing w:before="0" w:beforeAutospacing="0" w:after="0" w:afterAutospacing="0"/>
        <w:jc w:val="center"/>
        <w:rPr>
          <w:sz w:val="144"/>
          <w:szCs w:val="144"/>
        </w:rPr>
      </w:pPr>
      <w:r w:rsidRPr="00B62E89">
        <w:rPr>
          <w:rFonts w:ascii="Impact" w:hAnsi="Impact"/>
          <w:color w:val="00B0F0"/>
          <w:sz w:val="144"/>
          <w:szCs w:val="144"/>
        </w:rPr>
        <w:t>УМЫГАНСКАЯ</w:t>
      </w:r>
    </w:p>
    <w:p w:rsidR="009A465B" w:rsidRPr="009E2800" w:rsidRDefault="009A465B" w:rsidP="009A4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465B" w:rsidRPr="009E2800" w:rsidRDefault="009A465B" w:rsidP="009A465B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280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5857875" cy="138112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7875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5F56" w:rsidRPr="00B62E89" w:rsidRDefault="00815F56" w:rsidP="00F27E2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B62E89">
                              <w:rPr>
                                <w:rFonts w:ascii="Impact" w:hAnsi="Impact"/>
                                <w:color w:val="00B0F0"/>
                                <w:sz w:val="144"/>
                                <w:szCs w:val="144"/>
                              </w:rPr>
                              <w:t>панорама</w:t>
                            </w:r>
                          </w:p>
                          <w:p w:rsidR="00815F56" w:rsidRDefault="00815F56" w:rsidP="009A46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61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:rsidR="00815F56" w:rsidRPr="00B62E89" w:rsidRDefault="00815F56" w:rsidP="00F27E23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  <w:r w:rsidRPr="00B62E89">
                        <w:rPr>
                          <w:rFonts w:ascii="Impact" w:hAnsi="Impact"/>
                          <w:color w:val="00B0F0"/>
                          <w:sz w:val="144"/>
                          <w:szCs w:val="144"/>
                        </w:rPr>
                        <w:t>панорама</w:t>
                      </w:r>
                    </w:p>
                    <w:p w:rsidR="00815F56" w:rsidRDefault="00815F56" w:rsidP="009A465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A465B" w:rsidRPr="000E2767" w:rsidRDefault="00466BB1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16 декабря</w:t>
      </w:r>
      <w:r w:rsidR="001A7F76" w:rsidRPr="000E27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020 года                 №16(223</w:t>
      </w:r>
      <w:r w:rsidR="009A465B" w:rsidRPr="000E27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</w:p>
    <w:p w:rsidR="009201AF" w:rsidRDefault="009201AF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465B" w:rsidRPr="009E2800" w:rsidRDefault="00D05490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01B930FB">
            <wp:extent cx="6191071" cy="471424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41" cy="47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65B" w:rsidRPr="009E2800" w:rsidRDefault="009A465B" w:rsidP="009A465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A465B" w:rsidRPr="009E2800" w:rsidRDefault="009A465B" w:rsidP="009A465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E2800" w:rsidRDefault="009E2800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E2800" w:rsidRPr="009E2800" w:rsidRDefault="009E2800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704F2D" w:rsidRDefault="00704F2D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«Умыганская панорама» - периодическое печатное издание в форме газеты, учрежденное для издания официальных и иных сообщений и материалов, нормативных и иных актов Думы и администрации Умыганского сельского поселения, </w:t>
      </w:r>
      <w:proofErr w:type="spellStart"/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Тулунского</w:t>
      </w:r>
      <w:proofErr w:type="spellEnd"/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района, Иркутской области.</w:t>
      </w:r>
    </w:p>
    <w:p w:rsidR="00BE76BA" w:rsidRPr="00BE76BA" w:rsidRDefault="00BE76BA" w:rsidP="00BE76B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E7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Уважаемые  жители</w:t>
      </w:r>
      <w:proofErr w:type="gramEnd"/>
      <w:r w:rsidRPr="00BE7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BE7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с.Умыган</w:t>
      </w:r>
      <w:proofErr w:type="spellEnd"/>
      <w:r w:rsidRPr="00BE76B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BE76BA" w:rsidRPr="00BE76BA" w:rsidRDefault="00BE76BA" w:rsidP="00BE76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E76B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Убедительно   просим   Вас – </w:t>
      </w:r>
      <w:r w:rsidRPr="00BE7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соблюдайте Правила пожарной безопасности при эксплуатации электрооборудования, отопительных печей и котельных установок, поддерживайте противопожарный режим в быту и на рабочих местах. Уходя из дома, выключайте телевизоры, электронагревательные приборы и не оставляйте без присмотра детей, больных и престарелых. Не курите в постели, не пользуйтесь открытым огнем с легковоспламеняющимися жидкостями. Нарушая эти правила, вы ставите под угрозу свою жизнь и жизнь своих близких, а также личное имущество и имущество организаций, учреждений.</w:t>
      </w:r>
    </w:p>
    <w:p w:rsidR="00BE76BA" w:rsidRPr="00BE76BA" w:rsidRDefault="00BE76BA" w:rsidP="00BE7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gramStart"/>
      <w:r w:rsidRPr="00BE76B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Помните,   </w:t>
      </w:r>
      <w:proofErr w:type="gramEnd"/>
      <w:r w:rsidRPr="00BE76B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пожар    легче предупредить, чем потушить!</w:t>
      </w:r>
    </w:p>
    <w:p w:rsidR="00BE76BA" w:rsidRPr="00BE76BA" w:rsidRDefault="00BE76BA" w:rsidP="00BE76B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76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Цена пожара слишком высока, чтобы пренебрегать правилами пожарной безопасности!</w:t>
      </w:r>
    </w:p>
    <w:p w:rsidR="00BE76BA" w:rsidRDefault="00BE76BA" w:rsidP="00D92B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18"/>
          <w:szCs w:val="18"/>
          <w:shd w:val="clear" w:color="auto" w:fill="FFFFFF"/>
        </w:rPr>
      </w:pPr>
    </w:p>
    <w:p w:rsidR="00D92B8F" w:rsidRPr="00D92B8F" w:rsidRDefault="00D92B8F" w:rsidP="00D92B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b/>
          <w:color w:val="333333"/>
          <w:sz w:val="18"/>
          <w:szCs w:val="18"/>
          <w:shd w:val="clear" w:color="auto" w:fill="FFFFFF"/>
        </w:rPr>
        <w:t>О ДЕТСКОЙ ШАЛОСТИ С ОГНЕМ</w:t>
      </w:r>
    </w:p>
    <w:p w:rsidR="00D92B8F" w:rsidRPr="00D92B8F" w:rsidRDefault="00D92B8F" w:rsidP="00D92B8F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Пожарно-спасательная служба   Иркутской области призывает граждан соблюдать правила пожарной безопасности.</w:t>
      </w:r>
    </w:p>
    <w:p w:rsidR="00D92B8F" w:rsidRPr="00D92B8F" w:rsidRDefault="00D92B8F" w:rsidP="00D92B8F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22CE9B8C" wp14:editId="6B31FF6E">
            <wp:extent cx="2900742" cy="2045293"/>
            <wp:effectExtent l="0" t="0" r="0" b="0"/>
            <wp:docPr id="9" name="Рисунок 9" descr="https://i.mycdn.me/i?r=AyH4iRPQ2q0otWIFepML2LxRb7Ku5mNgWW2alHpQ3zU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b7Ku5mNgWW2alHpQ3zUMP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04" cy="20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 xml:space="preserve">Уважаемые родители, как можно чаще напоминайте детям правила пожарной безопасности.  На территории </w:t>
      </w:r>
      <w:proofErr w:type="spellStart"/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Тулунского</w:t>
      </w:r>
      <w:proofErr w:type="spellEnd"/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 xml:space="preserve"> района вновь регистрируются случаи возникновения пожаров, по причине детская шалость с огнем.</w:t>
      </w:r>
    </w:p>
    <w:p w:rsidR="00D92B8F" w:rsidRP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18"/>
          <w:szCs w:val="18"/>
          <w:u w:val="single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i/>
          <w:color w:val="333333"/>
          <w:sz w:val="18"/>
          <w:szCs w:val="18"/>
          <w:u w:val="single"/>
          <w:shd w:val="clear" w:color="auto" w:fill="FFFFFF"/>
        </w:rPr>
        <w:t>Максимум внимания - детской безопасности!</w:t>
      </w:r>
    </w:p>
    <w:p w:rsidR="00A27690" w:rsidRDefault="00A27690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</w:p>
    <w:p w:rsidR="00A27690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Ни при каких обстоятельствах нельзя оставлять без присмотра детей дошкольного возраста. Младшим школьникам тоже нужен присмотр.</w:t>
      </w:r>
      <w:r w:rsidR="00A27690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Уберите из зоны досягаемости маленького ребенка бытовую химию и лекарства - яркие упаковки привлекают детей.</w:t>
      </w:r>
      <w:r w:rsidR="00A27690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Уберите в недоступное для детей место спички и зажигалки, легковоспламеняющиеся жидкости, отключайте электрические приборы и газовые плиты.</w:t>
      </w:r>
      <w:r w:rsidR="00A27690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Проговаривайте с детьми правила безопасности дома и на улице. Прочитайте вместе книжки или покажите малышу мультики о безопасности. Ребенок должен знать, как действовать в экстремальных ситуациях.</w:t>
      </w:r>
    </w:p>
    <w:p w:rsidR="00D92B8F" w:rsidRP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Выучите вместе с ребенком домашний адрес и телефон, а также телефон пожарной охраны -101. Разместите дома на видном месте номера спецслужб: пожарной и скорой помощи, полиции. Объясните, что сюда звонят люди, попавшие в беду, а шутники будут отвлекать специалистов от важной работы.</w:t>
      </w:r>
    </w:p>
    <w:p w:rsidR="00D92B8F" w:rsidRP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Уважаемые взрослые! Обеспечить безопасность своих детей - в первую очередь задача родителей, очень важно знакомить детей с правилами безопасности. Маленький человек не может оценить опасность многих вещей. А огонь с его притягательной силой в руках у ребенка часто оборачивается страшной трагедией и для нее вовсе не надо большого пожара.</w:t>
      </w:r>
    </w:p>
    <w:p w:rsidR="00D92B8F" w:rsidRP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Телефон пожарной охраны запомнить очень легко – 01, 101. Единый номер вызова экстренных служб с мобильного телефона - 112. При этом обязательно нужно назвать свое имя и адрес, где случился пожар.</w:t>
      </w:r>
    </w:p>
    <w:p w:rsidR="00D92B8F" w:rsidRDefault="00D92B8F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 w:rsidRPr="00D92B8F"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  <w:t>Берегите себя и своих близких!</w:t>
      </w:r>
    </w:p>
    <w:p w:rsidR="00A27690" w:rsidRDefault="00A27690" w:rsidP="00A27690">
      <w:pPr>
        <w:spacing w:after="0" w:line="240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</w:p>
    <w:p w:rsidR="00A27690" w:rsidRPr="00D92B8F" w:rsidRDefault="00A27690" w:rsidP="00BE76BA">
      <w:pPr>
        <w:spacing w:after="200" w:line="276" w:lineRule="auto"/>
        <w:rPr>
          <w:rFonts w:ascii="Times New Roman" w:eastAsia="Calibri" w:hAnsi="Times New Roman" w:cs="Times New Roman"/>
          <w:color w:val="333333"/>
          <w:sz w:val="18"/>
          <w:szCs w:val="1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35A41323">
            <wp:extent cx="2428875" cy="304079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75" cy="319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76BA" w:rsidRPr="00D92B8F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3072AF21" wp14:editId="3AB559BC">
            <wp:extent cx="3497536" cy="2349906"/>
            <wp:effectExtent l="0" t="0" r="8255" b="0"/>
            <wp:docPr id="12" name="Рисунок 12" descr="C:\Windows\TEMP\Rar$DIa6004.21285\СОГРЕВАЕМСЯ БЕЗОПА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6004.21285\СОГРЕВАЕМСЯ БЕЗОПАСН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89" cy="237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6BA" w:rsidRPr="00D92B8F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2AF63B77" wp14:editId="435407D1">
            <wp:extent cx="3676650" cy="3331965"/>
            <wp:effectExtent l="0" t="0" r="0" b="1905"/>
            <wp:docPr id="13" name="Рисунок 13" descr="C:\Windows\TEMP\Rar$DIa6004.23909\электробезопасность.docx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6004.23909\электробезопасность.docx 2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16" cy="33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6BA" w:rsidRPr="00D92B8F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2A010CC8" wp14:editId="05542F2C">
            <wp:extent cx="3846284" cy="2524125"/>
            <wp:effectExtent l="0" t="0" r="1905" b="0"/>
            <wp:docPr id="11" name="Рисунок 11" descr="C:\Windows\TEMP\Rar$DIa6004.18923\ПРАВИЛА ПОЛЬЗОВАНИЯ ЭЛЕКТРОНАГРЕВАТЕЛЯМИ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6004.18923\ПРАВИЛА ПОЛЬЗОВАНИЯ ЭЛЕКТРОНАГРЕВАТЕЛЯМИ-2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93" cy="255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28" w:rsidRDefault="008E2228" w:rsidP="0025577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РОССИЙСКАЯ ФЕДЕРАЦИЯ</w:t>
      </w:r>
    </w:p>
    <w:p w:rsidR="00466BB1" w:rsidRPr="00466BB1" w:rsidRDefault="00466BB1" w:rsidP="00466BB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ИРКУТСКАЯ ОБЛАСТЬ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ДУМА УМЫГАНСКОГО СЕЛЬСКОГО ПОСЕЛЕНИЯ</w:t>
      </w:r>
    </w:p>
    <w:p w:rsidR="00466BB1" w:rsidRPr="00466BB1" w:rsidRDefault="00466BB1" w:rsidP="00466BB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РЕШЕНИЕ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«16» декабря 2020 г.                                                              №103</w:t>
      </w:r>
      <w:r w:rsidRPr="00466BB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            </w:t>
      </w:r>
    </w:p>
    <w:p w:rsidR="00466BB1" w:rsidRPr="00466BB1" w:rsidRDefault="00466BB1" w:rsidP="00466BB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        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с. Умыган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«Об утверждении структуры 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администрации Умыганского 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сельского поселения»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частью 8 статьи 37 Федерального закона №131-ФЗ от 06.10.2003 года «Об общих принципах организации местного самоуправления в Российской Федерации», руководствуясь статьёй 33, 42 Устава Умыганского муниципального образования, Дума Умыганского сельского поселения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</w:t>
      </w:r>
      <w:r w:rsidRPr="00466BB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РЕШИЛА:</w:t>
      </w:r>
    </w:p>
    <w:p w:rsidR="00466BB1" w:rsidRPr="00466BB1" w:rsidRDefault="00466BB1" w:rsidP="00466BB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color w:val="000004"/>
          <w:w w:val="106"/>
          <w:sz w:val="18"/>
          <w:szCs w:val="18"/>
          <w:lang w:eastAsia="ru-RU"/>
        </w:rPr>
        <w:t>1.Утвердить структуру администрации Умыганского сельского поселения в новой редакции (прилагается).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2. Признать утратившим силу решение Думы Умыганского сельского поселения от 20.12.2005 года №7 «Об утверждении структуры администрации Умыганского сельского поселения».</w:t>
      </w:r>
    </w:p>
    <w:p w:rsidR="00466BB1" w:rsidRPr="00466BB1" w:rsidRDefault="00466BB1" w:rsidP="00466BB1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3. Опубликовать настоящее решение в газете «Умыганская панорама» и разместить на официальном сайте Умыганского сельского поселения в информационно – телекоммуникационной сети «Интернет».</w:t>
      </w: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Умыганского сельского поселения                                </w:t>
      </w:r>
      <w:proofErr w:type="spellStart"/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Н.А.Тупицын</w:t>
      </w:r>
      <w:proofErr w:type="spellEnd"/>
    </w:p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Утверждено </w:t>
      </w:r>
    </w:p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Решением Думы </w:t>
      </w:r>
    </w:p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Умыганского сельского поселения </w:t>
      </w:r>
    </w:p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>от 20.12.2005г. №103</w:t>
      </w:r>
    </w:p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СТРУКТУРА 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>Администрации Умыганского сельского поселения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Style w:val="112"/>
        <w:tblW w:w="0" w:type="auto"/>
        <w:tblInd w:w="2802" w:type="dxa"/>
        <w:tblLook w:val="04A0" w:firstRow="1" w:lastRow="0" w:firstColumn="1" w:lastColumn="0" w:noHBand="0" w:noVBand="1"/>
      </w:tblPr>
      <w:tblGrid>
        <w:gridCol w:w="3543"/>
      </w:tblGrid>
      <w:tr w:rsidR="00466BB1" w:rsidRPr="00466BB1" w:rsidTr="008F7EFB">
        <w:tc>
          <w:tcPr>
            <w:tcW w:w="3543" w:type="dxa"/>
          </w:tcPr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5D457" wp14:editId="551FDB15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603885</wp:posOffset>
                      </wp:positionV>
                      <wp:extent cx="914400" cy="371475"/>
                      <wp:effectExtent l="38100" t="5715" r="9525" b="6096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861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57.45pt;margin-top:47.55pt;width:1in;height:2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">
                      <v:stroke endarrow="block"/>
                    </v:shape>
                  </w:pict>
                </mc:Fallback>
              </mc:AlternateContent>
            </w:r>
          </w:p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Глава Умыганского муниципального образования</w:t>
            </w:r>
          </w:p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4876D" wp14:editId="0E6C2F6D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533400" cy="866775"/>
                <wp:effectExtent l="57150" t="5715" r="9525" b="4191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E2F8" id="Прямая со стрелкой 6" o:spid="_x0000_s1026" type="#_x0000_t32" style="position:absolute;margin-left:135.45pt;margin-top:3.05pt;width:42pt;height:68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">
                <v:stroke endarrow="block"/>
              </v:shape>
            </w:pict>
          </mc:Fallback>
        </mc:AlternateContent>
      </w:r>
      <w:r w:rsidRPr="00466BB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41F5E" wp14:editId="071450E3">
                <wp:simplePos x="0" y="0"/>
                <wp:positionH relativeFrom="column">
                  <wp:posOffset>3625215</wp:posOffset>
                </wp:positionH>
                <wp:positionV relativeFrom="paragraph">
                  <wp:posOffset>19685</wp:posOffset>
                </wp:positionV>
                <wp:extent cx="561975" cy="762000"/>
                <wp:effectExtent l="9525" t="5715" r="57150" b="4191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618B" id="Прямая со стрелкой 5" o:spid="_x0000_s1026" type="#_x0000_t32" style="position:absolute;margin-left:285.45pt;margin-top:1.55pt;width:44.2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466BB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FD1FB" wp14:editId="29D768E5">
                <wp:simplePos x="0" y="0"/>
                <wp:positionH relativeFrom="column">
                  <wp:posOffset>2806065</wp:posOffset>
                </wp:positionH>
                <wp:positionV relativeFrom="paragraph">
                  <wp:posOffset>29210</wp:posOffset>
                </wp:positionV>
                <wp:extent cx="19050" cy="3057525"/>
                <wp:effectExtent l="57150" t="5715" r="38100" b="228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305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FD6F" id="Прямая со стрелкой 4" o:spid="_x0000_s1026" type="#_x0000_t32" style="position:absolute;margin-left:220.95pt;margin-top:2.3pt;width:1.5pt;height:24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">
                <v:stroke endarrow="block"/>
              </v:shape>
            </w:pict>
          </mc:Fallback>
        </mc:AlternateConten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1843"/>
        <w:gridCol w:w="2977"/>
        <w:gridCol w:w="1985"/>
      </w:tblGrid>
      <w:tr w:rsidR="00466BB1" w:rsidRPr="00466BB1" w:rsidTr="008F7EFB">
        <w:trPr>
          <w:gridAfter w:val="3"/>
          <w:wAfter w:w="6805" w:type="dxa"/>
          <w:trHeight w:val="690"/>
        </w:trPr>
        <w:tc>
          <w:tcPr>
            <w:tcW w:w="2269" w:type="dxa"/>
          </w:tcPr>
          <w:p w:rsidR="00466BB1" w:rsidRPr="00466BB1" w:rsidRDefault="00466BB1" w:rsidP="00466B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>Ведущий специалист</w:t>
            </w:r>
          </w:p>
        </w:tc>
      </w:tr>
      <w:tr w:rsidR="00466BB1" w:rsidRPr="00466BB1" w:rsidTr="008F7EFB">
        <w:trPr>
          <w:gridBefore w:val="3"/>
          <w:wBefore w:w="7089" w:type="dxa"/>
          <w:trHeight w:val="70"/>
        </w:trPr>
        <w:tc>
          <w:tcPr>
            <w:tcW w:w="1985" w:type="dxa"/>
          </w:tcPr>
          <w:p w:rsidR="00466BB1" w:rsidRPr="00466BB1" w:rsidRDefault="00466BB1" w:rsidP="00466BB1">
            <w:pPr>
              <w:spacing w:after="0" w:line="240" w:lineRule="auto"/>
              <w:ind w:right="850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66BB1" w:rsidRPr="00466BB1" w:rsidRDefault="00466BB1" w:rsidP="00466BB1">
            <w:pPr>
              <w:spacing w:after="0" w:line="240" w:lineRule="auto"/>
              <w:ind w:right="366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>Инспектор</w:t>
            </w:r>
          </w:p>
          <w:p w:rsidR="00466BB1" w:rsidRPr="00466BB1" w:rsidRDefault="00466BB1" w:rsidP="00466BB1">
            <w:pPr>
              <w:spacing w:after="0" w:line="240" w:lineRule="auto"/>
              <w:ind w:right="850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66BB1" w:rsidRPr="00466BB1" w:rsidTr="008F7EFB">
        <w:trPr>
          <w:gridBefore w:val="1"/>
          <w:gridAfter w:val="2"/>
          <w:wBefore w:w="2269" w:type="dxa"/>
          <w:wAfter w:w="4962" w:type="dxa"/>
          <w:trHeight w:val="720"/>
        </w:trPr>
        <w:tc>
          <w:tcPr>
            <w:tcW w:w="1843" w:type="dxa"/>
          </w:tcPr>
          <w:p w:rsidR="00466BB1" w:rsidRPr="00466BB1" w:rsidRDefault="00466BB1" w:rsidP="00466B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>Ведущий специалист</w:t>
            </w:r>
          </w:p>
        </w:tc>
      </w:tr>
    </w:tbl>
    <w:p w:rsidR="00466BB1" w:rsidRPr="00466BB1" w:rsidRDefault="00466BB1" w:rsidP="00466BB1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   </w:t>
      </w:r>
    </w:p>
    <w:p w:rsidR="00466BB1" w:rsidRPr="00466BB1" w:rsidRDefault="00466BB1" w:rsidP="00466BB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tabs>
          <w:tab w:val="left" w:pos="7275"/>
        </w:tabs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spacing w:after="200" w:line="276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tabs>
          <w:tab w:val="left" w:pos="7350"/>
        </w:tabs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:rsidR="00466BB1" w:rsidRPr="00466BB1" w:rsidRDefault="00466BB1" w:rsidP="00466BB1">
      <w:pPr>
        <w:tabs>
          <w:tab w:val="left" w:pos="7350"/>
        </w:tabs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Style w:val="112"/>
        <w:tblpPr w:leftFromText="180" w:rightFromText="180" w:vertAnchor="text" w:tblpX="280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02"/>
      </w:tblGrid>
      <w:tr w:rsidR="00466BB1" w:rsidRPr="00466BB1" w:rsidTr="008F7EFB">
        <w:tc>
          <w:tcPr>
            <w:tcW w:w="3402" w:type="dxa"/>
          </w:tcPr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DFE372" wp14:editId="7325667A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91440</wp:posOffset>
                      </wp:positionV>
                      <wp:extent cx="207010" cy="0"/>
                      <wp:effectExtent l="10160" t="59690" r="20955" b="5461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0A055" id="Прямая со стрелкой 3" o:spid="_x0000_s1026" type="#_x0000_t32" style="position:absolute;margin-left:164.95pt;margin-top:7.2pt;width:1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>Вспомогательный персонал</w:t>
            </w:r>
          </w:p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2093"/>
      </w:tblGrid>
      <w:tr w:rsidR="00466BB1" w:rsidRPr="00466BB1" w:rsidTr="008F7EFB">
        <w:trPr>
          <w:trHeight w:val="384"/>
        </w:trPr>
        <w:tc>
          <w:tcPr>
            <w:tcW w:w="2093" w:type="dxa"/>
          </w:tcPr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r w:rsidRPr="00466BB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D93CE5" wp14:editId="350210A8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75565</wp:posOffset>
                      </wp:positionV>
                      <wp:extent cx="448310" cy="635"/>
                      <wp:effectExtent l="15875" t="58420" r="12065" b="5524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8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FD0EF" id="Прямая со стрелкой 1" o:spid="_x0000_s1026" type="#_x0000_t32" style="position:absolute;margin-left:99.2pt;margin-top:5.95pt;width:35.3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466BB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t xml:space="preserve">Уборщица </w:t>
            </w:r>
          </w:p>
        </w:tc>
      </w:tr>
    </w:tbl>
    <w:tbl>
      <w:tblPr>
        <w:tblStyle w:val="112"/>
        <w:tblpPr w:leftFromText="180" w:rightFromText="180" w:vertAnchor="text" w:horzAnchor="page" w:tblpX="7698" w:tblpYSpec="center"/>
        <w:tblW w:w="0" w:type="auto"/>
        <w:tblLook w:val="04A0" w:firstRow="1" w:lastRow="0" w:firstColumn="1" w:lastColumn="0" w:noHBand="0" w:noVBand="1"/>
      </w:tblPr>
      <w:tblGrid>
        <w:gridCol w:w="2665"/>
      </w:tblGrid>
      <w:tr w:rsidR="00466BB1" w:rsidRPr="00466BB1" w:rsidTr="008F7EFB">
        <w:trPr>
          <w:trHeight w:val="413"/>
        </w:trPr>
        <w:tc>
          <w:tcPr>
            <w:tcW w:w="2665" w:type="dxa"/>
          </w:tcPr>
          <w:p w:rsidR="00466BB1" w:rsidRPr="00466BB1" w:rsidRDefault="00466BB1" w:rsidP="00466BB1">
            <w:pPr>
              <w:tabs>
                <w:tab w:val="left" w:pos="7350"/>
              </w:tabs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Водитель </w:t>
            </w:r>
          </w:p>
        </w:tc>
      </w:tr>
    </w:tbl>
    <w:p w:rsidR="00466BB1" w:rsidRPr="00466BB1" w:rsidRDefault="00466BB1" w:rsidP="00466BB1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5D36D" wp14:editId="30CCC0A2">
                <wp:simplePos x="0" y="0"/>
                <wp:positionH relativeFrom="column">
                  <wp:posOffset>1240790</wp:posOffset>
                </wp:positionH>
                <wp:positionV relativeFrom="paragraph">
                  <wp:posOffset>196850</wp:posOffset>
                </wp:positionV>
                <wp:extent cx="467360" cy="151765"/>
                <wp:effectExtent l="34925" t="10795" r="12065" b="5651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36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D4FF9" id="Прямая со стрелкой 8" o:spid="_x0000_s1026" type="#_x0000_t32" style="position:absolute;margin-left:97.7pt;margin-top:15.5pt;width:36.8pt;height:11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">
                <v:stroke endarrow="block"/>
              </v:shape>
            </w:pict>
          </mc:Fallback>
        </mc:AlternateContent>
      </w: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2093"/>
      </w:tblGrid>
      <w:tr w:rsidR="00466BB1" w:rsidRPr="00466BB1" w:rsidTr="008F7EFB">
        <w:trPr>
          <w:trHeight w:val="409"/>
        </w:trPr>
        <w:tc>
          <w:tcPr>
            <w:tcW w:w="2093" w:type="dxa"/>
          </w:tcPr>
          <w:p w:rsidR="00466BB1" w:rsidRPr="00466BB1" w:rsidRDefault="00466BB1" w:rsidP="00466BB1">
            <w:pPr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</w:pPr>
            <w:r w:rsidRPr="00466BB1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t xml:space="preserve">Сторож </w:t>
            </w:r>
          </w:p>
        </w:tc>
      </w:tr>
    </w:tbl>
    <w:p w:rsidR="00255771" w:rsidRDefault="00255771" w:rsidP="00466B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</w:p>
    <w:p w:rsidR="00A27690" w:rsidRDefault="00A27690" w:rsidP="00466B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ИРКУТСКАЯ ОБЛАСТЬ</w:t>
      </w:r>
    </w:p>
    <w:p w:rsidR="00466BB1" w:rsidRPr="00466BB1" w:rsidRDefault="00466BB1" w:rsidP="00466BB1">
      <w:pPr>
        <w:spacing w:after="0" w:line="240" w:lineRule="auto"/>
        <w:ind w:left="-3827" w:right="-3970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«Тулунский район»</w:t>
      </w:r>
    </w:p>
    <w:p w:rsidR="00466BB1" w:rsidRPr="00466BB1" w:rsidRDefault="00466BB1" w:rsidP="00466BB1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ind w:left="-3827" w:right="-3970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 xml:space="preserve">ДУМА </w:t>
      </w:r>
    </w:p>
    <w:p w:rsidR="00466BB1" w:rsidRPr="00466BB1" w:rsidRDefault="00466BB1" w:rsidP="00466BB1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УМЫГАНСКОГО СЕЛЬСКОГО ПОСЕЛЕНИЯ</w:t>
      </w:r>
    </w:p>
    <w:p w:rsidR="00466BB1" w:rsidRPr="00466BB1" w:rsidRDefault="00466BB1" w:rsidP="00466BB1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ind w:left="-3827" w:right="-3970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РЕШЕНИЕ</w:t>
      </w:r>
    </w:p>
    <w:p w:rsidR="00466BB1" w:rsidRPr="00466BB1" w:rsidRDefault="00466BB1" w:rsidP="00466BB1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18"/>
          <w:szCs w:val="18"/>
          <w:lang w:eastAsia="ru-RU"/>
        </w:rPr>
      </w:pPr>
    </w:p>
    <w:p w:rsidR="00466BB1" w:rsidRPr="00466BB1" w:rsidRDefault="00466BB1" w:rsidP="00466BB1">
      <w:pPr>
        <w:spacing w:after="0" w:line="240" w:lineRule="auto"/>
        <w:ind w:left="360" w:right="-3970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 xml:space="preserve">16 декабря </w:t>
      </w:r>
      <w:smartTag w:uri="urn:schemas-microsoft-com:office:smarttags" w:element="metricconverter">
        <w:smartTagPr>
          <w:attr w:name="ProductID" w:val="2020 г"/>
        </w:smartTagPr>
        <w:r w:rsidRPr="00466BB1">
          <w:rPr>
            <w:rFonts w:ascii="Times New Roman" w:eastAsia="Times New Roman" w:hAnsi="Times New Roman" w:cs="Times New Roman"/>
            <w:b/>
            <w:spacing w:val="20"/>
            <w:sz w:val="18"/>
            <w:szCs w:val="18"/>
            <w:lang w:eastAsia="ru-RU"/>
          </w:rPr>
          <w:t>2020 г</w:t>
        </w:r>
      </w:smartTag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.                                                    №104</w:t>
      </w:r>
    </w:p>
    <w:p w:rsidR="00466BB1" w:rsidRPr="00466BB1" w:rsidRDefault="00466BB1" w:rsidP="00466BB1">
      <w:pPr>
        <w:spacing w:after="0" w:line="240" w:lineRule="auto"/>
        <w:ind w:left="-995" w:right="-3970" w:firstLine="995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 xml:space="preserve"> </w:t>
      </w:r>
    </w:p>
    <w:p w:rsidR="00466BB1" w:rsidRPr="00466BB1" w:rsidRDefault="00466BB1" w:rsidP="00466BB1">
      <w:pPr>
        <w:spacing w:after="0" w:line="240" w:lineRule="auto"/>
        <w:ind w:right="-3970"/>
        <w:jc w:val="both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 xml:space="preserve">                                              </w:t>
      </w:r>
      <w:proofErr w:type="spellStart"/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>с.Умыган</w:t>
      </w:r>
      <w:proofErr w:type="spellEnd"/>
      <w:r w:rsidRPr="00466BB1"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  <w:t xml:space="preserve"> 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2"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right="3055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b/>
          <w:bCs/>
          <w:i/>
          <w:kern w:val="2"/>
          <w:sz w:val="18"/>
          <w:szCs w:val="18"/>
          <w:lang w:eastAsia="ru-RU"/>
        </w:rPr>
        <w:t xml:space="preserve">       О порядке самообложения граждан на территории Умыганского сельского поселения </w:t>
      </w:r>
      <w:proofErr w:type="spellStart"/>
      <w:r w:rsidRPr="00466BB1">
        <w:rPr>
          <w:rFonts w:ascii="Times New Roman" w:eastAsia="Times New Roman" w:hAnsi="Times New Roman" w:cs="Times New Roman"/>
          <w:b/>
          <w:bCs/>
          <w:i/>
          <w:kern w:val="2"/>
          <w:sz w:val="18"/>
          <w:szCs w:val="18"/>
          <w:lang w:eastAsia="ru-RU"/>
        </w:rPr>
        <w:t>Тулунского</w:t>
      </w:r>
      <w:proofErr w:type="spellEnd"/>
      <w:r w:rsidRPr="00466BB1">
        <w:rPr>
          <w:rFonts w:ascii="Times New Roman" w:eastAsia="Times New Roman" w:hAnsi="Times New Roman" w:cs="Times New Roman"/>
          <w:b/>
          <w:bCs/>
          <w:i/>
          <w:kern w:val="2"/>
          <w:sz w:val="18"/>
          <w:szCs w:val="18"/>
          <w:lang w:eastAsia="ru-RU"/>
        </w:rPr>
        <w:t xml:space="preserve"> района Иркутской области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со статьями 25</w:t>
      </w:r>
      <w:r w:rsidRPr="00466BB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</w:t>
      </w: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56 Федерального закона от 6 октября 2003 года № 131-ФЗ «Об общих принципах организации местного самоуправления в Российской Федерации», статьями 66 Устава Умыганского сельского поселения, Дума Умыганского сельского поселения  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РЕШИЛА: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Утвердить прилагаемое Положение о порядке </w:t>
      </w: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самообложения граждан на территории Умыганского сельского поселения </w:t>
      </w:r>
      <w:proofErr w:type="spellStart"/>
      <w:r w:rsidRPr="00466BB1">
        <w:rPr>
          <w:rFonts w:ascii="Times New Roman" w:eastAsia="Calibri" w:hAnsi="Times New Roman" w:cs="Times New Roman"/>
          <w:sz w:val="18"/>
          <w:szCs w:val="18"/>
        </w:rPr>
        <w:t>Тулунского</w:t>
      </w:r>
      <w:proofErr w:type="spellEnd"/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 района Иркутской области</w:t>
      </w:r>
      <w:r w:rsidRPr="00466BB1">
        <w:rPr>
          <w:rFonts w:ascii="Times New Roman" w:eastAsia="Calibri" w:hAnsi="Times New Roman" w:cs="Times New Roman"/>
          <w:kern w:val="2"/>
          <w:sz w:val="18"/>
          <w:szCs w:val="18"/>
        </w:rPr>
        <w:t>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 xml:space="preserve">2. </w:t>
      </w: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>Настоящее решение вступает в силу после дня его официального опубликования.</w:t>
      </w:r>
    </w:p>
    <w:p w:rsidR="00466BB1" w:rsidRPr="00466BB1" w:rsidRDefault="00466BB1" w:rsidP="00466BB1">
      <w:pPr>
        <w:tabs>
          <w:tab w:val="left" w:pos="360"/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66BB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</w:t>
      </w:r>
      <w:r w:rsidRPr="00466BB1">
        <w:rPr>
          <w:rFonts w:ascii="Times New Roman" w:eastAsia="Times New Roman" w:hAnsi="Times New Roman" w:cs="Times New Roman"/>
          <w:sz w:val="18"/>
          <w:szCs w:val="18"/>
        </w:rPr>
        <w:t>Опубликовать настоящее решение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Интернет.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66BB1">
        <w:rPr>
          <w:rFonts w:ascii="Times New Roman" w:eastAsia="Times New Roman" w:hAnsi="Times New Roman" w:cs="Times New Roman"/>
          <w:sz w:val="18"/>
          <w:szCs w:val="18"/>
        </w:rPr>
        <w:t>Глава Умыганского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66BB1">
        <w:rPr>
          <w:rFonts w:ascii="Times New Roman" w:eastAsia="Times New Roman" w:hAnsi="Times New Roman" w:cs="Times New Roman"/>
          <w:sz w:val="18"/>
          <w:szCs w:val="18"/>
        </w:rPr>
        <w:t xml:space="preserve">сельского поселения                                                              </w:t>
      </w:r>
      <w:proofErr w:type="spellStart"/>
      <w:r w:rsidRPr="00466BB1">
        <w:rPr>
          <w:rFonts w:ascii="Times New Roman" w:eastAsia="Times New Roman" w:hAnsi="Times New Roman" w:cs="Times New Roman"/>
          <w:sz w:val="18"/>
          <w:szCs w:val="18"/>
        </w:rPr>
        <w:t>Н.А.Тупицын</w:t>
      </w:r>
      <w:proofErr w:type="spellEnd"/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2"/>
          <w:sz w:val="18"/>
          <w:szCs w:val="18"/>
        </w:rPr>
      </w:pP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359"/>
      </w:tblGrid>
      <w:tr w:rsidR="00466BB1" w:rsidRPr="00466BB1" w:rsidTr="008F7EFB">
        <w:trPr>
          <w:jc w:val="right"/>
        </w:trPr>
        <w:tc>
          <w:tcPr>
            <w:tcW w:w="4359" w:type="dxa"/>
          </w:tcPr>
          <w:p w:rsidR="00466BB1" w:rsidRPr="00466BB1" w:rsidRDefault="00466BB1" w:rsidP="00466BB1">
            <w:pPr>
              <w:spacing w:after="0" w:line="240" w:lineRule="auto"/>
              <w:ind w:firstLine="36"/>
              <w:rPr>
                <w:rFonts w:ascii="Times New Roman" w:eastAsia="Calibri" w:hAnsi="Times New Roman" w:cs="Times New Roman"/>
                <w:kern w:val="2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kern w:val="2"/>
                <w:sz w:val="18"/>
                <w:szCs w:val="18"/>
              </w:rPr>
              <w:t>УТВЕРЖДЕНО</w:t>
            </w:r>
          </w:p>
          <w:p w:rsidR="00466BB1" w:rsidRPr="00466BB1" w:rsidRDefault="00466BB1" w:rsidP="00466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kern w:val="2"/>
                <w:sz w:val="18"/>
                <w:szCs w:val="18"/>
              </w:rPr>
              <w:t>решением Думы Умыганского сельского поселения</w:t>
            </w:r>
          </w:p>
          <w:p w:rsidR="00466BB1" w:rsidRPr="00466BB1" w:rsidRDefault="00466BB1" w:rsidP="00466BB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66BB1">
              <w:rPr>
                <w:rFonts w:ascii="Times New Roman" w:eastAsia="Calibri" w:hAnsi="Times New Roman" w:cs="Times New Roman"/>
                <w:kern w:val="2"/>
                <w:sz w:val="18"/>
                <w:szCs w:val="18"/>
              </w:rPr>
              <w:t>от «16» декабря 2020г.  № 104</w:t>
            </w:r>
          </w:p>
        </w:tc>
      </w:tr>
    </w:tbl>
    <w:p w:rsidR="00466BB1" w:rsidRPr="00466BB1" w:rsidRDefault="00466BB1" w:rsidP="00466BB1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/>
          <w:sz w:val="18"/>
          <w:szCs w:val="18"/>
        </w:rPr>
        <w:t>ПОЛОЖЕНИЕ</w:t>
      </w:r>
      <w:r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466BB1">
        <w:rPr>
          <w:rFonts w:ascii="Times New Roman" w:eastAsia="Times New Roman" w:hAnsi="Times New Roman" w:cs="Times New Roman"/>
          <w:b/>
          <w:bCs/>
          <w:kern w:val="2"/>
          <w:sz w:val="18"/>
          <w:szCs w:val="18"/>
          <w:lang w:eastAsia="ru-RU"/>
        </w:rPr>
        <w:t>О ПОРЯДКЕ САМООБЛОЖЕНИЯ ГРАЖДАН НА ТЕРРИТОРИИ УМЫГАНСКОГО СЕЛЬСКОГО ПОСЕЛЕНИЯ ТУЛУНСКОГО РАЙОНА ИРКУТСКОЙ ОБЛАСТИ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keepNext/>
        <w:autoSpaceDE w:val="0"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kern w:val="3"/>
          <w:sz w:val="18"/>
          <w:szCs w:val="18"/>
          <w:lang w:eastAsia="zh-CN"/>
        </w:rPr>
      </w:pPr>
      <w:r w:rsidRPr="00466BB1">
        <w:rPr>
          <w:rFonts w:ascii="Times New Roman" w:eastAsia="Times New Roman" w:hAnsi="Times New Roman" w:cs="Times New Roman"/>
          <w:kern w:val="3"/>
          <w:sz w:val="18"/>
          <w:szCs w:val="18"/>
          <w:lang w:eastAsia="zh-CN"/>
        </w:rPr>
        <w:t>Глава 1. Общие положения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1. Настоящее Положение регулирует порядок введения и использования средств самообложения граждан для решения конкретного вопроса (конкретных вопросов) местного значения на территории Умыганского сельского поселения </w:t>
      </w:r>
      <w:proofErr w:type="spellStart"/>
      <w:r w:rsidRPr="00466BB1">
        <w:rPr>
          <w:rFonts w:ascii="Times New Roman" w:eastAsia="Calibri" w:hAnsi="Times New Roman" w:cs="Times New Roman"/>
          <w:bCs/>
          <w:sz w:val="18"/>
          <w:szCs w:val="18"/>
        </w:rPr>
        <w:t>Тулунского</w:t>
      </w:r>
      <w:proofErr w:type="spellEnd"/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 района Иркутской области</w:t>
      </w:r>
      <w:r w:rsidRPr="00466BB1">
        <w:rPr>
          <w:rFonts w:ascii="Times New Roman" w:eastAsia="Calibri" w:hAnsi="Times New Roman" w:cs="Times New Roman"/>
          <w:i/>
          <w:kern w:val="2"/>
          <w:sz w:val="18"/>
          <w:szCs w:val="18"/>
        </w:rPr>
        <w:t xml:space="preserve"> </w:t>
      </w:r>
      <w:r w:rsidRPr="00466BB1">
        <w:rPr>
          <w:rFonts w:ascii="Times New Roman" w:eastAsia="Calibri" w:hAnsi="Times New Roman" w:cs="Times New Roman"/>
          <w:kern w:val="2"/>
          <w:sz w:val="18"/>
          <w:szCs w:val="18"/>
        </w:rPr>
        <w:t>(далее – сельское поселение)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t>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2. Под средствами самообложения граждан понимается разовый платеж граждан, осуществляемый для решения конкретного вопроса (конкретных вопросов) местного значения сельского поселения (далее – платеж).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3. Вопросы введения и использования платежей на территории сельского поселения решаются на местном референдуме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4. Плательщиками платежа являются граждане, проживающие на территории сельского поселения, достигшие 18 лет на день голосования на местном референдуме по вопросу о введении соответствующего платежа.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5. Размер платежа устанавливается в абсолютной величине равным для всех жителей сельского поселения, за исключением отдельных категорий граждан, численность которых не может превышать 30 процентов от общего числа жителей сельского поселения и для которых размер платежа может быть уменьшен.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6. Введение, сбор и использование платежей осуществляется в соответствии с принципами законности, социальной справедливости, экономической обоснованности и целевого использования платежей.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</w:rPr>
        <w:t>Глава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 2. Проведение местного референдума 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br/>
        <w:t>по вопросу введения платежа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7. Местный р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еферендум по вопросу о введении платежа назначается и проводится в порядке, установленном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 Федеральным законом от 12 июня 2002 года № 67-ФЗ «Об основных гарантиях избирательных прав и права на участие в референдуме граждан Российской Федерации» и 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Законом Иркутской области от 6 мая 2006 года № 25-оз «О местных референдумах в Иркутской области».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8. Вопрос, предлагаемый к вынесению 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t>на местный референдум, должен содержать: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1) конкретный вопрос (конкретные вопросы) местного значения, для решения которого (которых) предлагается введение платежа;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2) размер платежа в абсолютной величине, равный для всех жителей сельского поселения;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3) категорию (категории) граждан, для которой (для которых) размер платежа предлагается уменьшить (при наличии);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lastRenderedPageBreak/>
        <w:t xml:space="preserve">4) 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размер (размеры) уменьшенного платежа в абсолютной величине для отдельных категорий граждан, указанных в соответствии с подпунктом 3 настоящего пункта (при наличии);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5) срок уплаты платежа.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9. В случае проведения местного референдума по вопросу о введении платежа решение о введении платежа считается </w:t>
      </w:r>
      <w:r w:rsidRPr="00466BB1">
        <w:rPr>
          <w:rFonts w:ascii="Times New Roman" w:eastAsia="Calibri" w:hAnsi="Times New Roman" w:cs="Times New Roman"/>
          <w:bCs/>
          <w:color w:val="000000"/>
          <w:sz w:val="18"/>
          <w:szCs w:val="18"/>
        </w:rPr>
        <w:t xml:space="preserve">принятым в случае, если за него проголосовало более половины </w:t>
      </w:r>
      <w:r w:rsidRPr="00466BB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участников местного референдума, принявших участие в голосовании, при условии, что в нем приняло участие не менее половины участников местного референдума, внесенных в списки участников местного референдума на территории сельского поселения.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10. Решение о введении платежа 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подлежит официальному опубликованию (обнародованию) и обязательно к исполнению на территории сельского поселения.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Глава 3. Сбор и использование платежа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11. Сбор и использование платежа осуществляются Администрацией Умыганского сельского поселения (далее – администрация) на основании решения о введении платежа.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12. Платеж вносится плательщиками в бюджет сельского поселения в срок, установленный решением о введении платежа.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>Поступившие платежи включаются в состав бюджета сельского поселения и являются неналоговыми доходами бюджета сельского поселения.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13. Поступившие платежи расходуются только на</w:t>
      </w:r>
      <w:r w:rsidRPr="00466BB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выполнение мероприятий по</w:t>
      </w: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 решению вопроса (вопросов) местного значения, определенных в решении о введении соответствующего платежа.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 xml:space="preserve">14. Порядок и сроки информирования жителей сельского поселения об использовании поступивших платежей устанавливаются правовым актом </w:t>
      </w:r>
      <w:r w:rsidRPr="00466BB1">
        <w:rPr>
          <w:rFonts w:ascii="Times New Roman" w:eastAsia="Calibri" w:hAnsi="Times New Roman" w:cs="Times New Roman"/>
          <w:bCs/>
          <w:sz w:val="18"/>
          <w:szCs w:val="18"/>
          <w:lang w:eastAsia="ru-RU"/>
        </w:rPr>
        <w:t>администрации.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15. Платежи, поступившие в бюджет сельского поселения и не израсходованные в текущем финансовом году, сохраняют свое целевое назначение и расходуются в следующем финансовом году с учетом требований, установленных Бюджетным кодексом Российской Федерации.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66BB1">
        <w:rPr>
          <w:rFonts w:ascii="Times New Roman" w:eastAsia="Calibri" w:hAnsi="Times New Roman" w:cs="Times New Roman"/>
          <w:bCs/>
          <w:sz w:val="18"/>
          <w:szCs w:val="18"/>
        </w:rPr>
        <w:t>16. Контроль за законностью и эффективностью расходования платежей осуществляется в порядке, установленном бюджетным законодательством.</w:t>
      </w:r>
    </w:p>
    <w:p w:rsidR="00466BB1" w:rsidRPr="00466BB1" w:rsidRDefault="00466BB1" w:rsidP="00466B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ИРКУТСКАЯ ОБЛАСТЬ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ТУЛУНСКИЙ РАЙОН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АДМИНИСТРАЦИЯ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УМЫГАНСКОГО СЕЛЬСКОГО ПОСЕЛЕНИЯ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ПОСТАНОВЛЕНИЕ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tabs>
          <w:tab w:val="left" w:pos="28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16 декабря 2020 года                                               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                              </w:t>
      </w: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№32-па</w:t>
      </w:r>
    </w:p>
    <w:p w:rsidR="00466BB1" w:rsidRPr="00466BB1" w:rsidRDefault="00466BB1" w:rsidP="00466BB1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ar-SA"/>
        </w:rPr>
      </w:pPr>
      <w:r w:rsidRPr="00466BB1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ar-SA"/>
        </w:rPr>
        <w:t>с. Умыган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tabs>
          <w:tab w:val="left" w:pos="7740"/>
        </w:tabs>
        <w:suppressAutoHyphens/>
        <w:autoSpaceDE w:val="0"/>
        <w:autoSpaceDN w:val="0"/>
        <w:adjustRightInd w:val="0"/>
        <w:spacing w:after="0" w:line="240" w:lineRule="auto"/>
        <w:ind w:right="1615" w:firstLine="720"/>
        <w:jc w:val="both"/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i/>
          <w:kern w:val="2"/>
          <w:sz w:val="18"/>
          <w:szCs w:val="18"/>
          <w:lang w:eastAsia="zh-CN" w:bidi="hi-IN"/>
        </w:rPr>
        <w:t xml:space="preserve">Об установлении сроков оснащения техническими средствами обеспечения транспортной безопасности объектов транспортной инфраструктуры, расположенных на автомобильных дорогах местного значения, и </w:t>
      </w:r>
      <w:r w:rsidRPr="00466BB1">
        <w:rPr>
          <w:rFonts w:ascii="Times New Roman" w:eastAsia="SimSun" w:hAnsi="Times New Roman" w:cs="Times New Roman"/>
          <w:b/>
          <w:bCs/>
          <w:i/>
          <w:kern w:val="2"/>
          <w:sz w:val="18"/>
          <w:szCs w:val="18"/>
          <w:lang w:eastAsia="zh-CN" w:bidi="hi-IN"/>
        </w:rPr>
        <w:t xml:space="preserve">транспортных средств, обеспечение транспортной безопасности которых осуществляется </w:t>
      </w:r>
      <w:proofErr w:type="spellStart"/>
      <w:r w:rsidRPr="00466BB1">
        <w:rPr>
          <w:rFonts w:ascii="Times New Roman" w:eastAsia="SimSun" w:hAnsi="Times New Roman" w:cs="Times New Roman"/>
          <w:b/>
          <w:bCs/>
          <w:i/>
          <w:kern w:val="2"/>
          <w:sz w:val="18"/>
          <w:szCs w:val="18"/>
          <w:lang w:eastAsia="zh-CN" w:bidi="hi-IN"/>
        </w:rPr>
        <w:t>Умыганским</w:t>
      </w:r>
      <w:proofErr w:type="spellEnd"/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 xml:space="preserve"> сельским поселением </w:t>
      </w:r>
      <w:proofErr w:type="spellStart"/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>Тулунского</w:t>
      </w:r>
      <w:proofErr w:type="spellEnd"/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 xml:space="preserve"> района Иркутской области</w:t>
      </w: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18"/>
          <w:szCs w:val="18"/>
          <w:shd w:val="clear" w:color="auto" w:fill="FFFFFF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shd w:val="clear" w:color="auto" w:fill="FFFFFF"/>
          <w:lang w:eastAsia="zh-CN" w:bidi="hi-IN"/>
        </w:rPr>
        <w:t>В соответствии с </w:t>
      </w:r>
      <w:r w:rsidRPr="00466BB1">
        <w:rPr>
          <w:rFonts w:ascii="Times New Roman" w:eastAsia="SimSun" w:hAnsi="Times New Roman" w:cs="Times New Roman"/>
          <w:kern w:val="2"/>
          <w:sz w:val="18"/>
          <w:szCs w:val="18"/>
          <w:lang w:eastAsia="zh-CN" w:bidi="hi-IN"/>
        </w:rPr>
        <w:t>подпунктом 2 части 2 статьи 13 Федерального закона от 9 февраля 2007 года № 16-ФЗ «О транспортной безопасности»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, </w:t>
      </w:r>
      <w:r w:rsidRPr="00466BB1">
        <w:rPr>
          <w:rFonts w:ascii="Times New Roman" w:eastAsia="SimSun" w:hAnsi="Times New Roman" w:cs="Times New Roman"/>
          <w:bCs/>
          <w:sz w:val="18"/>
          <w:szCs w:val="18"/>
          <w:lang w:eastAsia="ru-RU"/>
        </w:rPr>
        <w:t xml:space="preserve">руководствуясь пунктом 5 статьи 6, статьями 24, 47 Устава Умыганского муниципального образования, </w:t>
      </w:r>
      <w:r w:rsidRPr="00466BB1">
        <w:rPr>
          <w:rFonts w:ascii="Times New Roman" w:eastAsia="SimSun" w:hAnsi="Times New Roman" w:cs="Times New Roman"/>
          <w:i/>
          <w:sz w:val="18"/>
          <w:szCs w:val="18"/>
          <w:lang w:eastAsia="ru-RU"/>
        </w:rPr>
        <w:t xml:space="preserve">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ПОСТАНОВЛЯЮ:</w:t>
      </w: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1. Установить срок оснащения техническими средствами обеспечения транспортной безопасности объектов транспортной инфраструктуры, расположенных на автомобильных дорогах местного значения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в границах населенных пунктов муниципального образования</w:t>
      </w:r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, </w:t>
      </w:r>
      <w:r w:rsidRPr="00466BB1">
        <w:rPr>
          <w:rFonts w:ascii="Times New Roman" w:eastAsia="SimSun" w:hAnsi="Times New Roman" w:cs="Times New Roman"/>
          <w:kern w:val="2"/>
          <w:sz w:val="18"/>
          <w:szCs w:val="18"/>
          <w:lang w:eastAsia="zh-CN" w:bidi="hi-IN"/>
        </w:rPr>
        <w:t xml:space="preserve">– </w:t>
      </w:r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>5 лет с даты утверждения плана обеспечения транспортной безопасности в отношении соответствующего объекта транспортной инфраструктуры.</w:t>
      </w: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2. Установить срок оснащения техническими средствами обеспечения транспортной безопасности транспортных средств, обеспечение транспортной безопасности которых осуществляется </w:t>
      </w:r>
      <w:proofErr w:type="spellStart"/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>Умыганским</w:t>
      </w:r>
      <w:proofErr w:type="spellEnd"/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 сельским поселением </w:t>
      </w:r>
      <w:proofErr w:type="spellStart"/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>Тулунского</w:t>
      </w:r>
      <w:proofErr w:type="spellEnd"/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 района Иркутской области, </w:t>
      </w:r>
      <w:r w:rsidRPr="00466BB1">
        <w:rPr>
          <w:rFonts w:ascii="Times New Roman" w:eastAsia="SimSun" w:hAnsi="Times New Roman" w:cs="Times New Roman"/>
          <w:kern w:val="2"/>
          <w:sz w:val="18"/>
          <w:szCs w:val="18"/>
          <w:lang w:eastAsia="zh-CN" w:bidi="hi-IN"/>
        </w:rPr>
        <w:t>– 5 лет</w:t>
      </w:r>
      <w:r w:rsidRPr="00466BB1">
        <w:rPr>
          <w:rFonts w:ascii="Times New Roman" w:eastAsia="SimSun" w:hAnsi="Times New Roman" w:cs="Times New Roman"/>
          <w:bCs/>
          <w:kern w:val="2"/>
          <w:sz w:val="18"/>
          <w:szCs w:val="18"/>
          <w:lang w:eastAsia="zh-CN" w:bidi="hi-IN"/>
        </w:rPr>
        <w:t xml:space="preserve"> с даты утверждения плана обеспечения транспортной безопасности в отношении соответствующей группы транспортных средств.</w:t>
      </w:r>
    </w:p>
    <w:p w:rsidR="00466BB1" w:rsidRPr="00466BB1" w:rsidRDefault="00466BB1" w:rsidP="00466BB1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18"/>
          <w:szCs w:val="18"/>
        </w:rPr>
      </w:pPr>
      <w:r w:rsidRPr="00466BB1">
        <w:rPr>
          <w:rFonts w:ascii="Times New Roman" w:eastAsia="SimSun" w:hAnsi="Times New Roman" w:cs="Times New Roman"/>
          <w:sz w:val="18"/>
          <w:szCs w:val="18"/>
        </w:rPr>
        <w:t>3. Настоящее постановление вступает в силу после дня его официального опубликования.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4. 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Интернет.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Глава Умыганского </w:t>
      </w:r>
    </w:p>
    <w:p w:rsidR="00466BB1" w:rsidRPr="00466BB1" w:rsidRDefault="00466BB1" w:rsidP="00466BB1">
      <w:pPr>
        <w:widowControl w:val="0"/>
        <w:tabs>
          <w:tab w:val="left" w:pos="6210"/>
        </w:tabs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сельского поселения                     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ab/>
        <w:t xml:space="preserve">                   </w:t>
      </w:r>
      <w:proofErr w:type="spellStart"/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Н.А.Тупицын</w:t>
      </w:r>
      <w:proofErr w:type="spellEnd"/>
    </w:p>
    <w:p w:rsidR="000E2767" w:rsidRPr="00466BB1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ИРКУТСКАЯ ОБЛАСТЬ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ТУЛУНСКИЙ РАЙОН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АДМИНИСТРАЦИЯ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УМЫГАНСКОГО СЕЛЬСКОГО ПОСЕЛЕНИЯ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 xml:space="preserve">ПОСТАНОВЛЕНИЕ </w:t>
      </w:r>
    </w:p>
    <w:p w:rsidR="00466BB1" w:rsidRPr="00466BB1" w:rsidRDefault="00466BB1" w:rsidP="00466BB1">
      <w:pPr>
        <w:widowControl w:val="0"/>
        <w:tabs>
          <w:tab w:val="left" w:pos="28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lastRenderedPageBreak/>
        <w:t xml:space="preserve">16 декабря 2020 года                                               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                              </w:t>
      </w: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№33</w:t>
      </w:r>
    </w:p>
    <w:p w:rsidR="00466BB1" w:rsidRPr="00466BB1" w:rsidRDefault="00466BB1" w:rsidP="00466BB1">
      <w:pPr>
        <w:widowControl w:val="0"/>
        <w:tabs>
          <w:tab w:val="left" w:pos="28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ar-SA"/>
        </w:rPr>
      </w:pPr>
      <w:r w:rsidRPr="00466BB1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ar-SA"/>
        </w:rPr>
        <w:t>с. Умыган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right="2875" w:firstLine="720"/>
        <w:jc w:val="both"/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 xml:space="preserve">Об утверждении Положения об установке информационных надписей и обозначений на объекты культурного наследия (памятники истории и культуры) народов Российской Федерации местного (муниципального) значения, находящиеся в муниципальной собственности Умыганского сельского поселения </w:t>
      </w:r>
      <w:proofErr w:type="spellStart"/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>Тулунского</w:t>
      </w:r>
      <w:proofErr w:type="spellEnd"/>
      <w:r w:rsidRPr="00466BB1"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  <w:t xml:space="preserve"> района Иркутской области</w:t>
      </w: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18"/>
          <w:szCs w:val="18"/>
          <w:shd w:val="clear" w:color="auto" w:fill="FFFFFF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18"/>
          <w:szCs w:val="18"/>
          <w:lang w:eastAsia="ru-RU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shd w:val="clear" w:color="auto" w:fill="FFFFFF"/>
          <w:lang w:eastAsia="zh-CN" w:bidi="hi-IN"/>
        </w:rPr>
        <w:t>В соответствии с Федеральным законом от 25 июня 2002 года № 73-ФЗ</w:t>
      </w:r>
      <w:r w:rsidRPr="00466BB1">
        <w:rPr>
          <w:rFonts w:ascii="Times New Roman" w:eastAsia="SimSun" w:hAnsi="Times New Roman" w:cs="Times New Roman"/>
          <w:spacing w:val="2"/>
          <w:kern w:val="3"/>
          <w:sz w:val="18"/>
          <w:szCs w:val="18"/>
          <w:shd w:val="clear" w:color="auto" w:fill="FFFFFF"/>
          <w:lang w:eastAsia="zh-CN" w:bidi="hi-IN"/>
        </w:rPr>
        <w:t xml:space="preserve"> «Об объектах культурного наследия (памятниках истории и культуры) </w:t>
      </w:r>
      <w:r w:rsidRPr="00466BB1">
        <w:rPr>
          <w:rFonts w:ascii="Times New Roman" w:eastAsia="SimSun" w:hAnsi="Times New Roman" w:cs="Times New Roman"/>
          <w:spacing w:val="-4"/>
          <w:kern w:val="3"/>
          <w:sz w:val="18"/>
          <w:szCs w:val="18"/>
          <w:shd w:val="clear" w:color="auto" w:fill="FFFFFF"/>
          <w:lang w:eastAsia="zh-CN" w:bidi="hi-IN"/>
        </w:rPr>
        <w:t>народов Российской Федерации</w:t>
      </w:r>
      <w:r w:rsidRPr="00466BB1">
        <w:rPr>
          <w:rFonts w:ascii="Times New Roman" w:eastAsia="SimSun" w:hAnsi="Times New Roman" w:cs="Times New Roman"/>
          <w:spacing w:val="-4"/>
          <w:kern w:val="3"/>
          <w:sz w:val="18"/>
          <w:szCs w:val="18"/>
          <w:lang w:eastAsia="zh-CN" w:bidi="hi-IN"/>
        </w:rPr>
        <w:t>»</w:t>
      </w:r>
      <w:r w:rsidRPr="00466BB1">
        <w:rPr>
          <w:rFonts w:ascii="Times New Roman" w:eastAsia="SimSun" w:hAnsi="Times New Roman" w:cs="Times New Roman"/>
          <w:spacing w:val="-4"/>
          <w:kern w:val="3"/>
          <w:sz w:val="18"/>
          <w:szCs w:val="18"/>
          <w:shd w:val="clear" w:color="auto" w:fill="FFFFFF"/>
          <w:lang w:eastAsia="zh-CN" w:bidi="hi-IN"/>
        </w:rPr>
        <w:t>, Федеральным законом от 6 октября 2003 года</w:t>
      </w:r>
      <w:r w:rsidRPr="00466BB1">
        <w:rPr>
          <w:rFonts w:ascii="Times New Roman" w:eastAsia="SimSun" w:hAnsi="Times New Roman" w:cs="Times New Roman"/>
          <w:spacing w:val="2"/>
          <w:kern w:val="3"/>
          <w:sz w:val="18"/>
          <w:szCs w:val="18"/>
          <w:shd w:val="clear" w:color="auto" w:fill="FFFFFF"/>
          <w:lang w:eastAsia="zh-CN" w:bidi="hi-IN"/>
        </w:rPr>
        <w:t xml:space="preserve"> № 131-ФЗ «Об общих принципах организации местного самоуправления в </w:t>
      </w:r>
      <w:r w:rsidRPr="00466BB1">
        <w:rPr>
          <w:rFonts w:ascii="Times New Roman" w:eastAsia="SimSun" w:hAnsi="Times New Roman" w:cs="Times New Roman"/>
          <w:spacing w:val="-4"/>
          <w:kern w:val="3"/>
          <w:sz w:val="18"/>
          <w:szCs w:val="18"/>
          <w:shd w:val="clear" w:color="auto" w:fill="FFFFFF"/>
          <w:lang w:eastAsia="zh-CN" w:bidi="hi-IN"/>
        </w:rPr>
        <w:t>Российской Федерации</w:t>
      </w:r>
      <w:r w:rsidRPr="00466BB1">
        <w:rPr>
          <w:rFonts w:ascii="Times New Roman" w:eastAsia="SimSun" w:hAnsi="Times New Roman" w:cs="Times New Roman"/>
          <w:spacing w:val="-4"/>
          <w:kern w:val="3"/>
          <w:sz w:val="18"/>
          <w:szCs w:val="18"/>
          <w:lang w:eastAsia="zh-CN" w:bidi="hi-IN"/>
        </w:rPr>
        <w:t>», постановлением Правительства Российской Федерации от 10 сентября 2019 года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 № 1178 «Об утверждении Правил установки информационных надписей и обозначений 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установка», </w:t>
      </w:r>
      <w:r w:rsidRPr="00466BB1">
        <w:rPr>
          <w:rFonts w:ascii="Times New Roman" w:eastAsia="SimSun" w:hAnsi="Times New Roman" w:cs="Times New Roman"/>
          <w:bCs/>
          <w:sz w:val="18"/>
          <w:szCs w:val="18"/>
          <w:lang w:eastAsia="ru-RU"/>
        </w:rPr>
        <w:t xml:space="preserve">руководствуясь пунктом 13 статьи 6 Устава Умыганского муниципального образования, </w:t>
      </w:r>
      <w:r w:rsidRPr="00466BB1">
        <w:rPr>
          <w:rFonts w:ascii="Times New Roman" w:eastAsia="SimSun" w:hAnsi="Times New Roman" w:cs="Times New Roman"/>
          <w:i/>
          <w:sz w:val="18"/>
          <w:szCs w:val="18"/>
          <w:lang w:eastAsia="ru-RU"/>
        </w:rPr>
        <w:t xml:space="preserve"> </w:t>
      </w:r>
    </w:p>
    <w:p w:rsidR="00466BB1" w:rsidRPr="00466BB1" w:rsidRDefault="00466BB1" w:rsidP="00466BB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center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ПОСТАНОВЛЯЮ: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1. Утвердить прилагаемое </w:t>
      </w:r>
      <w:r w:rsidRPr="00466BB1">
        <w:rPr>
          <w:rFonts w:ascii="Times New Roman" w:eastAsia="SimSun" w:hAnsi="Times New Roman" w:cs="Times New Roman"/>
          <w:sz w:val="18"/>
          <w:szCs w:val="18"/>
        </w:rPr>
        <w:t xml:space="preserve">Положение об установке информационных надписей и обозначений на объекты культурного наследия (памятники истории и культуры) народов Российской Федерации местного (муниципального) значения, находящиеся в муниципальной собственности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Умыганского сельского поселения </w:t>
      </w:r>
      <w:proofErr w:type="spellStart"/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Тулунского</w:t>
      </w:r>
      <w:proofErr w:type="spellEnd"/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 района Иркутской области.</w:t>
      </w:r>
    </w:p>
    <w:p w:rsidR="00466BB1" w:rsidRPr="00466BB1" w:rsidRDefault="00466BB1" w:rsidP="00466BB1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18"/>
          <w:szCs w:val="18"/>
        </w:rPr>
      </w:pPr>
      <w:r w:rsidRPr="00466BB1">
        <w:rPr>
          <w:rFonts w:ascii="Times New Roman" w:eastAsia="SimSun" w:hAnsi="Times New Roman" w:cs="Times New Roman"/>
          <w:sz w:val="18"/>
          <w:szCs w:val="18"/>
        </w:rPr>
        <w:t>2. Настоящее постановление вступает в силу после дня его официального опубликования.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3. 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Интернет.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ind w:firstLine="720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Глава Умыганского </w:t>
      </w:r>
    </w:p>
    <w:p w:rsidR="00466BB1" w:rsidRPr="00466BB1" w:rsidRDefault="00466BB1" w:rsidP="00466BB1">
      <w:pPr>
        <w:widowControl w:val="0"/>
        <w:tabs>
          <w:tab w:val="left" w:pos="6210"/>
        </w:tabs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 xml:space="preserve">сельского поселения                     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ab/>
        <w:t xml:space="preserve">          </w:t>
      </w:r>
      <w:proofErr w:type="spellStart"/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Н.А.Тупицын</w:t>
      </w:r>
      <w:proofErr w:type="spellEnd"/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18"/>
          <w:szCs w:val="18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Приложение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к постановлению Администрации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Умыганского сельского поселения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от 16.12. 2020 года №33</w:t>
      </w:r>
    </w:p>
    <w:p w:rsidR="00466BB1" w:rsidRPr="00466BB1" w:rsidRDefault="00466BB1" w:rsidP="00466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18"/>
          <w:szCs w:val="18"/>
        </w:rPr>
      </w:pP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18"/>
          <w:szCs w:val="18"/>
        </w:rPr>
      </w:pPr>
      <w:r w:rsidRPr="00466BB1">
        <w:rPr>
          <w:rFonts w:ascii="Times New Roman" w:eastAsia="SimSun" w:hAnsi="Times New Roman" w:cs="Times New Roman"/>
          <w:b/>
          <w:sz w:val="18"/>
          <w:szCs w:val="18"/>
        </w:rPr>
        <w:t xml:space="preserve">ПОЛОЖЕНИЕ </w:t>
      </w:r>
    </w:p>
    <w:p w:rsidR="00466BB1" w:rsidRPr="00466BB1" w:rsidRDefault="00466BB1" w:rsidP="00466BB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3"/>
          <w:sz w:val="18"/>
          <w:szCs w:val="18"/>
          <w:lang w:eastAsia="zh-CN" w:bidi="hi-IN"/>
        </w:rPr>
      </w:pPr>
      <w:r w:rsidRPr="00466BB1">
        <w:rPr>
          <w:rFonts w:ascii="Times New Roman" w:eastAsia="SimSun" w:hAnsi="Times New Roman" w:cs="Times New Roman"/>
          <w:b/>
          <w:sz w:val="18"/>
          <w:szCs w:val="18"/>
        </w:rPr>
        <w:t xml:space="preserve">ОБ УСТАНОВКЕ ИНФОРМАЦИОННЫХ НАДПИСЕЙ И ОБОЗНАЧЕНИЙ НА ОБЪЕКТЫ КУЛЬТУРНОГО НАСЛЕДИЯ (ПАМЯТНИКИ ИСТОРИИ И КУЛЬТУРЫ) НАРОДОВ РОССИЙСКОЙ ФЕДЕРАЦИИ МЕСТНОГО (МУНИЦИПАЛЬНОГО) ЗНАЧЕНИЯ, НАХОДЯЩИЕСЯ В МУНИЦИПАЛЬНОЙ СОБСТВЕННОСТИ </w:t>
      </w:r>
      <w:r w:rsidRPr="00466BB1">
        <w:rPr>
          <w:rFonts w:ascii="Times New Roman" w:eastAsia="SimSun" w:hAnsi="Times New Roman" w:cs="Times New Roman"/>
          <w:b/>
          <w:kern w:val="3"/>
          <w:sz w:val="18"/>
          <w:szCs w:val="18"/>
          <w:lang w:eastAsia="zh-CN" w:bidi="hi-IN"/>
        </w:rPr>
        <w:t>УМЫГАНСКОГО СЕЛЬСКОГО ПОСЕЛЕНИЯ ТУЛУНСКОГО РАЙОНА ИРКУТСКОЙ ОБЛАСТИ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 xml:space="preserve">1. Настоящее Положение регулирует порядок реализации местной администрацией Умыганского сельского поселения обязанности по установке на объекты культурного наследия (памятники истории и культуры) народов Российской Федерации, включенные в единый государственный реестр объектов культурного наследия (памятников истории и культуры) народов Российской Федерации (далее – реестр объектов культурного наследия), находящиеся в муниципальной собственности Умыганского сельского поселения </w:t>
      </w:r>
      <w:proofErr w:type="spellStart"/>
      <w:r w:rsidRPr="00466BB1">
        <w:rPr>
          <w:rFonts w:ascii="Times New Roman" w:eastAsia="SimSun" w:hAnsi="Times New Roman" w:cs="Times New Roman"/>
          <w:bCs/>
          <w:sz w:val="18"/>
          <w:szCs w:val="18"/>
        </w:rPr>
        <w:t>Тулунского</w:t>
      </w:r>
      <w:proofErr w:type="spellEnd"/>
      <w:r w:rsidRPr="00466BB1">
        <w:rPr>
          <w:rFonts w:ascii="Times New Roman" w:eastAsia="SimSun" w:hAnsi="Times New Roman" w:cs="Times New Roman"/>
          <w:bCs/>
          <w:sz w:val="18"/>
          <w:szCs w:val="18"/>
        </w:rPr>
        <w:t xml:space="preserve"> района Иркутской области и не переданные на праве </w:t>
      </w:r>
      <w:r w:rsidRPr="00466BB1">
        <w:rPr>
          <w:rFonts w:ascii="Times New Roman" w:eastAsia="SimSun" w:hAnsi="Times New Roman" w:cs="Times New Roman"/>
          <w:kern w:val="3"/>
          <w:sz w:val="18"/>
          <w:szCs w:val="18"/>
          <w:lang w:eastAsia="zh-CN" w:bidi="hi-IN"/>
        </w:rPr>
        <w:t>хозяйственного ведения либо оперативного управления унитарному предприятию или учреждению, либо не переданные в безвозмездное пользование (далее – объекты культурного наследия),</w:t>
      </w:r>
      <w:r w:rsidRPr="00466BB1">
        <w:rPr>
          <w:rFonts w:ascii="Times New Roman" w:eastAsia="SimSun" w:hAnsi="Times New Roman" w:cs="Times New Roman"/>
          <w:bCs/>
          <w:sz w:val="18"/>
          <w:szCs w:val="18"/>
        </w:rPr>
        <w:t xml:space="preserve"> надписей и обозначений, содержащих информацию об объектах культурного наследия (далее – информационные надписи).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2. Установление информационных надписей на объекты культурного наследия осуществляет Администрация Умыганского сельского поселения (далее – Администрация).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3. Проект информационной надписи на объект культурного наследия (далее – проект) подготавливается должностным лицом Администрации, уполномоченным главой Умыганского сельского поселения (далее – уполномоченное должностное лицо) не позднее 3 месяцев со дня получения письменного уведомления федерального органа исполнительной власти, уполномоченного Правительством Российской Федерации в области сохранения, использования, популяризации и государственной охраны объектов культурного наследия или органа исполнительной власти Иркутской области, уполномоченного в области сохранения, использования, популяризации и государственной охраны объектов культурного наследия о включении объекта культурного наследия в реестр объектов культурного наследия.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 xml:space="preserve">4. Проект подготавливается  в электронном виде на электронном носителе в формате документа (PDF) в соответствии с Требованиями к составу проектов установки и содержания информационных надписей и обозначений, на основании которых осуществляется такая установки, утвержденными постановлением Правительства Российской Федерации от </w:t>
      </w:r>
      <w:r w:rsidRPr="00466BB1">
        <w:rPr>
          <w:rFonts w:ascii="Times New Roman" w:eastAsia="SimSun" w:hAnsi="Times New Roman" w:cs="Times New Roman"/>
          <w:bCs/>
          <w:sz w:val="18"/>
          <w:szCs w:val="18"/>
        </w:rPr>
        <w:br/>
        <w:t xml:space="preserve">10 сентября 2019 года № 1178 «Об утверждении Правил установки информационных надписей и обозначений 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</w:t>
      </w:r>
      <w:r w:rsidRPr="00466BB1">
        <w:rPr>
          <w:rFonts w:ascii="Times New Roman" w:eastAsia="SimSun" w:hAnsi="Times New Roman" w:cs="Times New Roman"/>
          <w:bCs/>
          <w:sz w:val="18"/>
          <w:szCs w:val="18"/>
        </w:rPr>
        <w:lastRenderedPageBreak/>
        <w:t>информационных надписей и обозначений, на основании которых осуществляется такая установка» (далее – Требования, Постановление Правительства № 1178 соответственно).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5. Подготовленный проект в электронном виде на электронном носителе уполномоченным должностным лицом передается на согласование главе Умыганского сельского поселения (далее – глава сельского поселения) в течение одного рабочего дня со дня его подготовки.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i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6. Глава сельского поселения согласовывает проект в течение 10 календарных дней со дня его получения и передает его уполномоченному должностному лицу</w:t>
      </w:r>
      <w:r w:rsidRPr="00466BB1">
        <w:rPr>
          <w:rFonts w:ascii="Times New Roman" w:eastAsia="SimSun" w:hAnsi="Times New Roman" w:cs="Times New Roman"/>
          <w:bCs/>
          <w:i/>
          <w:sz w:val="18"/>
          <w:szCs w:val="18"/>
        </w:rPr>
        <w:t>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7. В случае выявления несоответствия проекта Содержанию информационных надписей и обозначений на объектах культурного наследия (памятниках истории и культуры) народов Российской Федерации, утвержденному Постановлением Правительства №1178 (далее – Содержание), и Требованиям глава сельского поселения возвращает проект уполномоченному должностному лицу на доработку.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Доработанный проект представляется уполномоченным должностным лицом на согласование главе сельского поселения в порядке, установленном пунктом 5 настоящего Положения.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8. Опубликование проекта осуществляется путем размещения на официальном сайте администрации в информационно-телекоммуникационной сети «Интернет» в срок, не превышающий семи рабочих дней со дня согласования проекта главой сельского поселения.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9. Администрация организует изготовление и установку информационной надписи, предусмотренной проектом, в соответствии с согласованным проектом не позднее 180 календарных дней со дня его с</w:t>
      </w:r>
      <w:bookmarkStart w:id="0" w:name="_GoBack"/>
      <w:bookmarkEnd w:id="0"/>
      <w:r w:rsidRPr="00466BB1">
        <w:rPr>
          <w:rFonts w:ascii="Times New Roman" w:eastAsia="SimSun" w:hAnsi="Times New Roman" w:cs="Times New Roman"/>
          <w:bCs/>
          <w:sz w:val="18"/>
          <w:szCs w:val="18"/>
        </w:rPr>
        <w:t xml:space="preserve">огласования. 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Организация выполнения работ по изготовлению и установке информационной надписи, предусмотренной проектом, производится Администрацией в соответствии с законодательством о контрактной системе в сфере закупок товаров, работ, услуг для обеспечения государственных и муниципальных нужд.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10. Выполнение работ по изготовлению и установке информационных надписей осуществляется за счет средств бюджета Умыганского сельского поселения</w:t>
      </w:r>
      <w:r w:rsidRPr="00466BB1">
        <w:rPr>
          <w:rFonts w:ascii="Times New Roman" w:eastAsia="SimSun" w:hAnsi="Times New Roman" w:cs="Times New Roman"/>
          <w:bCs/>
          <w:i/>
          <w:sz w:val="18"/>
          <w:szCs w:val="18"/>
        </w:rPr>
        <w:t>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11. В случае повреждения информационной надписи или внесения изменений в сведения об объекте культурного наследия, содержащиеся в реестре объектов культурного наследия, информационная надпись подлежит замене.</w:t>
      </w:r>
    </w:p>
    <w:p w:rsidR="00466BB1" w:rsidRPr="00466BB1" w:rsidRDefault="00466BB1" w:rsidP="00466BB1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bCs/>
          <w:sz w:val="18"/>
          <w:szCs w:val="18"/>
        </w:rPr>
      </w:pPr>
      <w:r w:rsidRPr="00466BB1">
        <w:rPr>
          <w:rFonts w:ascii="Times New Roman" w:eastAsia="SimSun" w:hAnsi="Times New Roman" w:cs="Times New Roman"/>
          <w:bCs/>
          <w:sz w:val="18"/>
          <w:szCs w:val="18"/>
        </w:rPr>
        <w:t>Замена информационной надписи осуществляется Администрацией в порядке, определенном настоящим Положением для установления информационных надписей на объекты культурного наследия.</w:t>
      </w:r>
    </w:p>
    <w:p w:rsidR="000E2767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51D7C" w:rsidRDefault="00051D7C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51D7C" w:rsidRDefault="00051D7C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51D7C" w:rsidRDefault="00051D7C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E60FE" w:rsidRPr="009E2800" w:rsidRDefault="009E60FE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9E2800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9E2800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55771" w:rsidRDefault="0025577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2F8D" w:rsidRDefault="00D62F8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Издатель, редакция и распространитель: администрация Умыганского сельского поселения.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Адрес: Иркутская область, Тулунский район, </w:t>
      </w: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с.Умыган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ул.Ив.Каторжного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- 74.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Главный редактор: Глава администрации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 Тупицын Н.А.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Ответственный за выпуск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Шалда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Е.С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Тираж 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 экземпляров. Распространяется бесплатно.</w:t>
      </w:r>
    </w:p>
    <w:p w:rsidR="00AC7543" w:rsidRPr="00393907" w:rsidRDefault="00AC7543" w:rsidP="009A465B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sectPr w:rsidR="00AC7543" w:rsidRPr="00393907" w:rsidSect="00A27690">
      <w:footerReference w:type="default" r:id="rId14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6D0" w:rsidRDefault="00BC26D0" w:rsidP="00EB5DBD">
      <w:pPr>
        <w:spacing w:after="0" w:line="240" w:lineRule="auto"/>
      </w:pPr>
      <w:r>
        <w:separator/>
      </w:r>
    </w:p>
  </w:endnote>
  <w:endnote w:type="continuationSeparator" w:id="0">
    <w:p w:rsidR="00BC26D0" w:rsidRDefault="00BC26D0" w:rsidP="00EB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F56" w:rsidRDefault="00815F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6D0" w:rsidRDefault="00BC26D0" w:rsidP="00EB5DBD">
      <w:pPr>
        <w:spacing w:after="0" w:line="240" w:lineRule="auto"/>
      </w:pPr>
      <w:r>
        <w:separator/>
      </w:r>
    </w:p>
  </w:footnote>
  <w:footnote w:type="continuationSeparator" w:id="0">
    <w:p w:rsidR="00BC26D0" w:rsidRDefault="00BC26D0" w:rsidP="00EB5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AF0701"/>
    <w:multiLevelType w:val="hybridMultilevel"/>
    <w:tmpl w:val="3C0CF64C"/>
    <w:lvl w:ilvl="0" w:tplc="03F2A0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DA77260"/>
    <w:multiLevelType w:val="hybridMultilevel"/>
    <w:tmpl w:val="4FDAF1AE"/>
    <w:lvl w:ilvl="0" w:tplc="B3FC57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11D6632A"/>
    <w:multiLevelType w:val="hybridMultilevel"/>
    <w:tmpl w:val="3D58BFBA"/>
    <w:lvl w:ilvl="0" w:tplc="E63C2418">
      <w:start w:val="1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04094"/>
    <w:multiLevelType w:val="hybridMultilevel"/>
    <w:tmpl w:val="F6140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4DAA"/>
    <w:multiLevelType w:val="hybridMultilevel"/>
    <w:tmpl w:val="B04E1A9C"/>
    <w:lvl w:ilvl="0" w:tplc="3C54DF08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96FA3"/>
    <w:multiLevelType w:val="hybridMultilevel"/>
    <w:tmpl w:val="2C46EF7A"/>
    <w:lvl w:ilvl="0" w:tplc="45CC17A0">
      <w:start w:val="1"/>
      <w:numFmt w:val="bullet"/>
      <w:lvlText w:val=""/>
      <w:lvlJc w:val="left"/>
      <w:pPr>
        <w:tabs>
          <w:tab w:val="num" w:pos="763"/>
        </w:tabs>
        <w:ind w:left="1160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8" w15:restartNumberingAfterBreak="0">
    <w:nsid w:val="1FE54874"/>
    <w:multiLevelType w:val="hybridMultilevel"/>
    <w:tmpl w:val="2230E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20119F5"/>
    <w:multiLevelType w:val="multilevel"/>
    <w:tmpl w:val="EE3AA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8EC73DA"/>
    <w:multiLevelType w:val="hybridMultilevel"/>
    <w:tmpl w:val="59CA1468"/>
    <w:lvl w:ilvl="0" w:tplc="D6DE90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0416B"/>
    <w:multiLevelType w:val="hybridMultilevel"/>
    <w:tmpl w:val="9B64F926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855F54"/>
    <w:multiLevelType w:val="hybridMultilevel"/>
    <w:tmpl w:val="6C1600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EC25A8"/>
    <w:multiLevelType w:val="hybridMultilevel"/>
    <w:tmpl w:val="97DE9CC2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D917ED"/>
    <w:multiLevelType w:val="hybridMultilevel"/>
    <w:tmpl w:val="08BC51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A1D6040"/>
    <w:multiLevelType w:val="hybridMultilevel"/>
    <w:tmpl w:val="96EA152C"/>
    <w:lvl w:ilvl="0" w:tplc="B5C255A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 w15:restartNumberingAfterBreak="0">
    <w:nsid w:val="61F662A8"/>
    <w:multiLevelType w:val="hybridMultilevel"/>
    <w:tmpl w:val="3A149A7C"/>
    <w:lvl w:ilvl="0" w:tplc="B5C25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59F58A8"/>
    <w:multiLevelType w:val="hybridMultilevel"/>
    <w:tmpl w:val="4D8C4466"/>
    <w:lvl w:ilvl="0" w:tplc="AEF4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0CA6308">
      <w:start w:val="2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A2E65"/>
    <w:multiLevelType w:val="hybridMultilevel"/>
    <w:tmpl w:val="1A3EFDFC"/>
    <w:lvl w:ilvl="0" w:tplc="B5C255A8">
      <w:start w:val="1"/>
      <w:numFmt w:val="bullet"/>
      <w:lvlText w:val="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21" w15:restartNumberingAfterBreak="0">
    <w:nsid w:val="72492465"/>
    <w:multiLevelType w:val="hybridMultilevel"/>
    <w:tmpl w:val="E58601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2B13770"/>
    <w:multiLevelType w:val="hybridMultilevel"/>
    <w:tmpl w:val="EA0C6672"/>
    <w:lvl w:ilvl="0" w:tplc="B5C2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D3761"/>
    <w:multiLevelType w:val="hybridMultilevel"/>
    <w:tmpl w:val="7074764A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21"/>
  </w:num>
  <w:num w:numId="8">
    <w:abstractNumId w:val="19"/>
  </w:num>
  <w:num w:numId="9">
    <w:abstractNumId w:val="12"/>
  </w:num>
  <w:num w:numId="10">
    <w:abstractNumId w:val="24"/>
  </w:num>
  <w:num w:numId="11">
    <w:abstractNumId w:val="3"/>
  </w:num>
  <w:num w:numId="12">
    <w:abstractNumId w:val="14"/>
  </w:num>
  <w:num w:numId="13">
    <w:abstractNumId w:val="7"/>
  </w:num>
  <w:num w:numId="14">
    <w:abstractNumId w:val="4"/>
  </w:num>
  <w:num w:numId="15">
    <w:abstractNumId w:val="6"/>
  </w:num>
  <w:num w:numId="16">
    <w:abstractNumId w:val="13"/>
  </w:num>
  <w:num w:numId="17">
    <w:abstractNumId w:val="8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20"/>
  </w:num>
  <w:num w:numId="21">
    <w:abstractNumId w:val="15"/>
  </w:num>
  <w:num w:numId="22">
    <w:abstractNumId w:val="23"/>
  </w:num>
  <w:num w:numId="23">
    <w:abstractNumId w:val="18"/>
  </w:num>
  <w:num w:numId="24">
    <w:abstractNumId w:val="17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C1E"/>
    <w:rsid w:val="00051D7C"/>
    <w:rsid w:val="00067CA1"/>
    <w:rsid w:val="0008287F"/>
    <w:rsid w:val="00092F82"/>
    <w:rsid w:val="000B4B96"/>
    <w:rsid w:val="000C3BBE"/>
    <w:rsid w:val="000E2767"/>
    <w:rsid w:val="000F6672"/>
    <w:rsid w:val="000F7237"/>
    <w:rsid w:val="001322E1"/>
    <w:rsid w:val="001A7F76"/>
    <w:rsid w:val="001C7317"/>
    <w:rsid w:val="00234F57"/>
    <w:rsid w:val="002442E0"/>
    <w:rsid w:val="00255771"/>
    <w:rsid w:val="00256F25"/>
    <w:rsid w:val="00265FA8"/>
    <w:rsid w:val="0031134A"/>
    <w:rsid w:val="00327F6A"/>
    <w:rsid w:val="00334D51"/>
    <w:rsid w:val="0036763E"/>
    <w:rsid w:val="00393907"/>
    <w:rsid w:val="00431350"/>
    <w:rsid w:val="0044346D"/>
    <w:rsid w:val="00466A08"/>
    <w:rsid w:val="00466BB1"/>
    <w:rsid w:val="004A6713"/>
    <w:rsid w:val="00504DC1"/>
    <w:rsid w:val="00513E97"/>
    <w:rsid w:val="00532FCA"/>
    <w:rsid w:val="00561C1E"/>
    <w:rsid w:val="00596354"/>
    <w:rsid w:val="005964EF"/>
    <w:rsid w:val="00597549"/>
    <w:rsid w:val="005C4797"/>
    <w:rsid w:val="00602FA6"/>
    <w:rsid w:val="006A5F7D"/>
    <w:rsid w:val="00704F2D"/>
    <w:rsid w:val="00707648"/>
    <w:rsid w:val="00753CD5"/>
    <w:rsid w:val="0079224D"/>
    <w:rsid w:val="007F2096"/>
    <w:rsid w:val="00815F56"/>
    <w:rsid w:val="00865397"/>
    <w:rsid w:val="008B46D3"/>
    <w:rsid w:val="008E2228"/>
    <w:rsid w:val="009201AF"/>
    <w:rsid w:val="00972378"/>
    <w:rsid w:val="009A465B"/>
    <w:rsid w:val="009B6DA2"/>
    <w:rsid w:val="009E2800"/>
    <w:rsid w:val="009E60FE"/>
    <w:rsid w:val="00A02ECC"/>
    <w:rsid w:val="00A27690"/>
    <w:rsid w:val="00A4182B"/>
    <w:rsid w:val="00AC2361"/>
    <w:rsid w:val="00AC7543"/>
    <w:rsid w:val="00B00BA7"/>
    <w:rsid w:val="00B05C8C"/>
    <w:rsid w:val="00B31F97"/>
    <w:rsid w:val="00B60267"/>
    <w:rsid w:val="00BC26D0"/>
    <w:rsid w:val="00BE76BA"/>
    <w:rsid w:val="00C13BB6"/>
    <w:rsid w:val="00C335EF"/>
    <w:rsid w:val="00CA546C"/>
    <w:rsid w:val="00CE2205"/>
    <w:rsid w:val="00D03D02"/>
    <w:rsid w:val="00D05490"/>
    <w:rsid w:val="00D313A9"/>
    <w:rsid w:val="00D62F8D"/>
    <w:rsid w:val="00D72889"/>
    <w:rsid w:val="00D92B8F"/>
    <w:rsid w:val="00E9236A"/>
    <w:rsid w:val="00EB5DBD"/>
    <w:rsid w:val="00ED5D66"/>
    <w:rsid w:val="00ED5E74"/>
    <w:rsid w:val="00EE7A7F"/>
    <w:rsid w:val="00F26626"/>
    <w:rsid w:val="00F27E23"/>
    <w:rsid w:val="00FC1C0C"/>
    <w:rsid w:val="00FC2292"/>
    <w:rsid w:val="00FC2524"/>
    <w:rsid w:val="00FD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35BA9B"/>
  <w15:chartTrackingRefBased/>
  <w15:docId w15:val="{51B880B6-4DC2-4551-8EA3-95B50E06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65B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A465B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styleId="3">
    <w:name w:val="heading 3"/>
    <w:aliases w:val="Заголовок 3 Знак1,Заголовок 3 Знак Знак, Знак Знак Знак"/>
    <w:basedOn w:val="a"/>
    <w:next w:val="a0"/>
    <w:link w:val="30"/>
    <w:qFormat/>
    <w:rsid w:val="00067CA1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815F5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9">
    <w:name w:val="heading 9"/>
    <w:basedOn w:val="a"/>
    <w:next w:val="a"/>
    <w:link w:val="90"/>
    <w:qFormat/>
    <w:rsid w:val="00815F5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1"/>
    <w:basedOn w:val="a"/>
    <w:unhideWhenUsed/>
    <w:rsid w:val="009A46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9A465B"/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9A465B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rsid w:val="009A465B"/>
  </w:style>
  <w:style w:type="paragraph" w:styleId="a5">
    <w:name w:val="Body Text Indent"/>
    <w:basedOn w:val="a"/>
    <w:link w:val="a6"/>
    <w:rsid w:val="009A465B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1"/>
    <w:link w:val="a5"/>
    <w:rsid w:val="009A46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9A465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9A465B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Document Map"/>
    <w:basedOn w:val="a"/>
    <w:link w:val="a8"/>
    <w:semiHidden/>
    <w:rsid w:val="009A465B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8">
    <w:name w:val="Схема документа Знак"/>
    <w:basedOn w:val="a1"/>
    <w:link w:val="a7"/>
    <w:semiHidden/>
    <w:rsid w:val="009A465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9">
    <w:name w:val="footer"/>
    <w:basedOn w:val="a"/>
    <w:link w:val="aa"/>
    <w:rsid w:val="009A46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9A465B"/>
  </w:style>
  <w:style w:type="paragraph" w:styleId="ac">
    <w:name w:val="Balloon Text"/>
    <w:basedOn w:val="a"/>
    <w:link w:val="ad"/>
    <w:semiHidden/>
    <w:rsid w:val="009A465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semiHidden/>
    <w:rsid w:val="009A465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9A465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A465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e">
    <w:name w:val="Шапка (герб)"/>
    <w:basedOn w:val="a"/>
    <w:rsid w:val="009A465B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9A46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0">
    <w:name w:val="Hyperlink"/>
    <w:uiPriority w:val="99"/>
    <w:unhideWhenUsed/>
    <w:rsid w:val="009A465B"/>
    <w:rPr>
      <w:color w:val="0000FF"/>
      <w:u w:val="single"/>
    </w:rPr>
  </w:style>
  <w:style w:type="character" w:styleId="af1">
    <w:name w:val="FollowedHyperlink"/>
    <w:uiPriority w:val="99"/>
    <w:unhideWhenUsed/>
    <w:rsid w:val="009A465B"/>
    <w:rPr>
      <w:color w:val="800080"/>
      <w:u w:val="single"/>
    </w:rPr>
  </w:style>
  <w:style w:type="paragraph" w:customStyle="1" w:styleId="xl69">
    <w:name w:val="xl6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9A465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9A465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9A465B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9A465B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A465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A465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9A46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A46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1"/>
    <w:link w:val="3"/>
    <w:rsid w:val="00067CA1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23">
    <w:name w:val="Нет списка2"/>
    <w:next w:val="a3"/>
    <w:uiPriority w:val="99"/>
    <w:semiHidden/>
    <w:unhideWhenUsed/>
    <w:rsid w:val="00067CA1"/>
  </w:style>
  <w:style w:type="paragraph" w:customStyle="1" w:styleId="ConsPlusNonformat">
    <w:name w:val="ConsPlusNonformat"/>
    <w:uiPriority w:val="99"/>
    <w:rsid w:val="00067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67C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2">
    <w:name w:val="List Paragraph"/>
    <w:basedOn w:val="a"/>
    <w:uiPriority w:val="34"/>
    <w:qFormat/>
    <w:rsid w:val="00067CA1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f3"/>
    <w:rsid w:val="00067CA1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f3">
    <w:name w:val="Основной текст Знак"/>
    <w:basedOn w:val="a1"/>
    <w:link w:val="a0"/>
    <w:rsid w:val="00067CA1"/>
    <w:rPr>
      <w:rFonts w:ascii="Calibri" w:eastAsia="Calibri" w:hAnsi="Calibri" w:cs="Times New Roman"/>
      <w:kern w:val="1"/>
      <w:lang w:eastAsia="ar-SA"/>
    </w:rPr>
  </w:style>
  <w:style w:type="table" w:styleId="af4">
    <w:name w:val="Table Grid"/>
    <w:basedOn w:val="a2"/>
    <w:rsid w:val="00067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067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3"/>
    <w:basedOn w:val="a2"/>
    <w:next w:val="af4"/>
    <w:uiPriority w:val="59"/>
    <w:rsid w:val="00067C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f4"/>
    <w:uiPriority w:val="59"/>
    <w:rsid w:val="00067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067CA1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067CA1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067CA1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067CA1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067CA1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styleId="af6">
    <w:name w:val="header"/>
    <w:basedOn w:val="a"/>
    <w:link w:val="af7"/>
    <w:unhideWhenUsed/>
    <w:rsid w:val="00067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rsid w:val="00067CA1"/>
  </w:style>
  <w:style w:type="paragraph" w:customStyle="1" w:styleId="Default">
    <w:name w:val="Default"/>
    <w:rsid w:val="00067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33">
    <w:name w:val="Нет списка3"/>
    <w:next w:val="a3"/>
    <w:uiPriority w:val="99"/>
    <w:semiHidden/>
    <w:unhideWhenUsed/>
    <w:rsid w:val="001322E1"/>
  </w:style>
  <w:style w:type="numbering" w:customStyle="1" w:styleId="41">
    <w:name w:val="Нет списка4"/>
    <w:next w:val="a3"/>
    <w:uiPriority w:val="99"/>
    <w:semiHidden/>
    <w:unhideWhenUsed/>
    <w:rsid w:val="001322E1"/>
  </w:style>
  <w:style w:type="paragraph" w:customStyle="1" w:styleId="af8">
    <w:name w:val="Знак Знак Знак"/>
    <w:basedOn w:val="a"/>
    <w:link w:val="af9"/>
    <w:rsid w:val="001322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9">
    <w:name w:val="Знак Знак Знак Знак"/>
    <w:link w:val="af8"/>
    <w:rsid w:val="001322E1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0">
    <w:name w:val="msonormal"/>
    <w:basedOn w:val="a"/>
    <w:rsid w:val="00132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3"/>
    <w:uiPriority w:val="99"/>
    <w:semiHidden/>
    <w:unhideWhenUsed/>
    <w:rsid w:val="001322E1"/>
  </w:style>
  <w:style w:type="table" w:customStyle="1" w:styleId="12">
    <w:name w:val="Сетка таблицы1"/>
    <w:basedOn w:val="a2"/>
    <w:next w:val="af4"/>
    <w:uiPriority w:val="59"/>
    <w:rsid w:val="004434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3"/>
    <w:uiPriority w:val="99"/>
    <w:semiHidden/>
    <w:unhideWhenUsed/>
    <w:rsid w:val="009B6DA2"/>
  </w:style>
  <w:style w:type="numbering" w:customStyle="1" w:styleId="7">
    <w:name w:val="Нет списка7"/>
    <w:next w:val="a3"/>
    <w:uiPriority w:val="99"/>
    <w:semiHidden/>
    <w:unhideWhenUsed/>
    <w:rsid w:val="00504DC1"/>
  </w:style>
  <w:style w:type="table" w:customStyle="1" w:styleId="24">
    <w:name w:val="Сетка таблицы2"/>
    <w:basedOn w:val="a2"/>
    <w:next w:val="af4"/>
    <w:uiPriority w:val="59"/>
    <w:rsid w:val="00504DC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aieaaaa">
    <w:name w:val="Oaiea (aa?a)"/>
    <w:basedOn w:val="a"/>
    <w:rsid w:val="00504DC1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numbering" w:customStyle="1" w:styleId="8">
    <w:name w:val="Нет списка8"/>
    <w:next w:val="a3"/>
    <w:uiPriority w:val="99"/>
    <w:semiHidden/>
    <w:unhideWhenUsed/>
    <w:rsid w:val="00504DC1"/>
  </w:style>
  <w:style w:type="numbering" w:customStyle="1" w:styleId="91">
    <w:name w:val="Нет списка9"/>
    <w:next w:val="a3"/>
    <w:uiPriority w:val="99"/>
    <w:semiHidden/>
    <w:unhideWhenUsed/>
    <w:rsid w:val="007F2096"/>
  </w:style>
  <w:style w:type="paragraph" w:customStyle="1" w:styleId="Style1">
    <w:name w:val="Style1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3" w:lineRule="exact"/>
      <w:ind w:firstLine="5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F2096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hanging="1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2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hanging="139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F209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F2096"/>
    <w:pPr>
      <w:widowControl w:val="0"/>
      <w:autoSpaceDE w:val="0"/>
      <w:autoSpaceDN w:val="0"/>
      <w:adjustRightInd w:val="0"/>
      <w:spacing w:after="0" w:line="40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3" w:lineRule="exact"/>
      <w:ind w:firstLine="5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3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6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7F2096"/>
    <w:pPr>
      <w:widowControl w:val="0"/>
      <w:autoSpaceDE w:val="0"/>
      <w:autoSpaceDN w:val="0"/>
      <w:adjustRightInd w:val="0"/>
      <w:spacing w:after="0" w:line="18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F2096"/>
    <w:pPr>
      <w:widowControl w:val="0"/>
      <w:autoSpaceDE w:val="0"/>
      <w:autoSpaceDN w:val="0"/>
      <w:adjustRightInd w:val="0"/>
      <w:spacing w:after="0" w:line="185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7F2096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7F2096"/>
    <w:pPr>
      <w:widowControl w:val="0"/>
      <w:autoSpaceDE w:val="0"/>
      <w:autoSpaceDN w:val="0"/>
      <w:adjustRightInd w:val="0"/>
      <w:spacing w:after="0" w:line="187" w:lineRule="exact"/>
      <w:ind w:hanging="5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7F2096"/>
    <w:pPr>
      <w:widowControl w:val="0"/>
      <w:autoSpaceDE w:val="0"/>
      <w:autoSpaceDN w:val="0"/>
      <w:adjustRightInd w:val="0"/>
      <w:spacing w:after="0" w:line="18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7F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6" w:lineRule="exact"/>
      <w:ind w:firstLine="1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7F2096"/>
    <w:pPr>
      <w:widowControl w:val="0"/>
      <w:autoSpaceDE w:val="0"/>
      <w:autoSpaceDN w:val="0"/>
      <w:adjustRightInd w:val="0"/>
      <w:spacing w:after="0" w:line="324" w:lineRule="exact"/>
      <w:ind w:firstLine="8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7F209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uiPriority w:val="99"/>
    <w:rsid w:val="007F2096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uiPriority w:val="99"/>
    <w:rsid w:val="007F2096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uiPriority w:val="99"/>
    <w:rsid w:val="007F2096"/>
    <w:rPr>
      <w:rFonts w:ascii="Times New Roman" w:hAnsi="Times New Roman" w:cs="Times New Roman"/>
      <w:sz w:val="20"/>
      <w:szCs w:val="20"/>
    </w:rPr>
  </w:style>
  <w:style w:type="character" w:customStyle="1" w:styleId="FontStyle60">
    <w:name w:val="Font Style60"/>
    <w:uiPriority w:val="99"/>
    <w:rsid w:val="007F2096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61">
    <w:name w:val="Font Style61"/>
    <w:uiPriority w:val="99"/>
    <w:rsid w:val="007F2096"/>
    <w:rPr>
      <w:rFonts w:ascii="Times New Roman" w:hAnsi="Times New Roman" w:cs="Times New Roman"/>
      <w:sz w:val="32"/>
      <w:szCs w:val="32"/>
    </w:rPr>
  </w:style>
  <w:style w:type="character" w:customStyle="1" w:styleId="FontStyle62">
    <w:name w:val="Font Style62"/>
    <w:uiPriority w:val="99"/>
    <w:rsid w:val="007F2096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63">
    <w:name w:val="Font Style63"/>
    <w:uiPriority w:val="99"/>
    <w:rsid w:val="007F2096"/>
    <w:rPr>
      <w:rFonts w:ascii="Constantia" w:hAnsi="Constantia" w:cs="Constantia"/>
      <w:sz w:val="26"/>
      <w:szCs w:val="26"/>
    </w:rPr>
  </w:style>
  <w:style w:type="character" w:customStyle="1" w:styleId="FontStyle64">
    <w:name w:val="Font Style64"/>
    <w:uiPriority w:val="99"/>
    <w:rsid w:val="007F209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5">
    <w:name w:val="Font Style65"/>
    <w:uiPriority w:val="99"/>
    <w:rsid w:val="007F2096"/>
    <w:rPr>
      <w:rFonts w:ascii="Times New Roman" w:hAnsi="Times New Roman" w:cs="Times New Roman"/>
      <w:sz w:val="16"/>
      <w:szCs w:val="16"/>
    </w:rPr>
  </w:style>
  <w:style w:type="character" w:customStyle="1" w:styleId="FontStyle66">
    <w:name w:val="Font Style66"/>
    <w:uiPriority w:val="99"/>
    <w:rsid w:val="007F2096"/>
    <w:rPr>
      <w:rFonts w:ascii="Century Gothic" w:hAnsi="Century Gothic" w:cs="Century Gothic"/>
      <w:sz w:val="66"/>
      <w:szCs w:val="66"/>
    </w:rPr>
  </w:style>
  <w:style w:type="character" w:styleId="afa">
    <w:name w:val="footnote reference"/>
    <w:uiPriority w:val="99"/>
    <w:rsid w:val="007F2096"/>
    <w:rPr>
      <w:rFonts w:cs="Times New Roman"/>
      <w:vertAlign w:val="superscript"/>
    </w:rPr>
  </w:style>
  <w:style w:type="paragraph" w:styleId="afb">
    <w:name w:val="footnote text"/>
    <w:basedOn w:val="a"/>
    <w:link w:val="afc"/>
    <w:uiPriority w:val="99"/>
    <w:rsid w:val="007F2096"/>
    <w:pPr>
      <w:spacing w:after="0" w:line="240" w:lineRule="auto"/>
    </w:pPr>
    <w:rPr>
      <w:rFonts w:ascii="Calibri" w:eastAsia="MS Mincho" w:hAnsi="Calibri" w:cs="Times New Roman"/>
      <w:sz w:val="20"/>
      <w:szCs w:val="20"/>
      <w:lang w:val="x-none" w:eastAsia="x-none"/>
    </w:rPr>
  </w:style>
  <w:style w:type="character" w:customStyle="1" w:styleId="afc">
    <w:name w:val="Текст сноски Знак"/>
    <w:basedOn w:val="a1"/>
    <w:link w:val="afb"/>
    <w:uiPriority w:val="99"/>
    <w:rsid w:val="007F2096"/>
    <w:rPr>
      <w:rFonts w:ascii="Calibri" w:eastAsia="MS Mincho" w:hAnsi="Calibri" w:cs="Times New Roman"/>
      <w:sz w:val="20"/>
      <w:szCs w:val="20"/>
      <w:lang w:val="x-none" w:eastAsia="x-none"/>
    </w:rPr>
  </w:style>
  <w:style w:type="character" w:customStyle="1" w:styleId="FontStyle53">
    <w:name w:val="Font Style53"/>
    <w:uiPriority w:val="99"/>
    <w:rsid w:val="007F2096"/>
    <w:rPr>
      <w:rFonts w:ascii="Times New Roman" w:hAnsi="Times New Roman" w:cs="Times New Roman"/>
      <w:sz w:val="26"/>
      <w:szCs w:val="26"/>
    </w:rPr>
  </w:style>
  <w:style w:type="paragraph" w:customStyle="1" w:styleId="afd">
    <w:name w:val="Комментарий"/>
    <w:basedOn w:val="a"/>
    <w:next w:val="a"/>
    <w:uiPriority w:val="99"/>
    <w:rsid w:val="007F2096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styleId="afe">
    <w:name w:val="annotation text"/>
    <w:basedOn w:val="a"/>
    <w:link w:val="aff"/>
    <w:uiPriority w:val="99"/>
    <w:semiHidden/>
    <w:rsid w:val="007F2096"/>
    <w:pPr>
      <w:spacing w:after="0" w:line="240" w:lineRule="auto"/>
      <w:ind w:firstLine="720"/>
      <w:jc w:val="both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7F2096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unformattext">
    <w:name w:val="unformattext"/>
    <w:basedOn w:val="a"/>
    <w:rsid w:val="007F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Strong"/>
    <w:qFormat/>
    <w:rsid w:val="007F2096"/>
    <w:rPr>
      <w:b/>
      <w:bCs/>
    </w:rPr>
  </w:style>
  <w:style w:type="numbering" w:customStyle="1" w:styleId="100">
    <w:name w:val="Нет списка10"/>
    <w:next w:val="a3"/>
    <w:uiPriority w:val="99"/>
    <w:semiHidden/>
    <w:unhideWhenUsed/>
    <w:rsid w:val="007F2096"/>
  </w:style>
  <w:style w:type="numbering" w:customStyle="1" w:styleId="110">
    <w:name w:val="Нет списка11"/>
    <w:next w:val="a3"/>
    <w:uiPriority w:val="99"/>
    <w:semiHidden/>
    <w:unhideWhenUsed/>
    <w:rsid w:val="00815F56"/>
  </w:style>
  <w:style w:type="numbering" w:customStyle="1" w:styleId="120">
    <w:name w:val="Нет списка12"/>
    <w:next w:val="a3"/>
    <w:uiPriority w:val="99"/>
    <w:semiHidden/>
    <w:rsid w:val="00815F56"/>
  </w:style>
  <w:style w:type="table" w:customStyle="1" w:styleId="34">
    <w:name w:val="Сетка таблицы3"/>
    <w:basedOn w:val="a2"/>
    <w:next w:val="af4"/>
    <w:rsid w:val="00815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3"/>
    <w:uiPriority w:val="99"/>
    <w:semiHidden/>
    <w:rsid w:val="00815F56"/>
  </w:style>
  <w:style w:type="paragraph" w:customStyle="1" w:styleId="xl65">
    <w:name w:val="xl65"/>
    <w:basedOn w:val="a"/>
    <w:rsid w:val="0081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40">
    <w:name w:val="Заголовок 4 Знак"/>
    <w:basedOn w:val="a1"/>
    <w:link w:val="4"/>
    <w:semiHidden/>
    <w:rsid w:val="00815F56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90">
    <w:name w:val="Заголовок 9 Знак"/>
    <w:basedOn w:val="a1"/>
    <w:link w:val="9"/>
    <w:rsid w:val="00815F56"/>
    <w:rPr>
      <w:rFonts w:ascii="Arial" w:eastAsia="Times New Roman" w:hAnsi="Arial" w:cs="Arial"/>
      <w:lang w:eastAsia="ru-RU"/>
    </w:rPr>
  </w:style>
  <w:style w:type="numbering" w:customStyle="1" w:styleId="141">
    <w:name w:val="Нет списка14"/>
    <w:next w:val="a3"/>
    <w:uiPriority w:val="99"/>
    <w:semiHidden/>
    <w:unhideWhenUsed/>
    <w:rsid w:val="00815F56"/>
  </w:style>
  <w:style w:type="numbering" w:customStyle="1" w:styleId="15">
    <w:name w:val="Нет списка15"/>
    <w:next w:val="a3"/>
    <w:uiPriority w:val="99"/>
    <w:semiHidden/>
    <w:rsid w:val="00815F56"/>
  </w:style>
  <w:style w:type="numbering" w:customStyle="1" w:styleId="111">
    <w:name w:val="Нет списка111"/>
    <w:next w:val="a3"/>
    <w:semiHidden/>
    <w:rsid w:val="00815F56"/>
  </w:style>
  <w:style w:type="paragraph" w:styleId="aff1">
    <w:name w:val="Plain Text"/>
    <w:basedOn w:val="a"/>
    <w:link w:val="aff2"/>
    <w:rsid w:val="00815F5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2">
    <w:name w:val="Текст Знак"/>
    <w:basedOn w:val="a1"/>
    <w:link w:val="aff1"/>
    <w:rsid w:val="00815F5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3">
    <w:name w:val="Знак Знак Знак Знак Знак Знак"/>
    <w:basedOn w:val="a"/>
    <w:rsid w:val="00815F5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220">
    <w:name w:val="Основной текст 22"/>
    <w:basedOn w:val="a"/>
    <w:rsid w:val="00815F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16">
    <w:name w:val="Основной текст Знак1"/>
    <w:rsid w:val="00815F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Обычный + 14 пт"/>
    <w:basedOn w:val="a"/>
    <w:rsid w:val="00815F56"/>
    <w:pPr>
      <w:numPr>
        <w:numId w:val="15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7">
    <w:name w:val="Основной текст + Первая строка:  1"/>
    <w:aliases w:val="25 см,Междустр.интервал:  множитель 1,2 ин"/>
    <w:basedOn w:val="a0"/>
    <w:rsid w:val="00815F56"/>
    <w:pPr>
      <w:suppressAutoHyphens w:val="0"/>
      <w:spacing w:after="0" w:line="288" w:lineRule="auto"/>
      <w:ind w:firstLine="709"/>
      <w:jc w:val="both"/>
    </w:pPr>
    <w:rPr>
      <w:rFonts w:ascii="Times New Roman" w:eastAsia="Times New Roman" w:hAnsi="Times New Roman"/>
      <w:kern w:val="0"/>
      <w:sz w:val="28"/>
      <w:szCs w:val="28"/>
      <w:lang w:eastAsia="ru-RU"/>
    </w:rPr>
  </w:style>
  <w:style w:type="paragraph" w:customStyle="1" w:styleId="14pt">
    <w:name w:val="Обычный + 14 pt"/>
    <w:aliases w:val="по ширине,Первая строка:  1,27 см"/>
    <w:basedOn w:val="a"/>
    <w:rsid w:val="00815F56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12">
    <w:name w:val="Сетка таблицы11"/>
    <w:basedOn w:val="a2"/>
    <w:next w:val="af4"/>
    <w:uiPriority w:val="59"/>
    <w:rsid w:val="00466BB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42B14-2ED3-439E-96DB-B43F4EF4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2874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64</cp:revision>
  <cp:lastPrinted>2020-12-10T02:00:00Z</cp:lastPrinted>
  <dcterms:created xsi:type="dcterms:W3CDTF">2020-06-30T07:15:00Z</dcterms:created>
  <dcterms:modified xsi:type="dcterms:W3CDTF">2020-12-16T06:26:00Z</dcterms:modified>
</cp:coreProperties>
</file>