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F82D6F"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Умыганского</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7301CA">
        <w:rPr>
          <w:rFonts w:ascii="Times New Roman" w:hAnsi="Times New Roman"/>
          <w:b/>
          <w:spacing w:val="20"/>
          <w:sz w:val="28"/>
          <w:szCs w:val="28"/>
        </w:rPr>
        <w:t xml:space="preserve">« </w:t>
      </w:r>
      <w:r>
        <w:rPr>
          <w:rFonts w:ascii="Times New Roman" w:hAnsi="Times New Roman"/>
          <w:b/>
          <w:spacing w:val="20"/>
          <w:sz w:val="28"/>
          <w:szCs w:val="28"/>
          <w:u w:val="single"/>
        </w:rPr>
        <w:t>30</w:t>
      </w:r>
      <w:r w:rsidRPr="007301CA">
        <w:rPr>
          <w:rFonts w:ascii="Times New Roman" w:hAnsi="Times New Roman"/>
          <w:b/>
          <w:spacing w:val="20"/>
          <w:sz w:val="28"/>
          <w:szCs w:val="28"/>
        </w:rPr>
        <w:t xml:space="preserve"> » </w:t>
      </w:r>
      <w:r w:rsidRPr="007301CA">
        <w:rPr>
          <w:rFonts w:ascii="Times New Roman" w:hAnsi="Times New Roman"/>
          <w:b/>
          <w:spacing w:val="20"/>
          <w:sz w:val="28"/>
          <w:szCs w:val="28"/>
          <w:u w:val="single"/>
        </w:rPr>
        <w:t xml:space="preserve">сентября </w:t>
      </w:r>
      <w:r w:rsidRPr="007301CA">
        <w:rPr>
          <w:rFonts w:ascii="Times New Roman" w:hAnsi="Times New Roman"/>
          <w:b/>
          <w:spacing w:val="20"/>
          <w:sz w:val="28"/>
          <w:szCs w:val="28"/>
        </w:rPr>
        <w:t>20</w:t>
      </w:r>
      <w:r w:rsidR="00BA35C9">
        <w:rPr>
          <w:rFonts w:ascii="Times New Roman" w:hAnsi="Times New Roman"/>
          <w:b/>
          <w:spacing w:val="20"/>
          <w:sz w:val="28"/>
          <w:szCs w:val="28"/>
        </w:rPr>
        <w:t>20</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007777EE">
        <w:rPr>
          <w:rFonts w:ascii="Times New Roman" w:hAnsi="Times New Roman"/>
          <w:b/>
          <w:spacing w:val="20"/>
          <w:sz w:val="28"/>
          <w:szCs w:val="28"/>
        </w:rPr>
        <w:t>№25-ПА</w:t>
      </w:r>
    </w:p>
    <w:p w:rsidR="00B43029" w:rsidRPr="007301CA" w:rsidRDefault="00B43029" w:rsidP="007301CA">
      <w:pPr>
        <w:pStyle w:val="a3"/>
        <w:ind w:right="-3970"/>
        <w:jc w:val="left"/>
        <w:rPr>
          <w:rFonts w:ascii="Times New Roman" w:hAnsi="Times New Roman"/>
          <w:spacing w:val="20"/>
          <w:sz w:val="28"/>
          <w:szCs w:val="28"/>
        </w:rPr>
      </w:pPr>
    </w:p>
    <w:p w:rsidR="00B43029" w:rsidRPr="007777EE" w:rsidRDefault="007777EE" w:rsidP="007301CA">
      <w:pPr>
        <w:jc w:val="center"/>
        <w:rPr>
          <w:b/>
          <w:sz w:val="28"/>
          <w:szCs w:val="28"/>
        </w:rPr>
      </w:pPr>
      <w:r w:rsidRPr="007777EE">
        <w:rPr>
          <w:b/>
          <w:sz w:val="28"/>
          <w:szCs w:val="28"/>
        </w:rPr>
        <w:t>с. Умыган</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F82D6F"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Умыганского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r w:rsidR="00F82D6F">
        <w:rPr>
          <w:sz w:val="28"/>
          <w:szCs w:val="28"/>
          <w:lang w:eastAsia="en-US"/>
        </w:rPr>
        <w:t>Умыганском</w:t>
      </w:r>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F82D6F">
        <w:rPr>
          <w:sz w:val="28"/>
          <w:szCs w:val="28"/>
          <w:lang w:eastAsia="en-US"/>
        </w:rPr>
        <w:t>Умыганского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F82D6F">
        <w:rPr>
          <w:sz w:val="28"/>
          <w:szCs w:val="28"/>
          <w:lang w:eastAsia="en-US"/>
        </w:rPr>
        <w:t>Умыганского</w:t>
      </w:r>
      <w:r w:rsidR="00F82D6F" w:rsidRPr="00725608">
        <w:rPr>
          <w:sz w:val="28"/>
          <w:szCs w:val="28"/>
          <w:lang w:eastAsia="en-US"/>
        </w:rPr>
        <w:t xml:space="preserve"> </w:t>
      </w:r>
      <w:r w:rsidRPr="00725608">
        <w:rPr>
          <w:sz w:val="28"/>
          <w:szCs w:val="28"/>
          <w:lang w:eastAsia="en-US"/>
        </w:rPr>
        <w:t xml:space="preserve">муниципального образования </w:t>
      </w:r>
      <w:r w:rsidR="005E3F85">
        <w:rPr>
          <w:sz w:val="28"/>
          <w:szCs w:val="28"/>
          <w:lang w:eastAsia="en-US"/>
        </w:rPr>
        <w:t>на 2021 год и на плановый период 2022 и 2023</w:t>
      </w:r>
      <w:r w:rsidRPr="00725608">
        <w:rPr>
          <w:sz w:val="28"/>
          <w:szCs w:val="28"/>
          <w:lang w:eastAsia="en-US"/>
        </w:rPr>
        <w:t xml:space="preserve"> годов согласно приложению, к настоящему постановлению.</w:t>
      </w:r>
    </w:p>
    <w:p w:rsidR="00B43029" w:rsidRPr="007777EE" w:rsidRDefault="00B43029" w:rsidP="007301CA">
      <w:pPr>
        <w:numPr>
          <w:ilvl w:val="0"/>
          <w:numId w:val="5"/>
        </w:numPr>
        <w:spacing w:after="100" w:afterAutospacing="1"/>
        <w:ind w:left="454"/>
        <w:contextualSpacing/>
        <w:jc w:val="both"/>
        <w:rPr>
          <w:sz w:val="28"/>
          <w:szCs w:val="28"/>
          <w:lang w:eastAsia="en-US"/>
        </w:rPr>
      </w:pPr>
      <w:r w:rsidRPr="007777EE">
        <w:rPr>
          <w:sz w:val="28"/>
          <w:szCs w:val="28"/>
          <w:lang w:eastAsia="en-US"/>
        </w:rPr>
        <w:t xml:space="preserve">Признать утратившим силу постановление администрации </w:t>
      </w:r>
      <w:r w:rsidR="007777EE" w:rsidRPr="00F82D6F">
        <w:rPr>
          <w:sz w:val="28"/>
          <w:szCs w:val="28"/>
          <w:lang w:eastAsia="en-US"/>
        </w:rPr>
        <w:t>Умыганского</w:t>
      </w:r>
      <w:r w:rsidRPr="007777EE">
        <w:rPr>
          <w:sz w:val="28"/>
          <w:szCs w:val="28"/>
          <w:lang w:eastAsia="en-US"/>
        </w:rPr>
        <w:t xml:space="preserve"> сельского поселения от </w:t>
      </w:r>
      <w:r w:rsidR="00E264EA" w:rsidRPr="007777EE">
        <w:rPr>
          <w:sz w:val="28"/>
          <w:szCs w:val="28"/>
          <w:lang w:eastAsia="en-US"/>
        </w:rPr>
        <w:t>30</w:t>
      </w:r>
      <w:r w:rsidRPr="007777EE">
        <w:rPr>
          <w:sz w:val="28"/>
          <w:szCs w:val="28"/>
          <w:lang w:eastAsia="en-US"/>
        </w:rPr>
        <w:t xml:space="preserve"> сентября 201</w:t>
      </w:r>
      <w:r w:rsidR="00E264EA" w:rsidRPr="007777EE">
        <w:rPr>
          <w:sz w:val="28"/>
          <w:szCs w:val="28"/>
          <w:lang w:eastAsia="en-US"/>
        </w:rPr>
        <w:t xml:space="preserve">9 </w:t>
      </w:r>
      <w:r w:rsidR="007777EE" w:rsidRPr="007777EE">
        <w:rPr>
          <w:sz w:val="28"/>
          <w:szCs w:val="28"/>
          <w:lang w:eastAsia="en-US"/>
        </w:rPr>
        <w:t>г. №25-ПА</w:t>
      </w:r>
      <w:r w:rsidRPr="007777EE">
        <w:rPr>
          <w:sz w:val="28"/>
          <w:szCs w:val="28"/>
          <w:lang w:eastAsia="en-US"/>
        </w:rPr>
        <w:t xml:space="preserve"> «Об основных</w:t>
      </w:r>
      <w:r w:rsidR="00AC1CD8" w:rsidRPr="007777EE">
        <w:rPr>
          <w:sz w:val="28"/>
          <w:szCs w:val="28"/>
          <w:lang w:eastAsia="en-US"/>
        </w:rPr>
        <w:t xml:space="preserve"> направлениях бюджетной</w:t>
      </w:r>
      <w:r w:rsidRPr="007777EE">
        <w:rPr>
          <w:sz w:val="28"/>
          <w:szCs w:val="28"/>
          <w:lang w:eastAsia="en-US"/>
        </w:rPr>
        <w:t xml:space="preserve"> </w:t>
      </w:r>
      <w:r w:rsidR="00AC1CD8" w:rsidRPr="007777EE">
        <w:rPr>
          <w:sz w:val="28"/>
          <w:szCs w:val="28"/>
          <w:lang w:eastAsia="en-US"/>
        </w:rPr>
        <w:t xml:space="preserve">и налоговой политики </w:t>
      </w:r>
      <w:r w:rsidR="007777EE" w:rsidRPr="007777EE">
        <w:rPr>
          <w:sz w:val="28"/>
          <w:szCs w:val="28"/>
          <w:lang w:eastAsia="en-US"/>
        </w:rPr>
        <w:t>Умыганского</w:t>
      </w:r>
      <w:r w:rsidRPr="007777EE">
        <w:rPr>
          <w:sz w:val="28"/>
          <w:szCs w:val="28"/>
          <w:lang w:eastAsia="en-US"/>
        </w:rPr>
        <w:t xml:space="preserve"> муниципального образования на 20</w:t>
      </w:r>
      <w:r w:rsidR="00AC1CD8" w:rsidRPr="007777EE">
        <w:rPr>
          <w:sz w:val="28"/>
          <w:szCs w:val="28"/>
          <w:lang w:eastAsia="en-US"/>
        </w:rPr>
        <w:t>20</w:t>
      </w:r>
      <w:r w:rsidRPr="007777EE">
        <w:rPr>
          <w:sz w:val="28"/>
          <w:szCs w:val="28"/>
          <w:lang w:eastAsia="en-US"/>
        </w:rPr>
        <w:t xml:space="preserve"> год и плановый период 202</w:t>
      </w:r>
      <w:r w:rsidR="00AC1CD8" w:rsidRPr="007777EE">
        <w:rPr>
          <w:sz w:val="28"/>
          <w:szCs w:val="28"/>
          <w:lang w:eastAsia="en-US"/>
        </w:rPr>
        <w:t>1</w:t>
      </w:r>
      <w:r w:rsidRPr="007777EE">
        <w:rPr>
          <w:sz w:val="28"/>
          <w:szCs w:val="28"/>
          <w:lang w:eastAsia="en-US"/>
        </w:rPr>
        <w:t xml:space="preserve"> и 202</w:t>
      </w:r>
      <w:r w:rsidR="00AC1CD8" w:rsidRPr="007777EE">
        <w:rPr>
          <w:sz w:val="28"/>
          <w:szCs w:val="28"/>
          <w:lang w:eastAsia="en-US"/>
        </w:rPr>
        <w:t>2</w:t>
      </w:r>
      <w:r w:rsidRPr="007777EE">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r w:rsidR="00F82D6F">
        <w:rPr>
          <w:sz w:val="28"/>
          <w:szCs w:val="28"/>
          <w:lang w:eastAsia="en-US"/>
        </w:rPr>
        <w:t>Умыганская панорама</w:t>
      </w:r>
      <w:r w:rsidRPr="00725608">
        <w:rPr>
          <w:sz w:val="28"/>
          <w:szCs w:val="28"/>
          <w:lang w:eastAsia="en-US"/>
        </w:rPr>
        <w:t xml:space="preserve">» и разместить на официальном сайте администрации </w:t>
      </w:r>
      <w:r w:rsidR="00F82D6F">
        <w:rPr>
          <w:sz w:val="28"/>
          <w:szCs w:val="28"/>
          <w:lang w:eastAsia="en-US"/>
        </w:rPr>
        <w:t>Умыганского</w:t>
      </w:r>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F82D6F" w:rsidRDefault="00B43029" w:rsidP="00F82D6F">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w:t>
      </w:r>
      <w:r w:rsidRPr="00F82D6F">
        <w:rPr>
          <w:rFonts w:ascii="Times New Roman" w:hAnsi="Times New Roman" w:cs="Times New Roman"/>
          <w:sz w:val="28"/>
          <w:szCs w:val="28"/>
        </w:rPr>
        <w:t xml:space="preserve">Глава </w:t>
      </w:r>
      <w:r w:rsidR="00F82D6F" w:rsidRPr="00F82D6F">
        <w:rPr>
          <w:rFonts w:ascii="Times New Roman" w:hAnsi="Times New Roman" w:cs="Times New Roman"/>
          <w:sz w:val="28"/>
          <w:szCs w:val="28"/>
          <w:lang w:eastAsia="en-US"/>
        </w:rPr>
        <w:t>Умыганского</w:t>
      </w:r>
      <w:r w:rsidR="00F82D6F" w:rsidRPr="00F82D6F">
        <w:rPr>
          <w:sz w:val="28"/>
          <w:szCs w:val="28"/>
          <w:lang w:eastAsia="en-US"/>
        </w:rPr>
        <w:t xml:space="preserve"> </w:t>
      </w:r>
      <w:r w:rsidRPr="00F82D6F">
        <w:rPr>
          <w:rFonts w:ascii="Times New Roman" w:hAnsi="Times New Roman" w:cs="Times New Roman"/>
          <w:sz w:val="28"/>
          <w:szCs w:val="28"/>
        </w:rPr>
        <w:t>сельского поселения</w:t>
      </w:r>
      <w:r w:rsidRPr="00F82D6F">
        <w:rPr>
          <w:rFonts w:ascii="Times New Roman" w:hAnsi="Times New Roman" w:cs="Times New Roman"/>
          <w:sz w:val="28"/>
          <w:szCs w:val="28"/>
        </w:rPr>
        <w:tab/>
      </w:r>
      <w:r w:rsidR="00F82D6F" w:rsidRPr="00F82D6F">
        <w:rPr>
          <w:rFonts w:ascii="Times New Roman" w:hAnsi="Times New Roman" w:cs="Times New Roman"/>
          <w:sz w:val="28"/>
          <w:szCs w:val="28"/>
        </w:rPr>
        <w:t xml:space="preserve">       </w:t>
      </w:r>
      <w:r w:rsidR="00F82D6F">
        <w:rPr>
          <w:rFonts w:ascii="Times New Roman" w:hAnsi="Times New Roman" w:cs="Times New Roman"/>
          <w:sz w:val="28"/>
          <w:szCs w:val="28"/>
        </w:rPr>
        <w:t xml:space="preserve">                        </w:t>
      </w:r>
      <w:proofErr w:type="spellStart"/>
      <w:r w:rsidR="00F82D6F" w:rsidRPr="00F82D6F">
        <w:rPr>
          <w:rFonts w:ascii="Times New Roman" w:hAnsi="Times New Roman" w:cs="Times New Roman"/>
          <w:sz w:val="28"/>
          <w:szCs w:val="28"/>
        </w:rPr>
        <w:t>Н.А.Тупицын</w:t>
      </w:r>
      <w:proofErr w:type="spellEnd"/>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lastRenderedPageBreak/>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F82D6F" w:rsidRPr="00F82D6F">
        <w:rPr>
          <w:rFonts w:ascii="Times New Roman" w:hAnsi="Times New Roman" w:cs="Times New Roman"/>
          <w:sz w:val="28"/>
          <w:szCs w:val="28"/>
          <w:lang w:eastAsia="en-US"/>
        </w:rPr>
        <w:t>Умыганского</w:t>
      </w:r>
      <w:r w:rsidR="00F82D6F" w:rsidRPr="00725608">
        <w:rPr>
          <w:sz w:val="28"/>
          <w:szCs w:val="28"/>
          <w:lang w:eastAsia="en-US"/>
        </w:rPr>
        <w:t xml:space="preserve"> </w:t>
      </w:r>
      <w:r w:rsidRPr="00725608">
        <w:rPr>
          <w:rFonts w:ascii="Times New Roman" w:hAnsi="Times New Roman" w:cs="Times New Roman"/>
          <w:sz w:val="28"/>
          <w:szCs w:val="28"/>
        </w:rPr>
        <w:t>сельского поселения</w:t>
      </w:r>
    </w:p>
    <w:p w:rsidR="00B43029" w:rsidRPr="00725608" w:rsidRDefault="005F582C" w:rsidP="005F582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B3507B">
        <w:rPr>
          <w:rFonts w:ascii="Times New Roman" w:hAnsi="Times New Roman" w:cs="Times New Roman"/>
          <w:sz w:val="28"/>
          <w:szCs w:val="28"/>
        </w:rPr>
        <w:t>30 сентября 20</w:t>
      </w:r>
      <w:r>
        <w:rPr>
          <w:rFonts w:ascii="Times New Roman" w:hAnsi="Times New Roman" w:cs="Times New Roman"/>
          <w:sz w:val="28"/>
          <w:szCs w:val="28"/>
        </w:rPr>
        <w:t>20</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7777EE">
        <w:rPr>
          <w:rFonts w:ascii="Times New Roman" w:hAnsi="Times New Roman" w:cs="Times New Roman"/>
          <w:sz w:val="28"/>
          <w:szCs w:val="28"/>
        </w:rPr>
        <w:t>25-ПА</w:t>
      </w:r>
    </w:p>
    <w:p w:rsidR="00B43029" w:rsidRPr="00725608" w:rsidRDefault="00B43029" w:rsidP="007301CA">
      <w:pPr>
        <w:pStyle w:val="ConsPlusNormal"/>
        <w:widowControl/>
        <w:ind w:firstLine="0"/>
        <w:jc w:val="center"/>
        <w:rPr>
          <w:rFonts w:ascii="Times New Roman" w:hAnsi="Times New Roman" w:cs="Times New Roman"/>
          <w:sz w:val="28"/>
          <w:szCs w:val="28"/>
        </w:rPr>
      </w:pPr>
      <w:bookmarkStart w:id="0" w:name="_GoBack"/>
      <w:bookmarkEnd w:id="0"/>
    </w:p>
    <w:p w:rsidR="00B43029" w:rsidRPr="00725608" w:rsidRDefault="00545EE0"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w:t>
      </w:r>
      <w:r w:rsidR="00B43029" w:rsidRPr="00725608">
        <w:rPr>
          <w:rFonts w:ascii="Times New Roman" w:hAnsi="Times New Roman" w:cs="Times New Roman"/>
          <w:sz w:val="28"/>
          <w:szCs w:val="28"/>
        </w:rPr>
        <w:t xml:space="preserve">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7777EE" w:rsidRPr="00F82D6F">
        <w:rPr>
          <w:rFonts w:ascii="Times New Roman" w:hAnsi="Times New Roman" w:cs="Times New Roman"/>
          <w:sz w:val="28"/>
          <w:szCs w:val="28"/>
          <w:lang w:eastAsia="en-US"/>
        </w:rPr>
        <w:t>УМЫГАНСКОГО</w:t>
      </w:r>
      <w:r w:rsidRPr="00725608">
        <w:rPr>
          <w:rFonts w:ascii="Times New Roman" w:hAnsi="Times New Roman" w:cs="Times New Roman"/>
          <w:sz w:val="28"/>
          <w:szCs w:val="28"/>
        </w:rPr>
        <w:t xml:space="preserve"> МУНИЦИПАЛЬНОГО ОБРАЗОВАНИЯ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r w:rsidR="00F82D6F">
        <w:rPr>
          <w:sz w:val="28"/>
          <w:szCs w:val="28"/>
          <w:lang w:eastAsia="en-US"/>
        </w:rPr>
        <w:t>Умыганском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F82D6F">
        <w:rPr>
          <w:sz w:val="28"/>
          <w:szCs w:val="28"/>
          <w:lang w:eastAsia="en-US"/>
        </w:rPr>
        <w:t>Умыганского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xml:space="preserve">, Послания Президента Российской Федерации Федеральному Собранию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00F82D6F">
        <w:rPr>
          <w:sz w:val="28"/>
          <w:szCs w:val="28"/>
          <w:lang w:eastAsia="en-US"/>
        </w:rPr>
        <w:t>Умыганского</w:t>
      </w:r>
      <w:r w:rsidR="00F82D6F" w:rsidRPr="00725608">
        <w:rPr>
          <w:sz w:val="28"/>
          <w:szCs w:val="28"/>
          <w:lang w:eastAsia="en-US"/>
        </w:rPr>
        <w:t xml:space="preserve"> </w:t>
      </w:r>
      <w:r w:rsidRPr="00BA35C9">
        <w:rPr>
          <w:sz w:val="28"/>
          <w:szCs w:val="28"/>
        </w:rPr>
        <w:t>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F82D6F">
        <w:rPr>
          <w:sz w:val="28"/>
          <w:szCs w:val="28"/>
          <w:lang w:eastAsia="en-US"/>
        </w:rPr>
        <w:t>Умыганского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725608">
        <w:rPr>
          <w:sz w:val="28"/>
          <w:szCs w:val="28"/>
        </w:rPr>
        <w:t xml:space="preserve">Обеспечение роста доходного потенциала </w:t>
      </w:r>
      <w:r w:rsidR="00F82D6F">
        <w:rPr>
          <w:sz w:val="28"/>
          <w:szCs w:val="28"/>
          <w:lang w:eastAsia="en-US"/>
        </w:rPr>
        <w:t>Умыганского</w:t>
      </w:r>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F82D6F">
        <w:rPr>
          <w:sz w:val="28"/>
          <w:szCs w:val="28"/>
          <w:lang w:eastAsia="en-US"/>
        </w:rPr>
        <w:t>Умыганского</w:t>
      </w:r>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F82D6F">
        <w:rPr>
          <w:sz w:val="28"/>
          <w:szCs w:val="28"/>
          <w:lang w:eastAsia="en-US"/>
        </w:rPr>
        <w:t>Умыганского</w:t>
      </w:r>
      <w:r w:rsidR="00F82D6F" w:rsidRPr="00725608">
        <w:rPr>
          <w:sz w:val="28"/>
          <w:szCs w:val="28"/>
          <w:lang w:eastAsia="en-US"/>
        </w:rPr>
        <w:t xml:space="preserve"> </w:t>
      </w:r>
      <w:r w:rsidRPr="00725608">
        <w:rPr>
          <w:sz w:val="28"/>
          <w:szCs w:val="28"/>
        </w:rPr>
        <w:t xml:space="preserve">муниципального образования, увеличению их доступности и качества. </w:t>
      </w:r>
    </w:p>
    <w:p w:rsidR="00B43029" w:rsidRPr="00725608" w:rsidRDefault="00B43029" w:rsidP="000073EF">
      <w:pPr>
        <w:tabs>
          <w:tab w:val="left" w:pos="4536"/>
        </w:tabs>
        <w:ind w:firstLine="709"/>
        <w:jc w:val="both"/>
        <w:rPr>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r w:rsidR="00F82D6F">
        <w:rPr>
          <w:sz w:val="28"/>
          <w:szCs w:val="28"/>
          <w:lang w:eastAsia="en-US"/>
        </w:rPr>
        <w:lastRenderedPageBreak/>
        <w:t>Умыганского</w:t>
      </w:r>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F82D6F">
        <w:rPr>
          <w:sz w:val="28"/>
          <w:szCs w:val="28"/>
          <w:lang w:eastAsia="en-US"/>
        </w:rPr>
        <w:t>Умыганского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BA35C9">
        <w:rPr>
          <w:b/>
          <w:i/>
          <w:sz w:val="28"/>
          <w:szCs w:val="28"/>
          <w:u w:val="single"/>
        </w:rPr>
        <w:t>Приоритетной задачей налоговой политики</w:t>
      </w:r>
      <w:r w:rsidR="00B244A3" w:rsidRPr="00BA35C9">
        <w:rPr>
          <w:b/>
          <w:i/>
          <w:sz w:val="28"/>
          <w:szCs w:val="28"/>
          <w:u w:val="single"/>
        </w:rPr>
        <w:t xml:space="preserve"> </w:t>
      </w:r>
      <w:r w:rsidR="00F82D6F">
        <w:rPr>
          <w:sz w:val="28"/>
          <w:szCs w:val="28"/>
          <w:lang w:eastAsia="en-US"/>
        </w:rPr>
        <w:t>Умыганского</w:t>
      </w:r>
      <w:r w:rsidR="00F82D6F" w:rsidRPr="00725608">
        <w:rPr>
          <w:sz w:val="28"/>
          <w:szCs w:val="28"/>
          <w:lang w:eastAsia="en-US"/>
        </w:rPr>
        <w:t xml:space="preserve"> </w:t>
      </w:r>
      <w:r w:rsidRPr="00BA35C9">
        <w:rPr>
          <w:sz w:val="28"/>
          <w:szCs w:val="28"/>
        </w:rPr>
        <w:t>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A35C9" w:rsidRDefault="005E3F85" w:rsidP="000073EF">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0073EF" w:rsidP="000073EF">
      <w:pPr>
        <w:pStyle w:val="ConsPlusNormal"/>
        <w:ind w:firstLine="567"/>
        <w:jc w:val="both"/>
        <w:rPr>
          <w:rFonts w:ascii="Times New Roman" w:hAnsi="Times New Roman" w:cs="Times New Roman"/>
          <w:i/>
          <w:sz w:val="28"/>
          <w:szCs w:val="28"/>
        </w:rPr>
      </w:pP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1. применение на территории </w:t>
      </w:r>
      <w:r w:rsidR="00F82D6F" w:rsidRPr="00F82D6F">
        <w:rPr>
          <w:rFonts w:ascii="Times New Roman" w:hAnsi="Times New Roman" w:cs="Times New Roman"/>
          <w:i/>
          <w:sz w:val="28"/>
          <w:szCs w:val="28"/>
          <w:lang w:eastAsia="en-US"/>
        </w:rPr>
        <w:t>Умыганского</w:t>
      </w:r>
      <w:r w:rsidRPr="00BA35C9">
        <w:rPr>
          <w:rFonts w:ascii="Times New Roman" w:hAnsi="Times New Roman" w:cs="Times New Roman"/>
          <w:i/>
          <w:sz w:val="28"/>
          <w:szCs w:val="28"/>
        </w:rPr>
        <w:t xml:space="preserve">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1.1 увеличение доходной базы бюджета </w:t>
      </w:r>
      <w:r w:rsidR="00F82D6F" w:rsidRPr="00F82D6F">
        <w:rPr>
          <w:rFonts w:ascii="Times New Roman" w:hAnsi="Times New Roman" w:cs="Times New Roman"/>
          <w:sz w:val="28"/>
          <w:szCs w:val="28"/>
          <w:lang w:eastAsia="en-US"/>
        </w:rPr>
        <w:t>Умыганского</w:t>
      </w:r>
      <w:r w:rsidRPr="00F82D6F">
        <w:rPr>
          <w:rFonts w:ascii="Times New Roman" w:hAnsi="Times New Roman" w:cs="Times New Roman"/>
          <w:sz w:val="28"/>
          <w:szCs w:val="28"/>
        </w:rPr>
        <w:t xml:space="preserve"> </w:t>
      </w:r>
      <w:r w:rsidRPr="00BA35C9">
        <w:rPr>
          <w:rFonts w:ascii="Times New Roman" w:hAnsi="Times New Roman" w:cs="Times New Roman"/>
          <w:sz w:val="28"/>
          <w:szCs w:val="28"/>
        </w:rPr>
        <w:t>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F82D6F" w:rsidRPr="00F82D6F">
        <w:rPr>
          <w:sz w:val="28"/>
          <w:szCs w:val="28"/>
          <w:lang w:eastAsia="en-US"/>
        </w:rPr>
        <w:t>Умыганского</w:t>
      </w:r>
      <w:r w:rsidRPr="00BA35C9">
        <w:rPr>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F82D6F" w:rsidRPr="00F82D6F">
        <w:rPr>
          <w:rFonts w:ascii="Times New Roman" w:hAnsi="Times New Roman" w:cs="Times New Roman"/>
          <w:sz w:val="28"/>
          <w:szCs w:val="28"/>
          <w:lang w:eastAsia="en-US"/>
        </w:rPr>
        <w:t>Умыганского</w:t>
      </w:r>
      <w:r w:rsidR="00F82D6F" w:rsidRPr="00F82D6F">
        <w:rPr>
          <w:rFonts w:ascii="Times New Roman" w:hAnsi="Times New Roman" w:cs="Times New Roman"/>
          <w:sz w:val="28"/>
          <w:szCs w:val="28"/>
        </w:rPr>
        <w:t xml:space="preserve"> </w:t>
      </w:r>
      <w:r w:rsidRPr="00BA35C9">
        <w:rPr>
          <w:rFonts w:ascii="Times New Roman" w:hAnsi="Times New Roman" w:cs="Times New Roman"/>
          <w:sz w:val="28"/>
          <w:szCs w:val="28"/>
        </w:rPr>
        <w:t>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w:t>
      </w:r>
      <w:r w:rsidRPr="00BA35C9">
        <w:rPr>
          <w:rFonts w:ascii="Times New Roman" w:hAnsi="Times New Roman" w:cs="Times New Roman"/>
          <w:sz w:val="28"/>
          <w:szCs w:val="28"/>
        </w:rPr>
        <w:lastRenderedPageBreak/>
        <w:t>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F82D6F" w:rsidRPr="00F82D6F">
        <w:rPr>
          <w:rFonts w:ascii="Times New Roman" w:hAnsi="Times New Roman" w:cs="Times New Roman"/>
          <w:sz w:val="28"/>
          <w:szCs w:val="28"/>
          <w:lang w:eastAsia="en-US"/>
        </w:rPr>
        <w:t>Умыганского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4. мобилизация резервов доходной базы бюджета </w:t>
      </w:r>
      <w:r w:rsidR="00F82D6F" w:rsidRPr="00F82D6F">
        <w:rPr>
          <w:rFonts w:ascii="Times New Roman" w:hAnsi="Times New Roman" w:cs="Times New Roman"/>
          <w:i/>
          <w:sz w:val="28"/>
          <w:szCs w:val="28"/>
          <w:lang w:eastAsia="en-US"/>
        </w:rPr>
        <w:t>Умыганского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F82D6F" w:rsidRPr="00F82D6F">
        <w:rPr>
          <w:rFonts w:ascii="Times New Roman" w:hAnsi="Times New Roman" w:cs="Times New Roman"/>
          <w:sz w:val="28"/>
          <w:szCs w:val="28"/>
          <w:lang w:eastAsia="en-US"/>
        </w:rPr>
        <w:t>Умыганского</w:t>
      </w:r>
      <w:r w:rsidRPr="00BA35C9">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F82D6F" w:rsidRPr="00F82D6F">
        <w:rPr>
          <w:rFonts w:ascii="Times New Roman" w:hAnsi="Times New Roman" w:cs="Times New Roman"/>
          <w:sz w:val="28"/>
          <w:szCs w:val="28"/>
          <w:lang w:eastAsia="en-US"/>
        </w:rPr>
        <w:t>Умыганского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A35C9" w:rsidRDefault="000073EF" w:rsidP="000073EF">
      <w:pPr>
        <w:ind w:firstLine="567"/>
        <w:jc w:val="both"/>
        <w:rPr>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5. совершенствование администрирования доходов бюджета </w:t>
      </w:r>
      <w:r w:rsidR="00F82D6F" w:rsidRPr="00F82D6F">
        <w:rPr>
          <w:rFonts w:ascii="Times New Roman" w:hAnsi="Times New Roman" w:cs="Times New Roman"/>
          <w:i/>
          <w:sz w:val="28"/>
          <w:szCs w:val="28"/>
          <w:lang w:eastAsia="en-US"/>
        </w:rPr>
        <w:t>Умыганского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F82D6F" w:rsidRPr="00F82D6F">
        <w:rPr>
          <w:rFonts w:ascii="Times New Roman" w:hAnsi="Times New Roman" w:cs="Times New Roman"/>
          <w:sz w:val="28"/>
          <w:szCs w:val="28"/>
          <w:lang w:eastAsia="en-US"/>
        </w:rPr>
        <w:t>Умыганского</w:t>
      </w:r>
      <w:r w:rsidRPr="00BA35C9">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F82D6F" w:rsidRPr="00F82D6F">
        <w:rPr>
          <w:rFonts w:ascii="Times New Roman" w:hAnsi="Times New Roman" w:cs="Times New Roman"/>
          <w:sz w:val="28"/>
          <w:szCs w:val="28"/>
          <w:lang w:eastAsia="en-US"/>
        </w:rPr>
        <w:t>Умыганского</w:t>
      </w:r>
      <w:r w:rsidR="00F82D6F" w:rsidRPr="00F82D6F">
        <w:rPr>
          <w:rFonts w:ascii="Times New Roman" w:hAnsi="Times New Roman" w:cs="Times New Roman"/>
          <w:sz w:val="28"/>
          <w:szCs w:val="28"/>
        </w:rPr>
        <w:t xml:space="preserve"> </w:t>
      </w:r>
      <w:r w:rsidRPr="00BA35C9">
        <w:rPr>
          <w:rFonts w:ascii="Times New Roman" w:hAnsi="Times New Roman" w:cs="Times New Roman"/>
          <w:sz w:val="28"/>
          <w:szCs w:val="28"/>
        </w:rPr>
        <w:t xml:space="preserve">сельского поселения, главным администратором доходов которых является Администрация </w:t>
      </w:r>
      <w:r w:rsidR="00F82D6F" w:rsidRPr="00F82D6F">
        <w:rPr>
          <w:rFonts w:ascii="Times New Roman" w:hAnsi="Times New Roman" w:cs="Times New Roman"/>
          <w:sz w:val="28"/>
          <w:szCs w:val="28"/>
          <w:lang w:eastAsia="en-US"/>
        </w:rPr>
        <w:t>Умыганского</w:t>
      </w:r>
      <w:r w:rsidR="00F82D6F" w:rsidRPr="00F82D6F">
        <w:rPr>
          <w:rFonts w:ascii="Times New Roman" w:hAnsi="Times New Roman" w:cs="Times New Roman"/>
          <w:sz w:val="28"/>
          <w:szCs w:val="28"/>
        </w:rPr>
        <w:t xml:space="preserve"> </w:t>
      </w:r>
      <w:r w:rsidRPr="00BA35C9">
        <w:rPr>
          <w:rFonts w:ascii="Times New Roman" w:hAnsi="Times New Roman" w:cs="Times New Roman"/>
          <w:sz w:val="28"/>
          <w:szCs w:val="28"/>
        </w:rPr>
        <w:t>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t xml:space="preserve"> </w:t>
      </w:r>
      <w:r w:rsidR="00B43029" w:rsidRPr="00BA35C9">
        <w:rPr>
          <w:rFonts w:ascii="Times New Roman" w:hAnsi="Times New Roman" w:cs="Times New Roman"/>
          <w:sz w:val="28"/>
          <w:szCs w:val="28"/>
        </w:rPr>
        <w:t xml:space="preserve">правомерности поступления платежей в бюджет </w:t>
      </w:r>
      <w:r w:rsidR="00F82D6F" w:rsidRPr="00F82D6F">
        <w:rPr>
          <w:rFonts w:ascii="Times New Roman" w:hAnsi="Times New Roman" w:cs="Times New Roman"/>
          <w:sz w:val="28"/>
          <w:szCs w:val="28"/>
          <w:lang w:eastAsia="en-US"/>
        </w:rPr>
        <w:t>Умыганского</w:t>
      </w:r>
      <w:r w:rsidR="00F82D6F" w:rsidRPr="00F82D6F">
        <w:rPr>
          <w:rFonts w:ascii="Times New Roman" w:hAnsi="Times New Roman" w:cs="Times New Roman"/>
          <w:sz w:val="28"/>
          <w:szCs w:val="28"/>
        </w:rPr>
        <w:t xml:space="preserve"> </w:t>
      </w:r>
      <w:r w:rsidR="00B43029" w:rsidRPr="00BA35C9">
        <w:rPr>
          <w:rFonts w:ascii="Times New Roman" w:hAnsi="Times New Roman" w:cs="Times New Roman"/>
          <w:color w:val="000000"/>
          <w:sz w:val="28"/>
          <w:szCs w:val="28"/>
        </w:rPr>
        <w:t>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F82D6F" w:rsidRPr="00F82D6F">
        <w:rPr>
          <w:rFonts w:ascii="Times New Roman" w:hAnsi="Times New Roman" w:cs="Times New Roman"/>
          <w:sz w:val="28"/>
          <w:szCs w:val="28"/>
          <w:lang w:eastAsia="en-US"/>
        </w:rPr>
        <w:t>Умыганского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F82D6F" w:rsidRPr="00F82D6F">
        <w:rPr>
          <w:rFonts w:ascii="Times New Roman" w:hAnsi="Times New Roman" w:cs="Times New Roman"/>
          <w:sz w:val="28"/>
          <w:szCs w:val="28"/>
          <w:lang w:eastAsia="en-US"/>
        </w:rPr>
        <w:t>Умыганского</w:t>
      </w:r>
      <w:r w:rsidR="00F82D6F" w:rsidRPr="00F82D6F">
        <w:rPr>
          <w:rFonts w:ascii="Times New Roman" w:hAnsi="Times New Roman" w:cs="Times New Roman"/>
          <w:sz w:val="28"/>
          <w:szCs w:val="28"/>
        </w:rPr>
        <w:t xml:space="preserve"> </w:t>
      </w:r>
      <w:r w:rsidRPr="00BA35C9">
        <w:rPr>
          <w:rFonts w:ascii="Times New Roman" w:hAnsi="Times New Roman" w:cs="Times New Roman"/>
          <w:color w:val="000000"/>
          <w:sz w:val="28"/>
          <w:szCs w:val="28"/>
        </w:rPr>
        <w:t>муниципального образования</w:t>
      </w:r>
      <w:r w:rsidRPr="00BA35C9">
        <w:rPr>
          <w:rFonts w:ascii="Times New Roman" w:hAnsi="Times New Roman" w:cs="Times New Roman"/>
          <w:sz w:val="28"/>
          <w:szCs w:val="28"/>
        </w:rPr>
        <w:t xml:space="preserve">, ведение реестра источников доходов бюджета </w:t>
      </w:r>
      <w:r w:rsidR="00F82D6F" w:rsidRPr="00F82D6F">
        <w:rPr>
          <w:rFonts w:ascii="Times New Roman" w:hAnsi="Times New Roman" w:cs="Times New Roman"/>
          <w:sz w:val="28"/>
          <w:szCs w:val="28"/>
          <w:lang w:eastAsia="en-US"/>
        </w:rPr>
        <w:lastRenderedPageBreak/>
        <w:t>Умыганского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F82D6F" w:rsidRPr="00F82D6F">
        <w:rPr>
          <w:rFonts w:ascii="Times New Roman" w:hAnsi="Times New Roman" w:cs="Times New Roman"/>
          <w:sz w:val="28"/>
          <w:szCs w:val="28"/>
          <w:lang w:eastAsia="en-US"/>
        </w:rPr>
        <w:t>Умыганского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F82D6F" w:rsidRPr="00F82D6F">
        <w:rPr>
          <w:rFonts w:ascii="Times New Roman" w:hAnsi="Times New Roman" w:cs="Times New Roman"/>
          <w:sz w:val="28"/>
          <w:szCs w:val="28"/>
          <w:lang w:eastAsia="en-US"/>
        </w:rPr>
        <w:t>Умыганского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F82D6F" w:rsidRPr="00F82D6F">
        <w:rPr>
          <w:sz w:val="28"/>
          <w:szCs w:val="28"/>
          <w:lang w:eastAsia="en-US"/>
        </w:rPr>
        <w:t>Умыганского</w:t>
      </w:r>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на 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w:t>
      </w:r>
      <w:r w:rsidRPr="00BA35C9">
        <w:rPr>
          <w:sz w:val="28"/>
          <w:szCs w:val="28"/>
        </w:rPr>
        <w:lastRenderedPageBreak/>
        <w:t xml:space="preserve">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F82D6F" w:rsidRPr="00F82D6F">
        <w:rPr>
          <w:sz w:val="28"/>
          <w:szCs w:val="28"/>
          <w:lang w:eastAsia="en-US"/>
        </w:rPr>
        <w:t>Умыганского</w:t>
      </w:r>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F82D6F" w:rsidRPr="00F82D6F">
        <w:rPr>
          <w:sz w:val="28"/>
          <w:szCs w:val="28"/>
          <w:lang w:eastAsia="en-US"/>
        </w:rPr>
        <w:t>Умыганского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w:t>
      </w:r>
      <w:r w:rsidRPr="00725608">
        <w:rPr>
          <w:sz w:val="28"/>
          <w:szCs w:val="28"/>
        </w:rPr>
        <w:lastRenderedPageBreak/>
        <w:t xml:space="preserve">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F82D6F" w:rsidRPr="00F82D6F">
        <w:rPr>
          <w:sz w:val="28"/>
          <w:szCs w:val="28"/>
          <w:lang w:eastAsia="en-US"/>
        </w:rPr>
        <w:t>Умыганского</w:t>
      </w:r>
      <w:r w:rsidR="00F82D6F" w:rsidRPr="00F82D6F">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5EE0"/>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777EE"/>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51416"/>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82D6F"/>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56EF33-48BF-4C27-BE65-31B4F42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92</cp:revision>
  <cp:lastPrinted>2020-10-06T08:25:00Z</cp:lastPrinted>
  <dcterms:created xsi:type="dcterms:W3CDTF">2016-10-06T03:23:00Z</dcterms:created>
  <dcterms:modified xsi:type="dcterms:W3CDTF">2020-10-06T08:27:00Z</dcterms:modified>
</cp:coreProperties>
</file>