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3B6" w:rsidRDefault="008A13B6" w:rsidP="008A13B6">
      <w:pPr>
        <w:jc w:val="center"/>
        <w:rPr>
          <w:b/>
        </w:rPr>
      </w:pPr>
    </w:p>
    <w:p w:rsidR="008A13B6" w:rsidRDefault="008A13B6" w:rsidP="008A13B6">
      <w:pPr>
        <w:jc w:val="center"/>
        <w:rPr>
          <w:b/>
        </w:rPr>
      </w:pPr>
      <w:r>
        <w:rPr>
          <w:b/>
        </w:rPr>
        <w:t>ИРКУТСКАЯ ОБЛАСТЬ</w:t>
      </w:r>
    </w:p>
    <w:p w:rsidR="008A13B6" w:rsidRDefault="008A13B6" w:rsidP="008A13B6">
      <w:pPr>
        <w:jc w:val="center"/>
        <w:rPr>
          <w:b/>
        </w:rPr>
      </w:pPr>
      <w:r>
        <w:rPr>
          <w:b/>
        </w:rPr>
        <w:t xml:space="preserve">ТУЛУНСКИЙ РАЙОН </w:t>
      </w:r>
    </w:p>
    <w:p w:rsidR="008A13B6" w:rsidRDefault="008A13B6" w:rsidP="008A13B6">
      <w:pPr>
        <w:jc w:val="center"/>
        <w:rPr>
          <w:b/>
        </w:rPr>
      </w:pPr>
    </w:p>
    <w:p w:rsidR="008A13B6" w:rsidRDefault="008A13B6" w:rsidP="008A13B6">
      <w:pPr>
        <w:jc w:val="center"/>
        <w:rPr>
          <w:b/>
        </w:rPr>
      </w:pPr>
      <w:r>
        <w:rPr>
          <w:b/>
        </w:rPr>
        <w:t xml:space="preserve">ДУМА </w:t>
      </w:r>
    </w:p>
    <w:p w:rsidR="008A13B6" w:rsidRDefault="008A13B6" w:rsidP="008A13B6">
      <w:pPr>
        <w:jc w:val="center"/>
        <w:rPr>
          <w:b/>
        </w:rPr>
      </w:pPr>
      <w:r>
        <w:rPr>
          <w:b/>
        </w:rPr>
        <w:t>УМЫГАНСКОГО МУНИЦИПАЛЬНОГО ОБРАЗОВАНИЯ</w:t>
      </w:r>
    </w:p>
    <w:p w:rsidR="008A13B6" w:rsidRDefault="008A13B6" w:rsidP="008A13B6">
      <w:pPr>
        <w:jc w:val="center"/>
        <w:rPr>
          <w:b/>
        </w:rPr>
      </w:pPr>
    </w:p>
    <w:p w:rsidR="008A13B6" w:rsidRDefault="008A13B6" w:rsidP="008A13B6">
      <w:pPr>
        <w:jc w:val="center"/>
        <w:rPr>
          <w:b/>
        </w:rPr>
      </w:pPr>
      <w:r>
        <w:rPr>
          <w:b/>
        </w:rPr>
        <w:t xml:space="preserve">Р Е Ш Е Н И Е </w:t>
      </w:r>
    </w:p>
    <w:p w:rsidR="008A13B6" w:rsidRDefault="008A13B6" w:rsidP="008A13B6">
      <w:pPr>
        <w:jc w:val="center"/>
      </w:pPr>
    </w:p>
    <w:p w:rsidR="008A13B6" w:rsidRDefault="006A6D93" w:rsidP="008A13B6">
      <w:pPr>
        <w:jc w:val="center"/>
        <w:rPr>
          <w:vertAlign w:val="superscript"/>
        </w:rPr>
      </w:pPr>
      <w:r>
        <w:t>«14</w:t>
      </w:r>
      <w:r w:rsidRPr="006A6D93">
        <w:t>»</w:t>
      </w:r>
      <w:r w:rsidR="008A13B6" w:rsidRPr="006A6D93">
        <w:t xml:space="preserve"> </w:t>
      </w:r>
      <w:r w:rsidRPr="006A6D93">
        <w:t>ноября</w:t>
      </w:r>
      <w:r w:rsidR="008A13B6" w:rsidRPr="006A6D93">
        <w:rPr>
          <w:u w:val="single"/>
        </w:rPr>
        <w:t xml:space="preserve"> </w:t>
      </w:r>
      <w:r>
        <w:t>2022</w:t>
      </w:r>
      <w:r w:rsidR="008A13B6" w:rsidRPr="006A6D93">
        <w:t xml:space="preserve"> г.                                   </w:t>
      </w:r>
      <w:r>
        <w:t xml:space="preserve">                             №4</w:t>
      </w:r>
    </w:p>
    <w:p w:rsidR="008A13B6" w:rsidRDefault="008A13B6" w:rsidP="008A13B6">
      <w:pPr>
        <w:jc w:val="center"/>
      </w:pPr>
    </w:p>
    <w:p w:rsidR="008A13B6" w:rsidRDefault="008A13B6" w:rsidP="008A13B6">
      <w:pPr>
        <w:jc w:val="center"/>
      </w:pPr>
      <w:r>
        <w:t>с УМЫГАН</w:t>
      </w:r>
    </w:p>
    <w:p w:rsidR="008A13B6" w:rsidRDefault="008A13B6" w:rsidP="008A13B6">
      <w:pPr>
        <w:rPr>
          <w:spacing w:val="20"/>
        </w:rPr>
      </w:pPr>
    </w:p>
    <w:p w:rsidR="008A13B6" w:rsidRDefault="008A13B6" w:rsidP="008A13B6">
      <w:pPr>
        <w:ind w:right="5245"/>
      </w:pPr>
      <w:r>
        <w:t xml:space="preserve">О внесении изменений и дополнений в решение Думы Умыганского сельского поселения от 23.12.2008г. №36 «Об утверждении генеральной схемы сбора, удаления и захоронения (утилизации отходов)» </w:t>
      </w:r>
      <w:proofErr w:type="gramStart"/>
      <w:r>
        <w:t>( в</w:t>
      </w:r>
      <w:proofErr w:type="gramEnd"/>
      <w:r>
        <w:t xml:space="preserve"> редакции от 25.02.2019г. ;№56).</w:t>
      </w:r>
    </w:p>
    <w:p w:rsidR="008A13B6" w:rsidRDefault="008A13B6" w:rsidP="008A13B6">
      <w:pPr>
        <w:ind w:right="5935"/>
      </w:pPr>
    </w:p>
    <w:p w:rsidR="008A13B6" w:rsidRDefault="008A13B6" w:rsidP="008A13B6">
      <w:pPr>
        <w:shd w:val="clear" w:color="auto" w:fill="FFFFFF"/>
        <w:tabs>
          <w:tab w:val="left" w:leader="underscore" w:pos="7210"/>
        </w:tabs>
        <w:ind w:firstLine="709"/>
        <w:jc w:val="both"/>
      </w:pPr>
      <w:r>
        <w:t xml:space="preserve">В соответствии Федеральным законом от 06.10.2003 г. №131-ФЗ «Об общих принципах организации местного самоуправления в Российской Федерации», руководствуясь </w:t>
      </w:r>
      <w:r>
        <w:rPr>
          <w:spacing w:val="-2"/>
        </w:rPr>
        <w:t xml:space="preserve">Уставом </w:t>
      </w:r>
      <w:r>
        <w:t>Умыганского муниципального образования, Дума Умыганского сельского поселения</w:t>
      </w:r>
    </w:p>
    <w:p w:rsidR="008A13B6" w:rsidRDefault="008A13B6" w:rsidP="008A13B6">
      <w:pPr>
        <w:shd w:val="clear" w:color="auto" w:fill="FFFFFF"/>
        <w:tabs>
          <w:tab w:val="left" w:leader="underscore" w:pos="7210"/>
        </w:tabs>
        <w:ind w:firstLine="709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РЕШИЛА:</w:t>
      </w:r>
    </w:p>
    <w:p w:rsidR="008A13B6" w:rsidRDefault="008A13B6" w:rsidP="008A13B6">
      <w:pPr>
        <w:tabs>
          <w:tab w:val="left" w:pos="9355"/>
        </w:tabs>
        <w:ind w:right="-5"/>
      </w:pPr>
    </w:p>
    <w:p w:rsidR="008A13B6" w:rsidRDefault="008A13B6" w:rsidP="008A13B6">
      <w:pPr>
        <w:tabs>
          <w:tab w:val="left" w:pos="9355"/>
        </w:tabs>
        <w:ind w:right="-5"/>
      </w:pPr>
    </w:p>
    <w:p w:rsidR="008A13B6" w:rsidRDefault="008A13B6" w:rsidP="008A13B6">
      <w:pPr>
        <w:tabs>
          <w:tab w:val="left" w:pos="9355"/>
        </w:tabs>
        <w:ind w:right="-5" w:firstLine="709"/>
        <w:jc w:val="both"/>
      </w:pPr>
      <w:r>
        <w:t>Внести в решение Думы Умыганского сельского поселения от 23.12.2008г. №36 «Об утверждении генеральной схемы сбора, удаления и захоронения (утилизации отходов)»:</w:t>
      </w:r>
    </w:p>
    <w:p w:rsidR="00F704F1" w:rsidRDefault="008A13B6" w:rsidP="00F704F1">
      <w:pPr>
        <w:ind w:right="5245"/>
      </w:pPr>
      <w:proofErr w:type="gramStart"/>
      <w:r>
        <w:t>( в</w:t>
      </w:r>
      <w:proofErr w:type="gramEnd"/>
      <w:r w:rsidR="00F704F1">
        <w:t xml:space="preserve"> редакции от 25.02.2019г. ;№56)</w:t>
      </w:r>
      <w:r w:rsidR="00F704F1" w:rsidRPr="00F704F1">
        <w:t xml:space="preserve"> </w:t>
      </w:r>
      <w:r w:rsidR="00F704F1">
        <w:t>следующие изменения:</w:t>
      </w:r>
    </w:p>
    <w:p w:rsidR="008A13B6" w:rsidRDefault="008A13B6" w:rsidP="008A13B6">
      <w:pPr>
        <w:tabs>
          <w:tab w:val="left" w:pos="9355"/>
        </w:tabs>
        <w:ind w:right="-5" w:firstLine="709"/>
        <w:jc w:val="both"/>
      </w:pPr>
    </w:p>
    <w:p w:rsidR="008A13B6" w:rsidRDefault="008A13B6" w:rsidP="008A13B6">
      <w:pPr>
        <w:tabs>
          <w:tab w:val="left" w:pos="9355"/>
        </w:tabs>
        <w:ind w:right="-5" w:firstLine="709"/>
        <w:jc w:val="both"/>
      </w:pPr>
      <w:r>
        <w:t>1. Таблицу 6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528"/>
        <w:gridCol w:w="2337"/>
      </w:tblGrid>
      <w:tr w:rsidR="008A13B6" w:rsidTr="008A13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B6" w:rsidRDefault="008A13B6">
            <w:pPr>
              <w:tabs>
                <w:tab w:val="left" w:pos="9355"/>
              </w:tabs>
              <w:ind w:right="-5"/>
              <w:jc w:val="both"/>
            </w:pPr>
            <w: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B6" w:rsidRDefault="008A13B6">
            <w:pPr>
              <w:tabs>
                <w:tab w:val="left" w:pos="9355"/>
              </w:tabs>
              <w:ind w:right="-5"/>
              <w:jc w:val="both"/>
            </w:pPr>
            <w:r>
              <w:t>Наименование необходимой техники, оборудования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B6" w:rsidRDefault="008A13B6">
            <w:pPr>
              <w:tabs>
                <w:tab w:val="left" w:pos="9355"/>
              </w:tabs>
              <w:ind w:right="-5"/>
              <w:jc w:val="both"/>
            </w:pPr>
            <w:r>
              <w:t>Количество единиц</w:t>
            </w:r>
          </w:p>
        </w:tc>
      </w:tr>
      <w:tr w:rsidR="008A13B6" w:rsidTr="008A13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B6" w:rsidRDefault="008A13B6">
            <w:pPr>
              <w:tabs>
                <w:tab w:val="left" w:pos="9355"/>
              </w:tabs>
              <w:ind w:right="-5"/>
              <w:jc w:val="both"/>
            </w:pPr>
            <w: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B6" w:rsidRDefault="008A13B6">
            <w:pPr>
              <w:tabs>
                <w:tab w:val="left" w:pos="9355"/>
              </w:tabs>
              <w:ind w:right="-5"/>
              <w:jc w:val="both"/>
            </w:pPr>
            <w:r>
              <w:t>Контейнерные площадки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B6" w:rsidRDefault="008A13B6">
            <w:pPr>
              <w:tabs>
                <w:tab w:val="left" w:pos="9355"/>
              </w:tabs>
              <w:ind w:right="-5"/>
              <w:jc w:val="both"/>
            </w:pPr>
            <w:r>
              <w:t>19</w:t>
            </w:r>
          </w:p>
        </w:tc>
      </w:tr>
      <w:tr w:rsidR="008A13B6" w:rsidTr="008A13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B6" w:rsidRDefault="008A13B6">
            <w:pPr>
              <w:tabs>
                <w:tab w:val="left" w:pos="9355"/>
              </w:tabs>
              <w:ind w:right="-5"/>
              <w:jc w:val="both"/>
            </w:pPr>
            <w: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B6" w:rsidRDefault="008A13B6">
            <w:pPr>
              <w:tabs>
                <w:tab w:val="left" w:pos="9355"/>
              </w:tabs>
              <w:ind w:right="-5"/>
              <w:jc w:val="both"/>
            </w:pPr>
            <w:r>
              <w:t>Мусорные контейнеры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B6" w:rsidRDefault="008A13B6">
            <w:pPr>
              <w:tabs>
                <w:tab w:val="left" w:pos="9355"/>
              </w:tabs>
              <w:ind w:right="-5"/>
              <w:jc w:val="both"/>
            </w:pPr>
            <w:r>
              <w:t>37</w:t>
            </w:r>
          </w:p>
        </w:tc>
      </w:tr>
      <w:tr w:rsidR="008A13B6" w:rsidTr="008A13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B6" w:rsidRDefault="008A13B6">
            <w:pPr>
              <w:tabs>
                <w:tab w:val="left" w:pos="9355"/>
              </w:tabs>
              <w:ind w:right="-5"/>
              <w:jc w:val="both"/>
            </w:pPr>
            <w: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B6" w:rsidRDefault="008A13B6">
            <w:pPr>
              <w:tabs>
                <w:tab w:val="left" w:pos="9355"/>
              </w:tabs>
              <w:ind w:right="-5"/>
              <w:jc w:val="both"/>
            </w:pPr>
            <w:r>
              <w:t>Урны металлические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B6" w:rsidRDefault="008A13B6">
            <w:pPr>
              <w:tabs>
                <w:tab w:val="left" w:pos="9355"/>
              </w:tabs>
              <w:ind w:right="-5"/>
              <w:jc w:val="both"/>
            </w:pPr>
            <w:r>
              <w:t>10</w:t>
            </w:r>
          </w:p>
        </w:tc>
      </w:tr>
      <w:tr w:rsidR="008A13B6" w:rsidTr="008A13B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B6" w:rsidRDefault="008A13B6">
            <w:pPr>
              <w:tabs>
                <w:tab w:val="left" w:pos="9355"/>
              </w:tabs>
              <w:ind w:right="-5"/>
              <w:jc w:val="both"/>
            </w:pPr>
            <w: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B6" w:rsidRDefault="008A13B6">
            <w:pPr>
              <w:tabs>
                <w:tab w:val="left" w:pos="9355"/>
              </w:tabs>
              <w:ind w:right="-5"/>
              <w:jc w:val="both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B6" w:rsidRDefault="008A13B6">
            <w:pPr>
              <w:tabs>
                <w:tab w:val="left" w:pos="9355"/>
              </w:tabs>
              <w:ind w:right="-5"/>
              <w:jc w:val="both"/>
            </w:pPr>
          </w:p>
        </w:tc>
      </w:tr>
    </w:tbl>
    <w:p w:rsidR="008A13B6" w:rsidRDefault="008A13B6" w:rsidP="008A13B6">
      <w:pPr>
        <w:tabs>
          <w:tab w:val="left" w:pos="9355"/>
        </w:tabs>
        <w:ind w:right="-5" w:firstLine="709"/>
        <w:jc w:val="both"/>
      </w:pPr>
    </w:p>
    <w:p w:rsidR="008A13B6" w:rsidRDefault="008A13B6" w:rsidP="008A13B6">
      <w:pPr>
        <w:tabs>
          <w:tab w:val="left" w:pos="9355"/>
        </w:tabs>
        <w:ind w:right="-5" w:firstLine="709"/>
        <w:jc w:val="both"/>
      </w:pPr>
      <w:r>
        <w:t xml:space="preserve">2. подпункт 6 пункта 1 «Местоположение и расстояние от контейнерных площадок до объектов </w:t>
      </w:r>
      <w:proofErr w:type="gramStart"/>
      <w:r>
        <w:t>( жилых</w:t>
      </w:r>
      <w:proofErr w:type="gramEnd"/>
      <w:r>
        <w:t xml:space="preserve"> домов)», приложение №2 изложить в следующей редакции: </w:t>
      </w:r>
    </w:p>
    <w:p w:rsidR="00F704F1" w:rsidRPr="00F704F1" w:rsidRDefault="00F704F1" w:rsidP="00F704F1">
      <w:pPr>
        <w:tabs>
          <w:tab w:val="left" w:pos="9355"/>
        </w:tabs>
        <w:ind w:right="-6" w:firstLine="567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« </w:t>
      </w:r>
      <w:r w:rsidRPr="00F704F1">
        <w:rPr>
          <w:rFonts w:eastAsia="Calibri"/>
          <w:lang w:eastAsia="en-US"/>
        </w:rPr>
        <w:t>6</w:t>
      </w:r>
      <w:proofErr w:type="gramEnd"/>
      <w:r w:rsidRPr="00F704F1">
        <w:rPr>
          <w:rFonts w:eastAsia="Calibri"/>
          <w:lang w:eastAsia="en-US"/>
        </w:rPr>
        <w:t>) улица Ивана Каторжного 10 контейнерных площадок расстояние 30 метров до объектов (жилых домов):</w:t>
      </w:r>
    </w:p>
    <w:p w:rsidR="00F704F1" w:rsidRPr="00F704F1" w:rsidRDefault="00F704F1" w:rsidP="00F704F1">
      <w:pPr>
        <w:tabs>
          <w:tab w:val="left" w:pos="9355"/>
        </w:tabs>
        <w:ind w:right="-6" w:firstLine="567"/>
        <w:rPr>
          <w:rFonts w:eastAsia="Calibri"/>
          <w:lang w:eastAsia="en-US"/>
        </w:rPr>
      </w:pPr>
      <w:r w:rsidRPr="00F704F1">
        <w:rPr>
          <w:rFonts w:eastAsia="Calibri"/>
          <w:lang w:eastAsia="en-US"/>
        </w:rPr>
        <w:t>№12-между домами №15 и №17, расстояние до жилых домов 30 метров;</w:t>
      </w:r>
    </w:p>
    <w:p w:rsidR="00F704F1" w:rsidRPr="00F704F1" w:rsidRDefault="00F704F1" w:rsidP="00F704F1">
      <w:pPr>
        <w:tabs>
          <w:tab w:val="left" w:pos="9355"/>
        </w:tabs>
        <w:ind w:right="-6" w:firstLine="567"/>
        <w:rPr>
          <w:rFonts w:eastAsia="Calibri"/>
          <w:lang w:eastAsia="en-US"/>
        </w:rPr>
      </w:pPr>
      <w:r w:rsidRPr="00F704F1">
        <w:rPr>
          <w:rFonts w:eastAsia="Calibri"/>
          <w:lang w:eastAsia="en-US"/>
        </w:rPr>
        <w:t>№13-между домами №29 и №31, расстояние до жилых домов 30 метров;</w:t>
      </w:r>
    </w:p>
    <w:p w:rsidR="00F704F1" w:rsidRPr="00F704F1" w:rsidRDefault="00F704F1" w:rsidP="00F704F1">
      <w:pPr>
        <w:tabs>
          <w:tab w:val="left" w:pos="9355"/>
        </w:tabs>
        <w:ind w:right="-6" w:firstLine="567"/>
        <w:rPr>
          <w:rFonts w:eastAsia="Calibri"/>
          <w:lang w:eastAsia="en-US"/>
        </w:rPr>
      </w:pPr>
      <w:r w:rsidRPr="00F704F1">
        <w:rPr>
          <w:rFonts w:eastAsia="Calibri"/>
          <w:lang w:eastAsia="en-US"/>
        </w:rPr>
        <w:t>№14-между домами №47 и №51, расстояние до жилых домов 30 метров;</w:t>
      </w:r>
    </w:p>
    <w:p w:rsidR="00F704F1" w:rsidRPr="00F704F1" w:rsidRDefault="00F704F1" w:rsidP="00F704F1">
      <w:pPr>
        <w:tabs>
          <w:tab w:val="left" w:pos="9355"/>
        </w:tabs>
        <w:ind w:right="-6" w:firstLine="567"/>
        <w:rPr>
          <w:rFonts w:eastAsia="Calibri"/>
          <w:lang w:eastAsia="en-US"/>
        </w:rPr>
      </w:pPr>
      <w:r w:rsidRPr="00F704F1">
        <w:rPr>
          <w:rFonts w:eastAsia="Calibri"/>
          <w:lang w:eastAsia="en-US"/>
        </w:rPr>
        <w:t>№15-за магазином «Феникс» №70, расстояние до жилых домов 30 метров;</w:t>
      </w:r>
    </w:p>
    <w:p w:rsidR="00F704F1" w:rsidRPr="00F704F1" w:rsidRDefault="00F704F1" w:rsidP="00F704F1">
      <w:pPr>
        <w:tabs>
          <w:tab w:val="left" w:pos="9355"/>
        </w:tabs>
        <w:ind w:right="-6" w:firstLine="567"/>
        <w:rPr>
          <w:rFonts w:eastAsia="Calibri"/>
          <w:lang w:eastAsia="en-US"/>
        </w:rPr>
      </w:pPr>
      <w:r w:rsidRPr="00F704F1">
        <w:rPr>
          <w:rFonts w:eastAsia="Calibri"/>
          <w:lang w:eastAsia="en-US"/>
        </w:rPr>
        <w:t>№16-между домами №82(магазин) и №88, расстояние до жилых домов 30 метров;</w:t>
      </w:r>
    </w:p>
    <w:p w:rsidR="00F704F1" w:rsidRPr="00F704F1" w:rsidRDefault="00F704F1" w:rsidP="00F704F1">
      <w:pPr>
        <w:tabs>
          <w:tab w:val="left" w:pos="9355"/>
        </w:tabs>
        <w:ind w:right="-6"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>№17</w:t>
      </w:r>
      <w:r w:rsidRPr="00F704F1">
        <w:rPr>
          <w:rFonts w:eastAsia="Calibri"/>
          <w:lang w:eastAsia="en-US"/>
        </w:rPr>
        <w:t>-на территории МОУ «Умыганская СОШ», здание №77</w:t>
      </w:r>
    </w:p>
    <w:p w:rsidR="00F704F1" w:rsidRPr="00F704F1" w:rsidRDefault="00F704F1" w:rsidP="00F704F1">
      <w:pPr>
        <w:tabs>
          <w:tab w:val="left" w:pos="9355"/>
        </w:tabs>
        <w:ind w:right="-6"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>№18</w:t>
      </w:r>
      <w:r w:rsidRPr="00F704F1">
        <w:rPr>
          <w:rFonts w:eastAsia="Calibri"/>
          <w:lang w:eastAsia="en-US"/>
        </w:rPr>
        <w:t>-между домами №97 и №99, расстояние до жилых домов 30 метров;</w:t>
      </w:r>
    </w:p>
    <w:p w:rsidR="00F704F1" w:rsidRPr="00F704F1" w:rsidRDefault="00F704F1" w:rsidP="00F704F1">
      <w:pPr>
        <w:tabs>
          <w:tab w:val="left" w:pos="9355"/>
        </w:tabs>
        <w:ind w:right="-6"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№19</w:t>
      </w:r>
      <w:r w:rsidRPr="00F704F1">
        <w:rPr>
          <w:rFonts w:eastAsia="Calibri"/>
          <w:lang w:eastAsia="en-US"/>
        </w:rPr>
        <w:t>-за домом №118, расстояние до жилых домов 30 метров;</w:t>
      </w:r>
      <w:r>
        <w:rPr>
          <w:rFonts w:eastAsia="Calibri"/>
          <w:lang w:eastAsia="en-US"/>
        </w:rPr>
        <w:t>»</w:t>
      </w:r>
    </w:p>
    <w:p w:rsidR="008A13B6" w:rsidRDefault="008A13B6" w:rsidP="008A13B6">
      <w:pPr>
        <w:tabs>
          <w:tab w:val="left" w:pos="9355"/>
        </w:tabs>
        <w:ind w:right="-5"/>
      </w:pPr>
    </w:p>
    <w:p w:rsidR="008A13B6" w:rsidRDefault="008A13B6" w:rsidP="008A13B6">
      <w:pPr>
        <w:tabs>
          <w:tab w:val="left" w:pos="9355"/>
        </w:tabs>
        <w:ind w:right="-5"/>
      </w:pPr>
    </w:p>
    <w:p w:rsidR="008A13B6" w:rsidRDefault="008A13B6" w:rsidP="008A13B6">
      <w:pPr>
        <w:tabs>
          <w:tab w:val="left" w:pos="9355"/>
        </w:tabs>
        <w:ind w:right="-5"/>
      </w:pPr>
    </w:p>
    <w:p w:rsidR="008A13B6" w:rsidRDefault="008A13B6" w:rsidP="008A13B6">
      <w:pPr>
        <w:tabs>
          <w:tab w:val="left" w:pos="9355"/>
        </w:tabs>
        <w:ind w:right="-5"/>
      </w:pPr>
    </w:p>
    <w:p w:rsidR="008A13B6" w:rsidRDefault="008A13B6" w:rsidP="008A13B6">
      <w:pPr>
        <w:tabs>
          <w:tab w:val="left" w:pos="9355"/>
        </w:tabs>
        <w:ind w:right="-5"/>
      </w:pPr>
      <w:r>
        <w:t xml:space="preserve">Глава Умыганского сельского поселения: ___________ </w:t>
      </w:r>
      <w:proofErr w:type="spellStart"/>
      <w:r w:rsidR="00F704F1">
        <w:t>В.Н.Савицкий</w:t>
      </w:r>
      <w:proofErr w:type="spellEnd"/>
      <w:r w:rsidR="00F704F1">
        <w:t>.</w:t>
      </w:r>
    </w:p>
    <w:p w:rsidR="00AC7543" w:rsidRDefault="00AC7543"/>
    <w:p w:rsidR="00DE7A98" w:rsidRDefault="00DE7A98"/>
    <w:p w:rsidR="007F5FA3" w:rsidRDefault="007F5FA3"/>
    <w:p w:rsidR="007F5FA3" w:rsidRDefault="007F5FA3"/>
    <w:p w:rsidR="007F5FA3" w:rsidRDefault="007F5FA3"/>
    <w:p w:rsidR="007F5FA3" w:rsidRDefault="007F5FA3"/>
    <w:p w:rsidR="007F5FA3" w:rsidRDefault="007F5FA3"/>
    <w:p w:rsidR="007F5FA3" w:rsidRDefault="007F5FA3"/>
    <w:p w:rsidR="007F5FA3" w:rsidRDefault="007F5FA3"/>
    <w:p w:rsidR="007F5FA3" w:rsidRDefault="007F5FA3"/>
    <w:p w:rsidR="007F5FA3" w:rsidRDefault="007F5FA3"/>
    <w:p w:rsidR="007F5FA3" w:rsidRDefault="007F5FA3"/>
    <w:p w:rsidR="007F5FA3" w:rsidRDefault="007F5FA3"/>
    <w:p w:rsidR="007F5FA3" w:rsidRDefault="007F5FA3"/>
    <w:p w:rsidR="007F5FA3" w:rsidRDefault="007F5FA3"/>
    <w:p w:rsidR="007F5FA3" w:rsidRDefault="007F5FA3"/>
    <w:p w:rsidR="007F5FA3" w:rsidRDefault="007F5FA3"/>
    <w:p w:rsidR="00C735F1" w:rsidRDefault="00C735F1"/>
    <w:p w:rsidR="00C735F1" w:rsidRDefault="00C735F1"/>
    <w:p w:rsidR="00C735F1" w:rsidRDefault="00C735F1"/>
    <w:p w:rsidR="00C735F1" w:rsidRDefault="00C735F1"/>
    <w:p w:rsidR="00C735F1" w:rsidRDefault="00C735F1"/>
    <w:p w:rsidR="00C735F1" w:rsidRDefault="00C735F1"/>
    <w:p w:rsidR="00C735F1" w:rsidRDefault="00C735F1"/>
    <w:p w:rsidR="00C735F1" w:rsidRDefault="00C735F1"/>
    <w:p w:rsidR="00C735F1" w:rsidRDefault="00C735F1"/>
    <w:p w:rsidR="00C735F1" w:rsidRDefault="00C735F1"/>
    <w:p w:rsidR="00C735F1" w:rsidRDefault="00C735F1"/>
    <w:p w:rsidR="00C735F1" w:rsidRDefault="00C735F1"/>
    <w:p w:rsidR="00C735F1" w:rsidRDefault="00C735F1"/>
    <w:p w:rsidR="00C735F1" w:rsidRDefault="00C735F1"/>
    <w:p w:rsidR="00C735F1" w:rsidRDefault="00C735F1"/>
    <w:p w:rsidR="00C735F1" w:rsidRDefault="00C735F1"/>
    <w:p w:rsidR="00C735F1" w:rsidRDefault="00C735F1"/>
    <w:p w:rsidR="00C735F1" w:rsidRDefault="00C735F1"/>
    <w:p w:rsidR="00C735F1" w:rsidRDefault="00C735F1"/>
    <w:p w:rsidR="00C735F1" w:rsidRDefault="00C735F1"/>
    <w:p w:rsidR="00C735F1" w:rsidRDefault="00C735F1"/>
    <w:p w:rsidR="00C735F1" w:rsidRDefault="00C735F1"/>
    <w:p w:rsidR="00C735F1" w:rsidRDefault="00C735F1"/>
    <w:p w:rsidR="00C735F1" w:rsidRDefault="00C735F1"/>
    <w:p w:rsidR="00C735F1" w:rsidRDefault="00C735F1"/>
    <w:p w:rsidR="00C735F1" w:rsidRDefault="00C735F1"/>
    <w:p w:rsidR="00C735F1" w:rsidRDefault="00C735F1"/>
    <w:p w:rsidR="00C735F1" w:rsidRDefault="00C735F1"/>
    <w:p w:rsidR="00C735F1" w:rsidRDefault="00C735F1"/>
    <w:p w:rsidR="00C735F1" w:rsidRDefault="00C735F1">
      <w:bookmarkStart w:id="0" w:name="_GoBack"/>
      <w:bookmarkEnd w:id="0"/>
    </w:p>
    <w:sectPr w:rsidR="00C735F1" w:rsidSect="00C73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86"/>
    <w:rsid w:val="00090E41"/>
    <w:rsid w:val="005964EF"/>
    <w:rsid w:val="00602FA6"/>
    <w:rsid w:val="006A6D93"/>
    <w:rsid w:val="007F5FA3"/>
    <w:rsid w:val="008A13B6"/>
    <w:rsid w:val="00962F9E"/>
    <w:rsid w:val="00AC7543"/>
    <w:rsid w:val="00B31F97"/>
    <w:rsid w:val="00C735F1"/>
    <w:rsid w:val="00CA546C"/>
    <w:rsid w:val="00DE7A98"/>
    <w:rsid w:val="00F704F1"/>
    <w:rsid w:val="00F71086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0425C-0664-49F4-AB58-3B259E3A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5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35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12</cp:revision>
  <cp:lastPrinted>2022-11-16T01:37:00Z</cp:lastPrinted>
  <dcterms:created xsi:type="dcterms:W3CDTF">2022-11-14T01:49:00Z</dcterms:created>
  <dcterms:modified xsi:type="dcterms:W3CDTF">2022-11-16T03:06:00Z</dcterms:modified>
</cp:coreProperties>
</file>