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РОССИЙСКАЯ ФЕДЕРАЦИЯ</w:t>
      </w: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ИРКУТСКАЯ ОБЛАСТЬ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ДУМА</w:t>
      </w:r>
    </w:p>
    <w:p w:rsidR="0062720C" w:rsidRPr="006E0437" w:rsidRDefault="00CB6A65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УМЫГАНСКОГО</w:t>
      </w:r>
      <w:r w:rsidR="0062720C" w:rsidRPr="006E0437">
        <w:rPr>
          <w:rStyle w:val="ac"/>
          <w:sz w:val="28"/>
          <w:szCs w:val="28"/>
        </w:rPr>
        <w:t xml:space="preserve"> СЕЛЬСКОГО ПОСЕЛЕНИЯ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РЕШЕНИЕ</w:t>
      </w:r>
    </w:p>
    <w:p w:rsidR="0062720C" w:rsidRDefault="0062720C" w:rsidP="0062720C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2720C" w:rsidRPr="00103890" w:rsidRDefault="009778E2" w:rsidP="009778E2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24.12.</w:t>
      </w:r>
      <w:r w:rsidR="0062720C" w:rsidRPr="00103890">
        <w:rPr>
          <w:b/>
          <w:sz w:val="28"/>
          <w:szCs w:val="28"/>
        </w:rPr>
        <w:t>2021 г</w:t>
      </w:r>
      <w:r w:rsidR="0062720C">
        <w:rPr>
          <w:b/>
          <w:sz w:val="28"/>
          <w:szCs w:val="28"/>
        </w:rPr>
        <w:t>.</w:t>
      </w:r>
      <w:r w:rsidR="0062720C" w:rsidRPr="00103890">
        <w:rPr>
          <w:b/>
          <w:sz w:val="28"/>
          <w:szCs w:val="28"/>
        </w:rPr>
        <w:t xml:space="preserve">                                                 </w:t>
      </w:r>
      <w:r w:rsidR="0062720C" w:rsidRPr="009778E2">
        <w:rPr>
          <w:b/>
          <w:sz w:val="28"/>
          <w:szCs w:val="28"/>
        </w:rPr>
        <w:t xml:space="preserve">                             </w:t>
      </w:r>
      <w:r w:rsidR="0062720C" w:rsidRPr="00103890">
        <w:rPr>
          <w:b/>
          <w:sz w:val="28"/>
          <w:szCs w:val="28"/>
        </w:rPr>
        <w:t xml:space="preserve"> </w:t>
      </w:r>
      <w:r w:rsidR="00CB6A65">
        <w:rPr>
          <w:b/>
          <w:sz w:val="28"/>
          <w:szCs w:val="28"/>
        </w:rPr>
        <w:t xml:space="preserve">                </w:t>
      </w:r>
      <w:r w:rsidR="0062720C" w:rsidRPr="00103890">
        <w:rPr>
          <w:b/>
          <w:sz w:val="28"/>
          <w:szCs w:val="28"/>
        </w:rPr>
        <w:t>№</w:t>
      </w:r>
      <w:r w:rsidR="00CE0C1B">
        <w:rPr>
          <w:b/>
          <w:sz w:val="28"/>
          <w:szCs w:val="28"/>
        </w:rPr>
        <w:t>138</w:t>
      </w:r>
    </w:p>
    <w:p w:rsidR="0062720C" w:rsidRDefault="0062720C" w:rsidP="006272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CB6A65">
        <w:rPr>
          <w:b/>
          <w:sz w:val="28"/>
          <w:szCs w:val="28"/>
        </w:rPr>
        <w:t>Умыган</w:t>
      </w:r>
    </w:p>
    <w:p w:rsidR="0062720C" w:rsidRDefault="0062720C" w:rsidP="0062720C">
      <w:pPr>
        <w:pStyle w:val="ab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CB6A65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Умыганского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CB6A6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Умыганского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CB6A65">
        <w:rPr>
          <w:rFonts w:ascii="Times New Roman" w:hAnsi="Times New Roman" w:cs="Times New Roman"/>
          <w:bCs/>
          <w:sz w:val="28"/>
          <w:szCs w:val="28"/>
        </w:rPr>
        <w:t>Умыганского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763483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8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CB6A65">
        <w:rPr>
          <w:rFonts w:ascii="Times New Roman" w:hAnsi="Times New Roman" w:cs="Times New Roman"/>
          <w:bCs/>
          <w:sz w:val="28"/>
          <w:szCs w:val="28"/>
        </w:rPr>
        <w:t>Умыганская панорама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</w:t>
      </w:r>
      <w:r w:rsidR="00CB6A65">
        <w:rPr>
          <w:rFonts w:ascii="Times New Roman" w:hAnsi="Times New Roman" w:cs="Times New Roman"/>
          <w:bCs/>
          <w:sz w:val="28"/>
          <w:szCs w:val="28"/>
        </w:rPr>
        <w:t>Умыганского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</w:p>
    <w:p w:rsidR="00932D06" w:rsidRPr="00CB6A65" w:rsidRDefault="00932D06" w:rsidP="00CB6A65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932D06" w:rsidRPr="00CB6A65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ления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Н.А.Тупицын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CB6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Умыганского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9778E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24.12.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E0C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138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CB6A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УМЫГАНСКОГО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763483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Умыганского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</w:t>
      </w:r>
      <w:r w:rsidR="00CB6A65">
        <w:rPr>
          <w:rFonts w:ascii="Times New Roman" w:hAnsi="Times New Roman" w:cs="Times New Roman"/>
          <w:kern w:val="2"/>
          <w:sz w:val="28"/>
          <w:szCs w:val="28"/>
        </w:rPr>
        <w:t>орган уведомляет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50" w:rsidRDefault="008B5650" w:rsidP="00926A06">
      <w:pPr>
        <w:spacing w:after="0" w:line="240" w:lineRule="auto"/>
      </w:pPr>
      <w:r>
        <w:separator/>
      </w:r>
    </w:p>
  </w:endnote>
  <w:endnote w:type="continuationSeparator" w:id="0">
    <w:p w:rsidR="008B5650" w:rsidRDefault="008B565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50" w:rsidRDefault="008B5650" w:rsidP="00926A06">
      <w:pPr>
        <w:spacing w:after="0" w:line="240" w:lineRule="auto"/>
      </w:pPr>
      <w:r>
        <w:separator/>
      </w:r>
    </w:p>
  </w:footnote>
  <w:footnote w:type="continuationSeparator" w:id="0">
    <w:p w:rsidR="008B5650" w:rsidRDefault="008B565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E0C1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9465B"/>
    <w:rsid w:val="002A028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0C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348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5650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16A9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778E2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BE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A65"/>
    <w:rsid w:val="00CB6C55"/>
    <w:rsid w:val="00CC15D5"/>
    <w:rsid w:val="00CC1BC9"/>
    <w:rsid w:val="00CC39A5"/>
    <w:rsid w:val="00CC3E19"/>
    <w:rsid w:val="00CC42B2"/>
    <w:rsid w:val="00CC46C8"/>
    <w:rsid w:val="00CD0BCE"/>
    <w:rsid w:val="00CE0C1B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ADB"/>
  <w15:docId w15:val="{F6C7AC63-AC5F-46FC-8BC4-3D41C2D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22B6-06EF-4A9E-856F-BFB3565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11</cp:revision>
  <cp:lastPrinted>2022-01-10T02:04:00Z</cp:lastPrinted>
  <dcterms:created xsi:type="dcterms:W3CDTF">2021-07-29T09:07:00Z</dcterms:created>
  <dcterms:modified xsi:type="dcterms:W3CDTF">2022-01-11T07:15:00Z</dcterms:modified>
</cp:coreProperties>
</file>