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5F" w:rsidRDefault="00E94F5F" w:rsidP="00E94F5F">
      <w:pPr>
        <w:jc w:val="center"/>
        <w:rPr>
          <w:b/>
        </w:rPr>
      </w:pPr>
      <w:r w:rsidRPr="007C2981">
        <w:rPr>
          <w:b/>
        </w:rPr>
        <w:t xml:space="preserve">ПРОТОКОЛ </w:t>
      </w:r>
      <w:r>
        <w:rPr>
          <w:b/>
        </w:rPr>
        <w:t xml:space="preserve">№ </w:t>
      </w:r>
      <w:r w:rsidR="00920364">
        <w:rPr>
          <w:b/>
        </w:rPr>
        <w:t>1</w:t>
      </w:r>
    </w:p>
    <w:p w:rsidR="00E94F5F" w:rsidRPr="007C2981" w:rsidRDefault="00E94F5F" w:rsidP="00E94F5F">
      <w:pPr>
        <w:jc w:val="center"/>
        <w:rPr>
          <w:b/>
        </w:rPr>
      </w:pPr>
      <w:r w:rsidRPr="007C2981">
        <w:rPr>
          <w:b/>
        </w:rPr>
        <w:t xml:space="preserve">публичных слушаний </w:t>
      </w:r>
    </w:p>
    <w:p w:rsidR="00851D85" w:rsidRDefault="00E94F5F" w:rsidP="00E94F5F">
      <w:pPr>
        <w:jc w:val="center"/>
      </w:pPr>
      <w:r>
        <w:t xml:space="preserve">по проекту </w:t>
      </w:r>
      <w:r w:rsidR="00172BF2">
        <w:t xml:space="preserve">внесения изменений в </w:t>
      </w:r>
      <w:r w:rsidR="002550DC">
        <w:t>п</w:t>
      </w:r>
      <w:r w:rsidRPr="00626692">
        <w:t>равил</w:t>
      </w:r>
      <w:r w:rsidR="00172BF2">
        <w:t>а</w:t>
      </w:r>
      <w:r w:rsidRPr="00626692">
        <w:t xml:space="preserve"> землепользования и застройки</w:t>
      </w:r>
    </w:p>
    <w:p w:rsidR="00E94F5F" w:rsidRDefault="00E94F5F" w:rsidP="00E94F5F">
      <w:pPr>
        <w:jc w:val="center"/>
      </w:pPr>
      <w:r w:rsidRPr="00626692">
        <w:t xml:space="preserve"> </w:t>
      </w:r>
      <w:r>
        <w:t>(</w:t>
      </w:r>
      <w:r w:rsidR="00172BF2">
        <w:rPr>
          <w:u w:val="single"/>
        </w:rPr>
        <w:t>Умыганского муниципального</w:t>
      </w:r>
      <w:r w:rsidR="00920364">
        <w:rPr>
          <w:u w:val="single"/>
        </w:rPr>
        <w:t xml:space="preserve"> образования Тулунского района И</w:t>
      </w:r>
      <w:r w:rsidR="00172BF2">
        <w:rPr>
          <w:u w:val="single"/>
        </w:rPr>
        <w:t>ркутской области</w:t>
      </w:r>
      <w:r>
        <w:rPr>
          <w:u w:val="single"/>
        </w:rPr>
        <w:t>)</w:t>
      </w:r>
      <w:r w:rsidR="00851D85">
        <w:t xml:space="preserve"> (</w:t>
      </w:r>
      <w:r w:rsidR="00851D85" w:rsidRPr="00851D85">
        <w:t xml:space="preserve">далее Проект </w:t>
      </w:r>
      <w:r w:rsidR="00172BF2">
        <w:t xml:space="preserve">внесения изменений в </w:t>
      </w:r>
      <w:r w:rsidR="00851D85" w:rsidRPr="00851D85">
        <w:t>ПЗЗ)</w:t>
      </w: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E94F5F" w:rsidTr="00011A81">
        <w:tc>
          <w:tcPr>
            <w:tcW w:w="4428" w:type="dxa"/>
          </w:tcPr>
          <w:p w:rsidR="00E94F5F" w:rsidRDefault="00E94F5F" w:rsidP="00011A81">
            <w:pPr>
              <w:jc w:val="right"/>
            </w:pPr>
          </w:p>
        </w:tc>
        <w:tc>
          <w:tcPr>
            <w:tcW w:w="5400" w:type="dxa"/>
          </w:tcPr>
          <w:p w:rsidR="00E94F5F" w:rsidRDefault="00851D85" w:rsidP="00172BF2">
            <w:r>
              <w:t xml:space="preserve"> </w:t>
            </w:r>
            <w:r w:rsidR="00E94F5F">
              <w:t>от «</w:t>
            </w:r>
            <w:r w:rsidR="00172BF2">
              <w:t>02</w:t>
            </w:r>
            <w:r w:rsidR="00E94F5F">
              <w:t>»</w:t>
            </w:r>
            <w:r w:rsidR="00172BF2">
              <w:t xml:space="preserve"> апреля</w:t>
            </w:r>
            <w:r w:rsidR="00E94F5F">
              <w:t xml:space="preserve"> 201</w:t>
            </w:r>
            <w:r w:rsidR="00172BF2">
              <w:t>6</w:t>
            </w:r>
            <w:r w:rsidR="00E94F5F">
              <w:t xml:space="preserve"> года</w:t>
            </w:r>
          </w:p>
        </w:tc>
      </w:tr>
      <w:tr w:rsidR="00E94F5F" w:rsidTr="00011A81">
        <w:tc>
          <w:tcPr>
            <w:tcW w:w="4428" w:type="dxa"/>
          </w:tcPr>
          <w:p w:rsidR="00E94F5F" w:rsidRDefault="00E94F5F" w:rsidP="00011A81">
            <w:pPr>
              <w:jc w:val="right"/>
            </w:pPr>
          </w:p>
        </w:tc>
        <w:tc>
          <w:tcPr>
            <w:tcW w:w="5400" w:type="dxa"/>
          </w:tcPr>
          <w:p w:rsidR="00E94F5F" w:rsidRDefault="00E94F5F" w:rsidP="00172BF2">
            <w:pPr>
              <w:ind w:right="-108"/>
            </w:pPr>
            <w:r>
              <w:t xml:space="preserve">место проведения: </w:t>
            </w:r>
            <w:r w:rsidR="00172BF2">
              <w:t>с.Умыган, здание Дома Культуры</w:t>
            </w:r>
          </w:p>
        </w:tc>
      </w:tr>
      <w:tr w:rsidR="00E94F5F" w:rsidTr="00011A81">
        <w:tc>
          <w:tcPr>
            <w:tcW w:w="4428" w:type="dxa"/>
          </w:tcPr>
          <w:p w:rsidR="00E94F5F" w:rsidRDefault="00E94F5F" w:rsidP="00011A81">
            <w:pPr>
              <w:jc w:val="right"/>
            </w:pPr>
          </w:p>
        </w:tc>
        <w:tc>
          <w:tcPr>
            <w:tcW w:w="5400" w:type="dxa"/>
          </w:tcPr>
          <w:p w:rsidR="00E94F5F" w:rsidRDefault="00E94F5F" w:rsidP="00172BF2">
            <w:r>
              <w:t xml:space="preserve">адрес проведения: </w:t>
            </w:r>
            <w:r w:rsidR="00172BF2">
              <w:t>665234 Иркутская область, Тулунский район,</w:t>
            </w:r>
            <w:r>
              <w:t xml:space="preserve">  </w:t>
            </w:r>
            <w:r w:rsidR="00172BF2">
              <w:t>с.Умыган, ул.Ивана Каторжного, 74</w:t>
            </w:r>
          </w:p>
        </w:tc>
      </w:tr>
      <w:tr w:rsidR="00E94F5F" w:rsidTr="00011A81">
        <w:tc>
          <w:tcPr>
            <w:tcW w:w="4428" w:type="dxa"/>
          </w:tcPr>
          <w:p w:rsidR="00E94F5F" w:rsidRDefault="00E94F5F" w:rsidP="00011A81">
            <w:pPr>
              <w:jc w:val="right"/>
            </w:pPr>
          </w:p>
        </w:tc>
        <w:tc>
          <w:tcPr>
            <w:tcW w:w="5400" w:type="dxa"/>
          </w:tcPr>
          <w:p w:rsidR="00E94F5F" w:rsidRDefault="00E94F5F" w:rsidP="00172BF2">
            <w:r>
              <w:t xml:space="preserve">время проведения: </w:t>
            </w:r>
            <w:r w:rsidR="00172BF2">
              <w:t>15 часов 30 мин.</w:t>
            </w:r>
            <w:r>
              <w:t xml:space="preserve"> </w:t>
            </w:r>
          </w:p>
        </w:tc>
      </w:tr>
    </w:tbl>
    <w:p w:rsidR="00E94F5F" w:rsidRDefault="00E94F5F" w:rsidP="00851D85">
      <w:pPr>
        <w:jc w:val="both"/>
      </w:pPr>
      <w:r>
        <w:t>Повестка дня:</w:t>
      </w:r>
    </w:p>
    <w:p w:rsidR="00E94F5F" w:rsidRDefault="00E94F5F" w:rsidP="00851D85">
      <w:pPr>
        <w:numPr>
          <w:ilvl w:val="0"/>
          <w:numId w:val="1"/>
        </w:numPr>
        <w:tabs>
          <w:tab w:val="clear" w:pos="720"/>
          <w:tab w:val="num" w:pos="142"/>
        </w:tabs>
        <w:ind w:left="0" w:firstLine="0"/>
        <w:jc w:val="both"/>
      </w:pPr>
      <w:r>
        <w:t xml:space="preserve">Вступительное слово о порядке проведения публичных слушаний по </w:t>
      </w:r>
      <w:r w:rsidR="00851D85" w:rsidRPr="00851D85">
        <w:t xml:space="preserve">Проекту </w:t>
      </w:r>
      <w:r w:rsidR="00172BF2">
        <w:t xml:space="preserve">внесения изменений в </w:t>
      </w:r>
      <w:r w:rsidR="00851D85" w:rsidRPr="00851D85">
        <w:t>ПЗЗ</w:t>
      </w:r>
      <w:r w:rsidR="00851D85">
        <w:t xml:space="preserve"> </w:t>
      </w:r>
      <w:r>
        <w:t xml:space="preserve">– </w:t>
      </w:r>
      <w:r w:rsidR="002550DC">
        <w:t xml:space="preserve"> председатель комиссии по подготовке </w:t>
      </w:r>
      <w:r w:rsidR="00851D85" w:rsidRPr="00851D85">
        <w:t xml:space="preserve">Проекта </w:t>
      </w:r>
      <w:r w:rsidR="00172BF2">
        <w:t xml:space="preserve">внесения изменений в </w:t>
      </w:r>
      <w:r w:rsidR="00851D85" w:rsidRPr="00851D85">
        <w:t>ПЗЗ</w:t>
      </w:r>
      <w:r w:rsidR="002550DC">
        <w:t xml:space="preserve">, </w:t>
      </w:r>
      <w:r>
        <w:t xml:space="preserve">глава </w:t>
      </w:r>
      <w:r w:rsidR="00172BF2">
        <w:t xml:space="preserve">Умыганского </w:t>
      </w:r>
      <w:r>
        <w:t xml:space="preserve">МО </w:t>
      </w:r>
      <w:r w:rsidR="00172BF2">
        <w:t>Тупицын Николай Альбертович</w:t>
      </w:r>
      <w:r>
        <w:t>.</w:t>
      </w:r>
    </w:p>
    <w:p w:rsidR="00E94F5F" w:rsidRPr="00D338E1" w:rsidRDefault="00E94F5F" w:rsidP="00851D85">
      <w:pPr>
        <w:numPr>
          <w:ilvl w:val="0"/>
          <w:numId w:val="1"/>
        </w:numPr>
        <w:tabs>
          <w:tab w:val="clear" w:pos="720"/>
          <w:tab w:val="num" w:pos="142"/>
        </w:tabs>
        <w:ind w:left="0" w:firstLine="0"/>
        <w:jc w:val="both"/>
      </w:pPr>
      <w:r>
        <w:t xml:space="preserve">Доклад </w:t>
      </w:r>
      <w:r>
        <w:rPr>
          <w:szCs w:val="28"/>
        </w:rPr>
        <w:t xml:space="preserve"> о </w:t>
      </w:r>
      <w:r w:rsidR="00851D85" w:rsidRPr="00851D85">
        <w:t xml:space="preserve">Проекте </w:t>
      </w:r>
      <w:r w:rsidR="00172BF2">
        <w:t xml:space="preserve">внесения изменений в </w:t>
      </w:r>
      <w:r w:rsidR="00851D85" w:rsidRPr="006315FD">
        <w:t>ПЗЗ</w:t>
      </w:r>
      <w:r w:rsidR="00172BF2" w:rsidRPr="006315FD">
        <w:t xml:space="preserve"> </w:t>
      </w:r>
      <w:r w:rsidRPr="006315FD">
        <w:rPr>
          <w:szCs w:val="28"/>
        </w:rPr>
        <w:t>-</w:t>
      </w:r>
      <w:r>
        <w:rPr>
          <w:szCs w:val="28"/>
        </w:rPr>
        <w:t xml:space="preserve">  </w:t>
      </w:r>
      <w:r w:rsidR="00172BF2">
        <w:rPr>
          <w:szCs w:val="28"/>
        </w:rPr>
        <w:t>Тупицын Николай Альбертович –</w:t>
      </w:r>
      <w:r w:rsidR="006315FD" w:rsidRPr="006315FD">
        <w:rPr>
          <w:szCs w:val="28"/>
        </w:rPr>
        <w:t xml:space="preserve"> </w:t>
      </w:r>
      <w:r w:rsidR="00172BF2">
        <w:rPr>
          <w:szCs w:val="28"/>
        </w:rPr>
        <w:t>Глава Умыганского муниципального образования.</w:t>
      </w:r>
      <w:r>
        <w:rPr>
          <w:szCs w:val="28"/>
        </w:rPr>
        <w:t xml:space="preserve"> </w:t>
      </w:r>
    </w:p>
    <w:p w:rsidR="00E94F5F" w:rsidRDefault="00E94F5F" w:rsidP="00851D85">
      <w:pPr>
        <w:numPr>
          <w:ilvl w:val="0"/>
          <w:numId w:val="1"/>
        </w:numPr>
        <w:tabs>
          <w:tab w:val="clear" w:pos="720"/>
          <w:tab w:val="num" w:pos="142"/>
        </w:tabs>
        <w:ind w:left="0" w:firstLine="0"/>
        <w:jc w:val="both"/>
      </w:pPr>
      <w:r w:rsidRPr="00E94F5F">
        <w:rPr>
          <w:bCs/>
        </w:rPr>
        <w:t xml:space="preserve">Рассмотрение </w:t>
      </w:r>
      <w:r w:rsidR="00851D85" w:rsidRPr="00851D85">
        <w:t>Проект</w:t>
      </w:r>
      <w:r w:rsidR="00851D85" w:rsidRPr="00172BF2">
        <w:t>а</w:t>
      </w:r>
      <w:r w:rsidR="00851D85" w:rsidRPr="00851D85">
        <w:t xml:space="preserve"> </w:t>
      </w:r>
      <w:r w:rsidR="00172BF2">
        <w:t xml:space="preserve">внесения изменений в </w:t>
      </w:r>
      <w:r w:rsidR="00851D85" w:rsidRPr="00851D85">
        <w:t>ПЗЗ</w:t>
      </w:r>
      <w:r w:rsidRPr="00851D85">
        <w:t>.</w:t>
      </w:r>
      <w:r w:rsidRPr="00626692">
        <w:t xml:space="preserve"> </w:t>
      </w:r>
    </w:p>
    <w:p w:rsidR="00E94F5F" w:rsidRDefault="00E94F5F" w:rsidP="00851D85">
      <w:pPr>
        <w:numPr>
          <w:ilvl w:val="0"/>
          <w:numId w:val="1"/>
        </w:numPr>
        <w:tabs>
          <w:tab w:val="clear" w:pos="720"/>
          <w:tab w:val="num" w:pos="142"/>
        </w:tabs>
        <w:ind w:left="0" w:firstLine="0"/>
        <w:jc w:val="both"/>
      </w:pPr>
      <w:r w:rsidRPr="000E1B00">
        <w:t>Вопросы, замечания, предложения участников публичных слушаний</w:t>
      </w:r>
      <w:r>
        <w:t>.</w:t>
      </w:r>
    </w:p>
    <w:p w:rsidR="00E94F5F" w:rsidRDefault="00E94F5F" w:rsidP="00851D85">
      <w:pPr>
        <w:numPr>
          <w:ilvl w:val="0"/>
          <w:numId w:val="1"/>
        </w:numPr>
        <w:tabs>
          <w:tab w:val="clear" w:pos="720"/>
          <w:tab w:val="num" w:pos="142"/>
        </w:tabs>
        <w:ind w:left="0" w:firstLine="0"/>
        <w:jc w:val="both"/>
      </w:pPr>
      <w:r w:rsidRPr="000E1B00">
        <w:t>Итоги публичных слушаний</w:t>
      </w:r>
      <w:r>
        <w:t>.</w:t>
      </w:r>
    </w:p>
    <w:p w:rsidR="00E94F5F" w:rsidRDefault="00E94F5F" w:rsidP="00851D85">
      <w:pPr>
        <w:jc w:val="both"/>
      </w:pPr>
      <w:r w:rsidRPr="00172BF2">
        <w:rPr>
          <w:u w:val="single"/>
        </w:rPr>
        <w:t>Основания проведения публичных слушаний</w:t>
      </w:r>
      <w:r>
        <w:t>:</w:t>
      </w:r>
    </w:p>
    <w:p w:rsidR="00E94F5F" w:rsidRDefault="00172BF2" w:rsidP="00851D85">
      <w:pPr>
        <w:autoSpaceDE w:val="0"/>
        <w:autoSpaceDN w:val="0"/>
        <w:adjustRightInd w:val="0"/>
        <w:jc w:val="both"/>
      </w:pPr>
      <w:r>
        <w:t xml:space="preserve">      </w:t>
      </w:r>
      <w:r w:rsidR="00E94F5F" w:rsidRPr="000E1B00">
        <w:t xml:space="preserve">Градостроительный кодекс </w:t>
      </w:r>
      <w:r w:rsidR="00E94F5F">
        <w:t>Российской Федерации</w:t>
      </w:r>
      <w:r w:rsidR="00E94F5F" w:rsidRPr="000E1B00">
        <w:t xml:space="preserve"> №</w:t>
      </w:r>
      <w:r w:rsidR="00E94F5F">
        <w:t xml:space="preserve"> </w:t>
      </w:r>
      <w:r w:rsidR="00E94F5F" w:rsidRPr="000E1B00">
        <w:t>190-ФЗ от 29.12.2004г.;</w:t>
      </w:r>
    </w:p>
    <w:p w:rsidR="00E94F5F" w:rsidRDefault="00172BF2" w:rsidP="00851D85">
      <w:pPr>
        <w:autoSpaceDE w:val="0"/>
        <w:autoSpaceDN w:val="0"/>
        <w:adjustRightInd w:val="0"/>
        <w:jc w:val="both"/>
      </w:pPr>
      <w:r>
        <w:t xml:space="preserve">     </w:t>
      </w:r>
      <w:r w:rsidR="00E94F5F" w:rsidRPr="00AF5583">
        <w:t>Федеральны</w:t>
      </w:r>
      <w:r w:rsidR="00E94F5F">
        <w:t>й</w:t>
      </w:r>
      <w:r w:rsidR="00E94F5F" w:rsidRPr="00AF5583">
        <w:t xml:space="preserve"> закон от 06.10.2003г</w:t>
      </w:r>
      <w:r w:rsidR="00E94F5F">
        <w:t>.</w:t>
      </w:r>
      <w:r w:rsidR="00E94F5F" w:rsidRPr="00AF5583">
        <w:t xml:space="preserve"> № 131-ФЗ «Об общих принципах организации местного самоуправления в Российской Федерации»</w:t>
      </w:r>
      <w:r w:rsidR="00E94F5F">
        <w:t>;</w:t>
      </w:r>
    </w:p>
    <w:p w:rsidR="00172BF2" w:rsidRDefault="00172BF2" w:rsidP="00172BF2">
      <w:pPr>
        <w:autoSpaceDE w:val="0"/>
        <w:autoSpaceDN w:val="0"/>
        <w:adjustRightInd w:val="0"/>
        <w:ind w:firstLine="360"/>
        <w:jc w:val="both"/>
      </w:pPr>
      <w:r>
        <w:t>Устав</w:t>
      </w:r>
      <w:r w:rsidRPr="00255403">
        <w:t xml:space="preserve"> муниципального о</w:t>
      </w:r>
      <w:r>
        <w:t>бразования «Умыганское»;</w:t>
      </w:r>
    </w:p>
    <w:p w:rsidR="00172BF2" w:rsidRDefault="00172BF2" w:rsidP="00172BF2">
      <w:pPr>
        <w:autoSpaceDE w:val="0"/>
        <w:autoSpaceDN w:val="0"/>
        <w:adjustRightInd w:val="0"/>
        <w:ind w:firstLine="360"/>
        <w:jc w:val="both"/>
      </w:pPr>
      <w:r>
        <w:t xml:space="preserve">Положение </w:t>
      </w:r>
      <w:r w:rsidRPr="00626692">
        <w:t>о публичных слушаниях</w:t>
      </w:r>
      <w:r>
        <w:t>, утвержденное решением Думы Умыганского сельского поселения от 14.11.2012г. №5 «Об утверждении Положения о публичных слушаниях в Умыганском сельском поселении»;</w:t>
      </w:r>
    </w:p>
    <w:p w:rsidR="00172BF2" w:rsidRPr="000E1B00" w:rsidRDefault="00172BF2" w:rsidP="00172BF2">
      <w:pPr>
        <w:autoSpaceDE w:val="0"/>
        <w:autoSpaceDN w:val="0"/>
        <w:adjustRightInd w:val="0"/>
        <w:ind w:firstLine="360"/>
        <w:jc w:val="both"/>
      </w:pPr>
      <w:r w:rsidRPr="000E1B00">
        <w:t xml:space="preserve">Постановление </w:t>
      </w:r>
      <w:r>
        <w:t xml:space="preserve">   администрации    Умыганского    сельского поселения    от 01.12.2015г.  №46-па «О внесении изменений в Правила землепользования и застройки Умыганского муниципального образования Тулунского района Иркутской области, утвержденные решением Думы Умыганского сельского поселения №54 от 30.04.2014г»;</w:t>
      </w:r>
    </w:p>
    <w:p w:rsidR="00172BF2" w:rsidRPr="000750D9" w:rsidRDefault="00172BF2" w:rsidP="00172BF2">
      <w:pPr>
        <w:ind w:firstLine="426"/>
        <w:jc w:val="both"/>
        <w:rPr>
          <w:bCs/>
        </w:rPr>
      </w:pPr>
      <w:r w:rsidRPr="000E1B00">
        <w:t xml:space="preserve">Постановление </w:t>
      </w:r>
      <w:r>
        <w:t xml:space="preserve">главы Умыганского сельского поселения  от 02.02.2016г. </w:t>
      </w:r>
      <w:r w:rsidRPr="007D12D2">
        <w:t>№</w:t>
      </w:r>
      <w:r>
        <w:t>2</w:t>
      </w:r>
      <w:r w:rsidRPr="007D12D2">
        <w:t>-</w:t>
      </w:r>
      <w:r>
        <w:t>пг  «</w:t>
      </w:r>
      <w:r w:rsidRPr="000750D9">
        <w:rPr>
          <w:bCs/>
        </w:rPr>
        <w:t xml:space="preserve">О назначении публичных слушаний по вопросу рассмотрения проекта </w:t>
      </w:r>
      <w:r>
        <w:rPr>
          <w:bCs/>
        </w:rPr>
        <w:t>внесения изменений в  Правила землепользования и застройки</w:t>
      </w:r>
      <w:r w:rsidRPr="000750D9">
        <w:rPr>
          <w:bCs/>
        </w:rPr>
        <w:t xml:space="preserve"> </w:t>
      </w:r>
      <w:r>
        <w:rPr>
          <w:bCs/>
        </w:rPr>
        <w:t>Умыганского муниципального образования».</w:t>
      </w:r>
    </w:p>
    <w:p w:rsidR="00E94F5F" w:rsidRDefault="00E94F5F" w:rsidP="00851D85">
      <w:pPr>
        <w:autoSpaceDE w:val="0"/>
        <w:autoSpaceDN w:val="0"/>
        <w:adjustRightInd w:val="0"/>
        <w:jc w:val="both"/>
      </w:pPr>
    </w:p>
    <w:p w:rsidR="00EA05B7" w:rsidRPr="00D02158" w:rsidRDefault="00EA05B7" w:rsidP="00EA05B7">
      <w:pPr>
        <w:ind w:firstLine="360"/>
        <w:jc w:val="both"/>
        <w:rPr>
          <w:bCs/>
        </w:rPr>
      </w:pPr>
      <w:r>
        <w:t>Информация о проведении публичных слушаний по</w:t>
      </w:r>
      <w:r w:rsidRPr="002550DC">
        <w:rPr>
          <w:szCs w:val="28"/>
        </w:rPr>
        <w:t xml:space="preserve"> </w:t>
      </w:r>
      <w:r>
        <w:rPr>
          <w:szCs w:val="28"/>
        </w:rPr>
        <w:t xml:space="preserve">проекту внесения изменений в </w:t>
      </w:r>
      <w:r>
        <w:t>п</w:t>
      </w:r>
      <w:r w:rsidRPr="00626692">
        <w:t>равил</w:t>
      </w:r>
      <w:r>
        <w:t>а</w:t>
      </w:r>
      <w:r w:rsidRPr="00626692">
        <w:t xml:space="preserve"> землепользования и застройки </w:t>
      </w:r>
      <w:r>
        <w:t xml:space="preserve">Умыганского муниципального образования была размещена в газете </w:t>
      </w:r>
      <w:r w:rsidRPr="00AB31C8">
        <w:t xml:space="preserve"> </w:t>
      </w:r>
      <w:r>
        <w:t xml:space="preserve">«Умыганская панорама» </w:t>
      </w:r>
      <w:r w:rsidRPr="007D12D2">
        <w:t xml:space="preserve">от </w:t>
      </w:r>
      <w:r>
        <w:t>03.02</w:t>
      </w:r>
      <w:r w:rsidRPr="007D12D2">
        <w:t>.201</w:t>
      </w:r>
      <w:r>
        <w:t>6г. №2</w:t>
      </w:r>
      <w:r w:rsidRPr="00101D3B">
        <w:t>,</w:t>
      </w:r>
      <w:r>
        <w:t xml:space="preserve"> и </w:t>
      </w:r>
      <w:r w:rsidRPr="00B8628B">
        <w:t xml:space="preserve">на официальном </w:t>
      </w:r>
      <w:r w:rsidRPr="000F43EF">
        <w:t xml:space="preserve">сайте </w:t>
      </w:r>
      <w:r w:rsidRPr="00D02158">
        <w:t xml:space="preserve">Умыганского муниципального образования Тулунского района Иркутской области по адресу:  </w:t>
      </w:r>
      <w:hyperlink r:id="rId7" w:history="1">
        <w:r w:rsidRPr="00D02158">
          <w:rPr>
            <w:rStyle w:val="a4"/>
            <w:color w:val="auto"/>
            <w:u w:val="none"/>
          </w:rPr>
          <w:t>http://umygan.mo38.ru/</w:t>
        </w:r>
      </w:hyperlink>
      <w:r w:rsidRPr="00D02158">
        <w:t xml:space="preserve"> </w:t>
      </w:r>
      <w:r w:rsidRPr="00D02158">
        <w:rPr>
          <w:rFonts w:eastAsia="Arial Unicode MS"/>
        </w:rPr>
        <w:t>в сети «Интернет»</w:t>
      </w:r>
      <w:r w:rsidR="00E434A3" w:rsidRPr="00E434A3">
        <w:rPr>
          <w:rFonts w:eastAsia="Arial Unicode MS"/>
        </w:rPr>
        <w:t xml:space="preserve"> 02</w:t>
      </w:r>
      <w:r w:rsidR="00E434A3">
        <w:rPr>
          <w:rFonts w:eastAsia="Arial Unicode MS"/>
        </w:rPr>
        <w:t>.02.2016г.</w:t>
      </w:r>
      <w:r w:rsidRPr="00D02158">
        <w:rPr>
          <w:rFonts w:eastAsia="Arial Unicode MS"/>
        </w:rPr>
        <w:t xml:space="preserve">,  а так же  на </w:t>
      </w:r>
      <w:r w:rsidRPr="00D02158">
        <w:t>досках информации в с.Умыган Умыганского муниципального образования (доска объявлений администрации Умыганского сельского поселения, здание магазина №3 Будаговского сельпо, здание магазина «Феникс»).</w:t>
      </w:r>
    </w:p>
    <w:p w:rsidR="00EA05B7" w:rsidRPr="00D02158" w:rsidRDefault="00EA05B7" w:rsidP="00EA05B7">
      <w:pPr>
        <w:autoSpaceDE w:val="0"/>
        <w:autoSpaceDN w:val="0"/>
        <w:adjustRightInd w:val="0"/>
        <w:ind w:firstLine="360"/>
        <w:jc w:val="both"/>
      </w:pPr>
      <w:r w:rsidRPr="00D02158">
        <w:t xml:space="preserve">С материалами проекта внесения изменений в правила землепользования и застройки Умыганского муниципального образования все желающие могли ознакомиться в администрации Умыганского муниципального образования по адресу: Иркутская область, Тулунский район, с.Умыган, ул.Ивана Каторжного д.74, а так же на официальном сайте Умыганского муниципального образования Тулунского района Иркутской области по адресу: </w:t>
      </w:r>
      <w:hyperlink r:id="rId8" w:history="1">
        <w:r w:rsidRPr="00D02158">
          <w:rPr>
            <w:rStyle w:val="a4"/>
            <w:color w:val="auto"/>
            <w:u w:val="none"/>
          </w:rPr>
          <w:t>http://umygan.mo38.ru/</w:t>
        </w:r>
      </w:hyperlink>
      <w:r w:rsidRPr="00D02158">
        <w:t xml:space="preserve"> </w:t>
      </w:r>
      <w:r w:rsidRPr="00D02158">
        <w:rPr>
          <w:rFonts w:eastAsia="Arial Unicode MS"/>
        </w:rPr>
        <w:t>в сети «Интернет».</w:t>
      </w:r>
    </w:p>
    <w:p w:rsidR="00EA05B7" w:rsidRPr="00D02158" w:rsidRDefault="00EA05B7" w:rsidP="00851D85">
      <w:pPr>
        <w:autoSpaceDE w:val="0"/>
        <w:autoSpaceDN w:val="0"/>
        <w:adjustRightInd w:val="0"/>
      </w:pPr>
    </w:p>
    <w:p w:rsidR="00E94F5F" w:rsidRPr="00545A3B" w:rsidRDefault="00E94F5F" w:rsidP="00851D85">
      <w:pPr>
        <w:autoSpaceDE w:val="0"/>
        <w:autoSpaceDN w:val="0"/>
        <w:adjustRightInd w:val="0"/>
      </w:pPr>
      <w:r w:rsidRPr="00545A3B">
        <w:t>Участники публичных слушаний:</w:t>
      </w:r>
    </w:p>
    <w:p w:rsidR="00E94F5F" w:rsidRPr="00545A3B" w:rsidRDefault="00E94F5F" w:rsidP="00851D85">
      <w:pPr>
        <w:autoSpaceDE w:val="0"/>
        <w:autoSpaceDN w:val="0"/>
        <w:adjustRightInd w:val="0"/>
      </w:pPr>
      <w:r w:rsidRPr="00545A3B">
        <w:t xml:space="preserve">В публичных слушаниях приняли участие </w:t>
      </w:r>
      <w:r w:rsidR="006315FD" w:rsidRPr="006315FD">
        <w:rPr>
          <w:u w:val="single"/>
        </w:rPr>
        <w:t>23</w:t>
      </w:r>
      <w:r w:rsidRPr="00545A3B">
        <w:t xml:space="preserve"> человек</w:t>
      </w:r>
      <w:r w:rsidR="006315FD">
        <w:t>а</w:t>
      </w:r>
      <w:r w:rsidRPr="00545A3B">
        <w:t>:</w:t>
      </w:r>
    </w:p>
    <w:p w:rsidR="00E94F5F" w:rsidRDefault="00E94F5F" w:rsidP="00851D85">
      <w:pPr>
        <w:jc w:val="both"/>
      </w:pPr>
      <w:r>
        <w:t>присутствовали от администрации МО:</w:t>
      </w:r>
    </w:p>
    <w:p w:rsidR="00E94F5F" w:rsidRDefault="00EA05B7" w:rsidP="00851D85">
      <w:pPr>
        <w:jc w:val="both"/>
      </w:pPr>
      <w:r>
        <w:lastRenderedPageBreak/>
        <w:t>Тупицын Николай Альбертович</w:t>
      </w:r>
      <w:r w:rsidR="00E94F5F" w:rsidRPr="006B029D">
        <w:t xml:space="preserve"> </w:t>
      </w:r>
      <w:r w:rsidR="00E94F5F">
        <w:t xml:space="preserve">– </w:t>
      </w:r>
      <w:r w:rsidR="00E94F5F" w:rsidRPr="006B029D">
        <w:t xml:space="preserve"> </w:t>
      </w:r>
      <w:r w:rsidR="00E94F5F">
        <w:t xml:space="preserve">глава   </w:t>
      </w:r>
      <w:r>
        <w:t xml:space="preserve">Умыганского </w:t>
      </w:r>
      <w:r w:rsidR="00E94F5F">
        <w:t>МО;</w:t>
      </w:r>
    </w:p>
    <w:p w:rsidR="00E94F5F" w:rsidRDefault="00EA05B7" w:rsidP="00851D85">
      <w:pPr>
        <w:jc w:val="both"/>
      </w:pPr>
      <w:r>
        <w:t>Долгих Анна Анатольевна – ведущий специалист администрации Умыганского сельского поселения</w:t>
      </w:r>
      <w:r w:rsidR="00E94F5F">
        <w:t>;</w:t>
      </w:r>
    </w:p>
    <w:p w:rsidR="00EA05B7" w:rsidRDefault="00E94F5F" w:rsidP="00EA05B7">
      <w:pPr>
        <w:jc w:val="both"/>
      </w:pPr>
      <w:r>
        <w:t xml:space="preserve"> </w:t>
      </w:r>
      <w:r w:rsidR="00EA05B7">
        <w:t>Штанцова Марина Семеновна - ведущий специалист администрации Умыганского сельского поселения;</w:t>
      </w:r>
    </w:p>
    <w:p w:rsidR="00E94F5F" w:rsidRDefault="00E94F5F" w:rsidP="00851D85">
      <w:pPr>
        <w:jc w:val="both"/>
        <w:rPr>
          <w:szCs w:val="28"/>
        </w:rPr>
      </w:pPr>
      <w:r w:rsidRPr="00B354B7">
        <w:rPr>
          <w:szCs w:val="28"/>
        </w:rPr>
        <w:t xml:space="preserve"> </w:t>
      </w:r>
      <w:r>
        <w:rPr>
          <w:szCs w:val="28"/>
        </w:rPr>
        <w:t>от Думы сельского поселения:</w:t>
      </w:r>
    </w:p>
    <w:p w:rsidR="00E94F5F" w:rsidRDefault="00EA05B7" w:rsidP="00851D85">
      <w:pPr>
        <w:jc w:val="both"/>
        <w:rPr>
          <w:szCs w:val="28"/>
        </w:rPr>
      </w:pPr>
      <w:r>
        <w:rPr>
          <w:szCs w:val="28"/>
        </w:rPr>
        <w:t>Федощеева В.Н.  - депутат Думы;</w:t>
      </w:r>
    </w:p>
    <w:p w:rsidR="00EA05B7" w:rsidRDefault="00EA05B7" w:rsidP="00EA05B7">
      <w:pPr>
        <w:jc w:val="both"/>
        <w:rPr>
          <w:szCs w:val="28"/>
        </w:rPr>
      </w:pPr>
      <w:r>
        <w:rPr>
          <w:szCs w:val="28"/>
        </w:rPr>
        <w:t>Побойко Д.С.  - депутат Думы;</w:t>
      </w:r>
    </w:p>
    <w:p w:rsidR="00EA05B7" w:rsidRDefault="00EA05B7" w:rsidP="00EA05B7">
      <w:pPr>
        <w:jc w:val="both"/>
        <w:rPr>
          <w:szCs w:val="28"/>
        </w:rPr>
      </w:pPr>
      <w:r>
        <w:rPr>
          <w:szCs w:val="28"/>
        </w:rPr>
        <w:t>Фомина Н.В.  - депутат Думы;</w:t>
      </w:r>
    </w:p>
    <w:p w:rsidR="00EA05B7" w:rsidRDefault="00EA05B7" w:rsidP="00EA05B7">
      <w:pPr>
        <w:jc w:val="both"/>
        <w:rPr>
          <w:szCs w:val="28"/>
        </w:rPr>
      </w:pPr>
      <w:r>
        <w:rPr>
          <w:szCs w:val="28"/>
        </w:rPr>
        <w:t>Крушевская О.А. - депутат Думы;</w:t>
      </w:r>
    </w:p>
    <w:p w:rsidR="00E94F5F" w:rsidRPr="006315FD" w:rsidRDefault="00E94F5F" w:rsidP="00851D85">
      <w:pPr>
        <w:jc w:val="both"/>
      </w:pPr>
      <w:r w:rsidRPr="006315FD">
        <w:t xml:space="preserve">жители населенного пункта:  </w:t>
      </w:r>
      <w:r w:rsidR="006315FD" w:rsidRPr="006315FD">
        <w:t>16</w:t>
      </w:r>
      <w:r w:rsidRPr="006315FD">
        <w:t xml:space="preserve">  человек; </w:t>
      </w:r>
    </w:p>
    <w:p w:rsidR="00E94F5F" w:rsidRPr="008F4F37" w:rsidRDefault="006315FD" w:rsidP="00851D85">
      <w:pPr>
        <w:jc w:val="both"/>
      </w:pPr>
      <w:r>
        <w:t xml:space="preserve">Шалда Алина Николаевна, Маркевич Надежда Александровна, Жгилева Аля Леонтьевна, Шлапакова Наталья Анатольевна, Гаврилова Наталья Николаевна, Бочкарева Татьяна Николаевна, Бернацкий Михаил Иванович, Хомченко Ольга Анатольевна, Хомченко Андрей Викторович, Долгих Галина Алексеевна, Ивашко Александр Савельевич, </w:t>
      </w:r>
      <w:r w:rsidR="00D02158">
        <w:t>М</w:t>
      </w:r>
      <w:r>
        <w:t xml:space="preserve">атвеева Людмила Васильевна, Шалда Максим Васильевич, </w:t>
      </w:r>
      <w:r w:rsidR="00D02158">
        <w:t>Бернацкий Виктор Александрович, Заворотный Валерий Павлович, Васильев Юрий Михайлович, Знахаренко Александр Владимирович.</w:t>
      </w:r>
    </w:p>
    <w:p w:rsidR="00E94F5F" w:rsidRDefault="00E94F5F" w:rsidP="00851D85">
      <w:pPr>
        <w:jc w:val="both"/>
      </w:pPr>
      <w:r>
        <w:rPr>
          <w:szCs w:val="28"/>
        </w:rPr>
        <w:t xml:space="preserve">    </w:t>
      </w:r>
      <w:r>
        <w:t xml:space="preserve">  </w:t>
      </w:r>
      <w:r w:rsidRPr="00926796">
        <w:rPr>
          <w:i/>
        </w:rPr>
        <w:t>Председательствующий на публичных слушаниях</w:t>
      </w:r>
      <w:r>
        <w:t xml:space="preserve"> –  </w:t>
      </w:r>
      <w:r w:rsidR="00EA05B7">
        <w:t>Тупицын Николай Альбертович</w:t>
      </w:r>
      <w:r>
        <w:t>. п</w:t>
      </w:r>
      <w:r w:rsidRPr="00545A3B">
        <w:t xml:space="preserve">редседатель </w:t>
      </w:r>
      <w:r w:rsidRPr="00626692">
        <w:t xml:space="preserve">комиссии по </w:t>
      </w:r>
      <w:r w:rsidR="006749EF">
        <w:t>подготовке</w:t>
      </w:r>
      <w:r w:rsidR="00624866" w:rsidRPr="00624866">
        <w:t xml:space="preserve"> </w:t>
      </w:r>
      <w:r w:rsidR="00624866" w:rsidRPr="00851D85">
        <w:t>Проект</w:t>
      </w:r>
      <w:r w:rsidR="00624866" w:rsidRPr="00624866">
        <w:t>а</w:t>
      </w:r>
      <w:r w:rsidR="00624866" w:rsidRPr="00851D85">
        <w:t xml:space="preserve"> </w:t>
      </w:r>
      <w:r w:rsidR="00EA05B7">
        <w:t xml:space="preserve">внесения изменений в </w:t>
      </w:r>
      <w:r w:rsidR="00624866" w:rsidRPr="00851D85">
        <w:t>ПЗЗ</w:t>
      </w:r>
      <w:r w:rsidR="006749EF" w:rsidRPr="00EA05B7">
        <w:t xml:space="preserve">, глава  </w:t>
      </w:r>
      <w:r w:rsidR="00EA05B7">
        <w:t xml:space="preserve">Умыганского </w:t>
      </w:r>
      <w:r w:rsidR="006749EF" w:rsidRPr="00EA05B7">
        <w:t>МО</w:t>
      </w:r>
      <w:r w:rsidR="00D02158">
        <w:t>.</w:t>
      </w:r>
    </w:p>
    <w:p w:rsidR="00E94F5F" w:rsidRPr="00E63606" w:rsidRDefault="00E94F5F" w:rsidP="00851D85">
      <w:pPr>
        <w:jc w:val="both"/>
        <w:rPr>
          <w:u w:val="single"/>
        </w:rPr>
      </w:pPr>
      <w:r w:rsidRPr="00926796">
        <w:rPr>
          <w:i/>
        </w:rPr>
        <w:t>Секретарь публичных слушаний</w:t>
      </w:r>
      <w:r w:rsidRPr="00545A3B">
        <w:t xml:space="preserve">: </w:t>
      </w:r>
      <w:r w:rsidR="006315FD">
        <w:t>Долгих анна Анатольевна</w:t>
      </w:r>
      <w:r>
        <w:t>, секретарь</w:t>
      </w:r>
      <w:r w:rsidRPr="00545A3B">
        <w:t xml:space="preserve"> </w:t>
      </w:r>
      <w:r w:rsidRPr="00626692">
        <w:t xml:space="preserve">комиссии </w:t>
      </w:r>
      <w:r w:rsidR="006749EF" w:rsidRPr="00626692">
        <w:t xml:space="preserve">по </w:t>
      </w:r>
      <w:r w:rsidR="006749EF">
        <w:t xml:space="preserve">подготовке </w:t>
      </w:r>
      <w:r w:rsidR="00624866" w:rsidRPr="00851D85">
        <w:t>Проект</w:t>
      </w:r>
      <w:r w:rsidR="00624866" w:rsidRPr="00624866">
        <w:t>а</w:t>
      </w:r>
      <w:r w:rsidR="00624866" w:rsidRPr="00851D85">
        <w:t xml:space="preserve"> ПЗЗ</w:t>
      </w:r>
      <w:r w:rsidR="00D02158">
        <w:t>, ведущий специалист администрации Умыганского сельского поселения.</w:t>
      </w:r>
    </w:p>
    <w:p w:rsidR="00E94F5F" w:rsidRDefault="00E94F5F" w:rsidP="00851D85">
      <w:pPr>
        <w:autoSpaceDE w:val="0"/>
        <w:autoSpaceDN w:val="0"/>
        <w:adjustRightInd w:val="0"/>
        <w:jc w:val="both"/>
      </w:pPr>
      <w:r w:rsidRPr="000E1B00">
        <w:t xml:space="preserve">Открывает публичные слушания </w:t>
      </w:r>
      <w:r>
        <w:t>г</w:t>
      </w:r>
      <w:r w:rsidRPr="000E1B00">
        <w:t xml:space="preserve">лава </w:t>
      </w:r>
      <w:r w:rsidR="00D02158">
        <w:t>Умыганского МО</w:t>
      </w:r>
      <w:r>
        <w:t>, председатель публичных слушаний</w:t>
      </w:r>
      <w:r w:rsidR="00D02158">
        <w:t xml:space="preserve"> Тупицын Николай Альбертович.</w:t>
      </w:r>
    </w:p>
    <w:p w:rsidR="00E94F5F" w:rsidRPr="00624866" w:rsidRDefault="00E94F5F" w:rsidP="00851D85">
      <w:pPr>
        <w:jc w:val="both"/>
      </w:pPr>
      <w:r w:rsidRPr="000E1B00">
        <w:rPr>
          <w:i/>
          <w:iCs/>
        </w:rPr>
        <w:t xml:space="preserve">По первому вопросу </w:t>
      </w:r>
      <w:r w:rsidRPr="000E1B00">
        <w:t xml:space="preserve">слушали </w:t>
      </w:r>
      <w:r>
        <w:t xml:space="preserve"> </w:t>
      </w:r>
      <w:r w:rsidR="00D02158">
        <w:t>Тупицына Николая Альбертовича</w:t>
      </w:r>
      <w:r w:rsidRPr="000E1B00">
        <w:t xml:space="preserve">, который огласил тему публичных слушаний и вопрос о необходимости </w:t>
      </w:r>
      <w:r w:rsidR="00D02158">
        <w:t xml:space="preserve">внесения изменений в </w:t>
      </w:r>
      <w:r>
        <w:t xml:space="preserve"> </w:t>
      </w:r>
      <w:r w:rsidR="00624866" w:rsidRPr="00624866">
        <w:t>ПЗЗ.</w:t>
      </w:r>
    </w:p>
    <w:p w:rsidR="00E94F5F" w:rsidRPr="000E1B00" w:rsidRDefault="00E94F5F" w:rsidP="00851D85">
      <w:pPr>
        <w:autoSpaceDE w:val="0"/>
        <w:autoSpaceDN w:val="0"/>
        <w:adjustRightInd w:val="0"/>
        <w:jc w:val="both"/>
      </w:pPr>
      <w:r w:rsidRPr="00624866">
        <w:t xml:space="preserve"> </w:t>
      </w:r>
      <w:r w:rsidRPr="00624866">
        <w:rPr>
          <w:iCs/>
        </w:rPr>
        <w:t xml:space="preserve">Проект </w:t>
      </w:r>
      <w:r w:rsidR="00D02158">
        <w:rPr>
          <w:iCs/>
        </w:rPr>
        <w:t xml:space="preserve">внесения изменений в </w:t>
      </w:r>
      <w:r w:rsidR="006749EF" w:rsidRPr="00624866">
        <w:t>п</w:t>
      </w:r>
      <w:r w:rsidR="00BE5C98" w:rsidRPr="00624866">
        <w:t>равил</w:t>
      </w:r>
      <w:r w:rsidR="00D02158">
        <w:t>а</w:t>
      </w:r>
      <w:r w:rsidR="00BE5C98" w:rsidRPr="00624866">
        <w:t xml:space="preserve"> землепользования и застройки</w:t>
      </w:r>
      <w:r w:rsidR="00BE5C98" w:rsidRPr="00626692">
        <w:t xml:space="preserve"> </w:t>
      </w:r>
      <w:r>
        <w:rPr>
          <w:iCs/>
        </w:rPr>
        <w:t xml:space="preserve">был опубликован </w:t>
      </w:r>
      <w:r w:rsidR="006749EF">
        <w:t>на сайте администрации</w:t>
      </w:r>
      <w:r w:rsidR="006749EF" w:rsidRPr="00D02158">
        <w:t xml:space="preserve"> </w:t>
      </w:r>
      <w:r w:rsidR="006749EF" w:rsidRPr="00417E77">
        <w:t>Тулунского муниципального район</w:t>
      </w:r>
      <w:r w:rsidR="006749EF">
        <w:t>а</w:t>
      </w:r>
      <w:r w:rsidRPr="000E1B00">
        <w:t xml:space="preserve">, в полном объеме </w:t>
      </w:r>
      <w:r>
        <w:t xml:space="preserve">с материалами проекта </w:t>
      </w:r>
      <w:r w:rsidR="00D02158">
        <w:t xml:space="preserve">внесения изменений в </w:t>
      </w:r>
      <w:r w:rsidR="006749EF">
        <w:t>п</w:t>
      </w:r>
      <w:r w:rsidR="00BE5C98" w:rsidRPr="00626692">
        <w:t>равил</w:t>
      </w:r>
      <w:r w:rsidR="00D02158">
        <w:t>а</w:t>
      </w:r>
      <w:r w:rsidR="00BE5C98" w:rsidRPr="00626692">
        <w:t xml:space="preserve"> землепользования и застройки </w:t>
      </w:r>
      <w:r>
        <w:t>можно было ознакомиться в администрации</w:t>
      </w:r>
      <w:r w:rsidR="00624866">
        <w:t xml:space="preserve"> </w:t>
      </w:r>
      <w:r w:rsidR="00D02158">
        <w:t xml:space="preserve">Умыганского </w:t>
      </w:r>
      <w:r w:rsidR="00624866">
        <w:t>муниципального образования</w:t>
      </w:r>
      <w:r w:rsidR="00624866" w:rsidRPr="00624866">
        <w:t xml:space="preserve">. </w:t>
      </w:r>
      <w:r w:rsidR="006749EF">
        <w:t>З</w:t>
      </w:r>
      <w:r>
        <w:t xml:space="preserve">амечания по проекту </w:t>
      </w:r>
      <w:r w:rsidR="00D02158">
        <w:t xml:space="preserve">внесения изменений в </w:t>
      </w:r>
      <w:r w:rsidR="006749EF">
        <w:t>правил</w:t>
      </w:r>
      <w:r w:rsidR="00D02158">
        <w:t>а</w:t>
      </w:r>
      <w:r w:rsidR="006749EF">
        <w:t xml:space="preserve"> землепользования и застройки плана принимались и принимаются до окончания процедуры публичных слушаний в срок </w:t>
      </w:r>
      <w:r>
        <w:t>до 1</w:t>
      </w:r>
      <w:r w:rsidR="00D02158">
        <w:t>2</w:t>
      </w:r>
      <w:r>
        <w:t xml:space="preserve"> </w:t>
      </w:r>
      <w:r w:rsidR="00D02158">
        <w:t>апреля</w:t>
      </w:r>
      <w:r w:rsidR="00BE5C98">
        <w:t xml:space="preserve"> </w:t>
      </w:r>
      <w:r>
        <w:t>201</w:t>
      </w:r>
      <w:r w:rsidR="00D02158">
        <w:t>6</w:t>
      </w:r>
      <w:r>
        <w:t>г.</w:t>
      </w:r>
    </w:p>
    <w:p w:rsidR="00920364" w:rsidRPr="00E434A3" w:rsidRDefault="00E94F5F" w:rsidP="00920364">
      <w:pPr>
        <w:pStyle w:val="a8"/>
        <w:ind w:left="0" w:firstLine="284"/>
        <w:jc w:val="both"/>
      </w:pPr>
      <w:r w:rsidRPr="00E434A3">
        <w:rPr>
          <w:iCs/>
        </w:rPr>
        <w:t xml:space="preserve">  </w:t>
      </w:r>
      <w:r w:rsidR="00920364" w:rsidRPr="00E434A3">
        <w:t xml:space="preserve">Уважаемые жители Умыганского муниципального образования, в связи с произошедшими изменениями в земельном законодательстве Российской Федерации стало необходимым внести изменений в Правила землепользования и застройки Умыганского муниципального образования. Мною принято постановление администрации </w:t>
      </w:r>
      <w:r w:rsidR="00920364" w:rsidRPr="00E434A3">
        <w:rPr>
          <w:rFonts w:eastAsia="Arial"/>
        </w:rPr>
        <w:t>Умыганского</w:t>
      </w:r>
      <w:r w:rsidR="00920364" w:rsidRPr="00E434A3">
        <w:t xml:space="preserve"> сельского поселения от 01.12.2015г. № 46-ПА «О  внесении изменений в Правила землепользования и застройки  </w:t>
      </w:r>
      <w:r w:rsidR="00920364" w:rsidRPr="00E434A3">
        <w:rPr>
          <w:rFonts w:eastAsia="Arial"/>
        </w:rPr>
        <w:t>Умыганского</w:t>
      </w:r>
      <w:r w:rsidR="00920364" w:rsidRPr="00E434A3">
        <w:t xml:space="preserve"> муниципального образования Тулунского района Иркутской области,  утвержденные Решением Думы </w:t>
      </w:r>
      <w:r w:rsidR="00920364" w:rsidRPr="00E434A3">
        <w:rPr>
          <w:rFonts w:eastAsia="Arial"/>
        </w:rPr>
        <w:t>Умыганского</w:t>
      </w:r>
      <w:r w:rsidR="00920364" w:rsidRPr="00E434A3">
        <w:t xml:space="preserve">  сельского поселения  № 54 от 30.04.2014 г.». </w:t>
      </w:r>
    </w:p>
    <w:p w:rsidR="00E434A3" w:rsidRDefault="00E434A3" w:rsidP="00E434A3">
      <w:pPr>
        <w:pStyle w:val="a8"/>
        <w:ind w:left="0" w:firstLine="284"/>
        <w:jc w:val="both"/>
      </w:pPr>
      <w:r>
        <w:t>Так оказалось необходимым внести дополнения в основные понятия, используемые в Правилах землепользования и застройки (Ст.1, «Объекты инженерно-технического обеспечения»).</w:t>
      </w:r>
    </w:p>
    <w:p w:rsidR="00E434A3" w:rsidRDefault="00E434A3" w:rsidP="00E434A3">
      <w:pPr>
        <w:pStyle w:val="a8"/>
        <w:ind w:left="0" w:firstLine="284"/>
        <w:jc w:val="both"/>
      </w:pPr>
      <w:r>
        <w:t>По этой же причине необходимо внести изменения в части разграничения земель</w:t>
      </w:r>
      <w:r w:rsidRPr="006832FF">
        <w:t xml:space="preserve"> </w:t>
      </w:r>
      <w:r>
        <w:t xml:space="preserve">на земли </w:t>
      </w:r>
      <w:r w:rsidRPr="00E5736C">
        <w:t>находящиеся в собственности Российской Федерации, Иркутской области, Тулу</w:t>
      </w:r>
      <w:r w:rsidRPr="00E5736C">
        <w:t>н</w:t>
      </w:r>
      <w:r w:rsidRPr="00E5736C">
        <w:t xml:space="preserve">ского муниципального района и </w:t>
      </w:r>
      <w:r>
        <w:t>Умыганского</w:t>
      </w:r>
      <w:r w:rsidRPr="00E5736C">
        <w:t xml:space="preserve"> муниципального образования.</w:t>
      </w:r>
      <w:r>
        <w:t xml:space="preserve"> (Ст.19 п.2,3,8).</w:t>
      </w:r>
      <w:r w:rsidRPr="0066700E">
        <w:t xml:space="preserve"> </w:t>
      </w:r>
    </w:p>
    <w:p w:rsidR="00E434A3" w:rsidRPr="00ED428F" w:rsidRDefault="00E434A3" w:rsidP="00E434A3">
      <w:pPr>
        <w:pStyle w:val="a8"/>
        <w:ind w:left="0" w:firstLine="284"/>
        <w:jc w:val="both"/>
      </w:pPr>
      <w:r>
        <w:t>Также  становится необходимым внесение изменений в части предоставления земельных участков (Ст.20) и прав на земельные участки (Ст.25, 26, 27). Для этого необходимо описать нормы предоставления земельных участков (Ст.24).</w:t>
      </w:r>
    </w:p>
    <w:p w:rsidR="00E434A3" w:rsidRDefault="00E434A3" w:rsidP="00E434A3">
      <w:pPr>
        <w:pStyle w:val="a8"/>
        <w:ind w:left="0" w:firstLine="284"/>
        <w:jc w:val="both"/>
      </w:pPr>
      <w:r w:rsidRPr="00230A24">
        <w:t xml:space="preserve">В соответствии с Уставом </w:t>
      </w:r>
      <w:r>
        <w:t>Умыганского</w:t>
      </w:r>
      <w:r w:rsidRPr="00230A24">
        <w:t xml:space="preserve"> муниципального образования и иными нормативно правовыми актами муниципального образования</w:t>
      </w:r>
      <w:r>
        <w:t xml:space="preserve"> необходимо внести изменения в раздел «Полномочия Думы» (Ст. 8, п.5) и «Администрации Умыганского сельского поселения»</w:t>
      </w:r>
      <w:r w:rsidRPr="009817EE">
        <w:t xml:space="preserve"> </w:t>
      </w:r>
      <w:r>
        <w:t>(Ст. 8, п.4).</w:t>
      </w:r>
    </w:p>
    <w:p w:rsidR="00E434A3" w:rsidRDefault="00E434A3" w:rsidP="00E434A3">
      <w:pPr>
        <w:pStyle w:val="a8"/>
        <w:ind w:left="0" w:firstLine="284"/>
        <w:jc w:val="both"/>
      </w:pPr>
      <w:r>
        <w:lastRenderedPageBreak/>
        <w:t>Т.к. необходимо предусмотреть возможное возникновение необходимости размещения</w:t>
      </w:r>
      <w:r w:rsidRPr="00712A4C">
        <w:rPr>
          <w:highlight w:val="magenta"/>
        </w:rPr>
        <w:t xml:space="preserve"> </w:t>
      </w:r>
      <w:r w:rsidRPr="00712A4C">
        <w:t>объектов федерального, регионального значения,  по инициативе  орг</w:t>
      </w:r>
      <w:r w:rsidRPr="00712A4C">
        <w:t>а</w:t>
      </w:r>
      <w:r w:rsidRPr="00712A4C">
        <w:t>нов государственной власти, при размещении объектов местного  значения по инициативе  органов местного самоуправления,  либо на основании предложений физических или юридических</w:t>
      </w:r>
      <w:r>
        <w:t xml:space="preserve"> необходимо внесение изменений в части подготовки документации по планировки территории и определения источника финансирования (Ст.14).</w:t>
      </w:r>
    </w:p>
    <w:p w:rsidR="00E434A3" w:rsidRDefault="00E434A3" w:rsidP="00E434A3">
      <w:pPr>
        <w:pStyle w:val="a8"/>
        <w:ind w:left="0" w:firstLine="284"/>
        <w:jc w:val="both"/>
      </w:pPr>
      <w:r>
        <w:t>Раздел 2. «Каты градостроительного зонирования» остается без изменений.</w:t>
      </w:r>
    </w:p>
    <w:p w:rsidR="00E434A3" w:rsidRDefault="00E434A3" w:rsidP="00E434A3">
      <w:pPr>
        <w:pStyle w:val="a8"/>
        <w:ind w:left="0" w:firstLine="284"/>
        <w:jc w:val="both"/>
      </w:pPr>
      <w:r>
        <w:t xml:space="preserve">Для </w:t>
      </w:r>
      <w:r w:rsidRPr="005E16B1">
        <w:t>создания правовой основы условий устойчивого развития территории муниципального образования,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t xml:space="preserve"> предлагаю внести изменения в раздел «Градостроительные регламенты».</w:t>
      </w:r>
    </w:p>
    <w:p w:rsidR="00E434A3" w:rsidRDefault="00E434A3" w:rsidP="00E434A3">
      <w:pPr>
        <w:pStyle w:val="a8"/>
        <w:ind w:left="0" w:firstLine="284"/>
        <w:jc w:val="both"/>
      </w:pPr>
      <w:r>
        <w:t xml:space="preserve">К таким изменениям относятся: </w:t>
      </w:r>
    </w:p>
    <w:p w:rsidR="00E434A3" w:rsidRDefault="00E434A3" w:rsidP="00E434A3">
      <w:pPr>
        <w:pStyle w:val="a8"/>
        <w:ind w:left="0" w:firstLine="284"/>
        <w:jc w:val="both"/>
      </w:pPr>
      <w:r>
        <w:t>добавление «зоны объектов сельскохозяйственных угодий» (СХ-1) это земельные участки, предназначенные для выращивания сельскохозяйственных культур;</w:t>
      </w:r>
    </w:p>
    <w:p w:rsidR="00E434A3" w:rsidRPr="002E3127" w:rsidRDefault="00E434A3" w:rsidP="00E434A3">
      <w:pPr>
        <w:pStyle w:val="a8"/>
        <w:ind w:left="0" w:firstLine="284"/>
        <w:jc w:val="both"/>
        <w:rPr>
          <w:szCs w:val="22"/>
        </w:rPr>
      </w:pPr>
      <w:r>
        <w:t>расширение возможностей для использования зоны Р-1</w:t>
      </w:r>
      <w:r w:rsidRPr="00C47B70">
        <w:t>,</w:t>
      </w:r>
      <w:r w:rsidRPr="00C47B70">
        <w:rPr>
          <w:sz w:val="22"/>
          <w:szCs w:val="22"/>
        </w:rPr>
        <w:t xml:space="preserve"> </w:t>
      </w:r>
      <w:r>
        <w:rPr>
          <w:szCs w:val="22"/>
        </w:rPr>
        <w:t>а именно включить в градостроительные регламенты возможность размещения линейных объектов, площадок для организации отдыха (спортивных и детских площадок), размещения торговых павильонов, палаток и др.. Земельные участки с условно разрешенными видами разрешенного использования Р-1 требуют внесения дополнений на случай урегулирования отношений при проведении строительных работ, капитального или текущего ремонта линейных объектов, а так же для осуществления геологического изучения недр</w:t>
      </w:r>
      <w:r w:rsidRPr="002E3127">
        <w:rPr>
          <w:szCs w:val="22"/>
        </w:rPr>
        <w:t>;</w:t>
      </w:r>
    </w:p>
    <w:p w:rsidR="00E434A3" w:rsidRDefault="00E434A3" w:rsidP="00E434A3">
      <w:pPr>
        <w:pStyle w:val="a8"/>
        <w:ind w:left="0" w:firstLine="284"/>
        <w:jc w:val="both"/>
        <w:rPr>
          <w:szCs w:val="22"/>
        </w:rPr>
      </w:pPr>
      <w:r>
        <w:t xml:space="preserve">расширение возможностей для использования </w:t>
      </w:r>
      <w:r>
        <w:rPr>
          <w:szCs w:val="22"/>
        </w:rPr>
        <w:t>з</w:t>
      </w:r>
      <w:r w:rsidRPr="00C47B70">
        <w:rPr>
          <w:szCs w:val="22"/>
        </w:rPr>
        <w:t>он</w:t>
      </w:r>
      <w:r>
        <w:rPr>
          <w:szCs w:val="22"/>
        </w:rPr>
        <w:t>ы</w:t>
      </w:r>
      <w:r w:rsidRPr="00C47B70">
        <w:rPr>
          <w:szCs w:val="22"/>
        </w:rPr>
        <w:t xml:space="preserve"> объектов инженерной инфраструкт</w:t>
      </w:r>
      <w:r w:rsidRPr="00C47B70">
        <w:rPr>
          <w:szCs w:val="22"/>
        </w:rPr>
        <w:t>у</w:t>
      </w:r>
      <w:r w:rsidRPr="00C47B70">
        <w:rPr>
          <w:szCs w:val="22"/>
        </w:rPr>
        <w:t>ры И-1,</w:t>
      </w:r>
      <w:r>
        <w:rPr>
          <w:szCs w:val="22"/>
        </w:rPr>
        <w:t xml:space="preserve"> так как в процессе развития территории возможно потребуется выделять места под объекты связи, телевидения, радиовещания;</w:t>
      </w:r>
    </w:p>
    <w:p w:rsidR="00E434A3" w:rsidRPr="00FE3285" w:rsidRDefault="00E434A3" w:rsidP="00E434A3">
      <w:pPr>
        <w:pStyle w:val="a8"/>
        <w:ind w:left="0" w:firstLine="284"/>
        <w:jc w:val="both"/>
      </w:pPr>
      <w:r w:rsidRPr="00FE3285">
        <w:t>добавление зон с особыми усл</w:t>
      </w:r>
      <w:r w:rsidRPr="00FE3285">
        <w:t>о</w:t>
      </w:r>
      <w:r w:rsidRPr="00FE3285">
        <w:t>виями использования территории (охранные, водоохранные, зоны охраны объектов культурного наследия,</w:t>
      </w:r>
      <w:r w:rsidRPr="00FE3285">
        <w:rPr>
          <w:i/>
          <w:iCs/>
        </w:rPr>
        <w:t xml:space="preserve"> </w:t>
      </w:r>
      <w:r w:rsidRPr="00FE3285">
        <w:rPr>
          <w:iCs/>
        </w:rPr>
        <w:t>зоны санитарной охраны источников питьевого и хозяйственно-бытового водоснабж</w:t>
      </w:r>
      <w:r w:rsidRPr="00FE3285">
        <w:rPr>
          <w:iCs/>
        </w:rPr>
        <w:t>е</w:t>
      </w:r>
      <w:r w:rsidRPr="00FE3285">
        <w:rPr>
          <w:iCs/>
        </w:rPr>
        <w:t>ния, зоны охраняемых объектов</w:t>
      </w:r>
      <w:r>
        <w:t>).</w:t>
      </w:r>
    </w:p>
    <w:p w:rsidR="00E434A3" w:rsidRDefault="00E434A3" w:rsidP="00624866">
      <w:pPr>
        <w:autoSpaceDE w:val="0"/>
        <w:autoSpaceDN w:val="0"/>
        <w:adjustRightInd w:val="0"/>
        <w:jc w:val="both"/>
      </w:pPr>
    </w:p>
    <w:p w:rsidR="00E94F5F" w:rsidRDefault="00E94F5F" w:rsidP="00624866">
      <w:pPr>
        <w:autoSpaceDE w:val="0"/>
        <w:autoSpaceDN w:val="0"/>
        <w:adjustRightInd w:val="0"/>
        <w:jc w:val="both"/>
      </w:pPr>
      <w:r>
        <w:t xml:space="preserve">      </w:t>
      </w:r>
      <w:r w:rsidRPr="00E16A66">
        <w:t xml:space="preserve">Участники публичных слушаний </w:t>
      </w:r>
      <w:r>
        <w:t xml:space="preserve">вопросов, </w:t>
      </w:r>
      <w:r w:rsidRPr="00E16A66">
        <w:t xml:space="preserve">предложений и замечаний, касающихся </w:t>
      </w:r>
      <w:r w:rsidR="00624866" w:rsidRPr="00851D85">
        <w:t>Проект</w:t>
      </w:r>
      <w:r w:rsidR="00624866" w:rsidRPr="00624866">
        <w:t>а</w:t>
      </w:r>
      <w:r w:rsidR="00624866" w:rsidRPr="00851D85">
        <w:t xml:space="preserve"> </w:t>
      </w:r>
      <w:r w:rsidR="00D02158">
        <w:t xml:space="preserve">внесения изменений в </w:t>
      </w:r>
      <w:r w:rsidR="00624866" w:rsidRPr="00851D85">
        <w:t>ПЗЗ</w:t>
      </w:r>
      <w:r>
        <w:t>,</w:t>
      </w:r>
      <w:r w:rsidRPr="00E16A66">
        <w:t xml:space="preserve"> для включения их в протокол публичных слушаний</w:t>
      </w:r>
      <w:r>
        <w:t>,</w:t>
      </w:r>
      <w:r w:rsidRPr="00E16A66">
        <w:t xml:space="preserve"> не выразили.</w:t>
      </w:r>
    </w:p>
    <w:p w:rsidR="00E434A3" w:rsidRPr="00624866" w:rsidRDefault="00E434A3" w:rsidP="00624866">
      <w:pPr>
        <w:autoSpaceDE w:val="0"/>
        <w:autoSpaceDN w:val="0"/>
        <w:adjustRightInd w:val="0"/>
        <w:jc w:val="both"/>
      </w:pPr>
    </w:p>
    <w:p w:rsidR="007A1E60" w:rsidRDefault="007A1E60" w:rsidP="00624866">
      <w:r w:rsidRPr="00324AC1">
        <w:t>Поступило предложение</w:t>
      </w:r>
      <w:r w:rsidR="00D02158">
        <w:t xml:space="preserve"> от Заворотного Валерия Павловича</w:t>
      </w:r>
      <w:r>
        <w:t xml:space="preserve">: </w:t>
      </w:r>
      <w:r w:rsidRPr="00324AC1">
        <w:t xml:space="preserve"> поддержать </w:t>
      </w:r>
      <w:r w:rsidR="00624866" w:rsidRPr="00851D85">
        <w:t xml:space="preserve">Проект </w:t>
      </w:r>
      <w:r w:rsidR="00D02158">
        <w:t xml:space="preserve">внесения изменений в </w:t>
      </w:r>
      <w:r w:rsidR="00624866" w:rsidRPr="00851D85">
        <w:t>ПЗЗ</w:t>
      </w:r>
      <w:r w:rsidR="00624866" w:rsidRPr="00624866">
        <w:t>.</w:t>
      </w:r>
    </w:p>
    <w:p w:rsidR="00E434A3" w:rsidRPr="00624866" w:rsidRDefault="00E434A3" w:rsidP="00624866"/>
    <w:p w:rsidR="007A1E60" w:rsidRDefault="00E434A3" w:rsidP="00851D85">
      <w:pPr>
        <w:jc w:val="both"/>
      </w:pPr>
      <w:r>
        <w:t>Секретарь Долгих А.А.: С з</w:t>
      </w:r>
      <w:r w:rsidR="007A1E60" w:rsidRPr="00E16A66">
        <w:t>аключени</w:t>
      </w:r>
      <w:r w:rsidR="007A1E60">
        <w:t>е</w:t>
      </w:r>
      <w:r w:rsidR="007A1E60" w:rsidRPr="00E16A66">
        <w:t xml:space="preserve"> о результатах публичных слушаний </w:t>
      </w:r>
      <w:r>
        <w:t>можно ознакомиться</w:t>
      </w:r>
      <w:r w:rsidR="007A1E60">
        <w:t xml:space="preserve"> в </w:t>
      </w:r>
      <w:r w:rsidR="00D02158">
        <w:t>газете «Умыганская панорама»</w:t>
      </w:r>
      <w:r>
        <w:t xml:space="preserve"> и</w:t>
      </w:r>
      <w:r w:rsidR="007A1E60" w:rsidRPr="00E16A66">
        <w:t xml:space="preserve"> </w:t>
      </w:r>
      <w:r w:rsidR="00532214" w:rsidRPr="00B8628B">
        <w:t xml:space="preserve">на официальном </w:t>
      </w:r>
      <w:r w:rsidR="00532214" w:rsidRPr="000F43EF">
        <w:t xml:space="preserve">сайте </w:t>
      </w:r>
      <w:r w:rsidR="00D02158">
        <w:rPr>
          <w:color w:val="000000"/>
        </w:rPr>
        <w:t>Умыганского муниципального образования</w:t>
      </w:r>
      <w:r w:rsidR="00532214" w:rsidRPr="000F43EF">
        <w:rPr>
          <w:color w:val="000000"/>
        </w:rPr>
        <w:t xml:space="preserve"> Тулунского района Иркутской области по адресу: </w:t>
      </w:r>
      <w:hyperlink r:id="rId9" w:history="1">
        <w:r w:rsidR="00D02158" w:rsidRPr="00D02158">
          <w:rPr>
            <w:rStyle w:val="a4"/>
            <w:color w:val="auto"/>
            <w:u w:val="none"/>
          </w:rPr>
          <w:t>http://umygan.mo38.ru/</w:t>
        </w:r>
      </w:hyperlink>
      <w:r w:rsidR="00D02158" w:rsidRPr="00D02158">
        <w:t xml:space="preserve">  </w:t>
      </w:r>
      <w:r w:rsidR="00532214" w:rsidRPr="00D02158">
        <w:rPr>
          <w:rFonts w:eastAsia="Arial Unicode MS"/>
        </w:rPr>
        <w:t>в</w:t>
      </w:r>
      <w:r w:rsidR="00532214" w:rsidRPr="000F43EF">
        <w:rPr>
          <w:rFonts w:eastAsia="Arial Unicode MS"/>
        </w:rPr>
        <w:t xml:space="preserve"> сети </w:t>
      </w:r>
      <w:r w:rsidR="00AF41B9">
        <w:rPr>
          <w:rFonts w:eastAsia="Arial Unicode MS"/>
        </w:rPr>
        <w:t>«Интернет»</w:t>
      </w:r>
      <w:r w:rsidR="007A1E60">
        <w:t>.</w:t>
      </w:r>
    </w:p>
    <w:p w:rsidR="00E434A3" w:rsidRPr="00280904" w:rsidRDefault="00E434A3" w:rsidP="00851D85">
      <w:pPr>
        <w:jc w:val="both"/>
        <w:rPr>
          <w:bCs/>
        </w:rPr>
      </w:pPr>
    </w:p>
    <w:p w:rsidR="00E94F5F" w:rsidRDefault="00E434A3" w:rsidP="00851D85">
      <w:pPr>
        <w:jc w:val="both"/>
      </w:pPr>
      <w:r>
        <w:t xml:space="preserve">Тупицын Н.А.: </w:t>
      </w:r>
      <w:r w:rsidR="00E94F5F">
        <w:t>Публичные слушания объявляются закрытыми. Благодарю всех за участие.</w:t>
      </w:r>
    </w:p>
    <w:p w:rsidR="00E94F5F" w:rsidRDefault="00E94F5F" w:rsidP="00851D85">
      <w:pPr>
        <w:jc w:val="both"/>
      </w:pPr>
    </w:p>
    <w:p w:rsidR="00E434A3" w:rsidRDefault="00E434A3" w:rsidP="00851D85">
      <w:pPr>
        <w:jc w:val="both"/>
      </w:pPr>
    </w:p>
    <w:p w:rsidR="00E434A3" w:rsidRDefault="00E434A3" w:rsidP="00851D85">
      <w:pPr>
        <w:jc w:val="both"/>
      </w:pPr>
    </w:p>
    <w:p w:rsidR="00E94F5F" w:rsidRPr="00624866" w:rsidRDefault="00E94F5F" w:rsidP="00851D85">
      <w:pPr>
        <w:jc w:val="both"/>
      </w:pPr>
      <w:r w:rsidRPr="005B5E63">
        <w:t>П</w:t>
      </w:r>
      <w:r>
        <w:t xml:space="preserve">редседатель публичных слушаний:                 </w:t>
      </w:r>
      <w:r w:rsidR="00624866" w:rsidRPr="00624866">
        <w:t xml:space="preserve">                                       </w:t>
      </w:r>
      <w:r>
        <w:t xml:space="preserve">      </w:t>
      </w:r>
      <w:r w:rsidR="00624866" w:rsidRPr="00172BF2">
        <w:t xml:space="preserve">   </w:t>
      </w:r>
      <w:r>
        <w:t xml:space="preserve"> </w:t>
      </w:r>
      <w:r w:rsidR="00920364">
        <w:t>Тупицын Н.А.</w:t>
      </w:r>
    </w:p>
    <w:p w:rsidR="001D6C26" w:rsidRDefault="00E94F5F" w:rsidP="00E63606">
      <w:pPr>
        <w:jc w:val="both"/>
      </w:pPr>
      <w:r w:rsidRPr="005B5E63">
        <w:t>Секретарь публичных слушаний:</w:t>
      </w:r>
      <w:r>
        <w:t xml:space="preserve">    </w:t>
      </w:r>
      <w:r w:rsidRPr="005B5E63">
        <w:t xml:space="preserve"> </w:t>
      </w:r>
      <w:r>
        <w:t xml:space="preserve">              </w:t>
      </w:r>
      <w:r w:rsidR="00624866" w:rsidRPr="00624866">
        <w:t xml:space="preserve">                          </w:t>
      </w:r>
      <w:r w:rsidR="00624866" w:rsidRPr="00172BF2">
        <w:t xml:space="preserve">                          </w:t>
      </w:r>
      <w:r w:rsidR="00920364">
        <w:t>Долгих А.А.</w:t>
      </w:r>
    </w:p>
    <w:sectPr w:rsidR="001D6C26" w:rsidSect="00851D85">
      <w:footerReference w:type="even" r:id="rId10"/>
      <w:footerReference w:type="default" r:id="rId11"/>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C6" w:rsidRDefault="00F502C6" w:rsidP="00414A72">
      <w:r>
        <w:separator/>
      </w:r>
    </w:p>
  </w:endnote>
  <w:endnote w:type="continuationSeparator" w:id="0">
    <w:p w:rsidR="00F502C6" w:rsidRDefault="00F502C6" w:rsidP="00414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DC3B8F"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F502C6"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DC3B8F"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E434A3">
      <w:rPr>
        <w:rStyle w:val="a7"/>
        <w:noProof/>
        <w:sz w:val="20"/>
        <w:szCs w:val="20"/>
      </w:rPr>
      <w:t>1</w:t>
    </w:r>
    <w:r w:rsidRPr="00D87B22">
      <w:rPr>
        <w:rStyle w:val="a7"/>
        <w:sz w:val="20"/>
        <w:szCs w:val="20"/>
      </w:rPr>
      <w:fldChar w:fldCharType="end"/>
    </w:r>
  </w:p>
  <w:p w:rsidR="00AA597F" w:rsidRDefault="00F502C6"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C6" w:rsidRDefault="00F502C6" w:rsidP="00414A72">
      <w:r>
        <w:separator/>
      </w:r>
    </w:p>
  </w:footnote>
  <w:footnote w:type="continuationSeparator" w:id="0">
    <w:p w:rsidR="00F502C6" w:rsidRDefault="00F502C6" w:rsidP="0041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characterSpacingControl w:val="doNotCompress"/>
  <w:footnotePr>
    <w:footnote w:id="-1"/>
    <w:footnote w:id="0"/>
  </w:footnotePr>
  <w:endnotePr>
    <w:endnote w:id="-1"/>
    <w:endnote w:id="0"/>
  </w:endnotePr>
  <w:compat/>
  <w:rsids>
    <w:rsidRoot w:val="00E94F5F"/>
    <w:rsid w:val="000374DC"/>
    <w:rsid w:val="00172BF2"/>
    <w:rsid w:val="001A62E0"/>
    <w:rsid w:val="001B3C94"/>
    <w:rsid w:val="001D6C26"/>
    <w:rsid w:val="002550DC"/>
    <w:rsid w:val="00343D79"/>
    <w:rsid w:val="00383D26"/>
    <w:rsid w:val="003A3C92"/>
    <w:rsid w:val="003D269E"/>
    <w:rsid w:val="00414A72"/>
    <w:rsid w:val="004733FA"/>
    <w:rsid w:val="004A713D"/>
    <w:rsid w:val="004D332F"/>
    <w:rsid w:val="00532214"/>
    <w:rsid w:val="005E7FF0"/>
    <w:rsid w:val="00624866"/>
    <w:rsid w:val="0063070B"/>
    <w:rsid w:val="006315FD"/>
    <w:rsid w:val="006749EF"/>
    <w:rsid w:val="006D1F3E"/>
    <w:rsid w:val="00710AC8"/>
    <w:rsid w:val="00765979"/>
    <w:rsid w:val="007A0BA5"/>
    <w:rsid w:val="007A1E60"/>
    <w:rsid w:val="00813BA1"/>
    <w:rsid w:val="008202AC"/>
    <w:rsid w:val="00851D85"/>
    <w:rsid w:val="008D5FF5"/>
    <w:rsid w:val="009053C2"/>
    <w:rsid w:val="00920364"/>
    <w:rsid w:val="00A47AE1"/>
    <w:rsid w:val="00A96262"/>
    <w:rsid w:val="00AF41B9"/>
    <w:rsid w:val="00BE5C98"/>
    <w:rsid w:val="00C611A1"/>
    <w:rsid w:val="00CE2469"/>
    <w:rsid w:val="00D02158"/>
    <w:rsid w:val="00D07177"/>
    <w:rsid w:val="00DC3B8F"/>
    <w:rsid w:val="00E434A3"/>
    <w:rsid w:val="00E63606"/>
    <w:rsid w:val="00E94F5F"/>
    <w:rsid w:val="00EA05B7"/>
    <w:rsid w:val="00F502C6"/>
    <w:rsid w:val="00F73D67"/>
    <w:rsid w:val="00FE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paragraph" w:styleId="a8">
    <w:name w:val="List Paragraph"/>
    <w:basedOn w:val="a"/>
    <w:uiPriority w:val="34"/>
    <w:qFormat/>
    <w:rsid w:val="00920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ygan.mo38.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mygan.mo38.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myga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16</cp:revision>
  <cp:lastPrinted>2016-04-05T01:15:00Z</cp:lastPrinted>
  <dcterms:created xsi:type="dcterms:W3CDTF">2013-10-11T07:31:00Z</dcterms:created>
  <dcterms:modified xsi:type="dcterms:W3CDTF">2016-04-08T08:34:00Z</dcterms:modified>
</cp:coreProperties>
</file>